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AC6" w:rsidRPr="00BA5B93" w:rsidRDefault="005A6AC6" w:rsidP="00BA5B93">
      <w:pPr>
        <w:widowControl w:val="0"/>
        <w:suppressAutoHyphens/>
        <w:spacing w:after="0" w:line="240" w:lineRule="auto"/>
        <w:jc w:val="center"/>
        <w:rPr>
          <w:rFonts w:ascii="Times New Roman" w:eastAsia="Arial Unicode MS" w:hAnsi="Times New Roman" w:cs="Times New Roman"/>
          <w:kern w:val="2"/>
          <w:sz w:val="24"/>
          <w:szCs w:val="24"/>
        </w:rPr>
      </w:pPr>
      <w:r w:rsidRPr="00BA5B93">
        <w:rPr>
          <w:rFonts w:ascii="Times New Roman" w:eastAsia="Arial Unicode MS" w:hAnsi="Times New Roman" w:cs="Times New Roman"/>
          <w:kern w:val="2"/>
          <w:sz w:val="24"/>
          <w:szCs w:val="24"/>
        </w:rPr>
        <w:t xml:space="preserve">Автономная некоммерческая профессиональная образовательная  организация </w:t>
      </w:r>
    </w:p>
    <w:p w:rsidR="005A6AC6" w:rsidRPr="00BA5B93" w:rsidRDefault="005A6AC6" w:rsidP="00BA5B93">
      <w:pPr>
        <w:widowControl w:val="0"/>
        <w:suppressAutoHyphens/>
        <w:spacing w:after="0" w:line="240" w:lineRule="auto"/>
        <w:jc w:val="center"/>
        <w:rPr>
          <w:rFonts w:ascii="Times New Roman" w:eastAsia="Arial Unicode MS" w:hAnsi="Times New Roman" w:cs="Times New Roman"/>
          <w:b/>
          <w:kern w:val="2"/>
          <w:sz w:val="24"/>
          <w:szCs w:val="24"/>
        </w:rPr>
      </w:pPr>
      <w:r w:rsidRPr="00BA5B93">
        <w:rPr>
          <w:rFonts w:ascii="Times New Roman" w:eastAsia="Arial Unicode MS" w:hAnsi="Times New Roman" w:cs="Times New Roman"/>
          <w:b/>
          <w:kern w:val="2"/>
          <w:sz w:val="24"/>
          <w:szCs w:val="24"/>
        </w:rPr>
        <w:t>«УРАЛЬСКИЙ ПРОМЫШЛЕННО-ЭКОНОМИЧЕСКИЙ ТЕХНИКУМ»</w:t>
      </w:r>
    </w:p>
    <w:p w:rsidR="005A6AC6" w:rsidRPr="00BA5B93" w:rsidRDefault="00CE0BB9" w:rsidP="00BA5B93">
      <w:pPr>
        <w:spacing w:after="0" w:line="240" w:lineRule="auto"/>
        <w:jc w:val="both"/>
        <w:rPr>
          <w:rFonts w:ascii="Times New Roman" w:eastAsiaTheme="minorHAnsi" w:hAnsi="Times New Roman" w:cs="Times New Roman"/>
          <w:b/>
          <w:sz w:val="24"/>
          <w:szCs w:val="24"/>
        </w:rPr>
      </w:pPr>
      <w:r>
        <w:rPr>
          <w:rFonts w:ascii="Times New Roman" w:eastAsiaTheme="minorHAnsi" w:hAnsi="Times New Roman" w:cs="Times New Roman"/>
          <w:sz w:val="24"/>
          <w:szCs w:val="24"/>
          <w:lang w:eastAsia="en-US"/>
        </w:rPr>
        <w:pict>
          <v:shapetype id="_x0000_t202" coordsize="21600,21600" o:spt="202" path="m,l,21600r21600,l21600,xe">
            <v:stroke joinstyle="miter"/>
            <v:path gradientshapeok="t" o:connecttype="rect"/>
          </v:shapetype>
          <v:shape id="Поле 7" o:spid="_x0000_s1026" type="#_x0000_t202" style="position:absolute;left:0;text-align:left;margin-left:477pt;margin-top:22.7pt;width:9pt;height:3.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" stroked="f">
            <v:textbox style="mso-next-textbox:#Поле 7">
              <w:txbxContent>
                <w:p w:rsidR="00CE0BB9" w:rsidRDefault="00CE0BB9" w:rsidP="005A6AC6">
                  <w:pPr>
                    <w:jc w:val="center"/>
                    <w:rPr>
                      <w:i/>
                    </w:rPr>
                  </w:pPr>
                </w:p>
              </w:txbxContent>
            </v:textbox>
          </v:shape>
        </w:pict>
      </w:r>
    </w:p>
    <w:p w:rsidR="005A6AC6" w:rsidRPr="00BA5B93" w:rsidRDefault="005A6AC6" w:rsidP="00BA5B93">
      <w:pPr>
        <w:spacing w:after="0" w:line="240" w:lineRule="auto"/>
        <w:jc w:val="right"/>
        <w:rPr>
          <w:rFonts w:ascii="Times New Roman" w:hAnsi="Times New Roman" w:cs="Times New Roman"/>
          <w:sz w:val="24"/>
          <w:szCs w:val="24"/>
        </w:rPr>
      </w:pPr>
    </w:p>
    <w:p w:rsidR="005A6AC6" w:rsidRPr="00BA5B93" w:rsidRDefault="005A6AC6" w:rsidP="00BA5B93">
      <w:pPr>
        <w:spacing w:after="0" w:line="240" w:lineRule="auto"/>
        <w:rPr>
          <w:rFonts w:ascii="Times New Roman" w:hAnsi="Times New Roman" w:cs="Times New Roman"/>
          <w:color w:val="FF0000"/>
          <w:sz w:val="24"/>
          <w:szCs w:val="24"/>
        </w:rPr>
      </w:pPr>
    </w:p>
    <w:p w:rsidR="005A6AC6" w:rsidRPr="00BA5B93" w:rsidRDefault="005A6AC6" w:rsidP="00BA5B93">
      <w:pPr>
        <w:spacing w:after="0" w:line="240" w:lineRule="auto"/>
        <w:jc w:val="both"/>
        <w:rPr>
          <w:rFonts w:ascii="Times New Roman" w:hAnsi="Times New Roman" w:cs="Times New Roman"/>
          <w:b/>
          <w:sz w:val="24"/>
          <w:szCs w:val="24"/>
        </w:rPr>
      </w:pPr>
    </w:p>
    <w:p w:rsidR="005A6AC6" w:rsidRPr="00BA5B93" w:rsidRDefault="005A6AC6" w:rsidP="00BA5B93">
      <w:pPr>
        <w:spacing w:after="0" w:line="240" w:lineRule="auto"/>
        <w:jc w:val="both"/>
        <w:rPr>
          <w:rFonts w:ascii="Times New Roman" w:hAnsi="Times New Roman" w:cs="Times New Roman"/>
          <w:b/>
          <w:sz w:val="24"/>
          <w:szCs w:val="24"/>
        </w:rPr>
      </w:pPr>
    </w:p>
    <w:p w:rsidR="005A6AC6" w:rsidRPr="00BA5B93" w:rsidRDefault="005A6AC6" w:rsidP="00BA5B93">
      <w:pPr>
        <w:spacing w:after="0" w:line="240" w:lineRule="auto"/>
        <w:jc w:val="both"/>
        <w:rPr>
          <w:rFonts w:ascii="Times New Roman" w:hAnsi="Times New Roman" w:cs="Times New Roman"/>
          <w:b/>
          <w:sz w:val="24"/>
          <w:szCs w:val="24"/>
        </w:rPr>
      </w:pPr>
    </w:p>
    <w:p w:rsidR="005A6AC6" w:rsidRDefault="005A6AC6" w:rsidP="00BA5B93">
      <w:pPr>
        <w:spacing w:after="0" w:line="240" w:lineRule="auto"/>
        <w:jc w:val="both"/>
        <w:rPr>
          <w:rFonts w:ascii="Times New Roman" w:hAnsi="Times New Roman" w:cs="Times New Roman"/>
          <w:b/>
          <w:sz w:val="24"/>
          <w:szCs w:val="24"/>
        </w:rPr>
      </w:pPr>
    </w:p>
    <w:p w:rsidR="0064121D" w:rsidRDefault="0064121D" w:rsidP="00BA5B93">
      <w:pPr>
        <w:spacing w:after="0" w:line="240" w:lineRule="auto"/>
        <w:jc w:val="both"/>
        <w:rPr>
          <w:rFonts w:ascii="Times New Roman" w:hAnsi="Times New Roman" w:cs="Times New Roman"/>
          <w:b/>
          <w:sz w:val="24"/>
          <w:szCs w:val="24"/>
        </w:rPr>
      </w:pPr>
    </w:p>
    <w:p w:rsidR="0064121D" w:rsidRDefault="0064121D" w:rsidP="00BA5B93">
      <w:pPr>
        <w:spacing w:after="0" w:line="240" w:lineRule="auto"/>
        <w:jc w:val="both"/>
        <w:rPr>
          <w:rFonts w:ascii="Times New Roman" w:hAnsi="Times New Roman" w:cs="Times New Roman"/>
          <w:b/>
          <w:sz w:val="24"/>
          <w:szCs w:val="24"/>
        </w:rPr>
      </w:pPr>
    </w:p>
    <w:p w:rsidR="0064121D" w:rsidRDefault="0064121D" w:rsidP="00BA5B93">
      <w:pPr>
        <w:spacing w:after="0" w:line="240" w:lineRule="auto"/>
        <w:jc w:val="both"/>
        <w:rPr>
          <w:rFonts w:ascii="Times New Roman" w:hAnsi="Times New Roman" w:cs="Times New Roman"/>
          <w:b/>
          <w:sz w:val="24"/>
          <w:szCs w:val="24"/>
        </w:rPr>
      </w:pPr>
    </w:p>
    <w:p w:rsidR="0064121D" w:rsidRPr="00BA5B93" w:rsidRDefault="0064121D" w:rsidP="00BA5B93">
      <w:pPr>
        <w:spacing w:after="0" w:line="240" w:lineRule="auto"/>
        <w:jc w:val="both"/>
        <w:rPr>
          <w:rFonts w:ascii="Times New Roman" w:hAnsi="Times New Roman" w:cs="Times New Roman"/>
          <w:b/>
          <w:sz w:val="24"/>
          <w:szCs w:val="24"/>
        </w:rPr>
      </w:pPr>
    </w:p>
    <w:p w:rsidR="005A6AC6" w:rsidRPr="00BA5B93" w:rsidRDefault="005A6AC6" w:rsidP="00BA5B93">
      <w:pPr>
        <w:spacing w:after="0" w:line="240" w:lineRule="auto"/>
        <w:jc w:val="both"/>
        <w:rPr>
          <w:rFonts w:ascii="Times New Roman" w:hAnsi="Times New Roman" w:cs="Times New Roman"/>
          <w:b/>
          <w:sz w:val="24"/>
          <w:szCs w:val="24"/>
        </w:rPr>
      </w:pPr>
    </w:p>
    <w:p w:rsidR="005A6AC6" w:rsidRPr="00BA5B93" w:rsidRDefault="005A6AC6" w:rsidP="00BA5B93">
      <w:pPr>
        <w:spacing w:after="0" w:line="240" w:lineRule="auto"/>
        <w:jc w:val="center"/>
        <w:rPr>
          <w:rFonts w:ascii="Times New Roman" w:hAnsi="Times New Roman" w:cs="Times New Roman"/>
          <w:b/>
          <w:sz w:val="24"/>
          <w:szCs w:val="24"/>
        </w:rPr>
      </w:pPr>
      <w:r w:rsidRPr="00BA5B93">
        <w:rPr>
          <w:rFonts w:ascii="Times New Roman" w:hAnsi="Times New Roman" w:cs="Times New Roman"/>
          <w:b/>
          <w:sz w:val="24"/>
          <w:szCs w:val="24"/>
        </w:rPr>
        <w:t>ПМ .04 Организация видов работ при эксплуатации и реконструкции строительных объектов</w:t>
      </w:r>
    </w:p>
    <w:p w:rsidR="005A6AC6" w:rsidRPr="00BA5B93" w:rsidRDefault="00B65AE0" w:rsidP="00BA5B93">
      <w:pPr>
        <w:spacing w:after="0" w:line="240" w:lineRule="auto"/>
        <w:jc w:val="center"/>
        <w:rPr>
          <w:rFonts w:ascii="Times New Roman" w:hAnsi="Times New Roman" w:cs="Times New Roman"/>
          <w:b/>
          <w:sz w:val="24"/>
          <w:szCs w:val="24"/>
        </w:rPr>
      </w:pPr>
      <w:r w:rsidRPr="00BA5B93">
        <w:rPr>
          <w:rFonts w:ascii="Times New Roman" w:hAnsi="Times New Roman" w:cs="Times New Roman"/>
          <w:b/>
          <w:sz w:val="24"/>
          <w:szCs w:val="24"/>
        </w:rPr>
        <w:t>МДК 04.02Реконструкция</w:t>
      </w:r>
      <w:r w:rsidR="005A6AC6" w:rsidRPr="00BA5B93">
        <w:rPr>
          <w:rFonts w:ascii="Times New Roman" w:hAnsi="Times New Roman" w:cs="Times New Roman"/>
          <w:b/>
          <w:sz w:val="24"/>
          <w:szCs w:val="24"/>
        </w:rPr>
        <w:t xml:space="preserve"> зданий</w:t>
      </w:r>
    </w:p>
    <w:p w:rsidR="005A6AC6" w:rsidRPr="00BA5B93" w:rsidRDefault="005A6AC6" w:rsidP="00BA5B93">
      <w:pPr>
        <w:spacing w:after="0" w:line="240" w:lineRule="auto"/>
        <w:jc w:val="center"/>
        <w:rPr>
          <w:rFonts w:ascii="Times New Roman" w:hAnsi="Times New Roman" w:cs="Times New Roman"/>
          <w:sz w:val="24"/>
          <w:szCs w:val="24"/>
        </w:rPr>
      </w:pPr>
      <w:r w:rsidRPr="00BA5B93">
        <w:rPr>
          <w:rFonts w:ascii="Times New Roman" w:hAnsi="Times New Roman" w:cs="Times New Roman"/>
          <w:sz w:val="24"/>
          <w:szCs w:val="24"/>
        </w:rPr>
        <w:t xml:space="preserve">Учебно-методическое пособие по выполнению </w:t>
      </w:r>
    </w:p>
    <w:p w:rsidR="005A6AC6" w:rsidRPr="00BA5B93" w:rsidRDefault="005A6AC6" w:rsidP="00BA5B93">
      <w:pPr>
        <w:spacing w:after="0" w:line="240" w:lineRule="auto"/>
        <w:jc w:val="center"/>
        <w:rPr>
          <w:rFonts w:ascii="Times New Roman" w:hAnsi="Times New Roman" w:cs="Times New Roman"/>
          <w:sz w:val="24"/>
          <w:szCs w:val="24"/>
        </w:rPr>
      </w:pPr>
    </w:p>
    <w:p w:rsidR="005A6AC6" w:rsidRPr="00BA5B93" w:rsidRDefault="005A6AC6" w:rsidP="00BA5B93">
      <w:pPr>
        <w:spacing w:after="0" w:line="240" w:lineRule="auto"/>
        <w:jc w:val="center"/>
        <w:rPr>
          <w:rFonts w:ascii="Times New Roman" w:hAnsi="Times New Roman" w:cs="Times New Roman"/>
          <w:sz w:val="24"/>
          <w:szCs w:val="24"/>
        </w:rPr>
      </w:pPr>
      <w:r w:rsidRPr="00BA5B93">
        <w:rPr>
          <w:rFonts w:ascii="Times New Roman" w:hAnsi="Times New Roman" w:cs="Times New Roman"/>
          <w:sz w:val="24"/>
          <w:szCs w:val="24"/>
        </w:rPr>
        <w:t xml:space="preserve">Практических работ </w:t>
      </w:r>
    </w:p>
    <w:p w:rsidR="005A6AC6" w:rsidRPr="00BA5B93" w:rsidRDefault="005A6AC6" w:rsidP="00BA5B93">
      <w:pPr>
        <w:spacing w:after="0" w:line="240" w:lineRule="auto"/>
        <w:jc w:val="center"/>
        <w:rPr>
          <w:rFonts w:ascii="Times New Roman" w:hAnsi="Times New Roman" w:cs="Times New Roman"/>
          <w:sz w:val="24"/>
          <w:szCs w:val="24"/>
        </w:rPr>
      </w:pPr>
      <w:r w:rsidRPr="00BA5B93">
        <w:rPr>
          <w:rFonts w:ascii="Times New Roman" w:hAnsi="Times New Roman" w:cs="Times New Roman"/>
          <w:sz w:val="24"/>
          <w:szCs w:val="24"/>
        </w:rPr>
        <w:t xml:space="preserve">для специальности 08.02.01 «Строительство и эксплуатация зданий и сооружений» </w:t>
      </w:r>
    </w:p>
    <w:p w:rsidR="005A6AC6" w:rsidRPr="00BA5B93" w:rsidRDefault="005A6AC6" w:rsidP="00BA5B93">
      <w:pPr>
        <w:spacing w:after="0" w:line="240" w:lineRule="auto"/>
        <w:jc w:val="center"/>
        <w:rPr>
          <w:rFonts w:ascii="Times New Roman" w:hAnsi="Times New Roman" w:cs="Times New Roman"/>
          <w:sz w:val="24"/>
          <w:szCs w:val="24"/>
        </w:rPr>
      </w:pPr>
    </w:p>
    <w:p w:rsidR="005A6AC6" w:rsidRPr="00BA5B93" w:rsidRDefault="005A6AC6" w:rsidP="00BA5B93">
      <w:pPr>
        <w:spacing w:after="0" w:line="240" w:lineRule="auto"/>
        <w:jc w:val="both"/>
        <w:rPr>
          <w:rFonts w:ascii="Times New Roman" w:hAnsi="Times New Roman" w:cs="Times New Roman"/>
          <w:b/>
          <w:sz w:val="24"/>
          <w:szCs w:val="24"/>
        </w:rPr>
      </w:pPr>
    </w:p>
    <w:p w:rsidR="005A6AC6" w:rsidRPr="00BA5B93" w:rsidRDefault="005A6AC6" w:rsidP="00BA5B93">
      <w:pPr>
        <w:spacing w:after="0" w:line="240" w:lineRule="auto"/>
        <w:jc w:val="both"/>
        <w:rPr>
          <w:rFonts w:ascii="Times New Roman" w:hAnsi="Times New Roman" w:cs="Times New Roman"/>
          <w:b/>
          <w:sz w:val="24"/>
          <w:szCs w:val="24"/>
        </w:rPr>
      </w:pPr>
    </w:p>
    <w:p w:rsidR="005A6AC6" w:rsidRPr="00BA5B93" w:rsidRDefault="005A6AC6" w:rsidP="00BA5B93">
      <w:pPr>
        <w:spacing w:after="0" w:line="240" w:lineRule="auto"/>
        <w:jc w:val="both"/>
        <w:rPr>
          <w:rFonts w:ascii="Times New Roman" w:hAnsi="Times New Roman" w:cs="Times New Roman"/>
          <w:b/>
          <w:sz w:val="24"/>
          <w:szCs w:val="24"/>
        </w:rPr>
      </w:pPr>
    </w:p>
    <w:p w:rsidR="005A6AC6" w:rsidRPr="00BA5B93" w:rsidRDefault="005A6AC6" w:rsidP="00BA5B93">
      <w:pPr>
        <w:spacing w:after="0" w:line="240" w:lineRule="auto"/>
        <w:jc w:val="both"/>
        <w:rPr>
          <w:rFonts w:ascii="Times New Roman" w:hAnsi="Times New Roman" w:cs="Times New Roman"/>
          <w:b/>
          <w:sz w:val="24"/>
          <w:szCs w:val="24"/>
        </w:rPr>
      </w:pPr>
    </w:p>
    <w:p w:rsidR="005A6AC6" w:rsidRPr="00BA5B93" w:rsidRDefault="005A6AC6" w:rsidP="00BA5B93">
      <w:pPr>
        <w:spacing w:after="0" w:line="240" w:lineRule="auto"/>
        <w:jc w:val="both"/>
        <w:rPr>
          <w:rFonts w:ascii="Times New Roman" w:hAnsi="Times New Roman" w:cs="Times New Roman"/>
          <w:b/>
          <w:sz w:val="24"/>
          <w:szCs w:val="24"/>
        </w:rPr>
      </w:pPr>
    </w:p>
    <w:p w:rsidR="005A6AC6" w:rsidRPr="00BA5B93" w:rsidRDefault="005A6AC6" w:rsidP="00BA5B93">
      <w:pPr>
        <w:spacing w:after="0" w:line="240" w:lineRule="auto"/>
        <w:jc w:val="both"/>
        <w:rPr>
          <w:rFonts w:ascii="Times New Roman" w:hAnsi="Times New Roman" w:cs="Times New Roman"/>
          <w:b/>
          <w:sz w:val="24"/>
          <w:szCs w:val="24"/>
        </w:rPr>
      </w:pPr>
    </w:p>
    <w:p w:rsidR="005A6AC6" w:rsidRDefault="005A6AC6" w:rsidP="00BA5B93">
      <w:pPr>
        <w:spacing w:after="0" w:line="240" w:lineRule="auto"/>
        <w:jc w:val="both"/>
        <w:rPr>
          <w:rFonts w:ascii="Times New Roman" w:hAnsi="Times New Roman" w:cs="Times New Roman"/>
          <w:b/>
          <w:sz w:val="24"/>
          <w:szCs w:val="24"/>
        </w:rPr>
      </w:pPr>
    </w:p>
    <w:p w:rsidR="0021629D" w:rsidRDefault="0021629D" w:rsidP="00BA5B93">
      <w:pPr>
        <w:spacing w:after="0" w:line="240" w:lineRule="auto"/>
        <w:jc w:val="both"/>
        <w:rPr>
          <w:rFonts w:ascii="Times New Roman" w:hAnsi="Times New Roman" w:cs="Times New Roman"/>
          <w:b/>
          <w:sz w:val="24"/>
          <w:szCs w:val="24"/>
        </w:rPr>
      </w:pPr>
    </w:p>
    <w:p w:rsidR="0021629D" w:rsidRDefault="0021629D" w:rsidP="00BA5B93">
      <w:pPr>
        <w:spacing w:after="0" w:line="240" w:lineRule="auto"/>
        <w:jc w:val="both"/>
        <w:rPr>
          <w:rFonts w:ascii="Times New Roman" w:hAnsi="Times New Roman" w:cs="Times New Roman"/>
          <w:b/>
          <w:sz w:val="24"/>
          <w:szCs w:val="24"/>
        </w:rPr>
      </w:pPr>
    </w:p>
    <w:p w:rsidR="0021629D" w:rsidRDefault="0021629D" w:rsidP="00BA5B93">
      <w:pPr>
        <w:spacing w:after="0" w:line="240" w:lineRule="auto"/>
        <w:jc w:val="both"/>
        <w:rPr>
          <w:rFonts w:ascii="Times New Roman" w:hAnsi="Times New Roman" w:cs="Times New Roman"/>
          <w:b/>
          <w:sz w:val="24"/>
          <w:szCs w:val="24"/>
        </w:rPr>
      </w:pPr>
    </w:p>
    <w:p w:rsidR="0021629D" w:rsidRDefault="0021629D" w:rsidP="00BA5B93">
      <w:pPr>
        <w:spacing w:after="0" w:line="240" w:lineRule="auto"/>
        <w:jc w:val="both"/>
        <w:rPr>
          <w:rFonts w:ascii="Times New Roman" w:hAnsi="Times New Roman" w:cs="Times New Roman"/>
          <w:b/>
          <w:sz w:val="24"/>
          <w:szCs w:val="24"/>
        </w:rPr>
      </w:pPr>
    </w:p>
    <w:p w:rsidR="0021629D" w:rsidRDefault="0021629D" w:rsidP="00BA5B93">
      <w:pPr>
        <w:spacing w:after="0" w:line="240" w:lineRule="auto"/>
        <w:jc w:val="both"/>
        <w:rPr>
          <w:rFonts w:ascii="Times New Roman" w:hAnsi="Times New Roman" w:cs="Times New Roman"/>
          <w:b/>
          <w:sz w:val="24"/>
          <w:szCs w:val="24"/>
        </w:rPr>
      </w:pPr>
    </w:p>
    <w:p w:rsidR="0021629D" w:rsidRDefault="0021629D" w:rsidP="00BA5B93">
      <w:pPr>
        <w:spacing w:after="0" w:line="240" w:lineRule="auto"/>
        <w:jc w:val="both"/>
        <w:rPr>
          <w:rFonts w:ascii="Times New Roman" w:hAnsi="Times New Roman" w:cs="Times New Roman"/>
          <w:b/>
          <w:sz w:val="24"/>
          <w:szCs w:val="24"/>
        </w:rPr>
      </w:pPr>
    </w:p>
    <w:p w:rsidR="0021629D" w:rsidRDefault="0021629D" w:rsidP="00BA5B93">
      <w:pPr>
        <w:spacing w:after="0" w:line="240" w:lineRule="auto"/>
        <w:jc w:val="both"/>
        <w:rPr>
          <w:rFonts w:ascii="Times New Roman" w:hAnsi="Times New Roman" w:cs="Times New Roman"/>
          <w:b/>
          <w:sz w:val="24"/>
          <w:szCs w:val="24"/>
        </w:rPr>
      </w:pPr>
    </w:p>
    <w:p w:rsidR="0021629D" w:rsidRDefault="0021629D" w:rsidP="00BA5B93">
      <w:pPr>
        <w:spacing w:after="0" w:line="240" w:lineRule="auto"/>
        <w:jc w:val="both"/>
        <w:rPr>
          <w:rFonts w:ascii="Times New Roman" w:hAnsi="Times New Roman" w:cs="Times New Roman"/>
          <w:b/>
          <w:sz w:val="24"/>
          <w:szCs w:val="24"/>
        </w:rPr>
      </w:pPr>
    </w:p>
    <w:p w:rsidR="0021629D" w:rsidRDefault="0021629D" w:rsidP="00BA5B93">
      <w:pPr>
        <w:spacing w:after="0" w:line="240" w:lineRule="auto"/>
        <w:jc w:val="both"/>
        <w:rPr>
          <w:rFonts w:ascii="Times New Roman" w:hAnsi="Times New Roman" w:cs="Times New Roman"/>
          <w:b/>
          <w:sz w:val="24"/>
          <w:szCs w:val="24"/>
        </w:rPr>
      </w:pPr>
    </w:p>
    <w:p w:rsidR="0021629D" w:rsidRDefault="0021629D" w:rsidP="00BA5B93">
      <w:pPr>
        <w:spacing w:after="0" w:line="240" w:lineRule="auto"/>
        <w:jc w:val="both"/>
        <w:rPr>
          <w:rFonts w:ascii="Times New Roman" w:hAnsi="Times New Roman" w:cs="Times New Roman"/>
          <w:b/>
          <w:sz w:val="24"/>
          <w:szCs w:val="24"/>
        </w:rPr>
      </w:pPr>
    </w:p>
    <w:p w:rsidR="0021629D" w:rsidRDefault="0021629D" w:rsidP="00BA5B93">
      <w:pPr>
        <w:spacing w:after="0" w:line="240" w:lineRule="auto"/>
        <w:jc w:val="both"/>
        <w:rPr>
          <w:rFonts w:ascii="Times New Roman" w:hAnsi="Times New Roman" w:cs="Times New Roman"/>
          <w:b/>
          <w:sz w:val="24"/>
          <w:szCs w:val="24"/>
        </w:rPr>
      </w:pPr>
    </w:p>
    <w:p w:rsidR="0021629D" w:rsidRDefault="0021629D" w:rsidP="00BA5B93">
      <w:pPr>
        <w:spacing w:after="0" w:line="240" w:lineRule="auto"/>
        <w:jc w:val="both"/>
        <w:rPr>
          <w:rFonts w:ascii="Times New Roman" w:hAnsi="Times New Roman" w:cs="Times New Roman"/>
          <w:b/>
          <w:sz w:val="24"/>
          <w:szCs w:val="24"/>
        </w:rPr>
      </w:pPr>
    </w:p>
    <w:p w:rsidR="0021629D" w:rsidRDefault="0021629D" w:rsidP="00BA5B93">
      <w:pPr>
        <w:spacing w:after="0" w:line="240" w:lineRule="auto"/>
        <w:jc w:val="both"/>
        <w:rPr>
          <w:rFonts w:ascii="Times New Roman" w:hAnsi="Times New Roman" w:cs="Times New Roman"/>
          <w:b/>
          <w:sz w:val="24"/>
          <w:szCs w:val="24"/>
        </w:rPr>
      </w:pPr>
    </w:p>
    <w:p w:rsidR="0021629D" w:rsidRDefault="0021629D" w:rsidP="00BA5B93">
      <w:pPr>
        <w:spacing w:after="0" w:line="240" w:lineRule="auto"/>
        <w:jc w:val="both"/>
        <w:rPr>
          <w:rFonts w:ascii="Times New Roman" w:hAnsi="Times New Roman" w:cs="Times New Roman"/>
          <w:b/>
          <w:sz w:val="24"/>
          <w:szCs w:val="24"/>
        </w:rPr>
      </w:pPr>
    </w:p>
    <w:p w:rsidR="0021629D" w:rsidRDefault="0021629D" w:rsidP="00BA5B93">
      <w:pPr>
        <w:spacing w:after="0" w:line="240" w:lineRule="auto"/>
        <w:jc w:val="both"/>
        <w:rPr>
          <w:rFonts w:ascii="Times New Roman" w:hAnsi="Times New Roman" w:cs="Times New Roman"/>
          <w:b/>
          <w:sz w:val="24"/>
          <w:szCs w:val="24"/>
        </w:rPr>
      </w:pPr>
    </w:p>
    <w:p w:rsidR="0021629D" w:rsidRDefault="0021629D" w:rsidP="00BA5B93">
      <w:pPr>
        <w:spacing w:after="0" w:line="240" w:lineRule="auto"/>
        <w:jc w:val="both"/>
        <w:rPr>
          <w:rFonts w:ascii="Times New Roman" w:hAnsi="Times New Roman" w:cs="Times New Roman"/>
          <w:b/>
          <w:sz w:val="24"/>
          <w:szCs w:val="24"/>
        </w:rPr>
      </w:pPr>
    </w:p>
    <w:p w:rsidR="0021629D" w:rsidRPr="00BA5B93" w:rsidRDefault="0021629D" w:rsidP="00BA5B93">
      <w:pPr>
        <w:spacing w:after="0" w:line="240" w:lineRule="auto"/>
        <w:jc w:val="both"/>
        <w:rPr>
          <w:rFonts w:ascii="Times New Roman" w:hAnsi="Times New Roman" w:cs="Times New Roman"/>
          <w:b/>
          <w:sz w:val="24"/>
          <w:szCs w:val="24"/>
        </w:rPr>
      </w:pPr>
    </w:p>
    <w:p w:rsidR="005A6AC6" w:rsidRPr="00BA5B93" w:rsidRDefault="005A6AC6" w:rsidP="00BA5B93">
      <w:pPr>
        <w:spacing w:after="0" w:line="240" w:lineRule="auto"/>
        <w:jc w:val="both"/>
        <w:rPr>
          <w:rFonts w:ascii="Times New Roman" w:hAnsi="Times New Roman" w:cs="Times New Roman"/>
          <w:b/>
          <w:sz w:val="24"/>
          <w:szCs w:val="24"/>
        </w:rPr>
      </w:pPr>
    </w:p>
    <w:p w:rsidR="005A6AC6" w:rsidRPr="00BA5B93" w:rsidRDefault="005A6AC6" w:rsidP="00BA5B93">
      <w:pPr>
        <w:spacing w:after="0" w:line="240" w:lineRule="auto"/>
        <w:jc w:val="both"/>
        <w:rPr>
          <w:rFonts w:ascii="Times New Roman" w:hAnsi="Times New Roman" w:cs="Times New Roman"/>
          <w:b/>
          <w:sz w:val="24"/>
          <w:szCs w:val="24"/>
        </w:rPr>
      </w:pPr>
    </w:p>
    <w:p w:rsidR="005A6AC6" w:rsidRPr="00BA5B93" w:rsidRDefault="00CE0BB9" w:rsidP="00CE0BB9">
      <w:pPr>
        <w:spacing w:after="0" w:line="240" w:lineRule="auto"/>
        <w:jc w:val="center"/>
        <w:rPr>
          <w:sz w:val="24"/>
          <w:szCs w:val="24"/>
        </w:rPr>
      </w:pPr>
      <w:r>
        <w:rPr>
          <w:rFonts w:ascii="Times New Roman" w:hAnsi="Times New Roman" w:cs="Times New Roman"/>
          <w:sz w:val="24"/>
          <w:szCs w:val="24"/>
        </w:rPr>
        <w:t xml:space="preserve">г. </w:t>
      </w:r>
      <w:r w:rsidR="005A6AC6" w:rsidRPr="00BA5B93">
        <w:rPr>
          <w:rFonts w:ascii="Times New Roman" w:hAnsi="Times New Roman" w:cs="Times New Roman"/>
          <w:sz w:val="24"/>
          <w:szCs w:val="24"/>
        </w:rPr>
        <w:t>Екатеринбург</w:t>
      </w:r>
      <w:r>
        <w:rPr>
          <w:rFonts w:ascii="Times New Roman" w:hAnsi="Times New Roman" w:cs="Times New Roman"/>
          <w:sz w:val="24"/>
          <w:szCs w:val="24"/>
        </w:rPr>
        <w:t>,</w:t>
      </w:r>
      <w:r w:rsidR="005F4FA5" w:rsidRPr="00BA5B93">
        <w:rPr>
          <w:sz w:val="24"/>
          <w:szCs w:val="24"/>
        </w:rPr>
        <w:t xml:space="preserve"> 201</w:t>
      </w:r>
      <w:r>
        <w:rPr>
          <w:sz w:val="24"/>
          <w:szCs w:val="24"/>
        </w:rPr>
        <w:t>5 г.</w:t>
      </w:r>
    </w:p>
    <w:p w:rsidR="005A6AC6" w:rsidRPr="00BA5B93" w:rsidRDefault="005A6AC6" w:rsidP="00BA5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hAnsi="Times New Roman" w:cs="Times New Roman"/>
          <w:sz w:val="24"/>
          <w:szCs w:val="24"/>
        </w:rPr>
      </w:pPr>
    </w:p>
    <w:p w:rsidR="00BA5B93" w:rsidRPr="00BA5B93" w:rsidRDefault="00BA5B93" w:rsidP="00BA5B93">
      <w:pPr>
        <w:spacing w:after="0" w:line="240" w:lineRule="auto"/>
        <w:rPr>
          <w:rFonts w:ascii="Times New Roman" w:hAnsi="Times New Roman" w:cs="Times New Roman"/>
          <w:sz w:val="24"/>
          <w:szCs w:val="24"/>
        </w:rPr>
      </w:pPr>
      <w:r w:rsidRPr="00BA5B93">
        <w:rPr>
          <w:rFonts w:ascii="Times New Roman" w:hAnsi="Times New Roman" w:cs="Times New Roman"/>
          <w:sz w:val="24"/>
          <w:szCs w:val="24"/>
        </w:rPr>
        <w:br w:type="page"/>
      </w:r>
    </w:p>
    <w:p w:rsidR="005A6AC6" w:rsidRPr="00BA5B93" w:rsidRDefault="005A6AC6" w:rsidP="00BA5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hAnsi="Times New Roman" w:cs="Times New Roman"/>
          <w:sz w:val="24"/>
          <w:szCs w:val="24"/>
        </w:rPr>
      </w:pPr>
      <w:r w:rsidRPr="00BA5B93">
        <w:rPr>
          <w:rFonts w:ascii="Times New Roman" w:hAnsi="Times New Roman" w:cs="Times New Roman"/>
          <w:sz w:val="24"/>
          <w:szCs w:val="24"/>
        </w:rPr>
        <w:lastRenderedPageBreak/>
        <w:t xml:space="preserve">Задания для </w:t>
      </w:r>
      <w:r w:rsidR="005F4FA5" w:rsidRPr="00BA5B93">
        <w:rPr>
          <w:rFonts w:ascii="Times New Roman" w:hAnsi="Times New Roman" w:cs="Times New Roman"/>
          <w:sz w:val="24"/>
          <w:szCs w:val="24"/>
        </w:rPr>
        <w:t>практических  работ</w:t>
      </w:r>
      <w:r w:rsidRPr="00BA5B93">
        <w:rPr>
          <w:rFonts w:ascii="Times New Roman" w:hAnsi="Times New Roman" w:cs="Times New Roman"/>
          <w:sz w:val="24"/>
          <w:szCs w:val="24"/>
        </w:rPr>
        <w:t xml:space="preserve"> разработаны на основе Федерального государственного образовательного стандарта среднего  профессионального образования по специальности СПО</w:t>
      </w:r>
      <w:r w:rsidRPr="00BA5B93">
        <w:rPr>
          <w:rFonts w:ascii="Times New Roman" w:hAnsi="Times New Roman" w:cs="Times New Roman"/>
          <w:i/>
          <w:color w:val="FF0000"/>
          <w:sz w:val="24"/>
          <w:szCs w:val="24"/>
        </w:rPr>
        <w:t xml:space="preserve"> </w:t>
      </w:r>
      <w:r w:rsidRPr="00BA5B93">
        <w:rPr>
          <w:rFonts w:ascii="Times New Roman" w:hAnsi="Times New Roman" w:cs="Times New Roman"/>
          <w:sz w:val="24"/>
          <w:szCs w:val="24"/>
        </w:rPr>
        <w:t>08.02.01 «Строительство и эксплуатация зданий и сооружений», базовой подготовки, программы междисциплинарного курса «</w:t>
      </w:r>
      <w:r w:rsidR="00B65AE0" w:rsidRPr="00BA5B93">
        <w:rPr>
          <w:rFonts w:ascii="Times New Roman" w:hAnsi="Times New Roman" w:cs="Times New Roman"/>
          <w:sz w:val="24"/>
          <w:szCs w:val="24"/>
        </w:rPr>
        <w:t>Реконструкция</w:t>
      </w:r>
      <w:r w:rsidR="005F4FA5" w:rsidRPr="00BA5B93">
        <w:rPr>
          <w:rFonts w:ascii="Times New Roman" w:hAnsi="Times New Roman" w:cs="Times New Roman"/>
          <w:sz w:val="24"/>
          <w:szCs w:val="24"/>
        </w:rPr>
        <w:t xml:space="preserve"> зданий</w:t>
      </w:r>
      <w:r w:rsidRPr="00BA5B93">
        <w:rPr>
          <w:rFonts w:ascii="Times New Roman" w:hAnsi="Times New Roman" w:cs="Times New Roman"/>
          <w:sz w:val="24"/>
          <w:szCs w:val="24"/>
        </w:rPr>
        <w:t>»</w:t>
      </w:r>
    </w:p>
    <w:p w:rsidR="005A6AC6" w:rsidRPr="00BA5B93" w:rsidRDefault="005A6AC6" w:rsidP="00BA5B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4"/>
          <w:szCs w:val="24"/>
        </w:rPr>
      </w:pPr>
    </w:p>
    <w:tbl>
      <w:tblPr>
        <w:tblW w:w="0" w:type="auto"/>
        <w:tblInd w:w="392" w:type="dxa"/>
        <w:tblLayout w:type="fixed"/>
        <w:tblLook w:val="04A0" w:firstRow="1" w:lastRow="0" w:firstColumn="1" w:lastColumn="0" w:noHBand="0" w:noVBand="1"/>
      </w:tblPr>
      <w:tblGrid>
        <w:gridCol w:w="5637"/>
        <w:gridCol w:w="3969"/>
      </w:tblGrid>
      <w:tr w:rsidR="005A6AC6" w:rsidRPr="00BA5B93" w:rsidTr="005A6AC6">
        <w:trPr>
          <w:cantSplit/>
          <w:trHeight w:val="4667"/>
        </w:trPr>
        <w:tc>
          <w:tcPr>
            <w:tcW w:w="5637" w:type="dxa"/>
          </w:tcPr>
          <w:p w:rsidR="005A6AC6" w:rsidRPr="00BA5B93" w:rsidRDefault="005A6AC6" w:rsidP="00BA5B93">
            <w:pPr>
              <w:spacing w:after="0" w:line="240" w:lineRule="auto"/>
              <w:outlineLvl w:val="4"/>
              <w:rPr>
                <w:rFonts w:ascii="Times New Roman" w:eastAsiaTheme="minorHAnsi" w:hAnsi="Times New Roman" w:cs="Times New Roman"/>
                <w:bCs/>
                <w:i/>
                <w:iCs/>
                <w:sz w:val="24"/>
                <w:szCs w:val="24"/>
                <w:lang w:eastAsia="en-US"/>
              </w:rPr>
            </w:pPr>
            <w:r w:rsidRPr="00BA5B93">
              <w:rPr>
                <w:rFonts w:ascii="Times New Roman" w:hAnsi="Times New Roman" w:cs="Times New Roman"/>
                <w:sz w:val="24"/>
                <w:szCs w:val="24"/>
              </w:rPr>
              <w:br w:type="page"/>
            </w:r>
          </w:p>
          <w:p w:rsidR="005A6AC6" w:rsidRPr="00BA5B93" w:rsidRDefault="005A6AC6" w:rsidP="00BA5B93">
            <w:pPr>
              <w:tabs>
                <w:tab w:val="left" w:pos="567"/>
              </w:tabs>
              <w:spacing w:after="0" w:line="240" w:lineRule="auto"/>
              <w:ind w:right="1493"/>
              <w:rPr>
                <w:rFonts w:ascii="Times New Roman" w:hAnsi="Times New Roman" w:cs="Times New Roman"/>
                <w:sz w:val="24"/>
                <w:szCs w:val="24"/>
              </w:rPr>
            </w:pPr>
            <w:r w:rsidRPr="00BA5B93">
              <w:rPr>
                <w:rFonts w:ascii="Times New Roman" w:hAnsi="Times New Roman" w:cs="Times New Roman"/>
                <w:sz w:val="24"/>
                <w:szCs w:val="24"/>
              </w:rPr>
              <w:t xml:space="preserve">ОДОБРЕНО </w:t>
            </w:r>
          </w:p>
          <w:p w:rsidR="005A6AC6" w:rsidRPr="00BA5B93" w:rsidRDefault="005A6AC6" w:rsidP="00BA5B93">
            <w:pPr>
              <w:tabs>
                <w:tab w:val="left" w:pos="567"/>
              </w:tabs>
              <w:spacing w:after="0" w:line="240" w:lineRule="auto"/>
              <w:ind w:right="1493"/>
              <w:rPr>
                <w:rFonts w:ascii="Times New Roman" w:hAnsi="Times New Roman" w:cs="Times New Roman"/>
                <w:sz w:val="24"/>
                <w:szCs w:val="24"/>
              </w:rPr>
            </w:pPr>
            <w:r w:rsidRPr="00BA5B93">
              <w:rPr>
                <w:rFonts w:ascii="Times New Roman" w:hAnsi="Times New Roman" w:cs="Times New Roman"/>
                <w:sz w:val="24"/>
                <w:szCs w:val="24"/>
              </w:rPr>
              <w:t xml:space="preserve">цикловой комиссией </w:t>
            </w:r>
          </w:p>
          <w:p w:rsidR="005A6AC6" w:rsidRPr="00BA5B93" w:rsidRDefault="005A6AC6" w:rsidP="00BA5B93">
            <w:pPr>
              <w:tabs>
                <w:tab w:val="left" w:pos="567"/>
              </w:tabs>
              <w:spacing w:after="0" w:line="240" w:lineRule="auto"/>
              <w:ind w:right="143"/>
              <w:rPr>
                <w:rFonts w:ascii="Times New Roman" w:hAnsi="Times New Roman" w:cs="Times New Roman"/>
                <w:i/>
                <w:sz w:val="24"/>
                <w:szCs w:val="24"/>
              </w:rPr>
            </w:pPr>
            <w:r w:rsidRPr="00BA5B93">
              <w:rPr>
                <w:rFonts w:ascii="Times New Roman" w:hAnsi="Times New Roman" w:cs="Times New Roman"/>
                <w:sz w:val="24"/>
                <w:szCs w:val="24"/>
              </w:rPr>
              <w:t>технологии строительства</w:t>
            </w:r>
          </w:p>
          <w:p w:rsidR="005A6AC6" w:rsidRPr="00BA5B93" w:rsidRDefault="005A6AC6" w:rsidP="00BA5B93">
            <w:pPr>
              <w:tabs>
                <w:tab w:val="left" w:pos="567"/>
              </w:tabs>
              <w:spacing w:after="0" w:line="240" w:lineRule="auto"/>
              <w:rPr>
                <w:rFonts w:ascii="Times New Roman" w:hAnsi="Times New Roman" w:cs="Times New Roman"/>
                <w:sz w:val="24"/>
                <w:szCs w:val="24"/>
              </w:rPr>
            </w:pPr>
          </w:p>
          <w:p w:rsidR="005A6AC6" w:rsidRPr="00BA5B93" w:rsidRDefault="005A6AC6" w:rsidP="00BA5B93">
            <w:pPr>
              <w:tabs>
                <w:tab w:val="left" w:pos="567"/>
              </w:tabs>
              <w:spacing w:after="0" w:line="240" w:lineRule="auto"/>
              <w:rPr>
                <w:rFonts w:ascii="Times New Roman" w:hAnsi="Times New Roman" w:cs="Times New Roman"/>
                <w:sz w:val="24"/>
                <w:szCs w:val="24"/>
              </w:rPr>
            </w:pPr>
            <w:r w:rsidRPr="00BA5B93">
              <w:rPr>
                <w:rFonts w:ascii="Times New Roman" w:hAnsi="Times New Roman" w:cs="Times New Roman"/>
                <w:sz w:val="24"/>
                <w:szCs w:val="24"/>
              </w:rPr>
              <w:t>Председатель комиссии</w:t>
            </w:r>
          </w:p>
          <w:p w:rsidR="005A6AC6" w:rsidRPr="00BA5B93" w:rsidRDefault="005A6AC6" w:rsidP="00BA5B93">
            <w:pPr>
              <w:tabs>
                <w:tab w:val="left" w:pos="567"/>
              </w:tabs>
              <w:spacing w:after="0" w:line="240" w:lineRule="auto"/>
              <w:rPr>
                <w:rFonts w:ascii="Times New Roman" w:hAnsi="Times New Roman" w:cs="Times New Roman"/>
                <w:sz w:val="24"/>
                <w:szCs w:val="24"/>
              </w:rPr>
            </w:pPr>
            <w:r w:rsidRPr="00BA5B93">
              <w:rPr>
                <w:rFonts w:ascii="Times New Roman" w:hAnsi="Times New Roman" w:cs="Times New Roman"/>
                <w:sz w:val="24"/>
                <w:szCs w:val="24"/>
              </w:rPr>
              <w:t xml:space="preserve">______________ Н.Н. </w:t>
            </w:r>
            <w:proofErr w:type="spellStart"/>
            <w:r w:rsidRPr="00BA5B93">
              <w:rPr>
                <w:rFonts w:ascii="Times New Roman" w:hAnsi="Times New Roman" w:cs="Times New Roman"/>
                <w:sz w:val="24"/>
                <w:szCs w:val="24"/>
              </w:rPr>
              <w:t>Гараева</w:t>
            </w:r>
            <w:proofErr w:type="spellEnd"/>
          </w:p>
          <w:p w:rsidR="005A6AC6" w:rsidRPr="00BA5B93" w:rsidRDefault="005A6AC6" w:rsidP="00BA5B93">
            <w:pPr>
              <w:tabs>
                <w:tab w:val="left" w:pos="567"/>
              </w:tabs>
              <w:spacing w:after="0" w:line="240" w:lineRule="auto"/>
              <w:rPr>
                <w:rFonts w:ascii="Times New Roman" w:hAnsi="Times New Roman" w:cs="Times New Roman"/>
                <w:i/>
                <w:sz w:val="24"/>
                <w:szCs w:val="24"/>
              </w:rPr>
            </w:pPr>
          </w:p>
          <w:p w:rsidR="005A6AC6" w:rsidRPr="00BA5B93" w:rsidRDefault="005F4FA5" w:rsidP="00CE0BB9">
            <w:pPr>
              <w:tabs>
                <w:tab w:val="left" w:pos="567"/>
              </w:tabs>
              <w:spacing w:after="0" w:line="240" w:lineRule="auto"/>
              <w:rPr>
                <w:rFonts w:ascii="Times New Roman" w:hAnsi="Times New Roman" w:cs="Times New Roman"/>
                <w:sz w:val="24"/>
                <w:szCs w:val="24"/>
                <w:lang w:eastAsia="en-US"/>
              </w:rPr>
            </w:pPr>
            <w:r w:rsidRPr="00BA5B93">
              <w:rPr>
                <w:rFonts w:ascii="Times New Roman" w:hAnsi="Times New Roman" w:cs="Times New Roman"/>
                <w:sz w:val="24"/>
                <w:szCs w:val="24"/>
              </w:rPr>
              <w:t>от «</w:t>
            </w:r>
            <w:r w:rsidR="00CE0BB9">
              <w:rPr>
                <w:rFonts w:ascii="Times New Roman" w:hAnsi="Times New Roman" w:cs="Times New Roman"/>
                <w:sz w:val="24"/>
                <w:szCs w:val="24"/>
              </w:rPr>
              <w:t>30</w:t>
            </w:r>
            <w:r w:rsidRPr="00BA5B93">
              <w:rPr>
                <w:rFonts w:ascii="Times New Roman" w:hAnsi="Times New Roman" w:cs="Times New Roman"/>
                <w:sz w:val="24"/>
                <w:szCs w:val="24"/>
              </w:rPr>
              <w:t xml:space="preserve">» </w:t>
            </w:r>
            <w:r w:rsidR="00CE0BB9">
              <w:rPr>
                <w:rFonts w:ascii="Times New Roman" w:hAnsi="Times New Roman" w:cs="Times New Roman"/>
                <w:sz w:val="24"/>
                <w:szCs w:val="24"/>
              </w:rPr>
              <w:t>мая</w:t>
            </w:r>
            <w:r w:rsidRPr="00BA5B93">
              <w:rPr>
                <w:rFonts w:ascii="Times New Roman" w:hAnsi="Times New Roman" w:cs="Times New Roman"/>
                <w:sz w:val="24"/>
                <w:szCs w:val="24"/>
              </w:rPr>
              <w:t xml:space="preserve">  201</w:t>
            </w:r>
            <w:r w:rsidR="00CE0BB9">
              <w:rPr>
                <w:rFonts w:ascii="Times New Roman" w:hAnsi="Times New Roman" w:cs="Times New Roman"/>
                <w:sz w:val="24"/>
                <w:szCs w:val="24"/>
              </w:rPr>
              <w:t xml:space="preserve">5 </w:t>
            </w:r>
            <w:r w:rsidR="005A6AC6" w:rsidRPr="00BA5B93">
              <w:rPr>
                <w:rFonts w:ascii="Times New Roman" w:hAnsi="Times New Roman" w:cs="Times New Roman"/>
                <w:sz w:val="24"/>
                <w:szCs w:val="24"/>
              </w:rPr>
              <w:t>г.</w:t>
            </w:r>
          </w:p>
        </w:tc>
        <w:tc>
          <w:tcPr>
            <w:tcW w:w="3969" w:type="dxa"/>
          </w:tcPr>
          <w:p w:rsidR="005A6AC6" w:rsidRPr="00BA5B93" w:rsidRDefault="005A6AC6" w:rsidP="00BA5B93">
            <w:pPr>
              <w:tabs>
                <w:tab w:val="left" w:pos="567"/>
              </w:tabs>
              <w:spacing w:after="0" w:line="240" w:lineRule="auto"/>
              <w:rPr>
                <w:rFonts w:ascii="Times New Roman" w:eastAsiaTheme="minorHAnsi" w:hAnsi="Times New Roman" w:cs="Times New Roman"/>
                <w:sz w:val="24"/>
                <w:szCs w:val="24"/>
                <w:lang w:eastAsia="en-US"/>
              </w:rPr>
            </w:pPr>
          </w:p>
          <w:p w:rsidR="005A6AC6" w:rsidRPr="00BA5B93" w:rsidRDefault="005A6AC6" w:rsidP="00BA5B93">
            <w:pPr>
              <w:tabs>
                <w:tab w:val="left" w:pos="567"/>
              </w:tabs>
              <w:spacing w:after="0" w:line="240" w:lineRule="auto"/>
              <w:rPr>
                <w:rFonts w:ascii="Times New Roman" w:hAnsi="Times New Roman" w:cs="Times New Roman"/>
                <w:sz w:val="24"/>
                <w:szCs w:val="24"/>
              </w:rPr>
            </w:pPr>
            <w:r w:rsidRPr="00BA5B93">
              <w:rPr>
                <w:rFonts w:ascii="Times New Roman" w:hAnsi="Times New Roman" w:cs="Times New Roman"/>
                <w:sz w:val="24"/>
                <w:szCs w:val="24"/>
              </w:rPr>
              <w:t>УТВЕРЖДАЮ</w:t>
            </w:r>
          </w:p>
          <w:p w:rsidR="005A6AC6" w:rsidRPr="00BA5B93" w:rsidRDefault="005A6AC6" w:rsidP="00BA5B93">
            <w:pPr>
              <w:tabs>
                <w:tab w:val="left" w:pos="567"/>
              </w:tabs>
              <w:spacing w:after="0" w:line="240" w:lineRule="auto"/>
              <w:rPr>
                <w:rFonts w:ascii="Times New Roman" w:hAnsi="Times New Roman" w:cs="Times New Roman"/>
                <w:sz w:val="24"/>
                <w:szCs w:val="24"/>
              </w:rPr>
            </w:pPr>
            <w:r w:rsidRPr="00BA5B93">
              <w:rPr>
                <w:rFonts w:ascii="Times New Roman" w:hAnsi="Times New Roman" w:cs="Times New Roman"/>
                <w:sz w:val="24"/>
                <w:szCs w:val="24"/>
              </w:rPr>
              <w:t>Директор АН ПОО «Уральский промышленно-экономический техникум»</w:t>
            </w:r>
          </w:p>
          <w:p w:rsidR="005A6AC6" w:rsidRPr="00BA5B93" w:rsidRDefault="005A6AC6" w:rsidP="00BA5B93">
            <w:pPr>
              <w:tabs>
                <w:tab w:val="left" w:pos="567"/>
              </w:tabs>
              <w:spacing w:after="0" w:line="240" w:lineRule="auto"/>
              <w:rPr>
                <w:rFonts w:ascii="Times New Roman" w:hAnsi="Times New Roman" w:cs="Times New Roman"/>
                <w:sz w:val="24"/>
                <w:szCs w:val="24"/>
              </w:rPr>
            </w:pPr>
            <w:r w:rsidRPr="00BA5B93">
              <w:rPr>
                <w:rFonts w:ascii="Times New Roman" w:hAnsi="Times New Roman" w:cs="Times New Roman"/>
                <w:sz w:val="24"/>
                <w:szCs w:val="24"/>
              </w:rPr>
              <w:t>__________ В.И. Овсянников</w:t>
            </w:r>
          </w:p>
          <w:p w:rsidR="005A6AC6" w:rsidRPr="00BA5B93" w:rsidRDefault="005A6AC6" w:rsidP="00BA5B93">
            <w:pPr>
              <w:tabs>
                <w:tab w:val="left" w:pos="567"/>
              </w:tabs>
              <w:spacing w:after="0" w:line="240" w:lineRule="auto"/>
              <w:ind w:firstLine="567"/>
              <w:rPr>
                <w:rFonts w:ascii="Times New Roman" w:hAnsi="Times New Roman" w:cs="Times New Roman"/>
                <w:sz w:val="24"/>
                <w:szCs w:val="24"/>
              </w:rPr>
            </w:pPr>
          </w:p>
          <w:p w:rsidR="005A6AC6" w:rsidRPr="00BA5B93" w:rsidRDefault="00CE0BB9" w:rsidP="00BA5B93">
            <w:pPr>
              <w:tabs>
                <w:tab w:val="left" w:pos="567"/>
              </w:tabs>
              <w:spacing w:after="0" w:line="240" w:lineRule="auto"/>
              <w:rPr>
                <w:rFonts w:ascii="Times New Roman" w:hAnsi="Times New Roman" w:cs="Times New Roman"/>
                <w:sz w:val="24"/>
                <w:szCs w:val="24"/>
              </w:rPr>
            </w:pPr>
            <w:r w:rsidRPr="00BA5B93">
              <w:rPr>
                <w:rFonts w:ascii="Times New Roman" w:hAnsi="Times New Roman" w:cs="Times New Roman"/>
                <w:sz w:val="24"/>
                <w:szCs w:val="24"/>
              </w:rPr>
              <w:t>«</w:t>
            </w:r>
            <w:r>
              <w:rPr>
                <w:rFonts w:ascii="Times New Roman" w:hAnsi="Times New Roman" w:cs="Times New Roman"/>
                <w:sz w:val="24"/>
                <w:szCs w:val="24"/>
              </w:rPr>
              <w:t>30</w:t>
            </w:r>
            <w:r w:rsidRPr="00BA5B93">
              <w:rPr>
                <w:rFonts w:ascii="Times New Roman" w:hAnsi="Times New Roman" w:cs="Times New Roman"/>
                <w:sz w:val="24"/>
                <w:szCs w:val="24"/>
              </w:rPr>
              <w:t xml:space="preserve">» </w:t>
            </w:r>
            <w:r>
              <w:rPr>
                <w:rFonts w:ascii="Times New Roman" w:hAnsi="Times New Roman" w:cs="Times New Roman"/>
                <w:sz w:val="24"/>
                <w:szCs w:val="24"/>
              </w:rPr>
              <w:t>мая</w:t>
            </w:r>
            <w:r w:rsidRPr="00BA5B93">
              <w:rPr>
                <w:rFonts w:ascii="Times New Roman" w:hAnsi="Times New Roman" w:cs="Times New Roman"/>
                <w:sz w:val="24"/>
                <w:szCs w:val="24"/>
              </w:rPr>
              <w:t xml:space="preserve">  201</w:t>
            </w:r>
            <w:r>
              <w:rPr>
                <w:rFonts w:ascii="Times New Roman" w:hAnsi="Times New Roman" w:cs="Times New Roman"/>
                <w:sz w:val="24"/>
                <w:szCs w:val="24"/>
              </w:rPr>
              <w:t xml:space="preserve">5 </w:t>
            </w:r>
            <w:r w:rsidRPr="00BA5B93">
              <w:rPr>
                <w:rFonts w:ascii="Times New Roman" w:hAnsi="Times New Roman" w:cs="Times New Roman"/>
                <w:sz w:val="24"/>
                <w:szCs w:val="24"/>
              </w:rPr>
              <w:t>г.</w:t>
            </w:r>
          </w:p>
          <w:p w:rsidR="005A6AC6" w:rsidRPr="00BA5B93" w:rsidRDefault="005A6AC6" w:rsidP="00BA5B93">
            <w:pPr>
              <w:tabs>
                <w:tab w:val="left" w:pos="567"/>
              </w:tabs>
              <w:spacing w:after="0" w:line="240" w:lineRule="auto"/>
              <w:rPr>
                <w:rFonts w:ascii="Times New Roman" w:hAnsi="Times New Roman" w:cs="Times New Roman"/>
                <w:sz w:val="24"/>
                <w:szCs w:val="24"/>
                <w:lang w:eastAsia="en-US"/>
              </w:rPr>
            </w:pPr>
          </w:p>
        </w:tc>
      </w:tr>
    </w:tbl>
    <w:p w:rsidR="005A6AC6" w:rsidRPr="00BA5B93" w:rsidRDefault="005A6AC6" w:rsidP="00BA5B93">
      <w:pPr>
        <w:tabs>
          <w:tab w:val="left" w:pos="567"/>
        </w:tabs>
        <w:spacing w:after="0" w:line="240" w:lineRule="auto"/>
        <w:ind w:firstLine="567"/>
        <w:jc w:val="center"/>
        <w:rPr>
          <w:rFonts w:ascii="Times New Roman" w:hAnsi="Times New Roman" w:cs="Times New Roman"/>
          <w:sz w:val="24"/>
          <w:szCs w:val="24"/>
          <w:lang w:eastAsia="en-US"/>
        </w:rPr>
      </w:pPr>
    </w:p>
    <w:p w:rsidR="005A6AC6" w:rsidRPr="00BA5B93" w:rsidRDefault="005A6AC6" w:rsidP="00BA5B93">
      <w:pPr>
        <w:tabs>
          <w:tab w:val="left" w:pos="567"/>
        </w:tabs>
        <w:spacing w:after="0" w:line="240" w:lineRule="auto"/>
        <w:ind w:firstLine="567"/>
        <w:rPr>
          <w:rFonts w:ascii="Times New Roman" w:hAnsi="Times New Roman" w:cs="Times New Roman"/>
          <w:sz w:val="24"/>
          <w:szCs w:val="24"/>
        </w:rPr>
      </w:pPr>
    </w:p>
    <w:p w:rsidR="005A6AC6" w:rsidRPr="00BA5B93" w:rsidRDefault="005A6AC6"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Организация-разработчик:  АН ПОО «Уральский промышленно-экон</w:t>
      </w:r>
      <w:r w:rsidR="005F4FA5" w:rsidRPr="00BA5B93">
        <w:rPr>
          <w:rFonts w:ascii="Times New Roman" w:hAnsi="Times New Roman" w:cs="Times New Roman"/>
          <w:sz w:val="24"/>
          <w:szCs w:val="24"/>
        </w:rPr>
        <w:t>о</w:t>
      </w:r>
      <w:r w:rsidRPr="00BA5B93">
        <w:rPr>
          <w:rFonts w:ascii="Times New Roman" w:hAnsi="Times New Roman" w:cs="Times New Roman"/>
          <w:sz w:val="24"/>
          <w:szCs w:val="24"/>
        </w:rPr>
        <w:t>мический техникум»</w:t>
      </w:r>
      <w:r w:rsidR="00CE0BB9">
        <w:rPr>
          <w:rFonts w:ascii="Times New Roman" w:hAnsi="Times New Roman" w:cs="Times New Roman"/>
          <w:sz w:val="24"/>
          <w:szCs w:val="24"/>
        </w:rPr>
        <w:t>.</w:t>
      </w:r>
    </w:p>
    <w:p w:rsidR="005A6AC6" w:rsidRPr="00BA5B93" w:rsidRDefault="005A6AC6" w:rsidP="00BA5B93">
      <w:pPr>
        <w:spacing w:after="0" w:line="240" w:lineRule="auto"/>
        <w:rPr>
          <w:rFonts w:ascii="Times New Roman" w:hAnsi="Times New Roman" w:cs="Times New Roman"/>
          <w:color w:val="000000"/>
          <w:sz w:val="24"/>
          <w:szCs w:val="24"/>
        </w:rPr>
      </w:pPr>
      <w:r w:rsidRPr="00BA5B93">
        <w:rPr>
          <w:rFonts w:ascii="Times New Roman" w:hAnsi="Times New Roman" w:cs="Times New Roman"/>
          <w:sz w:val="24"/>
          <w:szCs w:val="24"/>
        </w:rPr>
        <w:t>Разработчик:</w:t>
      </w:r>
      <w:r w:rsidRPr="00BA5B93">
        <w:rPr>
          <w:rFonts w:ascii="Times New Roman" w:hAnsi="Times New Roman" w:cs="Times New Roman"/>
          <w:b/>
          <w:sz w:val="24"/>
          <w:szCs w:val="24"/>
        </w:rPr>
        <w:t xml:space="preserve"> </w:t>
      </w:r>
      <w:proofErr w:type="spellStart"/>
      <w:r w:rsidRPr="00BA5B93">
        <w:rPr>
          <w:rFonts w:ascii="Times New Roman" w:hAnsi="Times New Roman" w:cs="Times New Roman"/>
          <w:b/>
          <w:sz w:val="24"/>
          <w:szCs w:val="24"/>
        </w:rPr>
        <w:t>Гараева</w:t>
      </w:r>
      <w:proofErr w:type="spellEnd"/>
      <w:r w:rsidRPr="00BA5B93">
        <w:rPr>
          <w:rFonts w:ascii="Times New Roman" w:hAnsi="Times New Roman" w:cs="Times New Roman"/>
          <w:b/>
          <w:sz w:val="24"/>
          <w:szCs w:val="24"/>
        </w:rPr>
        <w:t xml:space="preserve"> Н.Н.,</w:t>
      </w:r>
      <w:r w:rsidRPr="00BA5B93">
        <w:rPr>
          <w:rFonts w:ascii="Times New Roman" w:hAnsi="Times New Roman" w:cs="Times New Roman"/>
          <w:sz w:val="24"/>
          <w:szCs w:val="24"/>
        </w:rPr>
        <w:t xml:space="preserve"> преподаватель АН ПОО «Уральский промышленн</w:t>
      </w:r>
      <w:proofErr w:type="gramStart"/>
      <w:r w:rsidRPr="00BA5B93">
        <w:rPr>
          <w:rFonts w:ascii="Times New Roman" w:hAnsi="Times New Roman" w:cs="Times New Roman"/>
          <w:sz w:val="24"/>
          <w:szCs w:val="24"/>
        </w:rPr>
        <w:t>о-</w:t>
      </w:r>
      <w:proofErr w:type="gramEnd"/>
      <w:r w:rsidRPr="00BA5B93">
        <w:rPr>
          <w:rFonts w:ascii="Times New Roman" w:hAnsi="Times New Roman" w:cs="Times New Roman"/>
          <w:sz w:val="24"/>
          <w:szCs w:val="24"/>
        </w:rPr>
        <w:t xml:space="preserve"> экономический техникум»</w:t>
      </w:r>
      <w:r w:rsidR="00CE0BB9">
        <w:rPr>
          <w:rFonts w:ascii="Times New Roman" w:hAnsi="Times New Roman" w:cs="Times New Roman"/>
          <w:sz w:val="24"/>
          <w:szCs w:val="24"/>
        </w:rPr>
        <w:t>.</w:t>
      </w:r>
    </w:p>
    <w:p w:rsidR="005A6AC6" w:rsidRPr="00BA5B93" w:rsidRDefault="005A6AC6" w:rsidP="00BA5B93">
      <w:pPr>
        <w:shd w:val="clear" w:color="auto" w:fill="FFFFFF"/>
        <w:spacing w:after="0" w:line="240" w:lineRule="auto"/>
        <w:ind w:firstLine="720"/>
        <w:rPr>
          <w:rFonts w:ascii="Times New Roman" w:hAnsi="Times New Roman" w:cs="Times New Roman"/>
          <w:color w:val="000000"/>
          <w:sz w:val="24"/>
          <w:szCs w:val="24"/>
        </w:rPr>
      </w:pPr>
    </w:p>
    <w:p w:rsidR="005A6AC6" w:rsidRPr="00BA5B93" w:rsidRDefault="005A6AC6" w:rsidP="00BA5B93">
      <w:pPr>
        <w:shd w:val="clear" w:color="auto" w:fill="FFFFFF"/>
        <w:spacing w:after="0" w:line="240" w:lineRule="auto"/>
        <w:ind w:firstLine="720"/>
        <w:rPr>
          <w:rFonts w:ascii="Times New Roman" w:hAnsi="Times New Roman" w:cs="Times New Roman"/>
          <w:color w:val="000000"/>
          <w:sz w:val="24"/>
          <w:szCs w:val="24"/>
        </w:rPr>
      </w:pPr>
    </w:p>
    <w:p w:rsidR="005A6AC6" w:rsidRPr="00BA5B93" w:rsidRDefault="005A6AC6" w:rsidP="00BA5B93">
      <w:pPr>
        <w:shd w:val="clear" w:color="auto" w:fill="FFFFFF"/>
        <w:spacing w:after="0" w:line="240" w:lineRule="auto"/>
        <w:ind w:firstLine="720"/>
        <w:rPr>
          <w:rFonts w:ascii="Times New Roman" w:hAnsi="Times New Roman" w:cs="Times New Roman"/>
          <w:color w:val="000000"/>
          <w:sz w:val="24"/>
          <w:szCs w:val="24"/>
        </w:rPr>
      </w:pPr>
    </w:p>
    <w:p w:rsidR="00383E0F" w:rsidRPr="00BA5B93" w:rsidRDefault="00383E0F" w:rsidP="00BA5B93">
      <w:pPr>
        <w:shd w:val="clear" w:color="auto" w:fill="FFFFFF"/>
        <w:spacing w:after="0" w:line="240" w:lineRule="auto"/>
        <w:ind w:firstLine="720"/>
        <w:rPr>
          <w:rFonts w:ascii="Times New Roman" w:hAnsi="Times New Roman" w:cs="Times New Roman"/>
          <w:color w:val="000000"/>
          <w:sz w:val="24"/>
          <w:szCs w:val="24"/>
        </w:rPr>
      </w:pPr>
    </w:p>
    <w:p w:rsidR="00383E0F" w:rsidRPr="00BA5B93" w:rsidRDefault="00383E0F" w:rsidP="00BA5B93">
      <w:pPr>
        <w:shd w:val="clear" w:color="auto" w:fill="FFFFFF"/>
        <w:spacing w:after="0" w:line="240" w:lineRule="auto"/>
        <w:ind w:firstLine="720"/>
        <w:rPr>
          <w:rFonts w:ascii="Times New Roman" w:hAnsi="Times New Roman" w:cs="Times New Roman"/>
          <w:color w:val="000000"/>
          <w:sz w:val="24"/>
          <w:szCs w:val="24"/>
        </w:rPr>
      </w:pPr>
    </w:p>
    <w:p w:rsidR="00383E0F" w:rsidRPr="00BA5B93" w:rsidRDefault="00383E0F" w:rsidP="00BA5B93">
      <w:pPr>
        <w:shd w:val="clear" w:color="auto" w:fill="FFFFFF"/>
        <w:spacing w:after="0" w:line="240" w:lineRule="auto"/>
        <w:ind w:firstLine="720"/>
        <w:rPr>
          <w:rFonts w:ascii="Times New Roman" w:hAnsi="Times New Roman" w:cs="Times New Roman"/>
          <w:color w:val="000000"/>
          <w:sz w:val="24"/>
          <w:szCs w:val="24"/>
        </w:rPr>
      </w:pPr>
    </w:p>
    <w:p w:rsidR="00383E0F" w:rsidRPr="00BA5B93" w:rsidRDefault="00383E0F" w:rsidP="00BA5B93">
      <w:pPr>
        <w:shd w:val="clear" w:color="auto" w:fill="FFFFFF"/>
        <w:spacing w:after="0" w:line="240" w:lineRule="auto"/>
        <w:ind w:firstLine="720"/>
        <w:rPr>
          <w:rFonts w:ascii="Times New Roman" w:hAnsi="Times New Roman" w:cs="Times New Roman"/>
          <w:color w:val="000000"/>
          <w:sz w:val="24"/>
          <w:szCs w:val="24"/>
        </w:rPr>
      </w:pPr>
    </w:p>
    <w:p w:rsidR="00383E0F" w:rsidRPr="00BA5B93" w:rsidRDefault="00383E0F" w:rsidP="00BA5B93">
      <w:pPr>
        <w:shd w:val="clear" w:color="auto" w:fill="FFFFFF"/>
        <w:spacing w:after="0" w:line="240" w:lineRule="auto"/>
        <w:ind w:firstLine="720"/>
        <w:rPr>
          <w:rFonts w:ascii="Times New Roman" w:hAnsi="Times New Roman" w:cs="Times New Roman"/>
          <w:color w:val="000000"/>
          <w:sz w:val="24"/>
          <w:szCs w:val="24"/>
        </w:rPr>
      </w:pPr>
    </w:p>
    <w:p w:rsidR="00383E0F" w:rsidRPr="00BA5B93" w:rsidRDefault="00383E0F" w:rsidP="00BA5B93">
      <w:pPr>
        <w:shd w:val="clear" w:color="auto" w:fill="FFFFFF"/>
        <w:spacing w:after="0" w:line="240" w:lineRule="auto"/>
        <w:ind w:firstLine="720"/>
        <w:rPr>
          <w:rFonts w:ascii="Times New Roman" w:hAnsi="Times New Roman" w:cs="Times New Roman"/>
          <w:color w:val="000000"/>
          <w:sz w:val="24"/>
          <w:szCs w:val="24"/>
        </w:rPr>
      </w:pPr>
    </w:p>
    <w:p w:rsidR="00383E0F" w:rsidRPr="00BA5B93" w:rsidRDefault="00383E0F" w:rsidP="00BA5B93">
      <w:pPr>
        <w:shd w:val="clear" w:color="auto" w:fill="FFFFFF"/>
        <w:spacing w:after="0" w:line="240" w:lineRule="auto"/>
        <w:ind w:firstLine="720"/>
        <w:rPr>
          <w:rFonts w:ascii="Times New Roman" w:hAnsi="Times New Roman" w:cs="Times New Roman"/>
          <w:color w:val="000000"/>
          <w:sz w:val="24"/>
          <w:szCs w:val="24"/>
        </w:rPr>
      </w:pPr>
    </w:p>
    <w:p w:rsidR="00383E0F" w:rsidRPr="00BA5B93" w:rsidRDefault="00383E0F" w:rsidP="00BA5B93">
      <w:pPr>
        <w:shd w:val="clear" w:color="auto" w:fill="FFFFFF"/>
        <w:spacing w:after="0" w:line="240" w:lineRule="auto"/>
        <w:ind w:firstLine="720"/>
        <w:rPr>
          <w:rFonts w:ascii="Times New Roman" w:hAnsi="Times New Roman" w:cs="Times New Roman"/>
          <w:color w:val="000000"/>
          <w:sz w:val="24"/>
          <w:szCs w:val="24"/>
        </w:rPr>
      </w:pPr>
    </w:p>
    <w:p w:rsidR="00383E0F" w:rsidRPr="00BA5B93" w:rsidRDefault="00383E0F" w:rsidP="00BA5B93">
      <w:pPr>
        <w:shd w:val="clear" w:color="auto" w:fill="FFFFFF"/>
        <w:spacing w:after="0" w:line="240" w:lineRule="auto"/>
        <w:ind w:firstLine="720"/>
        <w:rPr>
          <w:rFonts w:ascii="Times New Roman" w:hAnsi="Times New Roman" w:cs="Times New Roman"/>
          <w:color w:val="000000"/>
          <w:sz w:val="24"/>
          <w:szCs w:val="24"/>
        </w:rPr>
      </w:pPr>
    </w:p>
    <w:p w:rsidR="00383E0F" w:rsidRPr="00BA5B93" w:rsidRDefault="00383E0F" w:rsidP="00BA5B93">
      <w:pPr>
        <w:shd w:val="clear" w:color="auto" w:fill="FFFFFF"/>
        <w:spacing w:after="0" w:line="240" w:lineRule="auto"/>
        <w:ind w:firstLine="720"/>
        <w:rPr>
          <w:rFonts w:ascii="Times New Roman" w:hAnsi="Times New Roman" w:cs="Times New Roman"/>
          <w:color w:val="000000"/>
          <w:sz w:val="24"/>
          <w:szCs w:val="24"/>
        </w:rPr>
      </w:pPr>
    </w:p>
    <w:p w:rsidR="00383E0F" w:rsidRPr="00BA5B93" w:rsidRDefault="00383E0F" w:rsidP="00BA5B93">
      <w:pPr>
        <w:shd w:val="clear" w:color="auto" w:fill="FFFFFF"/>
        <w:spacing w:after="0" w:line="240" w:lineRule="auto"/>
        <w:ind w:firstLine="720"/>
        <w:rPr>
          <w:rFonts w:ascii="Times New Roman" w:hAnsi="Times New Roman" w:cs="Times New Roman"/>
          <w:color w:val="000000"/>
          <w:sz w:val="24"/>
          <w:szCs w:val="24"/>
        </w:rPr>
      </w:pPr>
    </w:p>
    <w:p w:rsidR="00BA5B93" w:rsidRPr="00BA5B93" w:rsidRDefault="00BA5B93" w:rsidP="00BA5B93">
      <w:pPr>
        <w:spacing w:after="0" w:line="240" w:lineRule="auto"/>
        <w:ind w:left="120" w:firstLine="708"/>
        <w:jc w:val="both"/>
        <w:rPr>
          <w:rFonts w:ascii="Times New Roman" w:eastAsia="Times New Roman" w:hAnsi="Times New Roman" w:cs="Times New Roman"/>
          <w:sz w:val="24"/>
          <w:szCs w:val="24"/>
        </w:rPr>
      </w:pPr>
    </w:p>
    <w:p w:rsidR="00BA5B93" w:rsidRPr="00BA5B93" w:rsidRDefault="00BA5B93" w:rsidP="00BA5B93">
      <w:pPr>
        <w:spacing w:after="0" w:line="240" w:lineRule="auto"/>
        <w:ind w:left="120" w:firstLine="708"/>
        <w:jc w:val="both"/>
        <w:rPr>
          <w:rFonts w:ascii="Times New Roman" w:eastAsia="Times New Roman" w:hAnsi="Times New Roman" w:cs="Times New Roman"/>
          <w:sz w:val="24"/>
          <w:szCs w:val="24"/>
        </w:rPr>
      </w:pPr>
    </w:p>
    <w:p w:rsidR="0021629D" w:rsidRDefault="0021629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83E0F" w:rsidRPr="00BA5B93" w:rsidRDefault="00383E0F" w:rsidP="00BA5B93">
      <w:pPr>
        <w:spacing w:after="0" w:line="240" w:lineRule="auto"/>
        <w:ind w:left="120" w:firstLine="708"/>
        <w:jc w:val="both"/>
        <w:rPr>
          <w:rFonts w:ascii="Times New Roman" w:hAnsi="Times New Roman" w:cs="Times New Roman"/>
          <w:sz w:val="24"/>
          <w:szCs w:val="24"/>
        </w:rPr>
      </w:pPr>
      <w:r w:rsidRPr="00BA5B93">
        <w:rPr>
          <w:rFonts w:ascii="Times New Roman" w:eastAsia="Times New Roman" w:hAnsi="Times New Roman" w:cs="Times New Roman"/>
          <w:sz w:val="24"/>
          <w:szCs w:val="24"/>
        </w:rPr>
        <w:lastRenderedPageBreak/>
        <w:t>Методические указания для выполнения практических работ по ПМ.04 «Организация видов работ при эксплуатации и реконструкции строительных объектов» для специальности (специальностям) СПО Строительство и эксплуатация зданий и сооружений</w:t>
      </w:r>
      <w:r w:rsidR="0021629D">
        <w:rPr>
          <w:rFonts w:ascii="Times New Roman" w:eastAsia="Times New Roman" w:hAnsi="Times New Roman" w:cs="Times New Roman"/>
          <w:sz w:val="24"/>
          <w:szCs w:val="24"/>
        </w:rPr>
        <w:t xml:space="preserve"> </w:t>
      </w:r>
    </w:p>
    <w:p w:rsidR="00383E0F" w:rsidRPr="00BA5B93" w:rsidRDefault="00383E0F" w:rsidP="00BA5B93">
      <w:pPr>
        <w:spacing w:after="0" w:line="240" w:lineRule="auto"/>
        <w:ind w:left="120"/>
        <w:jc w:val="both"/>
        <w:rPr>
          <w:rFonts w:ascii="Times New Roman" w:hAnsi="Times New Roman" w:cs="Times New Roman"/>
          <w:sz w:val="24"/>
          <w:szCs w:val="24"/>
        </w:rPr>
      </w:pPr>
      <w:r w:rsidRPr="00BA5B93">
        <w:rPr>
          <w:rFonts w:ascii="Times New Roman" w:eastAsia="Times New Roman" w:hAnsi="Times New Roman" w:cs="Times New Roman"/>
          <w:sz w:val="24"/>
          <w:szCs w:val="24"/>
        </w:rPr>
        <w:t>МДК 04.02 «Реконструкция зданий</w:t>
      </w:r>
    </w:p>
    <w:p w:rsidR="00383E0F" w:rsidRPr="00BA5B93" w:rsidRDefault="00383E0F" w:rsidP="00BA5B93">
      <w:pPr>
        <w:spacing w:after="0" w:line="240" w:lineRule="auto"/>
        <w:ind w:left="120" w:firstLine="708"/>
        <w:jc w:val="both"/>
        <w:rPr>
          <w:rFonts w:ascii="Times New Roman" w:hAnsi="Times New Roman" w:cs="Times New Roman"/>
          <w:sz w:val="24"/>
          <w:szCs w:val="24"/>
        </w:rPr>
      </w:pPr>
      <w:r w:rsidRPr="00BA5B93">
        <w:rPr>
          <w:rFonts w:ascii="Times New Roman" w:eastAsia="Times New Roman" w:hAnsi="Times New Roman" w:cs="Times New Roman"/>
          <w:sz w:val="24"/>
          <w:szCs w:val="24"/>
        </w:rPr>
        <w:t xml:space="preserve">Составлены в соответствии с государственными требованиями к минимуму содержания и уровню подготовки выпускников. Задания по каждой теме даны </w:t>
      </w:r>
      <w:proofErr w:type="spellStart"/>
      <w:r w:rsidRPr="00BA5B93">
        <w:rPr>
          <w:rFonts w:ascii="Times New Roman" w:eastAsia="Times New Roman" w:hAnsi="Times New Roman" w:cs="Times New Roman"/>
          <w:sz w:val="24"/>
          <w:szCs w:val="24"/>
        </w:rPr>
        <w:t>повариантно</w:t>
      </w:r>
      <w:proofErr w:type="spellEnd"/>
      <w:r w:rsidRPr="00BA5B93">
        <w:rPr>
          <w:rFonts w:ascii="Times New Roman" w:eastAsia="Times New Roman" w:hAnsi="Times New Roman" w:cs="Times New Roman"/>
          <w:sz w:val="24"/>
          <w:szCs w:val="24"/>
        </w:rPr>
        <w:t>, что позволяет осуществлять индивидуальную работу студентов.</w:t>
      </w:r>
    </w:p>
    <w:p w:rsidR="00383E0F" w:rsidRPr="00BA5B93" w:rsidRDefault="00383E0F" w:rsidP="00BA5B93">
      <w:pPr>
        <w:spacing w:after="0" w:line="240" w:lineRule="auto"/>
        <w:rPr>
          <w:rFonts w:ascii="Times New Roman" w:hAnsi="Times New Roman" w:cs="Times New Roman"/>
          <w:sz w:val="24"/>
          <w:szCs w:val="24"/>
        </w:rPr>
      </w:pPr>
    </w:p>
    <w:p w:rsidR="00383E0F" w:rsidRPr="00BA5B93" w:rsidRDefault="00383E0F" w:rsidP="00BA5B93">
      <w:pPr>
        <w:spacing w:after="0" w:line="240" w:lineRule="auto"/>
        <w:ind w:left="820"/>
        <w:rPr>
          <w:rFonts w:ascii="Times New Roman" w:hAnsi="Times New Roman" w:cs="Times New Roman"/>
          <w:sz w:val="24"/>
          <w:szCs w:val="24"/>
        </w:rPr>
      </w:pPr>
      <w:r w:rsidRPr="00BA5B93">
        <w:rPr>
          <w:rFonts w:ascii="Times New Roman" w:eastAsia="Times New Roman" w:hAnsi="Times New Roman" w:cs="Times New Roman"/>
          <w:sz w:val="24"/>
          <w:szCs w:val="24"/>
        </w:rPr>
        <w:t>В результате выполнения практических работ студент должен уметь:</w:t>
      </w:r>
    </w:p>
    <w:p w:rsidR="00383E0F" w:rsidRPr="00BA5B93" w:rsidRDefault="00383E0F" w:rsidP="00BA5B93">
      <w:pPr>
        <w:spacing w:after="0" w:line="240" w:lineRule="auto"/>
        <w:rPr>
          <w:rFonts w:ascii="Times New Roman" w:hAnsi="Times New Roman" w:cs="Times New Roman"/>
          <w:sz w:val="24"/>
          <w:szCs w:val="24"/>
        </w:rPr>
      </w:pPr>
    </w:p>
    <w:p w:rsidR="00383E0F" w:rsidRPr="00BA5B93" w:rsidRDefault="00383E0F" w:rsidP="00BA5B93">
      <w:pPr>
        <w:numPr>
          <w:ilvl w:val="0"/>
          <w:numId w:val="1"/>
        </w:numPr>
        <w:tabs>
          <w:tab w:val="left" w:pos="1000"/>
        </w:tabs>
        <w:spacing w:after="0" w:line="240" w:lineRule="auto"/>
        <w:ind w:left="1000" w:hanging="173"/>
        <w:rPr>
          <w:rFonts w:ascii="Times New Roman" w:eastAsia="Times New Roman" w:hAnsi="Times New Roman" w:cs="Times New Roman"/>
          <w:sz w:val="24"/>
          <w:szCs w:val="24"/>
        </w:rPr>
      </w:pPr>
      <w:r w:rsidRPr="00BA5B93">
        <w:rPr>
          <w:rFonts w:ascii="Times New Roman" w:eastAsia="Times New Roman" w:hAnsi="Times New Roman" w:cs="Times New Roman"/>
          <w:sz w:val="24"/>
          <w:szCs w:val="24"/>
        </w:rPr>
        <w:t>выполнять обмерные работы;</w:t>
      </w:r>
    </w:p>
    <w:p w:rsidR="00383E0F" w:rsidRPr="00BA5B93" w:rsidRDefault="00383E0F" w:rsidP="00BA5B93">
      <w:pPr>
        <w:spacing w:after="0" w:line="240" w:lineRule="auto"/>
        <w:ind w:left="900"/>
        <w:rPr>
          <w:rFonts w:ascii="Times New Roman" w:hAnsi="Times New Roman" w:cs="Times New Roman"/>
          <w:sz w:val="24"/>
          <w:szCs w:val="24"/>
        </w:rPr>
      </w:pPr>
      <w:r w:rsidRPr="00BA5B93">
        <w:rPr>
          <w:rFonts w:ascii="Times New Roman" w:eastAsia="Times New Roman" w:hAnsi="Times New Roman" w:cs="Times New Roman"/>
          <w:sz w:val="24"/>
          <w:szCs w:val="24"/>
        </w:rPr>
        <w:t>-выявлять дефекты, возникающие в конструктивных элементах здания;</w:t>
      </w:r>
    </w:p>
    <w:p w:rsidR="00383E0F" w:rsidRPr="00BA5B93" w:rsidRDefault="00383E0F" w:rsidP="00BA5B93">
      <w:pPr>
        <w:numPr>
          <w:ilvl w:val="0"/>
          <w:numId w:val="2"/>
        </w:numPr>
        <w:tabs>
          <w:tab w:val="left" w:pos="840"/>
        </w:tabs>
        <w:spacing w:after="0" w:line="240" w:lineRule="auto"/>
        <w:ind w:left="840" w:hanging="155"/>
        <w:rPr>
          <w:rFonts w:ascii="Times New Roman" w:eastAsia="Times New Roman" w:hAnsi="Times New Roman" w:cs="Times New Roman"/>
          <w:sz w:val="24"/>
          <w:szCs w:val="24"/>
        </w:rPr>
      </w:pPr>
      <w:r w:rsidRPr="00BA5B93">
        <w:rPr>
          <w:rFonts w:ascii="Times New Roman" w:eastAsia="Times New Roman" w:hAnsi="Times New Roman" w:cs="Times New Roman"/>
          <w:sz w:val="24"/>
          <w:szCs w:val="24"/>
        </w:rPr>
        <w:t>проводить работы текущего и капитального ремонта;</w:t>
      </w:r>
    </w:p>
    <w:p w:rsidR="00383E0F" w:rsidRPr="00BA5B93" w:rsidRDefault="00383E0F" w:rsidP="00BA5B93">
      <w:pPr>
        <w:spacing w:after="0" w:line="240" w:lineRule="auto"/>
        <w:ind w:left="820"/>
        <w:rPr>
          <w:rFonts w:ascii="Times New Roman" w:hAnsi="Times New Roman" w:cs="Times New Roman"/>
          <w:sz w:val="24"/>
          <w:szCs w:val="24"/>
        </w:rPr>
      </w:pPr>
      <w:r w:rsidRPr="00BA5B93">
        <w:rPr>
          <w:rFonts w:ascii="Times New Roman" w:eastAsia="Times New Roman" w:hAnsi="Times New Roman" w:cs="Times New Roman"/>
          <w:sz w:val="24"/>
          <w:szCs w:val="24"/>
        </w:rPr>
        <w:t>-составлять графики проведения ремонтных работ;</w:t>
      </w:r>
    </w:p>
    <w:p w:rsidR="00383E0F" w:rsidRPr="00BA5B93" w:rsidRDefault="00383E0F" w:rsidP="00BA5B93">
      <w:pPr>
        <w:numPr>
          <w:ilvl w:val="0"/>
          <w:numId w:val="3"/>
        </w:numPr>
        <w:tabs>
          <w:tab w:val="left" w:pos="926"/>
        </w:tabs>
        <w:spacing w:after="0" w:line="240" w:lineRule="auto"/>
        <w:ind w:left="120" w:firstLine="565"/>
        <w:rPr>
          <w:rFonts w:ascii="Times New Roman" w:eastAsia="Times New Roman" w:hAnsi="Times New Roman" w:cs="Times New Roman"/>
          <w:sz w:val="24"/>
          <w:szCs w:val="24"/>
        </w:rPr>
      </w:pPr>
      <w:r w:rsidRPr="00BA5B93">
        <w:rPr>
          <w:rFonts w:ascii="Times New Roman" w:eastAsia="Times New Roman" w:hAnsi="Times New Roman" w:cs="Times New Roman"/>
          <w:sz w:val="24"/>
          <w:szCs w:val="24"/>
        </w:rPr>
        <w:t>оценивать техническое состояние конструкций зданий и конструктивных элементов;</w:t>
      </w:r>
    </w:p>
    <w:p w:rsidR="00383E0F" w:rsidRPr="00BA5B93" w:rsidRDefault="00383E0F" w:rsidP="00BA5B93">
      <w:pPr>
        <w:numPr>
          <w:ilvl w:val="0"/>
          <w:numId w:val="3"/>
        </w:numPr>
        <w:tabs>
          <w:tab w:val="left" w:pos="840"/>
        </w:tabs>
        <w:spacing w:after="0" w:line="240" w:lineRule="auto"/>
        <w:ind w:left="840" w:hanging="155"/>
        <w:rPr>
          <w:rFonts w:ascii="Times New Roman" w:eastAsia="Times New Roman" w:hAnsi="Times New Roman" w:cs="Times New Roman"/>
          <w:sz w:val="24"/>
          <w:szCs w:val="24"/>
        </w:rPr>
      </w:pPr>
      <w:r w:rsidRPr="00BA5B93">
        <w:rPr>
          <w:rFonts w:ascii="Times New Roman" w:eastAsia="Times New Roman" w:hAnsi="Times New Roman" w:cs="Times New Roman"/>
          <w:sz w:val="24"/>
          <w:szCs w:val="24"/>
        </w:rPr>
        <w:t>выполнять чертежи усиления различных элементов здания;</w:t>
      </w:r>
    </w:p>
    <w:p w:rsidR="00383E0F" w:rsidRPr="00BA5B93" w:rsidRDefault="00383E0F" w:rsidP="00BA5B93">
      <w:pPr>
        <w:spacing w:after="0" w:line="240" w:lineRule="auto"/>
        <w:ind w:left="120" w:firstLine="708"/>
        <w:rPr>
          <w:rFonts w:ascii="Times New Roman" w:hAnsi="Times New Roman" w:cs="Times New Roman"/>
          <w:sz w:val="24"/>
          <w:szCs w:val="24"/>
        </w:rPr>
      </w:pPr>
      <w:r w:rsidRPr="00BA5B93">
        <w:rPr>
          <w:rFonts w:ascii="Times New Roman" w:eastAsia="Times New Roman" w:hAnsi="Times New Roman" w:cs="Times New Roman"/>
          <w:b/>
          <w:bCs/>
          <w:sz w:val="24"/>
          <w:szCs w:val="24"/>
        </w:rPr>
        <w:t xml:space="preserve">Требования к оформлению результатов работы: </w:t>
      </w:r>
      <w:r w:rsidRPr="00BA5B93">
        <w:rPr>
          <w:rFonts w:ascii="Times New Roman" w:eastAsia="Times New Roman" w:hAnsi="Times New Roman" w:cs="Times New Roman"/>
          <w:sz w:val="24"/>
          <w:szCs w:val="24"/>
        </w:rPr>
        <w:t>все вычисления и</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sz w:val="24"/>
          <w:szCs w:val="24"/>
        </w:rPr>
        <w:t>наблюдения производить с пояснением.</w:t>
      </w:r>
    </w:p>
    <w:p w:rsidR="00383E0F" w:rsidRPr="00BA5B93" w:rsidRDefault="00383E0F" w:rsidP="00BA5B93">
      <w:pPr>
        <w:spacing w:after="0" w:line="240" w:lineRule="auto"/>
        <w:ind w:left="120" w:firstLine="708"/>
        <w:rPr>
          <w:rFonts w:ascii="Times New Roman" w:hAnsi="Times New Roman" w:cs="Times New Roman"/>
          <w:sz w:val="24"/>
          <w:szCs w:val="24"/>
        </w:rPr>
      </w:pPr>
      <w:r w:rsidRPr="00BA5B93">
        <w:rPr>
          <w:rFonts w:ascii="Times New Roman" w:eastAsia="Times New Roman" w:hAnsi="Times New Roman" w:cs="Times New Roman"/>
          <w:b/>
          <w:bCs/>
          <w:sz w:val="24"/>
          <w:szCs w:val="24"/>
        </w:rPr>
        <w:t xml:space="preserve">Рекомендации по взаимодействию с преподавателем при выполнении работы: </w:t>
      </w:r>
      <w:r w:rsidRPr="00BA5B93">
        <w:rPr>
          <w:rFonts w:ascii="Times New Roman" w:eastAsia="Times New Roman" w:hAnsi="Times New Roman" w:cs="Times New Roman"/>
          <w:sz w:val="24"/>
          <w:szCs w:val="24"/>
        </w:rPr>
        <w:t>преподаватель консультирует по мере необходимости</w:t>
      </w:r>
    </w:p>
    <w:p w:rsidR="00383E0F" w:rsidRPr="00BA5B93" w:rsidRDefault="00383E0F" w:rsidP="00BA5B93">
      <w:pPr>
        <w:spacing w:after="0" w:line="240" w:lineRule="auto"/>
        <w:ind w:left="820"/>
        <w:rPr>
          <w:rFonts w:ascii="Times New Roman" w:hAnsi="Times New Roman" w:cs="Times New Roman"/>
          <w:sz w:val="24"/>
          <w:szCs w:val="24"/>
        </w:rPr>
      </w:pPr>
      <w:r w:rsidRPr="00BA5B93">
        <w:rPr>
          <w:rFonts w:ascii="Times New Roman" w:eastAsia="Times New Roman" w:hAnsi="Times New Roman" w:cs="Times New Roman"/>
          <w:b/>
          <w:bCs/>
          <w:sz w:val="24"/>
          <w:szCs w:val="24"/>
        </w:rPr>
        <w:t xml:space="preserve">Критерии и система оценки работ: </w:t>
      </w:r>
      <w:r w:rsidRPr="00BA5B93">
        <w:rPr>
          <w:rFonts w:ascii="Times New Roman" w:eastAsia="Times New Roman" w:hAnsi="Times New Roman" w:cs="Times New Roman"/>
          <w:sz w:val="24"/>
          <w:szCs w:val="24"/>
        </w:rPr>
        <w:t>оцениваются по пятибалльной системе,</w:t>
      </w:r>
    </w:p>
    <w:p w:rsidR="00383E0F" w:rsidRPr="00BA5B93" w:rsidRDefault="00383E0F" w:rsidP="00BA5B93">
      <w:pPr>
        <w:numPr>
          <w:ilvl w:val="0"/>
          <w:numId w:val="4"/>
        </w:numPr>
        <w:tabs>
          <w:tab w:val="left" w:pos="319"/>
        </w:tabs>
        <w:spacing w:after="0" w:line="240" w:lineRule="auto"/>
        <w:ind w:left="120" w:hanging="1"/>
        <w:rPr>
          <w:rFonts w:ascii="Times New Roman" w:eastAsia="Times New Roman" w:hAnsi="Times New Roman" w:cs="Times New Roman"/>
          <w:sz w:val="24"/>
          <w:szCs w:val="24"/>
        </w:rPr>
      </w:pPr>
      <w:r w:rsidRPr="00BA5B93">
        <w:rPr>
          <w:rFonts w:ascii="Times New Roman" w:eastAsia="Times New Roman" w:hAnsi="Times New Roman" w:cs="Times New Roman"/>
          <w:sz w:val="24"/>
          <w:szCs w:val="24"/>
        </w:rPr>
        <w:t>учетом правильности выполненных расчетов, сделанных выводов по полученным результатам, оформления работы, ответов на контрольные вопросы</w:t>
      </w:r>
    </w:p>
    <w:p w:rsidR="00383E0F" w:rsidRPr="00BA5B93" w:rsidRDefault="00383E0F" w:rsidP="00BA5B93">
      <w:pPr>
        <w:spacing w:after="0" w:line="240" w:lineRule="auto"/>
        <w:rPr>
          <w:rFonts w:ascii="Times New Roman" w:hAnsi="Times New Roman" w:cs="Times New Roman"/>
          <w:sz w:val="24"/>
          <w:szCs w:val="24"/>
        </w:rPr>
      </w:pPr>
    </w:p>
    <w:tbl>
      <w:tblPr>
        <w:tblW w:w="9639" w:type="dxa"/>
        <w:tblInd w:w="10" w:type="dxa"/>
        <w:tblLayout w:type="fixed"/>
        <w:tblCellMar>
          <w:left w:w="0" w:type="dxa"/>
          <w:right w:w="0" w:type="dxa"/>
        </w:tblCellMar>
        <w:tblLook w:val="04A0" w:firstRow="1" w:lastRow="0" w:firstColumn="1" w:lastColumn="0" w:noHBand="0" w:noVBand="1"/>
      </w:tblPr>
      <w:tblGrid>
        <w:gridCol w:w="2840"/>
        <w:gridCol w:w="560"/>
        <w:gridCol w:w="1660"/>
        <w:gridCol w:w="1177"/>
        <w:gridCol w:w="2103"/>
        <w:gridCol w:w="1299"/>
      </w:tblGrid>
      <w:tr w:rsidR="00383E0F" w:rsidRPr="00BA5B93" w:rsidTr="00383E0F">
        <w:trPr>
          <w:trHeight w:val="326"/>
        </w:trPr>
        <w:tc>
          <w:tcPr>
            <w:tcW w:w="2840" w:type="dxa"/>
            <w:tcBorders>
              <w:top w:val="single" w:sz="8" w:space="0" w:color="auto"/>
              <w:left w:val="single" w:sz="8" w:space="0" w:color="auto"/>
            </w:tcBorders>
            <w:vAlign w:val="bottom"/>
          </w:tcPr>
          <w:p w:rsidR="00383E0F" w:rsidRPr="00BA5B93" w:rsidRDefault="00383E0F" w:rsidP="00BA5B93">
            <w:pPr>
              <w:spacing w:after="0" w:line="240" w:lineRule="auto"/>
              <w:ind w:left="1020"/>
              <w:rPr>
                <w:rFonts w:ascii="Times New Roman" w:hAnsi="Times New Roman" w:cs="Times New Roman"/>
                <w:sz w:val="24"/>
                <w:szCs w:val="24"/>
              </w:rPr>
            </w:pPr>
            <w:r w:rsidRPr="00BA5B93">
              <w:rPr>
                <w:rFonts w:ascii="Times New Roman" w:eastAsia="Times New Roman" w:hAnsi="Times New Roman" w:cs="Times New Roman"/>
                <w:sz w:val="24"/>
                <w:szCs w:val="24"/>
              </w:rPr>
              <w:t>Оценка «3»</w:t>
            </w:r>
          </w:p>
        </w:tc>
        <w:tc>
          <w:tcPr>
            <w:tcW w:w="560" w:type="dxa"/>
            <w:tcBorders>
              <w:top w:val="single" w:sz="8" w:space="0" w:color="auto"/>
              <w:right w:val="single" w:sz="8" w:space="0" w:color="auto"/>
            </w:tcBorders>
            <w:vAlign w:val="bottom"/>
          </w:tcPr>
          <w:p w:rsidR="00383E0F" w:rsidRPr="00BA5B93" w:rsidRDefault="00383E0F" w:rsidP="00BA5B93">
            <w:pPr>
              <w:spacing w:after="0" w:line="240" w:lineRule="auto"/>
              <w:rPr>
                <w:rFonts w:ascii="Times New Roman" w:hAnsi="Times New Roman" w:cs="Times New Roman"/>
                <w:sz w:val="24"/>
                <w:szCs w:val="24"/>
              </w:rPr>
            </w:pPr>
          </w:p>
        </w:tc>
        <w:tc>
          <w:tcPr>
            <w:tcW w:w="2837" w:type="dxa"/>
            <w:gridSpan w:val="2"/>
            <w:tcBorders>
              <w:top w:val="single" w:sz="8" w:space="0" w:color="auto"/>
              <w:right w:val="single" w:sz="8" w:space="0" w:color="auto"/>
            </w:tcBorders>
            <w:vAlign w:val="bottom"/>
          </w:tcPr>
          <w:p w:rsidR="00383E0F" w:rsidRPr="00BA5B93" w:rsidRDefault="00383E0F" w:rsidP="00BA5B93">
            <w:pPr>
              <w:spacing w:after="0" w:line="240" w:lineRule="auto"/>
              <w:ind w:left="1000"/>
              <w:rPr>
                <w:rFonts w:ascii="Times New Roman" w:hAnsi="Times New Roman" w:cs="Times New Roman"/>
                <w:sz w:val="24"/>
                <w:szCs w:val="24"/>
              </w:rPr>
            </w:pPr>
            <w:r w:rsidRPr="00BA5B93">
              <w:rPr>
                <w:rFonts w:ascii="Times New Roman" w:eastAsia="Times New Roman" w:hAnsi="Times New Roman" w:cs="Times New Roman"/>
                <w:sz w:val="24"/>
                <w:szCs w:val="24"/>
              </w:rPr>
              <w:t>Оценка «4»</w:t>
            </w:r>
          </w:p>
        </w:tc>
        <w:tc>
          <w:tcPr>
            <w:tcW w:w="3402" w:type="dxa"/>
            <w:gridSpan w:val="2"/>
            <w:tcBorders>
              <w:top w:val="single" w:sz="8" w:space="0" w:color="auto"/>
              <w:right w:val="single" w:sz="8" w:space="0" w:color="auto"/>
            </w:tcBorders>
            <w:vAlign w:val="bottom"/>
          </w:tcPr>
          <w:p w:rsidR="00383E0F" w:rsidRPr="00BA5B93" w:rsidRDefault="00383E0F" w:rsidP="00BA5B93">
            <w:pPr>
              <w:spacing w:after="0" w:line="240" w:lineRule="auto"/>
              <w:ind w:left="1000"/>
              <w:rPr>
                <w:rFonts w:ascii="Times New Roman" w:hAnsi="Times New Roman" w:cs="Times New Roman"/>
                <w:sz w:val="24"/>
                <w:szCs w:val="24"/>
              </w:rPr>
            </w:pPr>
            <w:r w:rsidRPr="00BA5B93">
              <w:rPr>
                <w:rFonts w:ascii="Times New Roman" w:eastAsia="Times New Roman" w:hAnsi="Times New Roman" w:cs="Times New Roman"/>
                <w:sz w:val="24"/>
                <w:szCs w:val="24"/>
              </w:rPr>
              <w:t>Оценка «5»</w:t>
            </w:r>
          </w:p>
        </w:tc>
      </w:tr>
      <w:tr w:rsidR="00383E0F" w:rsidRPr="00BA5B93" w:rsidTr="00383E0F">
        <w:trPr>
          <w:trHeight w:val="168"/>
        </w:trPr>
        <w:tc>
          <w:tcPr>
            <w:tcW w:w="2840" w:type="dxa"/>
            <w:tcBorders>
              <w:left w:val="single" w:sz="8" w:space="0" w:color="auto"/>
              <w:bottom w:val="single" w:sz="8" w:space="0" w:color="auto"/>
            </w:tcBorders>
            <w:vAlign w:val="bottom"/>
          </w:tcPr>
          <w:p w:rsidR="00383E0F" w:rsidRPr="00BA5B93" w:rsidRDefault="00383E0F" w:rsidP="00BA5B93">
            <w:pPr>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83E0F" w:rsidRPr="00BA5B93" w:rsidRDefault="00383E0F" w:rsidP="00BA5B93">
            <w:pPr>
              <w:spacing w:after="0" w:line="240" w:lineRule="auto"/>
              <w:rPr>
                <w:rFonts w:ascii="Times New Roman" w:hAnsi="Times New Roman" w:cs="Times New Roman"/>
                <w:sz w:val="24"/>
                <w:szCs w:val="24"/>
              </w:rPr>
            </w:pPr>
          </w:p>
        </w:tc>
        <w:tc>
          <w:tcPr>
            <w:tcW w:w="1660" w:type="dxa"/>
            <w:tcBorders>
              <w:bottom w:val="single" w:sz="8" w:space="0" w:color="auto"/>
            </w:tcBorders>
            <w:vAlign w:val="bottom"/>
          </w:tcPr>
          <w:p w:rsidR="00383E0F" w:rsidRPr="00BA5B93" w:rsidRDefault="00383E0F" w:rsidP="00BA5B93">
            <w:pPr>
              <w:spacing w:after="0" w:line="240" w:lineRule="auto"/>
              <w:rPr>
                <w:rFonts w:ascii="Times New Roman" w:hAnsi="Times New Roman" w:cs="Times New Roman"/>
                <w:sz w:val="24"/>
                <w:szCs w:val="24"/>
              </w:rPr>
            </w:pPr>
          </w:p>
        </w:tc>
        <w:tc>
          <w:tcPr>
            <w:tcW w:w="1177" w:type="dxa"/>
            <w:tcBorders>
              <w:bottom w:val="single" w:sz="8" w:space="0" w:color="auto"/>
              <w:right w:val="single" w:sz="8" w:space="0" w:color="auto"/>
            </w:tcBorders>
            <w:vAlign w:val="bottom"/>
          </w:tcPr>
          <w:p w:rsidR="00383E0F" w:rsidRPr="00BA5B93" w:rsidRDefault="00383E0F" w:rsidP="00BA5B93">
            <w:pPr>
              <w:spacing w:after="0" w:line="240" w:lineRule="auto"/>
              <w:rPr>
                <w:rFonts w:ascii="Times New Roman" w:hAnsi="Times New Roman" w:cs="Times New Roman"/>
                <w:sz w:val="24"/>
                <w:szCs w:val="24"/>
              </w:rPr>
            </w:pPr>
          </w:p>
        </w:tc>
        <w:tc>
          <w:tcPr>
            <w:tcW w:w="2103" w:type="dxa"/>
            <w:tcBorders>
              <w:bottom w:val="single" w:sz="8" w:space="0" w:color="auto"/>
            </w:tcBorders>
            <w:vAlign w:val="bottom"/>
          </w:tcPr>
          <w:p w:rsidR="00383E0F" w:rsidRPr="00BA5B93" w:rsidRDefault="00383E0F" w:rsidP="00BA5B93">
            <w:pPr>
              <w:spacing w:after="0" w:line="240" w:lineRule="auto"/>
              <w:rPr>
                <w:rFonts w:ascii="Times New Roman" w:hAnsi="Times New Roman" w:cs="Times New Roman"/>
                <w:sz w:val="24"/>
                <w:szCs w:val="24"/>
              </w:rPr>
            </w:pPr>
          </w:p>
        </w:tc>
        <w:tc>
          <w:tcPr>
            <w:tcW w:w="1299" w:type="dxa"/>
            <w:tcBorders>
              <w:bottom w:val="single" w:sz="8" w:space="0" w:color="auto"/>
              <w:right w:val="single" w:sz="8" w:space="0" w:color="auto"/>
            </w:tcBorders>
            <w:vAlign w:val="bottom"/>
          </w:tcPr>
          <w:p w:rsidR="00383E0F" w:rsidRPr="00BA5B93" w:rsidRDefault="00383E0F" w:rsidP="00BA5B93">
            <w:pPr>
              <w:spacing w:after="0" w:line="240" w:lineRule="auto"/>
              <w:rPr>
                <w:rFonts w:ascii="Times New Roman" w:hAnsi="Times New Roman" w:cs="Times New Roman"/>
                <w:sz w:val="24"/>
                <w:szCs w:val="24"/>
              </w:rPr>
            </w:pPr>
          </w:p>
        </w:tc>
      </w:tr>
      <w:tr w:rsidR="00383E0F" w:rsidRPr="00BA5B93" w:rsidTr="00383E0F">
        <w:trPr>
          <w:trHeight w:val="304"/>
        </w:trPr>
        <w:tc>
          <w:tcPr>
            <w:tcW w:w="2840" w:type="dxa"/>
            <w:tcBorders>
              <w:left w:val="single" w:sz="8" w:space="0" w:color="auto"/>
            </w:tcBorders>
            <w:vAlign w:val="bottom"/>
          </w:tcPr>
          <w:p w:rsidR="00383E0F" w:rsidRPr="00BA5B93" w:rsidRDefault="00383E0F" w:rsidP="00BA5B93">
            <w:pPr>
              <w:spacing w:after="0" w:line="240" w:lineRule="auto"/>
              <w:ind w:left="120"/>
              <w:rPr>
                <w:rFonts w:ascii="Times New Roman" w:hAnsi="Times New Roman" w:cs="Times New Roman"/>
                <w:sz w:val="24"/>
                <w:szCs w:val="24"/>
              </w:rPr>
            </w:pPr>
            <w:r w:rsidRPr="00BA5B93">
              <w:rPr>
                <w:rFonts w:ascii="Times New Roman" w:eastAsia="Times New Roman" w:hAnsi="Times New Roman" w:cs="Times New Roman"/>
                <w:sz w:val="24"/>
                <w:szCs w:val="24"/>
              </w:rPr>
              <w:t>Работа    выполнена</w:t>
            </w:r>
          </w:p>
        </w:tc>
        <w:tc>
          <w:tcPr>
            <w:tcW w:w="560" w:type="dxa"/>
            <w:tcBorders>
              <w:right w:val="single" w:sz="8" w:space="0" w:color="auto"/>
            </w:tcBorders>
            <w:vAlign w:val="bottom"/>
          </w:tcPr>
          <w:p w:rsidR="00383E0F" w:rsidRPr="00BA5B93" w:rsidRDefault="00383E0F" w:rsidP="00BA5B93">
            <w:pPr>
              <w:spacing w:after="0" w:line="240" w:lineRule="auto"/>
              <w:ind w:left="160"/>
              <w:rPr>
                <w:rFonts w:ascii="Times New Roman" w:hAnsi="Times New Roman" w:cs="Times New Roman"/>
                <w:sz w:val="24"/>
                <w:szCs w:val="24"/>
              </w:rPr>
            </w:pPr>
            <w:r w:rsidRPr="00BA5B93">
              <w:rPr>
                <w:rFonts w:ascii="Times New Roman" w:eastAsia="Times New Roman" w:hAnsi="Times New Roman" w:cs="Times New Roman"/>
                <w:sz w:val="24"/>
                <w:szCs w:val="24"/>
              </w:rPr>
              <w:t>не</w:t>
            </w:r>
          </w:p>
        </w:tc>
        <w:tc>
          <w:tcPr>
            <w:tcW w:w="1660" w:type="dxa"/>
            <w:vAlign w:val="bottom"/>
          </w:tcPr>
          <w:p w:rsidR="00383E0F" w:rsidRPr="00BA5B93" w:rsidRDefault="00383E0F" w:rsidP="00BA5B93">
            <w:pPr>
              <w:spacing w:after="0" w:line="240" w:lineRule="auto"/>
              <w:ind w:left="100"/>
              <w:rPr>
                <w:rFonts w:ascii="Times New Roman" w:hAnsi="Times New Roman" w:cs="Times New Roman"/>
                <w:sz w:val="24"/>
                <w:szCs w:val="24"/>
              </w:rPr>
            </w:pPr>
            <w:r w:rsidRPr="00BA5B93">
              <w:rPr>
                <w:rFonts w:ascii="Times New Roman" w:eastAsia="Times New Roman" w:hAnsi="Times New Roman" w:cs="Times New Roman"/>
                <w:sz w:val="24"/>
                <w:szCs w:val="24"/>
              </w:rPr>
              <w:t>Работа</w:t>
            </w:r>
          </w:p>
        </w:tc>
        <w:tc>
          <w:tcPr>
            <w:tcW w:w="1177" w:type="dxa"/>
            <w:tcBorders>
              <w:right w:val="single" w:sz="8" w:space="0" w:color="auto"/>
            </w:tcBorders>
            <w:vAlign w:val="bottom"/>
          </w:tcPr>
          <w:p w:rsidR="00383E0F" w:rsidRPr="00BA5B93" w:rsidRDefault="00383E0F" w:rsidP="00BA5B93">
            <w:pPr>
              <w:spacing w:after="0" w:line="240" w:lineRule="auto"/>
              <w:jc w:val="right"/>
              <w:rPr>
                <w:rFonts w:ascii="Times New Roman" w:hAnsi="Times New Roman" w:cs="Times New Roman"/>
                <w:sz w:val="24"/>
                <w:szCs w:val="24"/>
              </w:rPr>
            </w:pPr>
            <w:r w:rsidRPr="00BA5B93">
              <w:rPr>
                <w:rFonts w:ascii="Times New Roman" w:eastAsia="Times New Roman" w:hAnsi="Times New Roman" w:cs="Times New Roman"/>
                <w:sz w:val="24"/>
                <w:szCs w:val="24"/>
              </w:rPr>
              <w:t>выполнена</w:t>
            </w:r>
          </w:p>
        </w:tc>
        <w:tc>
          <w:tcPr>
            <w:tcW w:w="2103" w:type="dxa"/>
            <w:vAlign w:val="bottom"/>
          </w:tcPr>
          <w:p w:rsidR="00383E0F" w:rsidRPr="00BA5B93" w:rsidRDefault="00383E0F" w:rsidP="00BA5B93">
            <w:pPr>
              <w:spacing w:after="0" w:line="240" w:lineRule="auto"/>
              <w:ind w:left="100"/>
              <w:rPr>
                <w:rFonts w:ascii="Times New Roman" w:hAnsi="Times New Roman" w:cs="Times New Roman"/>
                <w:sz w:val="24"/>
                <w:szCs w:val="24"/>
              </w:rPr>
            </w:pPr>
            <w:r w:rsidRPr="00BA5B93">
              <w:rPr>
                <w:rFonts w:ascii="Times New Roman" w:eastAsia="Times New Roman" w:hAnsi="Times New Roman" w:cs="Times New Roman"/>
                <w:sz w:val="24"/>
                <w:szCs w:val="24"/>
              </w:rPr>
              <w:t>Работа</w:t>
            </w:r>
          </w:p>
        </w:tc>
        <w:tc>
          <w:tcPr>
            <w:tcW w:w="1299" w:type="dxa"/>
            <w:tcBorders>
              <w:right w:val="single" w:sz="8" w:space="0" w:color="auto"/>
            </w:tcBorders>
            <w:vAlign w:val="bottom"/>
          </w:tcPr>
          <w:p w:rsidR="00383E0F" w:rsidRPr="00BA5B93" w:rsidRDefault="00383E0F" w:rsidP="00BA5B93">
            <w:pPr>
              <w:spacing w:after="0" w:line="240" w:lineRule="auto"/>
              <w:jc w:val="right"/>
              <w:rPr>
                <w:rFonts w:ascii="Times New Roman" w:hAnsi="Times New Roman" w:cs="Times New Roman"/>
                <w:sz w:val="24"/>
                <w:szCs w:val="24"/>
              </w:rPr>
            </w:pPr>
            <w:r w:rsidRPr="00BA5B93">
              <w:rPr>
                <w:rFonts w:ascii="Times New Roman" w:eastAsia="Times New Roman" w:hAnsi="Times New Roman" w:cs="Times New Roman"/>
                <w:sz w:val="24"/>
                <w:szCs w:val="24"/>
              </w:rPr>
              <w:t>выполнена</w:t>
            </w:r>
          </w:p>
        </w:tc>
      </w:tr>
      <w:tr w:rsidR="00383E0F" w:rsidRPr="00BA5B93" w:rsidTr="00383E0F">
        <w:trPr>
          <w:trHeight w:val="482"/>
        </w:trPr>
        <w:tc>
          <w:tcPr>
            <w:tcW w:w="2840" w:type="dxa"/>
            <w:tcBorders>
              <w:left w:val="single" w:sz="8" w:space="0" w:color="auto"/>
            </w:tcBorders>
            <w:vAlign w:val="bottom"/>
          </w:tcPr>
          <w:p w:rsidR="00383E0F" w:rsidRPr="00BA5B93" w:rsidRDefault="00383E0F" w:rsidP="00BA5B93">
            <w:pPr>
              <w:spacing w:after="0" w:line="240" w:lineRule="auto"/>
              <w:ind w:left="120"/>
              <w:rPr>
                <w:rFonts w:ascii="Times New Roman" w:hAnsi="Times New Roman" w:cs="Times New Roman"/>
                <w:sz w:val="24"/>
                <w:szCs w:val="24"/>
              </w:rPr>
            </w:pPr>
            <w:r w:rsidRPr="00BA5B93">
              <w:rPr>
                <w:rFonts w:ascii="Times New Roman" w:eastAsia="Times New Roman" w:hAnsi="Times New Roman" w:cs="Times New Roman"/>
                <w:sz w:val="24"/>
                <w:szCs w:val="24"/>
              </w:rPr>
              <w:t>полностью   студент</w:t>
            </w:r>
          </w:p>
        </w:tc>
        <w:tc>
          <w:tcPr>
            <w:tcW w:w="560" w:type="dxa"/>
            <w:tcBorders>
              <w:right w:val="single" w:sz="8" w:space="0" w:color="auto"/>
            </w:tcBorders>
            <w:vAlign w:val="bottom"/>
          </w:tcPr>
          <w:p w:rsidR="00383E0F" w:rsidRPr="00BA5B93" w:rsidRDefault="00383E0F" w:rsidP="00BA5B93">
            <w:pPr>
              <w:spacing w:after="0" w:line="240" w:lineRule="auto"/>
              <w:ind w:left="160"/>
              <w:rPr>
                <w:rFonts w:ascii="Times New Roman" w:hAnsi="Times New Roman" w:cs="Times New Roman"/>
                <w:sz w:val="24"/>
                <w:szCs w:val="24"/>
              </w:rPr>
            </w:pPr>
            <w:r w:rsidRPr="00BA5B93">
              <w:rPr>
                <w:rFonts w:ascii="Times New Roman" w:eastAsia="Times New Roman" w:hAnsi="Times New Roman" w:cs="Times New Roman"/>
                <w:sz w:val="24"/>
                <w:szCs w:val="24"/>
              </w:rPr>
              <w:t>на</w:t>
            </w:r>
          </w:p>
        </w:tc>
        <w:tc>
          <w:tcPr>
            <w:tcW w:w="1660" w:type="dxa"/>
            <w:vAlign w:val="bottom"/>
          </w:tcPr>
          <w:p w:rsidR="00383E0F" w:rsidRPr="00BA5B93" w:rsidRDefault="00383E0F" w:rsidP="00BA5B93">
            <w:pPr>
              <w:spacing w:after="0" w:line="240" w:lineRule="auto"/>
              <w:ind w:left="100"/>
              <w:rPr>
                <w:rFonts w:ascii="Times New Roman" w:hAnsi="Times New Roman" w:cs="Times New Roman"/>
                <w:sz w:val="24"/>
                <w:szCs w:val="24"/>
              </w:rPr>
            </w:pPr>
            <w:r w:rsidRPr="00BA5B93">
              <w:rPr>
                <w:rFonts w:ascii="Times New Roman" w:eastAsia="Times New Roman" w:hAnsi="Times New Roman" w:cs="Times New Roman"/>
                <w:sz w:val="24"/>
                <w:szCs w:val="24"/>
              </w:rPr>
              <w:t>полностью,</w:t>
            </w:r>
          </w:p>
        </w:tc>
        <w:tc>
          <w:tcPr>
            <w:tcW w:w="1177" w:type="dxa"/>
            <w:tcBorders>
              <w:right w:val="single" w:sz="8" w:space="0" w:color="auto"/>
            </w:tcBorders>
            <w:vAlign w:val="bottom"/>
          </w:tcPr>
          <w:p w:rsidR="00383E0F" w:rsidRPr="00BA5B93" w:rsidRDefault="00383E0F" w:rsidP="00BA5B93">
            <w:pPr>
              <w:spacing w:after="0" w:line="240" w:lineRule="auto"/>
              <w:jc w:val="right"/>
              <w:rPr>
                <w:rFonts w:ascii="Times New Roman" w:hAnsi="Times New Roman" w:cs="Times New Roman"/>
                <w:sz w:val="24"/>
                <w:szCs w:val="24"/>
              </w:rPr>
            </w:pPr>
            <w:r w:rsidRPr="00BA5B93">
              <w:rPr>
                <w:rFonts w:ascii="Times New Roman" w:eastAsia="Times New Roman" w:hAnsi="Times New Roman" w:cs="Times New Roman"/>
                <w:sz w:val="24"/>
                <w:szCs w:val="24"/>
              </w:rPr>
              <w:t xml:space="preserve">студент  </w:t>
            </w:r>
            <w:proofErr w:type="gramStart"/>
            <w:r w:rsidRPr="00BA5B93">
              <w:rPr>
                <w:rFonts w:ascii="Times New Roman" w:eastAsia="Times New Roman" w:hAnsi="Times New Roman" w:cs="Times New Roman"/>
                <w:sz w:val="24"/>
                <w:szCs w:val="24"/>
              </w:rPr>
              <w:t>на</w:t>
            </w:r>
            <w:proofErr w:type="gramEnd"/>
          </w:p>
        </w:tc>
        <w:tc>
          <w:tcPr>
            <w:tcW w:w="2103" w:type="dxa"/>
            <w:vAlign w:val="bottom"/>
          </w:tcPr>
          <w:p w:rsidR="00383E0F" w:rsidRPr="00BA5B93" w:rsidRDefault="00383E0F" w:rsidP="00BA5B93">
            <w:pPr>
              <w:spacing w:after="0" w:line="240" w:lineRule="auto"/>
              <w:ind w:left="100"/>
              <w:rPr>
                <w:rFonts w:ascii="Times New Roman" w:hAnsi="Times New Roman" w:cs="Times New Roman"/>
                <w:sz w:val="24"/>
                <w:szCs w:val="24"/>
              </w:rPr>
            </w:pPr>
            <w:r w:rsidRPr="00BA5B93">
              <w:rPr>
                <w:rFonts w:ascii="Times New Roman" w:eastAsia="Times New Roman" w:hAnsi="Times New Roman" w:cs="Times New Roman"/>
                <w:sz w:val="24"/>
                <w:szCs w:val="24"/>
              </w:rPr>
              <w:t>полностью</w:t>
            </w:r>
          </w:p>
        </w:tc>
        <w:tc>
          <w:tcPr>
            <w:tcW w:w="1299" w:type="dxa"/>
            <w:tcBorders>
              <w:right w:val="single" w:sz="8" w:space="0" w:color="auto"/>
            </w:tcBorders>
            <w:vAlign w:val="bottom"/>
          </w:tcPr>
          <w:p w:rsidR="00383E0F" w:rsidRPr="00BA5B93" w:rsidRDefault="00383E0F" w:rsidP="00BA5B93">
            <w:pPr>
              <w:spacing w:after="0" w:line="240" w:lineRule="auto"/>
              <w:jc w:val="right"/>
              <w:rPr>
                <w:rFonts w:ascii="Times New Roman" w:hAnsi="Times New Roman" w:cs="Times New Roman"/>
                <w:sz w:val="24"/>
                <w:szCs w:val="24"/>
              </w:rPr>
            </w:pPr>
            <w:r w:rsidRPr="00BA5B93">
              <w:rPr>
                <w:rFonts w:ascii="Times New Roman" w:eastAsia="Times New Roman" w:hAnsi="Times New Roman" w:cs="Times New Roman"/>
                <w:sz w:val="24"/>
                <w:szCs w:val="24"/>
              </w:rPr>
              <w:t>студент</w:t>
            </w:r>
          </w:p>
        </w:tc>
      </w:tr>
      <w:tr w:rsidR="00383E0F" w:rsidRPr="00BA5B93" w:rsidTr="00383E0F">
        <w:trPr>
          <w:trHeight w:val="485"/>
        </w:trPr>
        <w:tc>
          <w:tcPr>
            <w:tcW w:w="3400" w:type="dxa"/>
            <w:gridSpan w:val="2"/>
            <w:tcBorders>
              <w:left w:val="single" w:sz="8" w:space="0" w:color="auto"/>
              <w:right w:val="single" w:sz="8" w:space="0" w:color="auto"/>
            </w:tcBorders>
            <w:vAlign w:val="bottom"/>
          </w:tcPr>
          <w:p w:rsidR="00383E0F" w:rsidRPr="00BA5B93" w:rsidRDefault="00383E0F" w:rsidP="00BA5B93">
            <w:pPr>
              <w:spacing w:after="0" w:line="240" w:lineRule="auto"/>
              <w:ind w:left="120"/>
              <w:rPr>
                <w:rFonts w:ascii="Times New Roman" w:hAnsi="Times New Roman" w:cs="Times New Roman"/>
                <w:sz w:val="24"/>
                <w:szCs w:val="24"/>
              </w:rPr>
            </w:pPr>
            <w:r w:rsidRPr="00BA5B93">
              <w:rPr>
                <w:rFonts w:ascii="Times New Roman" w:eastAsia="Times New Roman" w:hAnsi="Times New Roman" w:cs="Times New Roman"/>
                <w:sz w:val="24"/>
                <w:szCs w:val="24"/>
              </w:rPr>
              <w:t>заданный вопрос ответить</w:t>
            </w:r>
          </w:p>
        </w:tc>
        <w:tc>
          <w:tcPr>
            <w:tcW w:w="2837" w:type="dxa"/>
            <w:gridSpan w:val="2"/>
            <w:tcBorders>
              <w:right w:val="single" w:sz="8" w:space="0" w:color="auto"/>
            </w:tcBorders>
            <w:vAlign w:val="bottom"/>
          </w:tcPr>
          <w:p w:rsidR="00383E0F" w:rsidRPr="00BA5B93" w:rsidRDefault="00383E0F" w:rsidP="00BA5B93">
            <w:pPr>
              <w:spacing w:after="0" w:line="240" w:lineRule="auto"/>
              <w:ind w:left="100"/>
              <w:rPr>
                <w:rFonts w:ascii="Times New Roman" w:hAnsi="Times New Roman" w:cs="Times New Roman"/>
                <w:sz w:val="24"/>
                <w:szCs w:val="24"/>
              </w:rPr>
            </w:pPr>
            <w:r w:rsidRPr="00BA5B93">
              <w:rPr>
                <w:rFonts w:ascii="Times New Roman" w:eastAsia="Times New Roman" w:hAnsi="Times New Roman" w:cs="Times New Roman"/>
                <w:sz w:val="24"/>
                <w:szCs w:val="24"/>
              </w:rPr>
              <w:t>заданный вопрос ответить</w:t>
            </w:r>
          </w:p>
        </w:tc>
        <w:tc>
          <w:tcPr>
            <w:tcW w:w="2103" w:type="dxa"/>
            <w:vAlign w:val="bottom"/>
          </w:tcPr>
          <w:p w:rsidR="00383E0F" w:rsidRPr="00BA5B93" w:rsidRDefault="00383E0F" w:rsidP="00BA5B93">
            <w:pPr>
              <w:spacing w:after="0" w:line="240" w:lineRule="auto"/>
              <w:ind w:left="100"/>
              <w:rPr>
                <w:rFonts w:ascii="Times New Roman" w:hAnsi="Times New Roman" w:cs="Times New Roman"/>
                <w:sz w:val="24"/>
                <w:szCs w:val="24"/>
              </w:rPr>
            </w:pPr>
            <w:r w:rsidRPr="00BA5B93">
              <w:rPr>
                <w:rFonts w:ascii="Times New Roman" w:eastAsia="Times New Roman" w:hAnsi="Times New Roman" w:cs="Times New Roman"/>
                <w:sz w:val="24"/>
                <w:szCs w:val="24"/>
              </w:rPr>
              <w:t>правильно</w:t>
            </w:r>
          </w:p>
        </w:tc>
        <w:tc>
          <w:tcPr>
            <w:tcW w:w="1299" w:type="dxa"/>
            <w:tcBorders>
              <w:right w:val="single" w:sz="8" w:space="0" w:color="auto"/>
            </w:tcBorders>
            <w:vAlign w:val="bottom"/>
          </w:tcPr>
          <w:p w:rsidR="00383E0F" w:rsidRPr="00BA5B93" w:rsidRDefault="00383E0F" w:rsidP="00BA5B93">
            <w:pPr>
              <w:spacing w:after="0" w:line="240" w:lineRule="auto"/>
              <w:jc w:val="right"/>
              <w:rPr>
                <w:rFonts w:ascii="Times New Roman" w:hAnsi="Times New Roman" w:cs="Times New Roman"/>
                <w:sz w:val="24"/>
                <w:szCs w:val="24"/>
              </w:rPr>
            </w:pPr>
            <w:r w:rsidRPr="00BA5B93">
              <w:rPr>
                <w:rFonts w:ascii="Times New Roman" w:eastAsia="Times New Roman" w:hAnsi="Times New Roman" w:cs="Times New Roman"/>
                <w:sz w:val="24"/>
                <w:szCs w:val="24"/>
              </w:rPr>
              <w:t>ответил   на</w:t>
            </w:r>
          </w:p>
        </w:tc>
      </w:tr>
      <w:tr w:rsidR="00383E0F" w:rsidRPr="00BA5B93" w:rsidTr="00383E0F">
        <w:trPr>
          <w:trHeight w:val="482"/>
        </w:trPr>
        <w:tc>
          <w:tcPr>
            <w:tcW w:w="2840" w:type="dxa"/>
            <w:tcBorders>
              <w:left w:val="single" w:sz="8" w:space="0" w:color="auto"/>
            </w:tcBorders>
            <w:vAlign w:val="bottom"/>
          </w:tcPr>
          <w:p w:rsidR="00383E0F" w:rsidRPr="00BA5B93" w:rsidRDefault="00383E0F" w:rsidP="00BA5B93">
            <w:pPr>
              <w:spacing w:after="0" w:line="240" w:lineRule="auto"/>
              <w:ind w:left="120"/>
              <w:rPr>
                <w:rFonts w:ascii="Times New Roman" w:hAnsi="Times New Roman" w:cs="Times New Roman"/>
                <w:sz w:val="24"/>
                <w:szCs w:val="24"/>
              </w:rPr>
            </w:pPr>
            <w:r w:rsidRPr="00BA5B93">
              <w:rPr>
                <w:rFonts w:ascii="Times New Roman" w:eastAsia="Times New Roman" w:hAnsi="Times New Roman" w:cs="Times New Roman"/>
                <w:sz w:val="24"/>
                <w:szCs w:val="24"/>
              </w:rPr>
              <w:t>не смог</w:t>
            </w:r>
          </w:p>
        </w:tc>
        <w:tc>
          <w:tcPr>
            <w:tcW w:w="560" w:type="dxa"/>
            <w:tcBorders>
              <w:right w:val="single" w:sz="8" w:space="0" w:color="auto"/>
            </w:tcBorders>
            <w:vAlign w:val="bottom"/>
          </w:tcPr>
          <w:p w:rsidR="00383E0F" w:rsidRPr="00BA5B93" w:rsidRDefault="00383E0F" w:rsidP="00BA5B93">
            <w:pPr>
              <w:spacing w:after="0" w:line="240" w:lineRule="auto"/>
              <w:rPr>
                <w:rFonts w:ascii="Times New Roman" w:hAnsi="Times New Roman" w:cs="Times New Roman"/>
                <w:sz w:val="24"/>
                <w:szCs w:val="24"/>
              </w:rPr>
            </w:pPr>
          </w:p>
        </w:tc>
        <w:tc>
          <w:tcPr>
            <w:tcW w:w="1660" w:type="dxa"/>
            <w:vAlign w:val="bottom"/>
          </w:tcPr>
          <w:p w:rsidR="00383E0F" w:rsidRPr="00BA5B93" w:rsidRDefault="00383E0F" w:rsidP="00BA5B93">
            <w:pPr>
              <w:spacing w:after="0" w:line="240" w:lineRule="auto"/>
              <w:ind w:left="100"/>
              <w:rPr>
                <w:rFonts w:ascii="Times New Roman" w:hAnsi="Times New Roman" w:cs="Times New Roman"/>
                <w:sz w:val="24"/>
                <w:szCs w:val="24"/>
              </w:rPr>
            </w:pPr>
            <w:r w:rsidRPr="00BA5B93">
              <w:rPr>
                <w:rFonts w:ascii="Times New Roman" w:eastAsia="Times New Roman" w:hAnsi="Times New Roman" w:cs="Times New Roman"/>
                <w:sz w:val="24"/>
                <w:szCs w:val="24"/>
              </w:rPr>
              <w:t>не смог</w:t>
            </w:r>
          </w:p>
        </w:tc>
        <w:tc>
          <w:tcPr>
            <w:tcW w:w="1177" w:type="dxa"/>
            <w:tcBorders>
              <w:right w:val="single" w:sz="8" w:space="0" w:color="auto"/>
            </w:tcBorders>
            <w:vAlign w:val="bottom"/>
          </w:tcPr>
          <w:p w:rsidR="00383E0F" w:rsidRPr="00BA5B93" w:rsidRDefault="00383E0F" w:rsidP="00BA5B93">
            <w:pPr>
              <w:spacing w:after="0" w:line="240" w:lineRule="auto"/>
              <w:rPr>
                <w:rFonts w:ascii="Times New Roman" w:hAnsi="Times New Roman" w:cs="Times New Roman"/>
                <w:sz w:val="24"/>
                <w:szCs w:val="24"/>
              </w:rPr>
            </w:pPr>
          </w:p>
        </w:tc>
        <w:tc>
          <w:tcPr>
            <w:tcW w:w="3402" w:type="dxa"/>
            <w:gridSpan w:val="2"/>
            <w:tcBorders>
              <w:right w:val="single" w:sz="8" w:space="0" w:color="auto"/>
            </w:tcBorders>
            <w:vAlign w:val="bottom"/>
          </w:tcPr>
          <w:p w:rsidR="00383E0F" w:rsidRPr="00BA5B93" w:rsidRDefault="00383E0F" w:rsidP="00BA5B93">
            <w:pPr>
              <w:spacing w:after="0" w:line="240" w:lineRule="auto"/>
              <w:ind w:left="100"/>
              <w:rPr>
                <w:rFonts w:ascii="Times New Roman" w:hAnsi="Times New Roman" w:cs="Times New Roman"/>
                <w:sz w:val="24"/>
                <w:szCs w:val="24"/>
              </w:rPr>
            </w:pPr>
            <w:r w:rsidRPr="00BA5B93">
              <w:rPr>
                <w:rFonts w:ascii="Times New Roman" w:eastAsia="Times New Roman" w:hAnsi="Times New Roman" w:cs="Times New Roman"/>
                <w:sz w:val="24"/>
                <w:szCs w:val="24"/>
              </w:rPr>
              <w:t>заданный вопрос.</w:t>
            </w:r>
          </w:p>
        </w:tc>
      </w:tr>
      <w:tr w:rsidR="00383E0F" w:rsidRPr="00BA5B93" w:rsidTr="00383E0F">
        <w:trPr>
          <w:trHeight w:val="168"/>
        </w:trPr>
        <w:tc>
          <w:tcPr>
            <w:tcW w:w="2840" w:type="dxa"/>
            <w:tcBorders>
              <w:left w:val="single" w:sz="8" w:space="0" w:color="auto"/>
              <w:bottom w:val="single" w:sz="8" w:space="0" w:color="auto"/>
            </w:tcBorders>
            <w:vAlign w:val="bottom"/>
          </w:tcPr>
          <w:p w:rsidR="00383E0F" w:rsidRPr="00BA5B93" w:rsidRDefault="00383E0F" w:rsidP="00BA5B93">
            <w:pPr>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83E0F" w:rsidRPr="00BA5B93" w:rsidRDefault="00383E0F" w:rsidP="00BA5B93">
            <w:pPr>
              <w:spacing w:after="0" w:line="240" w:lineRule="auto"/>
              <w:rPr>
                <w:rFonts w:ascii="Times New Roman" w:hAnsi="Times New Roman" w:cs="Times New Roman"/>
                <w:sz w:val="24"/>
                <w:szCs w:val="24"/>
              </w:rPr>
            </w:pPr>
          </w:p>
        </w:tc>
        <w:tc>
          <w:tcPr>
            <w:tcW w:w="1660" w:type="dxa"/>
            <w:tcBorders>
              <w:bottom w:val="single" w:sz="8" w:space="0" w:color="auto"/>
            </w:tcBorders>
            <w:vAlign w:val="bottom"/>
          </w:tcPr>
          <w:p w:rsidR="00383E0F" w:rsidRPr="00BA5B93" w:rsidRDefault="00383E0F" w:rsidP="00BA5B93">
            <w:pPr>
              <w:spacing w:after="0" w:line="240" w:lineRule="auto"/>
              <w:rPr>
                <w:rFonts w:ascii="Times New Roman" w:hAnsi="Times New Roman" w:cs="Times New Roman"/>
                <w:sz w:val="24"/>
                <w:szCs w:val="24"/>
              </w:rPr>
            </w:pPr>
          </w:p>
        </w:tc>
        <w:tc>
          <w:tcPr>
            <w:tcW w:w="1177" w:type="dxa"/>
            <w:tcBorders>
              <w:bottom w:val="single" w:sz="8" w:space="0" w:color="auto"/>
              <w:right w:val="single" w:sz="8" w:space="0" w:color="auto"/>
            </w:tcBorders>
            <w:vAlign w:val="bottom"/>
          </w:tcPr>
          <w:p w:rsidR="00383E0F" w:rsidRPr="00BA5B93" w:rsidRDefault="00383E0F" w:rsidP="00BA5B93">
            <w:pPr>
              <w:spacing w:after="0" w:line="240" w:lineRule="auto"/>
              <w:rPr>
                <w:rFonts w:ascii="Times New Roman" w:hAnsi="Times New Roman" w:cs="Times New Roman"/>
                <w:sz w:val="24"/>
                <w:szCs w:val="24"/>
              </w:rPr>
            </w:pPr>
          </w:p>
        </w:tc>
        <w:tc>
          <w:tcPr>
            <w:tcW w:w="2103" w:type="dxa"/>
            <w:tcBorders>
              <w:bottom w:val="single" w:sz="8" w:space="0" w:color="auto"/>
            </w:tcBorders>
            <w:vAlign w:val="bottom"/>
          </w:tcPr>
          <w:p w:rsidR="00383E0F" w:rsidRPr="00BA5B93" w:rsidRDefault="00383E0F" w:rsidP="00BA5B93">
            <w:pPr>
              <w:spacing w:after="0" w:line="240" w:lineRule="auto"/>
              <w:rPr>
                <w:rFonts w:ascii="Times New Roman" w:hAnsi="Times New Roman" w:cs="Times New Roman"/>
                <w:sz w:val="24"/>
                <w:szCs w:val="24"/>
              </w:rPr>
            </w:pPr>
          </w:p>
        </w:tc>
        <w:tc>
          <w:tcPr>
            <w:tcW w:w="1299" w:type="dxa"/>
            <w:tcBorders>
              <w:bottom w:val="single" w:sz="8" w:space="0" w:color="auto"/>
              <w:right w:val="single" w:sz="8" w:space="0" w:color="auto"/>
            </w:tcBorders>
            <w:vAlign w:val="bottom"/>
          </w:tcPr>
          <w:p w:rsidR="00383E0F" w:rsidRPr="00BA5B93" w:rsidRDefault="00383E0F" w:rsidP="00BA5B93">
            <w:pPr>
              <w:spacing w:after="0" w:line="240" w:lineRule="auto"/>
              <w:rPr>
                <w:rFonts w:ascii="Times New Roman" w:hAnsi="Times New Roman" w:cs="Times New Roman"/>
                <w:sz w:val="24"/>
                <w:szCs w:val="24"/>
              </w:rPr>
            </w:pPr>
          </w:p>
        </w:tc>
      </w:tr>
    </w:tbl>
    <w:p w:rsidR="00383E0F" w:rsidRPr="00BA5B93" w:rsidRDefault="00383E0F" w:rsidP="00BA5B93">
      <w:pPr>
        <w:spacing w:after="0" w:line="240" w:lineRule="auto"/>
        <w:rPr>
          <w:rFonts w:ascii="Times New Roman" w:hAnsi="Times New Roman" w:cs="Times New Roman"/>
          <w:sz w:val="24"/>
          <w:szCs w:val="24"/>
        </w:rPr>
      </w:pPr>
    </w:p>
    <w:p w:rsidR="00383E0F" w:rsidRPr="00BA5B93" w:rsidRDefault="00383E0F" w:rsidP="00BA5B93">
      <w:pPr>
        <w:spacing w:after="0" w:line="240" w:lineRule="auto"/>
        <w:ind w:left="1980"/>
        <w:rPr>
          <w:rFonts w:eastAsia="Times New Roman"/>
          <w:b/>
          <w:bCs/>
          <w:sz w:val="24"/>
          <w:szCs w:val="24"/>
        </w:rPr>
      </w:pPr>
      <w:r w:rsidRPr="00BA5B93">
        <w:rPr>
          <w:rFonts w:eastAsia="Times New Roman"/>
          <w:b/>
          <w:bCs/>
          <w:sz w:val="24"/>
          <w:szCs w:val="24"/>
        </w:rPr>
        <w:t>Перечень лабораторных работ (практических заданий)</w:t>
      </w:r>
    </w:p>
    <w:p w:rsidR="00267E17" w:rsidRPr="00BA5B93" w:rsidRDefault="00267E17" w:rsidP="00BA5B93">
      <w:pPr>
        <w:spacing w:after="0" w:line="240" w:lineRule="auto"/>
        <w:rPr>
          <w:sz w:val="24"/>
          <w:szCs w:val="24"/>
        </w:rPr>
      </w:pPr>
      <w:r w:rsidRPr="00BA5B93">
        <w:rPr>
          <w:rFonts w:eastAsia="Times New Roman"/>
          <w:b/>
          <w:bCs/>
          <w:sz w:val="24"/>
          <w:szCs w:val="24"/>
        </w:rPr>
        <w:t>Практическая работа №1</w:t>
      </w:r>
    </w:p>
    <w:p w:rsidR="00267E17" w:rsidRPr="00BA5B93" w:rsidRDefault="00383E0F" w:rsidP="00BA5B93">
      <w:pPr>
        <w:shd w:val="clear" w:color="auto" w:fill="FFFFFF"/>
        <w:spacing w:after="0" w:line="240" w:lineRule="auto"/>
        <w:ind w:firstLine="720"/>
        <w:jc w:val="both"/>
        <w:rPr>
          <w:rFonts w:ascii="Times New Roman" w:hAnsi="Times New Roman" w:cs="Times New Roman"/>
          <w:b/>
          <w:color w:val="000000"/>
          <w:sz w:val="24"/>
          <w:szCs w:val="24"/>
        </w:rPr>
      </w:pPr>
      <w:r w:rsidRPr="00BA5B93">
        <w:rPr>
          <w:rFonts w:ascii="Times New Roman" w:hAnsi="Times New Roman" w:cs="Times New Roman"/>
          <w:b/>
          <w:sz w:val="24"/>
          <w:szCs w:val="24"/>
        </w:rPr>
        <w:t>Определение нагрузки и воздействия при проектировании и реконструкции зданий</w:t>
      </w:r>
      <w:r w:rsidR="00267E17" w:rsidRPr="00BA5B93">
        <w:rPr>
          <w:rFonts w:ascii="Times New Roman" w:hAnsi="Times New Roman" w:cs="Times New Roman"/>
          <w:b/>
          <w:color w:val="000000"/>
          <w:sz w:val="24"/>
          <w:szCs w:val="24"/>
        </w:rPr>
        <w:t xml:space="preserve"> </w:t>
      </w:r>
    </w:p>
    <w:p w:rsidR="00267E17" w:rsidRPr="00BA5B93" w:rsidRDefault="00267E17" w:rsidP="00BA5B93">
      <w:pPr>
        <w:shd w:val="clear" w:color="auto" w:fill="FFFFFF"/>
        <w:spacing w:after="0" w:line="240" w:lineRule="auto"/>
        <w:ind w:firstLine="720"/>
        <w:jc w:val="both"/>
        <w:rPr>
          <w:rFonts w:ascii="Times New Roman" w:hAnsi="Times New Roman" w:cs="Times New Roman"/>
          <w:color w:val="000000"/>
          <w:sz w:val="24"/>
          <w:szCs w:val="24"/>
        </w:rPr>
      </w:pPr>
      <w:r w:rsidRPr="00BA5B93">
        <w:rPr>
          <w:rFonts w:ascii="Times New Roman" w:hAnsi="Times New Roman" w:cs="Times New Roman"/>
          <w:b/>
          <w:color w:val="000000"/>
          <w:sz w:val="24"/>
          <w:szCs w:val="24"/>
        </w:rPr>
        <w:t xml:space="preserve">Цель работы </w:t>
      </w:r>
      <w:r w:rsidRPr="00BA5B93">
        <w:rPr>
          <w:rFonts w:ascii="Times New Roman" w:hAnsi="Times New Roman" w:cs="Times New Roman"/>
          <w:color w:val="000000"/>
          <w:sz w:val="24"/>
          <w:szCs w:val="24"/>
        </w:rPr>
        <w:t xml:space="preserve">научиться определять </w:t>
      </w:r>
      <w:r w:rsidRPr="00BA5B93">
        <w:rPr>
          <w:rFonts w:ascii="Times New Roman" w:hAnsi="Times New Roman" w:cs="Times New Roman"/>
          <w:sz w:val="24"/>
          <w:szCs w:val="24"/>
        </w:rPr>
        <w:t xml:space="preserve"> нагрузки и воздействия при проектировании и реконструкции зданий</w:t>
      </w:r>
      <w:r w:rsidRPr="00BA5B93">
        <w:rPr>
          <w:rFonts w:ascii="Times New Roman" w:hAnsi="Times New Roman" w:cs="Times New Roman"/>
          <w:color w:val="000000"/>
          <w:sz w:val="24"/>
          <w:szCs w:val="24"/>
        </w:rPr>
        <w:t xml:space="preserve"> </w:t>
      </w:r>
    </w:p>
    <w:p w:rsidR="00267E17" w:rsidRPr="00BA5B93" w:rsidRDefault="00267E17" w:rsidP="00BA5B93">
      <w:pPr>
        <w:shd w:val="clear" w:color="auto" w:fill="FFFFFF"/>
        <w:spacing w:after="0" w:line="240" w:lineRule="auto"/>
        <w:ind w:firstLine="720"/>
        <w:jc w:val="both"/>
        <w:rPr>
          <w:rFonts w:ascii="Times New Roman" w:hAnsi="Times New Roman" w:cs="Times New Roman"/>
          <w:b/>
          <w:color w:val="000000"/>
          <w:sz w:val="24"/>
          <w:szCs w:val="24"/>
        </w:rPr>
      </w:pPr>
    </w:p>
    <w:p w:rsidR="00267E17" w:rsidRPr="00BA5B93" w:rsidRDefault="00267E17" w:rsidP="00BA5B93">
      <w:pPr>
        <w:shd w:val="clear" w:color="auto" w:fill="FFFFFF"/>
        <w:spacing w:after="0" w:line="240" w:lineRule="auto"/>
        <w:ind w:firstLine="720"/>
        <w:jc w:val="both"/>
        <w:rPr>
          <w:rFonts w:ascii="Times New Roman" w:hAnsi="Times New Roman" w:cs="Times New Roman"/>
          <w:sz w:val="24"/>
          <w:szCs w:val="24"/>
        </w:rPr>
      </w:pPr>
      <w:r w:rsidRPr="00BA5B93">
        <w:rPr>
          <w:rFonts w:ascii="Times New Roman" w:hAnsi="Times New Roman" w:cs="Times New Roman"/>
          <w:color w:val="000000"/>
          <w:sz w:val="24"/>
          <w:szCs w:val="24"/>
        </w:rPr>
        <w:t xml:space="preserve">Нагрузки и воздействия при реконструкции, как и при проектировании новых объектов, определяются с учетом их статистической изменчивости. Значения нагрузок принимают в соответствии со СНиП 2.01.07—85 «Нагрузки и воздействия», а также с учетом технологических заданий, учитывающих специфику конкретного производства. При проектировании реконструкции необходимо тщательно проанализировать фактически действующие и перспективные нагрузки и воздействия, </w:t>
      </w:r>
      <w:proofErr w:type="gramStart"/>
      <w:r w:rsidRPr="00BA5B93">
        <w:rPr>
          <w:rFonts w:ascii="Times New Roman" w:hAnsi="Times New Roman" w:cs="Times New Roman"/>
          <w:color w:val="000000"/>
          <w:sz w:val="24"/>
          <w:szCs w:val="24"/>
        </w:rPr>
        <w:t>использовав</w:t>
      </w:r>
      <w:proofErr w:type="gramEnd"/>
      <w:r w:rsidRPr="00BA5B93">
        <w:rPr>
          <w:rFonts w:ascii="Times New Roman" w:hAnsi="Times New Roman" w:cs="Times New Roman"/>
          <w:color w:val="000000"/>
          <w:sz w:val="24"/>
          <w:szCs w:val="24"/>
        </w:rPr>
        <w:t xml:space="preserve"> все возможности для обеспечения безопасной эксплуатации отдельной конструкции (сооружения) в новых условиях без усиления.</w:t>
      </w:r>
    </w:p>
    <w:p w:rsidR="00267E17" w:rsidRPr="00BA5B93" w:rsidRDefault="00267E17" w:rsidP="00BA5B93">
      <w:pPr>
        <w:shd w:val="clear" w:color="auto" w:fill="FFFFFF"/>
        <w:spacing w:after="0" w:line="240" w:lineRule="auto"/>
        <w:ind w:firstLine="720"/>
        <w:jc w:val="both"/>
        <w:rPr>
          <w:rFonts w:ascii="Times New Roman" w:hAnsi="Times New Roman" w:cs="Times New Roman"/>
          <w:sz w:val="24"/>
          <w:szCs w:val="24"/>
        </w:rPr>
      </w:pPr>
      <w:r w:rsidRPr="00BA5B93">
        <w:rPr>
          <w:rFonts w:ascii="Times New Roman" w:hAnsi="Times New Roman" w:cs="Times New Roman"/>
          <w:color w:val="000000"/>
          <w:sz w:val="24"/>
          <w:szCs w:val="24"/>
        </w:rPr>
        <w:lastRenderedPageBreak/>
        <w:t xml:space="preserve">При проектировании реконструкции нагрузки в зависимости от продолжительности воздействия, так же как и при проектировании новых объектов, делят </w:t>
      </w:r>
      <w:proofErr w:type="gramStart"/>
      <w:r w:rsidRPr="00BA5B93">
        <w:rPr>
          <w:rFonts w:ascii="Times New Roman" w:hAnsi="Times New Roman" w:cs="Times New Roman"/>
          <w:color w:val="000000"/>
          <w:sz w:val="24"/>
          <w:szCs w:val="24"/>
        </w:rPr>
        <w:t>на</w:t>
      </w:r>
      <w:proofErr w:type="gramEnd"/>
      <w:r w:rsidRPr="00BA5B93">
        <w:rPr>
          <w:rFonts w:ascii="Times New Roman" w:hAnsi="Times New Roman" w:cs="Times New Roman"/>
          <w:color w:val="000000"/>
          <w:sz w:val="24"/>
          <w:szCs w:val="24"/>
        </w:rPr>
        <w:t xml:space="preserve"> постоянные и временные. </w:t>
      </w:r>
      <w:proofErr w:type="gramStart"/>
      <w:r w:rsidRPr="00BA5B93">
        <w:rPr>
          <w:rFonts w:ascii="Times New Roman" w:hAnsi="Times New Roman" w:cs="Times New Roman"/>
          <w:color w:val="000000"/>
          <w:sz w:val="24"/>
          <w:szCs w:val="24"/>
        </w:rPr>
        <w:t>Последние</w:t>
      </w:r>
      <w:proofErr w:type="gramEnd"/>
      <w:r w:rsidRPr="00BA5B93">
        <w:rPr>
          <w:rFonts w:ascii="Times New Roman" w:hAnsi="Times New Roman" w:cs="Times New Roman"/>
          <w:color w:val="000000"/>
          <w:sz w:val="24"/>
          <w:szCs w:val="24"/>
        </w:rPr>
        <w:t xml:space="preserve">, в свою очередь, подразделяют на длительные, кратковременные и особые. </w:t>
      </w:r>
      <w:proofErr w:type="gramStart"/>
      <w:r w:rsidRPr="00BA5B93">
        <w:rPr>
          <w:rFonts w:ascii="Times New Roman" w:hAnsi="Times New Roman" w:cs="Times New Roman"/>
          <w:iCs/>
          <w:color w:val="000000"/>
          <w:sz w:val="24"/>
          <w:szCs w:val="24"/>
        </w:rPr>
        <w:t xml:space="preserve">К постоянным </w:t>
      </w:r>
      <w:r w:rsidRPr="00BA5B93">
        <w:rPr>
          <w:rFonts w:ascii="Times New Roman" w:hAnsi="Times New Roman" w:cs="Times New Roman"/>
          <w:color w:val="000000"/>
          <w:sz w:val="24"/>
          <w:szCs w:val="24"/>
        </w:rPr>
        <w:t xml:space="preserve">относятся вес несущих и ограждающих конструкций, давление и вес грунта, воздействие предварительного напряжения при усилении и т. п. </w:t>
      </w:r>
      <w:r w:rsidRPr="00BA5B93">
        <w:rPr>
          <w:rFonts w:ascii="Times New Roman" w:hAnsi="Times New Roman" w:cs="Times New Roman"/>
          <w:iCs/>
          <w:color w:val="000000"/>
          <w:sz w:val="24"/>
          <w:szCs w:val="24"/>
        </w:rPr>
        <w:t xml:space="preserve">Длительная временная </w:t>
      </w:r>
      <w:r w:rsidRPr="00BA5B93">
        <w:rPr>
          <w:rFonts w:ascii="Times New Roman" w:hAnsi="Times New Roman" w:cs="Times New Roman"/>
          <w:color w:val="000000"/>
          <w:sz w:val="24"/>
          <w:szCs w:val="24"/>
        </w:rPr>
        <w:t xml:space="preserve">— это вес стационарного технологического оборудования, давление жидкости, газов, сыпучих материалов в емкостях для их хранения, длительные температурные воздействия, определенная часть крановых и снеговых нагрузок и т. д. </w:t>
      </w:r>
      <w:r w:rsidRPr="00BA5B93">
        <w:rPr>
          <w:rFonts w:ascii="Times New Roman" w:hAnsi="Times New Roman" w:cs="Times New Roman"/>
          <w:iCs/>
          <w:color w:val="000000"/>
          <w:sz w:val="24"/>
          <w:szCs w:val="24"/>
        </w:rPr>
        <w:t xml:space="preserve">К кратковременным </w:t>
      </w:r>
      <w:r w:rsidRPr="00BA5B93">
        <w:rPr>
          <w:rFonts w:ascii="Times New Roman" w:hAnsi="Times New Roman" w:cs="Times New Roman"/>
          <w:color w:val="000000"/>
          <w:sz w:val="24"/>
          <w:szCs w:val="24"/>
        </w:rPr>
        <w:t>нагрузкам относятся вес людей, деталей, материалов и оборудования в</w:t>
      </w:r>
      <w:proofErr w:type="gramEnd"/>
      <w:r w:rsidRPr="00BA5B93">
        <w:rPr>
          <w:rFonts w:ascii="Times New Roman" w:hAnsi="Times New Roman" w:cs="Times New Roman"/>
          <w:color w:val="000000"/>
          <w:sz w:val="24"/>
          <w:szCs w:val="24"/>
        </w:rPr>
        <w:t xml:space="preserve"> зонах ремонта и обслуживания оборудования, определенная часть </w:t>
      </w:r>
      <w:proofErr w:type="gramStart"/>
      <w:r w:rsidRPr="00BA5B93">
        <w:rPr>
          <w:rFonts w:ascii="Times New Roman" w:hAnsi="Times New Roman" w:cs="Times New Roman"/>
          <w:color w:val="000000"/>
          <w:sz w:val="24"/>
          <w:szCs w:val="24"/>
        </w:rPr>
        <w:t>транспортной</w:t>
      </w:r>
      <w:proofErr w:type="gramEnd"/>
      <w:r w:rsidRPr="00BA5B93">
        <w:rPr>
          <w:rFonts w:ascii="Times New Roman" w:hAnsi="Times New Roman" w:cs="Times New Roman"/>
          <w:color w:val="000000"/>
          <w:sz w:val="24"/>
          <w:szCs w:val="24"/>
        </w:rPr>
        <w:t xml:space="preserve">, снеговой и ветровой нагрузок, а также температурно-климатические воздействия. </w:t>
      </w:r>
      <w:r w:rsidRPr="00BA5B93">
        <w:rPr>
          <w:rFonts w:ascii="Times New Roman" w:hAnsi="Times New Roman" w:cs="Times New Roman"/>
          <w:iCs/>
          <w:color w:val="000000"/>
          <w:sz w:val="24"/>
          <w:szCs w:val="24"/>
        </w:rPr>
        <w:t xml:space="preserve">К особым </w:t>
      </w:r>
      <w:r w:rsidRPr="00BA5B93">
        <w:rPr>
          <w:rFonts w:ascii="Times New Roman" w:hAnsi="Times New Roman" w:cs="Times New Roman"/>
          <w:color w:val="000000"/>
          <w:sz w:val="24"/>
          <w:szCs w:val="24"/>
        </w:rPr>
        <w:t>нагрузкам относятся нагрузки, которые</w:t>
      </w:r>
      <w:r w:rsidRPr="00BA5B93">
        <w:rPr>
          <w:rFonts w:ascii="Times New Roman" w:hAnsi="Times New Roman" w:cs="Times New Roman"/>
          <w:sz w:val="24"/>
          <w:szCs w:val="24"/>
        </w:rPr>
        <w:t xml:space="preserve"> </w:t>
      </w:r>
      <w:r w:rsidRPr="00BA5B93">
        <w:rPr>
          <w:rFonts w:ascii="Times New Roman" w:hAnsi="Times New Roman" w:cs="Times New Roman"/>
          <w:color w:val="000000"/>
          <w:sz w:val="24"/>
          <w:szCs w:val="24"/>
        </w:rPr>
        <w:t>возникают при аварийных ситуациях, сейсмические, взрывного действия, неравномерные осадки оснований при коренном изменении структуры грунта и т.п.</w:t>
      </w:r>
    </w:p>
    <w:p w:rsidR="00267E17" w:rsidRPr="00BA5B93" w:rsidRDefault="00267E17" w:rsidP="00BA5B93">
      <w:pPr>
        <w:shd w:val="clear" w:color="auto" w:fill="FFFFFF"/>
        <w:spacing w:after="0" w:line="240" w:lineRule="auto"/>
        <w:ind w:firstLine="720"/>
        <w:jc w:val="both"/>
        <w:rPr>
          <w:rFonts w:ascii="Times New Roman" w:hAnsi="Times New Roman" w:cs="Times New Roman"/>
          <w:sz w:val="24"/>
          <w:szCs w:val="24"/>
        </w:rPr>
      </w:pPr>
      <w:r w:rsidRPr="00BA5B93">
        <w:rPr>
          <w:rFonts w:ascii="Times New Roman" w:hAnsi="Times New Roman" w:cs="Times New Roman"/>
          <w:color w:val="000000"/>
          <w:sz w:val="24"/>
          <w:szCs w:val="24"/>
        </w:rPr>
        <w:t>Нормативные нагрузки при реконструкции устанавливаются по заранее заданной вероятности превышения средних значений или по наибольшим значениям, предусмотренным нормальной эксплуатацией технологического оборудования. По нормативным нагрузкам выполняется расчет конструкций по второй группе предельных состояний и оснований здания (сооружения).</w:t>
      </w:r>
    </w:p>
    <w:p w:rsidR="00267E17" w:rsidRPr="00BA5B93" w:rsidRDefault="00267E17" w:rsidP="00BA5B93">
      <w:pPr>
        <w:shd w:val="clear" w:color="auto" w:fill="FFFFFF"/>
        <w:spacing w:after="0" w:line="240" w:lineRule="auto"/>
        <w:ind w:firstLine="720"/>
        <w:jc w:val="both"/>
        <w:rPr>
          <w:rFonts w:ascii="Times New Roman" w:hAnsi="Times New Roman" w:cs="Times New Roman"/>
          <w:sz w:val="24"/>
          <w:szCs w:val="24"/>
        </w:rPr>
      </w:pPr>
      <w:r w:rsidRPr="00BA5B93">
        <w:rPr>
          <w:rFonts w:ascii="Times New Roman" w:hAnsi="Times New Roman" w:cs="Times New Roman"/>
          <w:color w:val="000000"/>
          <w:sz w:val="24"/>
          <w:szCs w:val="24"/>
        </w:rPr>
        <w:t xml:space="preserve">Расчет конструкций на прочность и устойчивость выполняется на нагрузки, которые получают умножением нормативной на коэффициент надежности по нагрузке </w:t>
      </w:r>
      <w:r w:rsidRPr="00BA5B93">
        <w:rPr>
          <w:rFonts w:ascii="Times New Roman" w:hAnsi="Times New Roman" w:cs="Times New Roman"/>
          <w:color w:val="000000"/>
          <w:sz w:val="24"/>
          <w:szCs w:val="24"/>
          <w:lang w:val="en-US"/>
        </w:rPr>
        <w:t>Y</w:t>
      </w:r>
      <w:r w:rsidRPr="00BA5B93">
        <w:rPr>
          <w:rFonts w:ascii="Times New Roman" w:hAnsi="Times New Roman" w:cs="Times New Roman"/>
          <w:color w:val="000000"/>
          <w:sz w:val="24"/>
          <w:szCs w:val="24"/>
        </w:rPr>
        <w:t xml:space="preserve">/, обычно больший единицы. С учетом </w:t>
      </w:r>
      <w:proofErr w:type="spellStart"/>
      <w:r w:rsidRPr="00BA5B93">
        <w:rPr>
          <w:rFonts w:ascii="Times New Roman" w:hAnsi="Times New Roman" w:cs="Times New Roman"/>
          <w:i/>
          <w:color w:val="000000"/>
          <w:sz w:val="24"/>
          <w:szCs w:val="24"/>
          <w:lang w:val="en-US"/>
        </w:rPr>
        <w:t>Y</w:t>
      </w:r>
      <w:r w:rsidRPr="00BA5B93">
        <w:rPr>
          <w:rFonts w:ascii="Times New Roman" w:hAnsi="Times New Roman" w:cs="Times New Roman"/>
          <w:i/>
          <w:color w:val="000000"/>
          <w:sz w:val="24"/>
          <w:szCs w:val="24"/>
          <w:vertAlign w:val="subscript"/>
          <w:lang w:val="en-US"/>
        </w:rPr>
        <w:t>f</w:t>
      </w:r>
      <w:proofErr w:type="spellEnd"/>
      <w:r w:rsidRPr="00BA5B93">
        <w:rPr>
          <w:rFonts w:ascii="Times New Roman" w:hAnsi="Times New Roman" w:cs="Times New Roman"/>
          <w:color w:val="000000"/>
          <w:sz w:val="24"/>
          <w:szCs w:val="24"/>
        </w:rPr>
        <w:t xml:space="preserve"> выполняется также расчет образования трещин в железобетонных конструкциях 1-й и 2-й категорий </w:t>
      </w:r>
      <w:proofErr w:type="spellStart"/>
      <w:r w:rsidRPr="00BA5B93">
        <w:rPr>
          <w:rFonts w:ascii="Times New Roman" w:hAnsi="Times New Roman" w:cs="Times New Roman"/>
          <w:color w:val="000000"/>
          <w:sz w:val="24"/>
          <w:szCs w:val="24"/>
        </w:rPr>
        <w:t>трещиностойкости</w:t>
      </w:r>
      <w:proofErr w:type="spellEnd"/>
      <w:r w:rsidRPr="00BA5B93">
        <w:rPr>
          <w:rFonts w:ascii="Times New Roman" w:hAnsi="Times New Roman" w:cs="Times New Roman"/>
          <w:color w:val="000000"/>
          <w:sz w:val="24"/>
          <w:szCs w:val="24"/>
        </w:rPr>
        <w:t>.</w:t>
      </w:r>
    </w:p>
    <w:p w:rsidR="00267E17" w:rsidRPr="00BA5B93" w:rsidRDefault="00267E17" w:rsidP="00BA5B93">
      <w:pPr>
        <w:shd w:val="clear" w:color="auto" w:fill="FFFFFF"/>
        <w:spacing w:after="0" w:line="240" w:lineRule="auto"/>
        <w:ind w:firstLine="720"/>
        <w:jc w:val="both"/>
        <w:rPr>
          <w:rFonts w:ascii="Times New Roman" w:hAnsi="Times New Roman" w:cs="Times New Roman"/>
          <w:sz w:val="24"/>
          <w:szCs w:val="24"/>
        </w:rPr>
      </w:pPr>
      <w:r w:rsidRPr="00BA5B93">
        <w:rPr>
          <w:rFonts w:ascii="Times New Roman" w:hAnsi="Times New Roman" w:cs="Times New Roman"/>
          <w:color w:val="000000"/>
          <w:sz w:val="24"/>
          <w:szCs w:val="24"/>
        </w:rPr>
        <w:t>Конструкции должны рассчитываться с учетом реальных, в том числе наиболее неблагоприятных сочетаний нагрузок. Различают основные сочетания, которые включают постоянные, длительные и кратковременные нагрузки, а также особые сочетания, включающие постоянные, длительные, возможные кратковременные и одну из особых нагрузок. При расчете на основные сочетания первой группы учитывают постоянные, длительные и одну (обычно самую неблагоприятную) временную нагрузку; при расчете на основные сочетания второй группы учитывают постоянные, длительные и 2...3 кратковременные нагрузки, причем последние умножаются на коэффициент сочетаний, равный 0,9.</w:t>
      </w:r>
    </w:p>
    <w:p w:rsidR="00267E17" w:rsidRPr="00BA5B93" w:rsidRDefault="00267E17" w:rsidP="00BA5B93">
      <w:pPr>
        <w:shd w:val="clear" w:color="auto" w:fill="FFFFFF"/>
        <w:spacing w:after="0" w:line="240" w:lineRule="auto"/>
        <w:ind w:firstLine="720"/>
        <w:jc w:val="both"/>
        <w:rPr>
          <w:rFonts w:ascii="Times New Roman" w:hAnsi="Times New Roman" w:cs="Times New Roman"/>
          <w:sz w:val="24"/>
          <w:szCs w:val="24"/>
        </w:rPr>
      </w:pPr>
      <w:r w:rsidRPr="00BA5B93">
        <w:rPr>
          <w:rFonts w:ascii="Times New Roman" w:hAnsi="Times New Roman" w:cs="Times New Roman"/>
          <w:color w:val="000000"/>
          <w:sz w:val="24"/>
          <w:szCs w:val="24"/>
        </w:rPr>
        <w:t>Расчет стен колонн, фундаментов многоэтажных зданий рекомендуется осуществлять с учетом снижения временных нагрузок на перекрытия, учитывающего степень вероятности их одновременного действия.</w:t>
      </w:r>
    </w:p>
    <w:p w:rsidR="00267E17" w:rsidRPr="00BA5B93" w:rsidRDefault="00267E17" w:rsidP="00BA5B93">
      <w:pPr>
        <w:shd w:val="clear" w:color="auto" w:fill="FFFFFF"/>
        <w:spacing w:after="0" w:line="240" w:lineRule="auto"/>
        <w:ind w:firstLine="720"/>
        <w:jc w:val="both"/>
        <w:rPr>
          <w:rFonts w:ascii="Times New Roman" w:hAnsi="Times New Roman" w:cs="Times New Roman"/>
          <w:b/>
          <w:sz w:val="24"/>
          <w:szCs w:val="24"/>
        </w:rPr>
      </w:pPr>
      <w:r w:rsidRPr="00BA5B93">
        <w:rPr>
          <w:rFonts w:ascii="Times New Roman" w:hAnsi="Times New Roman" w:cs="Times New Roman"/>
          <w:color w:val="000000"/>
          <w:sz w:val="24"/>
          <w:szCs w:val="24"/>
        </w:rPr>
        <w:t xml:space="preserve">Снижения дополнительных нагрузок при проектировании реконструкции можно добиться за счет рационального распределения нового технологического оборудования, введения временных разгружающих элементов и устройств при демонтаже и монтаже оборудования, аргументированных ограничений на </w:t>
      </w:r>
      <w:proofErr w:type="gramStart"/>
      <w:r w:rsidRPr="00BA5B93">
        <w:rPr>
          <w:rFonts w:ascii="Times New Roman" w:hAnsi="Times New Roman" w:cs="Times New Roman"/>
          <w:color w:val="000000"/>
          <w:sz w:val="24"/>
          <w:szCs w:val="24"/>
        </w:rPr>
        <w:t>одновременное</w:t>
      </w:r>
      <w:proofErr w:type="gramEnd"/>
      <w:r w:rsidRPr="00BA5B93">
        <w:rPr>
          <w:rFonts w:ascii="Times New Roman" w:hAnsi="Times New Roman" w:cs="Times New Roman"/>
          <w:color w:val="000000"/>
          <w:sz w:val="24"/>
          <w:szCs w:val="24"/>
        </w:rPr>
        <w:t xml:space="preserve"> </w:t>
      </w:r>
      <w:proofErr w:type="spellStart"/>
      <w:r w:rsidRPr="00BA5B93">
        <w:rPr>
          <w:rFonts w:ascii="Times New Roman" w:hAnsi="Times New Roman" w:cs="Times New Roman"/>
          <w:color w:val="000000"/>
          <w:sz w:val="24"/>
          <w:szCs w:val="24"/>
        </w:rPr>
        <w:t>загружение</w:t>
      </w:r>
      <w:proofErr w:type="spellEnd"/>
      <w:r w:rsidRPr="00BA5B93">
        <w:rPr>
          <w:rFonts w:ascii="Times New Roman" w:hAnsi="Times New Roman" w:cs="Times New Roman"/>
          <w:color w:val="000000"/>
          <w:sz w:val="24"/>
          <w:szCs w:val="24"/>
        </w:rPr>
        <w:t xml:space="preserve"> временными нагрузками больших площадей перекрытий, применением эффективной виброизоляции при динамических нагрузках и т. п.</w:t>
      </w:r>
    </w:p>
    <w:p w:rsidR="00267E17" w:rsidRPr="00BA5B93" w:rsidRDefault="00267E17" w:rsidP="00BA5B93">
      <w:pPr>
        <w:shd w:val="clear" w:color="auto" w:fill="FFFFFF"/>
        <w:spacing w:after="0" w:line="240" w:lineRule="auto"/>
        <w:ind w:firstLine="720"/>
        <w:jc w:val="both"/>
        <w:rPr>
          <w:rFonts w:ascii="Times New Roman" w:hAnsi="Times New Roman" w:cs="Times New Roman"/>
          <w:color w:val="000000"/>
          <w:sz w:val="24"/>
          <w:szCs w:val="24"/>
        </w:rPr>
      </w:pPr>
      <w:r w:rsidRPr="00BA5B93">
        <w:rPr>
          <w:rFonts w:ascii="Times New Roman" w:hAnsi="Times New Roman" w:cs="Times New Roman"/>
          <w:color w:val="000000"/>
          <w:sz w:val="24"/>
          <w:szCs w:val="24"/>
        </w:rPr>
        <w:t xml:space="preserve">Проектирование различных объектов реконструкции необходимо осуществлять с учетом степени ответственности зданий и сооружений, которая определяется размером материального и социального ущерба при достижении конструкциями предельных состояний. Учет степени ответственности производится путем умножения расчетных нагрузок на коэффициент надежности по назначению </w:t>
      </w:r>
      <w:proofErr w:type="gramStart"/>
      <w:r w:rsidRPr="00BA5B93">
        <w:rPr>
          <w:rFonts w:ascii="Times New Roman" w:hAnsi="Times New Roman" w:cs="Times New Roman"/>
          <w:i/>
          <w:iCs/>
          <w:color w:val="000000"/>
          <w:sz w:val="24"/>
          <w:szCs w:val="24"/>
          <w:lang w:val="en-US"/>
        </w:rPr>
        <w:t>Y</w:t>
      </w:r>
      <w:proofErr w:type="gramEnd"/>
      <w:r w:rsidRPr="00BA5B93">
        <w:rPr>
          <w:rFonts w:ascii="Times New Roman" w:hAnsi="Times New Roman" w:cs="Times New Roman"/>
          <w:i/>
          <w:iCs/>
          <w:color w:val="000000"/>
          <w:sz w:val="24"/>
          <w:szCs w:val="24"/>
          <w:vertAlign w:val="subscript"/>
        </w:rPr>
        <w:t>п</w:t>
      </w:r>
      <w:r w:rsidRPr="00BA5B93">
        <w:rPr>
          <w:rFonts w:ascii="Times New Roman" w:hAnsi="Times New Roman" w:cs="Times New Roman"/>
          <w:i/>
          <w:iCs/>
          <w:color w:val="000000"/>
          <w:sz w:val="24"/>
          <w:szCs w:val="24"/>
        </w:rPr>
        <w:t xml:space="preserve">, </w:t>
      </w:r>
      <w:r w:rsidRPr="00BA5B93">
        <w:rPr>
          <w:rFonts w:ascii="Times New Roman" w:hAnsi="Times New Roman" w:cs="Times New Roman"/>
          <w:color w:val="000000"/>
          <w:sz w:val="24"/>
          <w:szCs w:val="24"/>
        </w:rPr>
        <w:t xml:space="preserve">который принимается: </w:t>
      </w:r>
      <w:r w:rsidRPr="00BA5B93">
        <w:rPr>
          <w:rFonts w:ascii="Times New Roman" w:hAnsi="Times New Roman" w:cs="Times New Roman"/>
          <w:i/>
          <w:iCs/>
          <w:color w:val="000000"/>
          <w:sz w:val="24"/>
          <w:szCs w:val="24"/>
          <w:lang w:val="en-US"/>
        </w:rPr>
        <w:t>Y</w:t>
      </w:r>
      <w:r w:rsidRPr="00BA5B93">
        <w:rPr>
          <w:rFonts w:ascii="Times New Roman" w:hAnsi="Times New Roman" w:cs="Times New Roman"/>
          <w:i/>
          <w:iCs/>
          <w:color w:val="000000"/>
          <w:sz w:val="24"/>
          <w:szCs w:val="24"/>
          <w:vertAlign w:val="subscript"/>
        </w:rPr>
        <w:t>п</w:t>
      </w:r>
      <w:r w:rsidRPr="00BA5B93">
        <w:rPr>
          <w:rFonts w:ascii="Times New Roman" w:hAnsi="Times New Roman" w:cs="Times New Roman"/>
          <w:i/>
          <w:iCs/>
          <w:color w:val="000000"/>
          <w:sz w:val="24"/>
          <w:szCs w:val="24"/>
        </w:rPr>
        <w:t>=1</w:t>
      </w:r>
      <w:r w:rsidRPr="00BA5B93">
        <w:rPr>
          <w:rFonts w:ascii="Times New Roman" w:hAnsi="Times New Roman" w:cs="Times New Roman"/>
          <w:color w:val="000000"/>
          <w:sz w:val="24"/>
          <w:szCs w:val="24"/>
        </w:rPr>
        <w:t xml:space="preserve">—для зданий и сооружений </w:t>
      </w:r>
      <w:r w:rsidRPr="00BA5B93">
        <w:rPr>
          <w:rFonts w:ascii="Times New Roman" w:hAnsi="Times New Roman" w:cs="Times New Roman"/>
          <w:color w:val="000000"/>
          <w:sz w:val="24"/>
          <w:szCs w:val="24"/>
          <w:lang w:val="en-US"/>
        </w:rPr>
        <w:t>I</w:t>
      </w:r>
      <w:r w:rsidRPr="00BA5B93">
        <w:rPr>
          <w:rFonts w:ascii="Times New Roman" w:hAnsi="Times New Roman" w:cs="Times New Roman"/>
          <w:color w:val="000000"/>
          <w:sz w:val="24"/>
          <w:szCs w:val="24"/>
        </w:rPr>
        <w:t xml:space="preserve"> класса (ТЭЦ, ГРЭС, АЭС, телевизионные башни, спортивные сооружения с большим количеством зрителей, театры, государственные архивы и т.п.); </w:t>
      </w:r>
      <w:proofErr w:type="spellStart"/>
      <w:r w:rsidRPr="00BA5B93">
        <w:rPr>
          <w:rFonts w:ascii="Times New Roman" w:hAnsi="Times New Roman" w:cs="Times New Roman"/>
          <w:i/>
          <w:color w:val="000000"/>
          <w:sz w:val="24"/>
          <w:szCs w:val="24"/>
          <w:lang w:val="en-US"/>
        </w:rPr>
        <w:t>Y</w:t>
      </w:r>
      <w:r w:rsidRPr="00BA5B93">
        <w:rPr>
          <w:rFonts w:ascii="Times New Roman" w:hAnsi="Times New Roman" w:cs="Times New Roman"/>
          <w:i/>
          <w:color w:val="000000"/>
          <w:sz w:val="24"/>
          <w:szCs w:val="24"/>
          <w:vertAlign w:val="subscript"/>
          <w:lang w:val="en-US"/>
        </w:rPr>
        <w:t>n</w:t>
      </w:r>
      <w:proofErr w:type="spellEnd"/>
      <w:r w:rsidRPr="00BA5B93">
        <w:rPr>
          <w:rFonts w:ascii="Times New Roman" w:hAnsi="Times New Roman" w:cs="Times New Roman"/>
          <w:color w:val="000000"/>
          <w:sz w:val="24"/>
          <w:szCs w:val="24"/>
        </w:rPr>
        <w:t>=0</w:t>
      </w:r>
      <w:proofErr w:type="gramStart"/>
      <w:r w:rsidRPr="00BA5B93">
        <w:rPr>
          <w:rFonts w:ascii="Times New Roman" w:hAnsi="Times New Roman" w:cs="Times New Roman"/>
          <w:color w:val="000000"/>
          <w:sz w:val="24"/>
          <w:szCs w:val="24"/>
        </w:rPr>
        <w:t>,95</w:t>
      </w:r>
      <w:proofErr w:type="gramEnd"/>
      <w:r w:rsidRPr="00BA5B93">
        <w:rPr>
          <w:rFonts w:ascii="Times New Roman" w:hAnsi="Times New Roman" w:cs="Times New Roman"/>
          <w:color w:val="000000"/>
          <w:sz w:val="24"/>
          <w:szCs w:val="24"/>
        </w:rPr>
        <w:t xml:space="preserve">—для зданий и сооружений </w:t>
      </w:r>
      <w:r w:rsidRPr="00BA5B93">
        <w:rPr>
          <w:rFonts w:ascii="Times New Roman" w:hAnsi="Times New Roman" w:cs="Times New Roman"/>
          <w:color w:val="000000"/>
          <w:sz w:val="24"/>
          <w:szCs w:val="24"/>
          <w:lang w:val="en-US"/>
        </w:rPr>
        <w:t>II</w:t>
      </w:r>
      <w:r w:rsidRPr="00BA5B93">
        <w:rPr>
          <w:rFonts w:ascii="Times New Roman" w:hAnsi="Times New Roman" w:cs="Times New Roman"/>
          <w:color w:val="000000"/>
          <w:sz w:val="24"/>
          <w:szCs w:val="24"/>
        </w:rPr>
        <w:t xml:space="preserve"> класса (промышленные и</w:t>
      </w:r>
      <w:r w:rsidRPr="00BA5B93">
        <w:rPr>
          <w:rFonts w:ascii="Times New Roman" w:hAnsi="Times New Roman" w:cs="Times New Roman"/>
          <w:sz w:val="24"/>
          <w:szCs w:val="24"/>
        </w:rPr>
        <w:t xml:space="preserve"> </w:t>
      </w:r>
      <w:r w:rsidRPr="00BA5B93">
        <w:rPr>
          <w:rFonts w:ascii="Times New Roman" w:hAnsi="Times New Roman" w:cs="Times New Roman"/>
          <w:color w:val="000000"/>
          <w:sz w:val="24"/>
          <w:szCs w:val="24"/>
        </w:rPr>
        <w:t xml:space="preserve">гражданские объекты); </w:t>
      </w:r>
      <w:proofErr w:type="spellStart"/>
      <w:r w:rsidRPr="00BA5B93">
        <w:rPr>
          <w:rFonts w:ascii="Times New Roman" w:hAnsi="Times New Roman" w:cs="Times New Roman"/>
          <w:i/>
          <w:color w:val="000000"/>
          <w:sz w:val="24"/>
          <w:szCs w:val="24"/>
          <w:lang w:val="en-US"/>
        </w:rPr>
        <w:t>Y</w:t>
      </w:r>
      <w:r w:rsidRPr="00BA5B93">
        <w:rPr>
          <w:rFonts w:ascii="Times New Roman" w:hAnsi="Times New Roman" w:cs="Times New Roman"/>
          <w:i/>
          <w:color w:val="000000"/>
          <w:sz w:val="24"/>
          <w:szCs w:val="24"/>
          <w:vertAlign w:val="subscript"/>
          <w:lang w:val="en-US"/>
        </w:rPr>
        <w:t>n</w:t>
      </w:r>
      <w:proofErr w:type="spellEnd"/>
      <w:r w:rsidRPr="00BA5B93">
        <w:rPr>
          <w:rFonts w:ascii="Times New Roman" w:hAnsi="Times New Roman" w:cs="Times New Roman"/>
          <w:color w:val="000000"/>
          <w:sz w:val="24"/>
          <w:szCs w:val="24"/>
        </w:rPr>
        <w:t xml:space="preserve">=0,9—для зданий </w:t>
      </w:r>
      <w:r w:rsidRPr="00BA5B93">
        <w:rPr>
          <w:rFonts w:ascii="Times New Roman" w:hAnsi="Times New Roman" w:cs="Times New Roman"/>
          <w:color w:val="000000"/>
          <w:sz w:val="24"/>
          <w:szCs w:val="24"/>
          <w:lang w:val="en-US"/>
        </w:rPr>
        <w:t>III</w:t>
      </w:r>
      <w:r w:rsidRPr="00BA5B93">
        <w:rPr>
          <w:rFonts w:ascii="Times New Roman" w:hAnsi="Times New Roman" w:cs="Times New Roman"/>
          <w:color w:val="000000"/>
          <w:sz w:val="24"/>
          <w:szCs w:val="24"/>
        </w:rPr>
        <w:t xml:space="preserve"> класса (складские помещения, одноэтажные жилые дома, временные здания).</w:t>
      </w:r>
    </w:p>
    <w:p w:rsidR="00267E17" w:rsidRPr="00BA5B93" w:rsidRDefault="00267E17" w:rsidP="00BA5B93">
      <w:pPr>
        <w:shd w:val="clear" w:color="auto" w:fill="FFFFFF"/>
        <w:spacing w:after="0" w:line="240" w:lineRule="auto"/>
        <w:ind w:firstLine="720"/>
        <w:jc w:val="both"/>
        <w:rPr>
          <w:rFonts w:ascii="Times New Roman" w:hAnsi="Times New Roman" w:cs="Times New Roman"/>
          <w:sz w:val="24"/>
          <w:szCs w:val="24"/>
        </w:rPr>
      </w:pPr>
      <w:r w:rsidRPr="00BA5B93">
        <w:rPr>
          <w:rFonts w:ascii="Times New Roman" w:hAnsi="Times New Roman" w:cs="Times New Roman"/>
          <w:color w:val="000000"/>
          <w:sz w:val="24"/>
          <w:szCs w:val="24"/>
        </w:rPr>
        <w:t xml:space="preserve"> При выполнении работ по реконструкции зданий и сооружений необходимо принять меры к максимальному снижению или полному удалению временных нагрузок, </w:t>
      </w:r>
      <w:r w:rsidRPr="00BA5B93">
        <w:rPr>
          <w:rFonts w:ascii="Times New Roman" w:hAnsi="Times New Roman" w:cs="Times New Roman"/>
          <w:color w:val="000000"/>
          <w:sz w:val="24"/>
          <w:szCs w:val="24"/>
        </w:rPr>
        <w:lastRenderedPageBreak/>
        <w:t xml:space="preserve">а при необходимости — и части постоянной нагрузки. Если это невозможно, расчет конструкций производится с учетом фактически существующей и перспективной нагрузок. При использовании старых конструкций для монтажа нового оборудования они должны быть проверены на усилия, возникающие в процессе реконструкции. В любом случае степень </w:t>
      </w:r>
      <w:proofErr w:type="spellStart"/>
      <w:r w:rsidRPr="00BA5B93">
        <w:rPr>
          <w:rFonts w:ascii="Times New Roman" w:hAnsi="Times New Roman" w:cs="Times New Roman"/>
          <w:color w:val="000000"/>
          <w:sz w:val="24"/>
          <w:szCs w:val="24"/>
        </w:rPr>
        <w:t>разгружения</w:t>
      </w:r>
      <w:proofErr w:type="spellEnd"/>
      <w:r w:rsidRPr="00BA5B93">
        <w:rPr>
          <w:rFonts w:ascii="Times New Roman" w:hAnsi="Times New Roman" w:cs="Times New Roman"/>
          <w:color w:val="000000"/>
          <w:sz w:val="24"/>
          <w:szCs w:val="24"/>
        </w:rPr>
        <w:t xml:space="preserve"> конструкций должна обеспечить безопасность выполнения работ. При недостаточной несущей способности существующих конструкций они должны быть усилены подведением временных дополнительных опор, подпорок и т.п.</w:t>
      </w:r>
    </w:p>
    <w:p w:rsidR="00267E17" w:rsidRPr="00BA5B93" w:rsidRDefault="00267E17" w:rsidP="00BA5B93">
      <w:pPr>
        <w:shd w:val="clear" w:color="auto" w:fill="FFFFFF"/>
        <w:spacing w:after="0" w:line="240" w:lineRule="auto"/>
        <w:ind w:firstLine="720"/>
        <w:jc w:val="both"/>
        <w:rPr>
          <w:rFonts w:ascii="Times New Roman" w:hAnsi="Times New Roman" w:cs="Times New Roman"/>
          <w:sz w:val="24"/>
          <w:szCs w:val="24"/>
        </w:rPr>
      </w:pPr>
      <w:r w:rsidRPr="00BA5B93">
        <w:rPr>
          <w:rFonts w:ascii="Times New Roman" w:hAnsi="Times New Roman" w:cs="Times New Roman"/>
          <w:color w:val="000000"/>
          <w:sz w:val="24"/>
          <w:szCs w:val="24"/>
        </w:rPr>
        <w:t>Нормативные и расчетные характеристики материалов старых конструкций определяются по результатам испытаний неразрушающими или разрушающими методами. Те же характеристики для элементов усиления — по рекомендациям соответствующих норм проектирования. При этом должны учитываться соответствующие коэффициенты условий работы конструкции.</w:t>
      </w:r>
    </w:p>
    <w:p w:rsidR="00267E17" w:rsidRPr="00BA5B93" w:rsidRDefault="00267E17" w:rsidP="00BA5B93">
      <w:pPr>
        <w:shd w:val="clear" w:color="auto" w:fill="FFFFFF"/>
        <w:spacing w:after="0" w:line="240" w:lineRule="auto"/>
        <w:ind w:firstLine="720"/>
        <w:jc w:val="both"/>
        <w:rPr>
          <w:rFonts w:ascii="Times New Roman" w:hAnsi="Times New Roman" w:cs="Times New Roman"/>
          <w:sz w:val="24"/>
          <w:szCs w:val="24"/>
        </w:rPr>
      </w:pPr>
      <w:proofErr w:type="gramStart"/>
      <w:r w:rsidRPr="00BA5B93">
        <w:rPr>
          <w:rFonts w:ascii="Times New Roman" w:hAnsi="Times New Roman" w:cs="Times New Roman"/>
          <w:color w:val="000000"/>
          <w:sz w:val="24"/>
          <w:szCs w:val="24"/>
        </w:rPr>
        <w:t xml:space="preserve">При расчете конструкций на дополнительные нагрузки необходимо учитывать существующие фактические прогибы и деформации, а также наличие трещин в сжатой и растянутой зонах, которые оказывают существенное влияние на </w:t>
      </w:r>
      <w:proofErr w:type="spellStart"/>
      <w:r w:rsidRPr="00BA5B93">
        <w:rPr>
          <w:rFonts w:ascii="Times New Roman" w:hAnsi="Times New Roman" w:cs="Times New Roman"/>
          <w:color w:val="000000"/>
          <w:sz w:val="24"/>
          <w:szCs w:val="24"/>
        </w:rPr>
        <w:t>деформативность</w:t>
      </w:r>
      <w:proofErr w:type="spellEnd"/>
      <w:r w:rsidRPr="00BA5B93">
        <w:rPr>
          <w:rFonts w:ascii="Times New Roman" w:hAnsi="Times New Roman" w:cs="Times New Roman"/>
          <w:color w:val="000000"/>
          <w:sz w:val="24"/>
          <w:szCs w:val="24"/>
        </w:rPr>
        <w:t xml:space="preserve"> элементов.</w:t>
      </w:r>
      <w:proofErr w:type="gramEnd"/>
      <w:r w:rsidRPr="00BA5B93">
        <w:rPr>
          <w:rFonts w:ascii="Times New Roman" w:hAnsi="Times New Roman" w:cs="Times New Roman"/>
          <w:color w:val="000000"/>
          <w:sz w:val="24"/>
          <w:szCs w:val="24"/>
        </w:rPr>
        <w:t xml:space="preserve"> При расчете конструкций по второй группе предельных состояний общий прогиб конструкций суммируется из существующего к моменту приложения нагрузки и дополнительного. Общий прогиб не должен превышать допустимый для проектируемого типа конструкции.</w:t>
      </w:r>
    </w:p>
    <w:p w:rsidR="00267E17" w:rsidRPr="00BA5B93" w:rsidRDefault="00267E17" w:rsidP="00BA5B93">
      <w:pPr>
        <w:shd w:val="clear" w:color="auto" w:fill="FFFFFF"/>
        <w:spacing w:after="0" w:line="240" w:lineRule="auto"/>
        <w:ind w:firstLine="720"/>
        <w:jc w:val="both"/>
        <w:rPr>
          <w:rFonts w:ascii="Times New Roman" w:hAnsi="Times New Roman" w:cs="Times New Roman"/>
          <w:color w:val="000000"/>
          <w:sz w:val="24"/>
          <w:szCs w:val="24"/>
        </w:rPr>
      </w:pPr>
      <w:r w:rsidRPr="00BA5B93">
        <w:rPr>
          <w:rFonts w:ascii="Times New Roman" w:hAnsi="Times New Roman" w:cs="Times New Roman"/>
          <w:color w:val="000000"/>
          <w:sz w:val="24"/>
          <w:szCs w:val="24"/>
        </w:rPr>
        <w:t>При реконструкции зданий и сооружений из железобетонных конструкций необходимо учитывать возможное перераспределение усилий за счет деформаций ползучести, а также снижение жесткости элементов при воздействии длительных статических нагрузок.</w:t>
      </w:r>
    </w:p>
    <w:p w:rsidR="00383E0F" w:rsidRPr="00BA5B93" w:rsidRDefault="00064163" w:rsidP="00BA5B93">
      <w:pPr>
        <w:tabs>
          <w:tab w:val="left" w:pos="142"/>
        </w:tabs>
        <w:spacing w:after="0" w:line="240" w:lineRule="auto"/>
        <w:rPr>
          <w:rFonts w:ascii="Times New Roman" w:hAnsi="Times New Roman" w:cs="Times New Roman"/>
          <w:b/>
          <w:sz w:val="24"/>
          <w:szCs w:val="24"/>
        </w:rPr>
      </w:pPr>
      <w:r w:rsidRPr="00BA5B93">
        <w:rPr>
          <w:rFonts w:ascii="Times New Roman" w:hAnsi="Times New Roman" w:cs="Times New Roman"/>
          <w:sz w:val="24"/>
          <w:szCs w:val="24"/>
        </w:rPr>
        <w:tab/>
      </w:r>
      <w:r w:rsidRPr="00BA5B93">
        <w:rPr>
          <w:rFonts w:ascii="Times New Roman" w:hAnsi="Times New Roman" w:cs="Times New Roman"/>
          <w:b/>
          <w:sz w:val="24"/>
          <w:szCs w:val="24"/>
        </w:rPr>
        <w:t>Практическая работа №2,3</w:t>
      </w:r>
    </w:p>
    <w:p w:rsidR="00383E0F" w:rsidRPr="00BA5B93" w:rsidRDefault="00383E0F" w:rsidP="00BA5B93">
      <w:pPr>
        <w:spacing w:after="0" w:line="240" w:lineRule="auto"/>
        <w:rPr>
          <w:rFonts w:ascii="Times New Roman" w:hAnsi="Times New Roman" w:cs="Times New Roman"/>
          <w:b/>
          <w:sz w:val="24"/>
          <w:szCs w:val="24"/>
        </w:rPr>
      </w:pPr>
      <w:r w:rsidRPr="00BA5B93">
        <w:rPr>
          <w:rFonts w:ascii="Times New Roman" w:hAnsi="Times New Roman" w:cs="Times New Roman"/>
          <w:b/>
          <w:sz w:val="24"/>
          <w:szCs w:val="24"/>
        </w:rPr>
        <w:t>Расчеты по укреплению и усилению фундаментов.</w:t>
      </w:r>
    </w:p>
    <w:p w:rsidR="00383E0F" w:rsidRPr="00BA5B93" w:rsidRDefault="00383E0F" w:rsidP="00BA5B93">
      <w:pPr>
        <w:spacing w:after="0" w:line="240" w:lineRule="auto"/>
        <w:rPr>
          <w:rFonts w:ascii="Times New Roman" w:hAnsi="Times New Roman" w:cs="Times New Roman"/>
          <w:b/>
          <w:sz w:val="24"/>
          <w:szCs w:val="24"/>
        </w:rPr>
      </w:pPr>
      <w:r w:rsidRPr="00BA5B93">
        <w:rPr>
          <w:rFonts w:ascii="Times New Roman" w:hAnsi="Times New Roman" w:cs="Times New Roman"/>
          <w:b/>
          <w:sz w:val="24"/>
          <w:szCs w:val="24"/>
        </w:rPr>
        <w:t>Схемы, рабочие чертежи</w:t>
      </w:r>
    </w:p>
    <w:p w:rsidR="00267E17" w:rsidRPr="00BA5B93" w:rsidRDefault="00267E17" w:rsidP="00BA5B93">
      <w:pPr>
        <w:spacing w:after="0" w:line="240" w:lineRule="auto"/>
        <w:ind w:firstLine="720"/>
        <w:rPr>
          <w:rFonts w:ascii="Times New Roman" w:hAnsi="Times New Roman" w:cs="Times New Roman"/>
          <w:sz w:val="24"/>
          <w:szCs w:val="24"/>
        </w:rPr>
      </w:pPr>
      <w:r w:rsidRPr="00BA5B93">
        <w:rPr>
          <w:rFonts w:ascii="Times New Roman" w:eastAsia="Times New Roman" w:hAnsi="Times New Roman" w:cs="Times New Roman"/>
          <w:sz w:val="24"/>
          <w:szCs w:val="24"/>
        </w:rPr>
        <w:t>Выполнение схемы восстановления фундамента под наружные стены в</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sz w:val="24"/>
          <w:szCs w:val="24"/>
        </w:rPr>
        <w:t>программе AUTOCAD</w:t>
      </w:r>
    </w:p>
    <w:p w:rsidR="00267E17" w:rsidRPr="00BA5B93" w:rsidRDefault="00267E17" w:rsidP="00BA5B93">
      <w:pPr>
        <w:spacing w:after="0" w:line="240" w:lineRule="auto"/>
        <w:ind w:firstLine="720"/>
        <w:rPr>
          <w:rFonts w:ascii="Times New Roman" w:hAnsi="Times New Roman" w:cs="Times New Roman"/>
          <w:sz w:val="24"/>
          <w:szCs w:val="24"/>
        </w:rPr>
      </w:pPr>
      <w:r w:rsidRPr="00BA5B93">
        <w:rPr>
          <w:rFonts w:ascii="Times New Roman" w:eastAsia="Times New Roman" w:hAnsi="Times New Roman" w:cs="Times New Roman"/>
          <w:b/>
          <w:bCs/>
          <w:sz w:val="24"/>
          <w:szCs w:val="24"/>
        </w:rPr>
        <w:t>Вид практической работы</w:t>
      </w:r>
      <w:r w:rsidRPr="00BA5B93">
        <w:rPr>
          <w:rFonts w:ascii="Times New Roman" w:eastAsia="Times New Roman" w:hAnsi="Times New Roman" w:cs="Times New Roman"/>
          <w:sz w:val="24"/>
          <w:szCs w:val="24"/>
        </w:rPr>
        <w:t>:</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sz w:val="24"/>
          <w:szCs w:val="24"/>
        </w:rPr>
        <w:t>Выполнение наблюдений и опытов,</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sz w:val="24"/>
          <w:szCs w:val="24"/>
        </w:rPr>
        <w:t>решение</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sz w:val="24"/>
          <w:szCs w:val="24"/>
        </w:rPr>
        <w:t>задач экспериментального характера.</w:t>
      </w:r>
    </w:p>
    <w:p w:rsidR="00267E17" w:rsidRPr="00BA5B93" w:rsidRDefault="00267E17" w:rsidP="00BA5B93">
      <w:pPr>
        <w:spacing w:after="0" w:line="240" w:lineRule="auto"/>
        <w:ind w:left="720"/>
        <w:rPr>
          <w:rFonts w:ascii="Times New Roman" w:hAnsi="Times New Roman" w:cs="Times New Roman"/>
          <w:sz w:val="24"/>
          <w:szCs w:val="24"/>
        </w:rPr>
      </w:pPr>
      <w:r w:rsidRPr="00BA5B93">
        <w:rPr>
          <w:rFonts w:ascii="Times New Roman" w:eastAsia="Times New Roman" w:hAnsi="Times New Roman" w:cs="Times New Roman"/>
          <w:b/>
          <w:bCs/>
          <w:sz w:val="24"/>
          <w:szCs w:val="24"/>
        </w:rPr>
        <w:t>Цель работы</w:t>
      </w:r>
      <w:r w:rsidRPr="00BA5B93">
        <w:rPr>
          <w:rFonts w:ascii="Times New Roman" w:eastAsia="Times New Roman" w:hAnsi="Times New Roman" w:cs="Times New Roman"/>
          <w:sz w:val="24"/>
          <w:szCs w:val="24"/>
        </w:rPr>
        <w:t>:</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sz w:val="24"/>
          <w:szCs w:val="24"/>
        </w:rPr>
        <w:t>Выработка умения применять знания на практике</w:t>
      </w:r>
    </w:p>
    <w:p w:rsidR="00267E17" w:rsidRPr="00BA5B93" w:rsidRDefault="00267E17" w:rsidP="00BA5B93">
      <w:pPr>
        <w:spacing w:after="0" w:line="240" w:lineRule="auto"/>
        <w:ind w:firstLine="720"/>
        <w:rPr>
          <w:rFonts w:ascii="Times New Roman" w:hAnsi="Times New Roman" w:cs="Times New Roman"/>
          <w:sz w:val="24"/>
          <w:szCs w:val="24"/>
        </w:rPr>
      </w:pPr>
      <w:r w:rsidRPr="00BA5B93">
        <w:rPr>
          <w:rFonts w:ascii="Times New Roman" w:eastAsia="Times New Roman" w:hAnsi="Times New Roman" w:cs="Times New Roman"/>
          <w:b/>
          <w:bCs/>
          <w:sz w:val="24"/>
          <w:szCs w:val="24"/>
        </w:rPr>
        <w:t xml:space="preserve">Задачи: </w:t>
      </w:r>
      <w:r w:rsidRPr="00BA5B93">
        <w:rPr>
          <w:rFonts w:ascii="Times New Roman" w:eastAsia="Times New Roman" w:hAnsi="Times New Roman" w:cs="Times New Roman"/>
          <w:sz w:val="24"/>
          <w:szCs w:val="24"/>
        </w:rPr>
        <w:t>1.</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sz w:val="24"/>
          <w:szCs w:val="24"/>
        </w:rPr>
        <w:t>Развивать коммуникативные компетенции</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sz w:val="24"/>
          <w:szCs w:val="24"/>
        </w:rPr>
        <w:t>(как способности</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sz w:val="24"/>
          <w:szCs w:val="24"/>
        </w:rPr>
        <w:t>работать с текстом, информацией);</w:t>
      </w:r>
    </w:p>
    <w:p w:rsidR="00267E17" w:rsidRPr="00BA5B93" w:rsidRDefault="00267E17" w:rsidP="00BA5B93">
      <w:pPr>
        <w:numPr>
          <w:ilvl w:val="0"/>
          <w:numId w:val="9"/>
        </w:numPr>
        <w:tabs>
          <w:tab w:val="left" w:pos="1922"/>
        </w:tabs>
        <w:spacing w:after="0" w:line="240" w:lineRule="auto"/>
        <w:ind w:firstLine="1556"/>
        <w:rPr>
          <w:rFonts w:ascii="Times New Roman" w:eastAsia="Times New Roman" w:hAnsi="Times New Roman" w:cs="Times New Roman"/>
          <w:sz w:val="24"/>
          <w:szCs w:val="24"/>
        </w:rPr>
      </w:pPr>
      <w:r w:rsidRPr="00BA5B93">
        <w:rPr>
          <w:rFonts w:ascii="Times New Roman" w:eastAsia="Times New Roman" w:hAnsi="Times New Roman" w:cs="Times New Roman"/>
          <w:sz w:val="24"/>
          <w:szCs w:val="24"/>
        </w:rPr>
        <w:t>Развивать предметные компетенции (Умение выполнять схемы восстановления фундамента под наружные стены в программе AUTOCAD);</w:t>
      </w:r>
    </w:p>
    <w:p w:rsidR="00267E17" w:rsidRPr="00BA5B93" w:rsidRDefault="00267E17" w:rsidP="00BA5B93">
      <w:pPr>
        <w:spacing w:after="0" w:line="240" w:lineRule="auto"/>
        <w:ind w:firstLine="1558"/>
        <w:jc w:val="both"/>
        <w:rPr>
          <w:rFonts w:ascii="Times New Roman" w:hAnsi="Times New Roman" w:cs="Times New Roman"/>
          <w:sz w:val="24"/>
          <w:szCs w:val="24"/>
        </w:rPr>
      </w:pPr>
      <w:r w:rsidRPr="00BA5B93">
        <w:rPr>
          <w:rFonts w:ascii="Times New Roman" w:eastAsia="Times New Roman" w:hAnsi="Times New Roman" w:cs="Times New Roman"/>
          <w:sz w:val="24"/>
          <w:szCs w:val="24"/>
        </w:rPr>
        <w:t>3.Формировать ключевые компетенции ((информационная</w:t>
      </w:r>
      <w:r w:rsidRPr="00BA5B93">
        <w:rPr>
          <w:rFonts w:ascii="Times New Roman" w:eastAsia="Times New Roman" w:hAnsi="Times New Roman" w:cs="Times New Roman"/>
          <w:b/>
          <w:bCs/>
          <w:sz w:val="24"/>
          <w:szCs w:val="24"/>
        </w:rPr>
        <w:t>:</w:t>
      </w:r>
      <w:r w:rsidRPr="00BA5B93">
        <w:rPr>
          <w:rFonts w:ascii="Times New Roman" w:eastAsia="Times New Roman" w:hAnsi="Times New Roman" w:cs="Times New Roman"/>
          <w:sz w:val="24"/>
          <w:szCs w:val="24"/>
        </w:rPr>
        <w:t xml:space="preserve"> </w:t>
      </w:r>
      <w:r w:rsidRPr="00BA5B93">
        <w:rPr>
          <w:rFonts w:ascii="Times New Roman" w:eastAsia="Times New Roman" w:hAnsi="Times New Roman" w:cs="Times New Roman"/>
          <w:i/>
          <w:iCs/>
          <w:sz w:val="24"/>
          <w:szCs w:val="24"/>
        </w:rPr>
        <w:t>систематизировать, анализировать, использовать и обрабатывать полученную информацию</w:t>
      </w:r>
      <w:r w:rsidRPr="00BA5B93">
        <w:rPr>
          <w:rFonts w:ascii="Times New Roman" w:eastAsia="Times New Roman" w:hAnsi="Times New Roman" w:cs="Times New Roman"/>
          <w:b/>
          <w:bCs/>
          <w:sz w:val="24"/>
          <w:szCs w:val="24"/>
        </w:rPr>
        <w:t>);</w:t>
      </w:r>
      <w:r w:rsidRPr="00BA5B93">
        <w:rPr>
          <w:rFonts w:ascii="Times New Roman" w:eastAsia="Times New Roman" w:hAnsi="Times New Roman" w:cs="Times New Roman"/>
          <w:i/>
          <w:iCs/>
          <w:sz w:val="24"/>
          <w:szCs w:val="24"/>
        </w:rPr>
        <w:t xml:space="preserve"> </w:t>
      </w:r>
      <w:r w:rsidRPr="00BA5B93">
        <w:rPr>
          <w:rFonts w:ascii="Times New Roman" w:eastAsia="Times New Roman" w:hAnsi="Times New Roman" w:cs="Times New Roman"/>
          <w:sz w:val="24"/>
          <w:szCs w:val="24"/>
        </w:rPr>
        <w:t>социально-коммуникативная</w:t>
      </w:r>
      <w:r w:rsidRPr="00BA5B93">
        <w:rPr>
          <w:rFonts w:ascii="Times New Roman" w:eastAsia="Times New Roman" w:hAnsi="Times New Roman" w:cs="Times New Roman"/>
          <w:i/>
          <w:iCs/>
          <w:sz w:val="24"/>
          <w:szCs w:val="24"/>
        </w:rPr>
        <w:t xml:space="preserve"> </w:t>
      </w:r>
      <w:r w:rsidRPr="00BA5B93">
        <w:rPr>
          <w:rFonts w:ascii="Times New Roman" w:eastAsia="Times New Roman" w:hAnsi="Times New Roman" w:cs="Times New Roman"/>
          <w:sz w:val="24"/>
          <w:szCs w:val="24"/>
        </w:rPr>
        <w:t>(</w:t>
      </w:r>
      <w:r w:rsidRPr="00BA5B93">
        <w:rPr>
          <w:rFonts w:ascii="Times New Roman" w:eastAsia="Times New Roman" w:hAnsi="Times New Roman" w:cs="Times New Roman"/>
          <w:i/>
          <w:iCs/>
          <w:sz w:val="24"/>
          <w:szCs w:val="24"/>
        </w:rPr>
        <w:t>соотносить свои устремления с интересами других людей</w:t>
      </w:r>
      <w:r w:rsidRPr="00BA5B93">
        <w:rPr>
          <w:rFonts w:ascii="Times New Roman" w:eastAsia="Times New Roman" w:hAnsi="Times New Roman" w:cs="Times New Roman"/>
          <w:sz w:val="24"/>
          <w:szCs w:val="24"/>
        </w:rPr>
        <w:t>)</w:t>
      </w:r>
      <w:r w:rsidRPr="00BA5B93">
        <w:rPr>
          <w:rFonts w:ascii="Times New Roman" w:eastAsia="Times New Roman" w:hAnsi="Times New Roman" w:cs="Times New Roman"/>
          <w:b/>
          <w:bCs/>
          <w:sz w:val="24"/>
          <w:szCs w:val="24"/>
        </w:rPr>
        <w:t>)</w:t>
      </w:r>
    </w:p>
    <w:p w:rsidR="00267E17" w:rsidRPr="00BA5B93" w:rsidRDefault="00267E17" w:rsidP="00BA5B93">
      <w:pPr>
        <w:spacing w:after="0" w:line="240" w:lineRule="auto"/>
        <w:ind w:left="780" w:right="3500" w:hanging="69"/>
        <w:rPr>
          <w:rFonts w:ascii="Times New Roman" w:hAnsi="Times New Roman" w:cs="Times New Roman"/>
          <w:sz w:val="24"/>
          <w:szCs w:val="24"/>
        </w:rPr>
      </w:pPr>
      <w:r w:rsidRPr="00BA5B93">
        <w:rPr>
          <w:rFonts w:ascii="Times New Roman" w:eastAsia="Times New Roman" w:hAnsi="Times New Roman" w:cs="Times New Roman"/>
          <w:b/>
          <w:bCs/>
          <w:sz w:val="24"/>
          <w:szCs w:val="24"/>
        </w:rPr>
        <w:t xml:space="preserve">Условия, оборудование: </w:t>
      </w:r>
      <w:r w:rsidRPr="00BA5B93">
        <w:rPr>
          <w:rFonts w:ascii="Times New Roman" w:eastAsia="Times New Roman" w:hAnsi="Times New Roman" w:cs="Times New Roman"/>
          <w:sz w:val="24"/>
          <w:szCs w:val="24"/>
        </w:rPr>
        <w:t>Чертежная программа,</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sz w:val="24"/>
          <w:szCs w:val="24"/>
        </w:rPr>
        <w:t>Листы А</w:t>
      </w:r>
      <w:proofErr w:type="gramStart"/>
      <w:r w:rsidRPr="00BA5B93">
        <w:rPr>
          <w:rFonts w:ascii="Times New Roman" w:eastAsia="Times New Roman" w:hAnsi="Times New Roman" w:cs="Times New Roman"/>
          <w:sz w:val="24"/>
          <w:szCs w:val="24"/>
        </w:rPr>
        <w:t>4</w:t>
      </w:r>
      <w:proofErr w:type="gramEnd"/>
      <w:r w:rsidRPr="00BA5B93">
        <w:rPr>
          <w:rFonts w:ascii="Times New Roman" w:eastAsia="Times New Roman" w:hAnsi="Times New Roman" w:cs="Times New Roman"/>
          <w:sz w:val="24"/>
          <w:szCs w:val="24"/>
        </w:rPr>
        <w:t>, карандаши</w:t>
      </w:r>
    </w:p>
    <w:p w:rsidR="00267E17" w:rsidRPr="00BA5B93" w:rsidRDefault="00267E17" w:rsidP="00BA5B93">
      <w:pPr>
        <w:spacing w:after="0" w:line="240" w:lineRule="auto"/>
        <w:rPr>
          <w:rFonts w:ascii="Times New Roman" w:hAnsi="Times New Roman" w:cs="Times New Roman"/>
          <w:sz w:val="24"/>
          <w:szCs w:val="24"/>
        </w:rPr>
      </w:pPr>
    </w:p>
    <w:p w:rsidR="00267E17" w:rsidRPr="00BA5B93" w:rsidRDefault="00267E17" w:rsidP="00BA5B93">
      <w:pPr>
        <w:spacing w:after="0" w:line="240" w:lineRule="auto"/>
        <w:ind w:left="800"/>
        <w:rPr>
          <w:rFonts w:ascii="Times New Roman" w:hAnsi="Times New Roman" w:cs="Times New Roman"/>
          <w:sz w:val="24"/>
          <w:szCs w:val="24"/>
        </w:rPr>
      </w:pPr>
      <w:r w:rsidRPr="00BA5B93">
        <w:rPr>
          <w:rFonts w:ascii="Times New Roman" w:eastAsia="Times New Roman" w:hAnsi="Times New Roman" w:cs="Times New Roman"/>
          <w:b/>
          <w:bCs/>
          <w:sz w:val="24"/>
          <w:szCs w:val="24"/>
        </w:rPr>
        <w:t>Теоретическое обоснование:</w:t>
      </w:r>
    </w:p>
    <w:p w:rsidR="00267E17" w:rsidRPr="00BA5B93" w:rsidRDefault="00267E17" w:rsidP="00BA5B93">
      <w:pPr>
        <w:spacing w:after="0" w:line="240" w:lineRule="auto"/>
        <w:ind w:left="20" w:right="20" w:firstLine="720"/>
        <w:rPr>
          <w:rFonts w:ascii="Times New Roman" w:hAnsi="Times New Roman" w:cs="Times New Roman"/>
          <w:sz w:val="24"/>
          <w:szCs w:val="24"/>
        </w:rPr>
      </w:pPr>
      <w:r w:rsidRPr="00BA5B93">
        <w:rPr>
          <w:rFonts w:ascii="Times New Roman" w:eastAsia="Times New Roman" w:hAnsi="Times New Roman" w:cs="Times New Roman"/>
          <w:sz w:val="24"/>
          <w:szCs w:val="24"/>
        </w:rPr>
        <w:t>Таблица 1 Основные методы восстановления и усиления фундаментов эксплуатируемых зданий</w:t>
      </w:r>
    </w:p>
    <w:tbl>
      <w:tblPr>
        <w:tblW w:w="10130" w:type="dxa"/>
        <w:tblInd w:w="10" w:type="dxa"/>
        <w:tblLayout w:type="fixed"/>
        <w:tblCellMar>
          <w:left w:w="0" w:type="dxa"/>
          <w:right w:w="0" w:type="dxa"/>
        </w:tblCellMar>
        <w:tblLook w:val="04A0" w:firstRow="1" w:lastRow="0" w:firstColumn="1" w:lastColumn="0" w:noHBand="0" w:noVBand="1"/>
      </w:tblPr>
      <w:tblGrid>
        <w:gridCol w:w="2440"/>
        <w:gridCol w:w="4260"/>
        <w:gridCol w:w="3400"/>
        <w:gridCol w:w="30"/>
      </w:tblGrid>
      <w:tr w:rsidR="00267E17" w:rsidRPr="00BA5B93" w:rsidTr="00267E17">
        <w:trPr>
          <w:trHeight w:val="302"/>
        </w:trPr>
        <w:tc>
          <w:tcPr>
            <w:tcW w:w="6700" w:type="dxa"/>
            <w:gridSpan w:val="2"/>
            <w:tcBorders>
              <w:top w:val="single" w:sz="8" w:space="0" w:color="auto"/>
              <w:left w:val="single" w:sz="8" w:space="0" w:color="auto"/>
              <w:bottom w:val="single" w:sz="8" w:space="0" w:color="auto"/>
              <w:right w:val="single" w:sz="8" w:space="0" w:color="auto"/>
            </w:tcBorders>
            <w:vAlign w:val="bottom"/>
          </w:tcPr>
          <w:p w:rsidR="00267E17" w:rsidRPr="00BA5B93" w:rsidRDefault="00267E17" w:rsidP="00BA5B93">
            <w:pPr>
              <w:spacing w:after="0" w:line="240" w:lineRule="auto"/>
              <w:ind w:left="1260"/>
              <w:rPr>
                <w:rFonts w:ascii="Times New Roman" w:hAnsi="Times New Roman" w:cs="Times New Roman"/>
                <w:sz w:val="24"/>
                <w:szCs w:val="24"/>
              </w:rPr>
            </w:pPr>
            <w:r w:rsidRPr="00BA5B93">
              <w:rPr>
                <w:rFonts w:ascii="Times New Roman" w:eastAsia="Times New Roman" w:hAnsi="Times New Roman" w:cs="Times New Roman"/>
                <w:sz w:val="24"/>
                <w:szCs w:val="24"/>
              </w:rPr>
              <w:t>Метод реконструкции фундамента</w:t>
            </w:r>
          </w:p>
        </w:tc>
        <w:tc>
          <w:tcPr>
            <w:tcW w:w="3400" w:type="dxa"/>
            <w:tcBorders>
              <w:top w:val="single" w:sz="8" w:space="0" w:color="auto"/>
              <w:right w:val="single" w:sz="8" w:space="0" w:color="auto"/>
            </w:tcBorders>
            <w:vAlign w:val="bottom"/>
          </w:tcPr>
          <w:p w:rsidR="00267E17" w:rsidRPr="00BA5B93" w:rsidRDefault="00267E17"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sz w:val="24"/>
                <w:szCs w:val="24"/>
              </w:rPr>
              <w:t>Область применения состояние (фундамента)</w:t>
            </w:r>
          </w:p>
        </w:tc>
        <w:tc>
          <w:tcPr>
            <w:tcW w:w="3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267E17">
        <w:trPr>
          <w:trHeight w:val="405"/>
        </w:trPr>
        <w:tc>
          <w:tcPr>
            <w:tcW w:w="2440" w:type="dxa"/>
            <w:tcBorders>
              <w:left w:val="single" w:sz="8" w:space="0" w:color="auto"/>
              <w:bottom w:val="single" w:sz="4" w:space="0" w:color="auto"/>
              <w:right w:val="single" w:sz="8" w:space="0" w:color="auto"/>
            </w:tcBorders>
          </w:tcPr>
          <w:p w:rsidR="00267E17" w:rsidRPr="00BA5B93" w:rsidRDefault="00267E17" w:rsidP="00BA5B93">
            <w:pPr>
              <w:spacing w:after="0" w:line="240" w:lineRule="auto"/>
              <w:ind w:left="200"/>
              <w:rPr>
                <w:rFonts w:ascii="Times New Roman" w:hAnsi="Times New Roman" w:cs="Times New Roman"/>
                <w:sz w:val="24"/>
                <w:szCs w:val="24"/>
              </w:rPr>
            </w:pPr>
            <w:r w:rsidRPr="00BA5B93">
              <w:rPr>
                <w:rFonts w:ascii="Times New Roman" w:eastAsia="Times New Roman" w:hAnsi="Times New Roman" w:cs="Times New Roman"/>
                <w:sz w:val="24"/>
                <w:szCs w:val="24"/>
              </w:rPr>
              <w:t>Наименование</w:t>
            </w:r>
          </w:p>
        </w:tc>
        <w:tc>
          <w:tcPr>
            <w:tcW w:w="4260" w:type="dxa"/>
            <w:tcBorders>
              <w:bottom w:val="single" w:sz="4" w:space="0" w:color="auto"/>
              <w:right w:val="single" w:sz="8" w:space="0" w:color="auto"/>
            </w:tcBorders>
            <w:vAlign w:val="bottom"/>
          </w:tcPr>
          <w:p w:rsidR="00267E17" w:rsidRPr="00BA5B93" w:rsidRDefault="00267E17" w:rsidP="00BA5B93">
            <w:pPr>
              <w:spacing w:after="0" w:line="240" w:lineRule="auto"/>
              <w:ind w:left="180"/>
              <w:rPr>
                <w:rFonts w:ascii="Times New Roman" w:hAnsi="Times New Roman" w:cs="Times New Roman"/>
                <w:sz w:val="24"/>
                <w:szCs w:val="24"/>
              </w:rPr>
            </w:pPr>
            <w:r w:rsidRPr="00BA5B93">
              <w:rPr>
                <w:rFonts w:ascii="Times New Roman" w:eastAsia="Times New Roman" w:hAnsi="Times New Roman" w:cs="Times New Roman"/>
                <w:sz w:val="24"/>
                <w:szCs w:val="24"/>
              </w:rPr>
              <w:t>Конструктивно технологическое решение</w:t>
            </w:r>
          </w:p>
        </w:tc>
        <w:tc>
          <w:tcPr>
            <w:tcW w:w="3400" w:type="dxa"/>
            <w:tcBorders>
              <w:bottom w:val="single" w:sz="4" w:space="0" w:color="auto"/>
              <w:right w:val="single" w:sz="8" w:space="0" w:color="auto"/>
            </w:tcBorders>
            <w:vAlign w:val="bottom"/>
          </w:tcPr>
          <w:p w:rsidR="00267E17" w:rsidRPr="00BA5B93" w:rsidRDefault="00267E17" w:rsidP="00BA5B93">
            <w:pPr>
              <w:spacing w:after="0" w:line="240" w:lineRule="auto"/>
              <w:jc w:val="center"/>
              <w:rPr>
                <w:rFonts w:ascii="Times New Roman" w:hAnsi="Times New Roman" w:cs="Times New Roman"/>
                <w:sz w:val="24"/>
                <w:szCs w:val="24"/>
              </w:rPr>
            </w:pPr>
          </w:p>
        </w:tc>
        <w:tc>
          <w:tcPr>
            <w:tcW w:w="30" w:type="dxa"/>
            <w:vMerge w:val="restart"/>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90368D">
        <w:trPr>
          <w:trHeight w:val="135"/>
        </w:trPr>
        <w:tc>
          <w:tcPr>
            <w:tcW w:w="2440" w:type="dxa"/>
            <w:tcBorders>
              <w:top w:val="single" w:sz="4" w:space="0" w:color="auto"/>
              <w:left w:val="single" w:sz="8" w:space="0" w:color="auto"/>
              <w:right w:val="single" w:sz="8" w:space="0" w:color="auto"/>
            </w:tcBorders>
          </w:tcPr>
          <w:p w:rsidR="00267E17" w:rsidRPr="00BA5B93" w:rsidRDefault="0090368D" w:rsidP="00BA5B93">
            <w:pPr>
              <w:spacing w:after="0" w:line="240" w:lineRule="auto"/>
              <w:ind w:left="200"/>
              <w:rPr>
                <w:rFonts w:ascii="Times New Roman" w:eastAsia="Times New Roman" w:hAnsi="Times New Roman" w:cs="Times New Roman"/>
                <w:sz w:val="24"/>
                <w:szCs w:val="24"/>
              </w:rPr>
            </w:pPr>
            <w:r w:rsidRPr="00BA5B93">
              <w:rPr>
                <w:rFonts w:ascii="Times New Roman" w:eastAsia="Times New Roman" w:hAnsi="Times New Roman" w:cs="Times New Roman"/>
                <w:sz w:val="24"/>
                <w:szCs w:val="24"/>
              </w:rPr>
              <w:t xml:space="preserve">Укрепление кладки фундамента без расширения </w:t>
            </w:r>
            <w:r w:rsidRPr="00BA5B93">
              <w:rPr>
                <w:rFonts w:ascii="Times New Roman" w:eastAsia="Times New Roman" w:hAnsi="Times New Roman" w:cs="Times New Roman"/>
                <w:sz w:val="24"/>
                <w:szCs w:val="24"/>
              </w:rPr>
              <w:lastRenderedPageBreak/>
              <w:t>подошвы</w:t>
            </w:r>
          </w:p>
        </w:tc>
        <w:tc>
          <w:tcPr>
            <w:tcW w:w="4260" w:type="dxa"/>
            <w:tcBorders>
              <w:top w:val="single" w:sz="4" w:space="0" w:color="auto"/>
              <w:right w:val="single" w:sz="8" w:space="0" w:color="auto"/>
            </w:tcBorders>
            <w:vAlign w:val="bottom"/>
          </w:tcPr>
          <w:p w:rsidR="00267E17" w:rsidRPr="00BA5B93" w:rsidRDefault="0090368D" w:rsidP="00BA5B93">
            <w:pPr>
              <w:spacing w:after="0" w:line="240" w:lineRule="auto"/>
              <w:ind w:left="180"/>
              <w:rPr>
                <w:rFonts w:ascii="Times New Roman" w:eastAsia="Times New Roman" w:hAnsi="Times New Roman" w:cs="Times New Roman"/>
                <w:sz w:val="24"/>
                <w:szCs w:val="24"/>
              </w:rPr>
            </w:pPr>
            <w:r w:rsidRPr="00BA5B93">
              <w:rPr>
                <w:rFonts w:ascii="Times New Roman" w:eastAsia="Times New Roman" w:hAnsi="Times New Roman" w:cs="Times New Roman"/>
                <w:sz w:val="24"/>
                <w:szCs w:val="24"/>
              </w:rPr>
              <w:lastRenderedPageBreak/>
              <w:t>Нагнетание (инъекции) цементного раствора в трещины и пустоты в теле фундамента</w:t>
            </w:r>
          </w:p>
        </w:tc>
        <w:tc>
          <w:tcPr>
            <w:tcW w:w="3400" w:type="dxa"/>
            <w:tcBorders>
              <w:top w:val="single" w:sz="4" w:space="0" w:color="auto"/>
              <w:right w:val="single" w:sz="8" w:space="0" w:color="auto"/>
            </w:tcBorders>
          </w:tcPr>
          <w:p w:rsidR="00267E17" w:rsidRPr="00BA5B93" w:rsidRDefault="0090368D" w:rsidP="00BA5B93">
            <w:pPr>
              <w:spacing w:after="0" w:line="240" w:lineRule="auto"/>
              <w:rPr>
                <w:rFonts w:ascii="Times New Roman" w:hAnsi="Times New Roman" w:cs="Times New Roman"/>
                <w:sz w:val="24"/>
                <w:szCs w:val="24"/>
              </w:rPr>
            </w:pPr>
            <w:r w:rsidRPr="00BA5B93">
              <w:rPr>
                <w:rFonts w:ascii="Times New Roman" w:eastAsia="Times New Roman" w:hAnsi="Times New Roman" w:cs="Times New Roman"/>
                <w:sz w:val="24"/>
                <w:szCs w:val="24"/>
              </w:rPr>
              <w:t>Снижение прочности кладки по всей толще фундамента расслоение кладки</w:t>
            </w:r>
          </w:p>
        </w:tc>
        <w:tc>
          <w:tcPr>
            <w:tcW w:w="30" w:type="dxa"/>
            <w:vMerge/>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267E17">
        <w:trPr>
          <w:trHeight w:val="322"/>
        </w:trPr>
        <w:tc>
          <w:tcPr>
            <w:tcW w:w="2440" w:type="dxa"/>
            <w:tcBorders>
              <w:left w:val="single" w:sz="8" w:space="0" w:color="auto"/>
              <w:right w:val="single" w:sz="8" w:space="0" w:color="auto"/>
            </w:tcBorders>
            <w:vAlign w:val="bottom"/>
          </w:tcPr>
          <w:p w:rsidR="00267E17" w:rsidRPr="00BA5B93" w:rsidRDefault="00267E17" w:rsidP="00BA5B93">
            <w:pPr>
              <w:spacing w:after="0" w:line="240" w:lineRule="auto"/>
              <w:ind w:left="20"/>
              <w:rPr>
                <w:rFonts w:ascii="Times New Roman" w:hAnsi="Times New Roman" w:cs="Times New Roman"/>
                <w:sz w:val="24"/>
                <w:szCs w:val="24"/>
              </w:rPr>
            </w:pPr>
          </w:p>
        </w:tc>
        <w:tc>
          <w:tcPr>
            <w:tcW w:w="4260" w:type="dxa"/>
            <w:tcBorders>
              <w:right w:val="single" w:sz="8" w:space="0" w:color="auto"/>
            </w:tcBorders>
            <w:vAlign w:val="bottom"/>
          </w:tcPr>
          <w:p w:rsidR="00267E17" w:rsidRPr="00BA5B93" w:rsidRDefault="00267E17" w:rsidP="00BA5B93">
            <w:pPr>
              <w:spacing w:after="0" w:line="240" w:lineRule="auto"/>
              <w:rPr>
                <w:rFonts w:ascii="Times New Roman" w:hAnsi="Times New Roman" w:cs="Times New Roman"/>
                <w:sz w:val="24"/>
                <w:szCs w:val="24"/>
              </w:rPr>
            </w:pPr>
          </w:p>
        </w:tc>
        <w:tc>
          <w:tcPr>
            <w:tcW w:w="3400" w:type="dxa"/>
            <w:tcBorders>
              <w:right w:val="single" w:sz="8" w:space="0" w:color="auto"/>
            </w:tcBorders>
            <w:vAlign w:val="bottom"/>
          </w:tcPr>
          <w:p w:rsidR="00267E17" w:rsidRPr="00BA5B93" w:rsidRDefault="00267E17" w:rsidP="00BA5B93">
            <w:pPr>
              <w:spacing w:after="0" w:line="240" w:lineRule="auto"/>
              <w:rPr>
                <w:rFonts w:ascii="Times New Roman" w:hAnsi="Times New Roman" w:cs="Times New Roman"/>
                <w:sz w:val="24"/>
                <w:szCs w:val="24"/>
              </w:rPr>
            </w:pPr>
          </w:p>
        </w:tc>
        <w:tc>
          <w:tcPr>
            <w:tcW w:w="3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267E17">
        <w:trPr>
          <w:trHeight w:val="322"/>
        </w:trPr>
        <w:tc>
          <w:tcPr>
            <w:tcW w:w="2440" w:type="dxa"/>
            <w:tcBorders>
              <w:left w:val="single" w:sz="8" w:space="0" w:color="auto"/>
              <w:right w:val="single" w:sz="8" w:space="0" w:color="auto"/>
            </w:tcBorders>
            <w:vAlign w:val="bottom"/>
          </w:tcPr>
          <w:p w:rsidR="00267E17" w:rsidRPr="00BA5B93" w:rsidRDefault="00267E17" w:rsidP="00BA5B93">
            <w:pPr>
              <w:spacing w:after="0" w:line="240" w:lineRule="auto"/>
              <w:ind w:left="20"/>
              <w:rPr>
                <w:rFonts w:ascii="Times New Roman" w:hAnsi="Times New Roman" w:cs="Times New Roman"/>
                <w:sz w:val="24"/>
                <w:szCs w:val="24"/>
              </w:rPr>
            </w:pPr>
          </w:p>
        </w:tc>
        <w:tc>
          <w:tcPr>
            <w:tcW w:w="4260" w:type="dxa"/>
            <w:tcBorders>
              <w:right w:val="single" w:sz="8" w:space="0" w:color="auto"/>
            </w:tcBorders>
            <w:vAlign w:val="bottom"/>
          </w:tcPr>
          <w:p w:rsidR="00267E17" w:rsidRPr="00BA5B93" w:rsidRDefault="00267E17" w:rsidP="00BA5B93">
            <w:pPr>
              <w:spacing w:after="0" w:line="240" w:lineRule="auto"/>
              <w:rPr>
                <w:rFonts w:ascii="Times New Roman" w:hAnsi="Times New Roman" w:cs="Times New Roman"/>
                <w:sz w:val="24"/>
                <w:szCs w:val="24"/>
              </w:rPr>
            </w:pPr>
          </w:p>
        </w:tc>
        <w:tc>
          <w:tcPr>
            <w:tcW w:w="3400" w:type="dxa"/>
            <w:tcBorders>
              <w:right w:val="single" w:sz="8" w:space="0" w:color="auto"/>
            </w:tcBorders>
            <w:vAlign w:val="bottom"/>
          </w:tcPr>
          <w:p w:rsidR="00267E17" w:rsidRPr="00BA5B93" w:rsidRDefault="00267E17" w:rsidP="00BA5B93">
            <w:pPr>
              <w:spacing w:after="0" w:line="240" w:lineRule="auto"/>
              <w:rPr>
                <w:rFonts w:ascii="Times New Roman" w:hAnsi="Times New Roman" w:cs="Times New Roman"/>
                <w:sz w:val="24"/>
                <w:szCs w:val="24"/>
              </w:rPr>
            </w:pPr>
            <w:r w:rsidRPr="00BA5B93">
              <w:rPr>
                <w:rFonts w:ascii="Times New Roman" w:eastAsia="Times New Roman" w:hAnsi="Times New Roman" w:cs="Times New Roman"/>
                <w:sz w:val="24"/>
                <w:szCs w:val="24"/>
              </w:rPr>
              <w:t>наружного слоя массива</w:t>
            </w:r>
          </w:p>
        </w:tc>
        <w:tc>
          <w:tcPr>
            <w:tcW w:w="3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267E17">
        <w:trPr>
          <w:trHeight w:val="319"/>
        </w:trPr>
        <w:tc>
          <w:tcPr>
            <w:tcW w:w="2440" w:type="dxa"/>
            <w:tcBorders>
              <w:left w:val="single" w:sz="8" w:space="0" w:color="auto"/>
              <w:right w:val="single" w:sz="8" w:space="0" w:color="auto"/>
            </w:tcBorders>
            <w:vAlign w:val="bottom"/>
          </w:tcPr>
          <w:p w:rsidR="00267E17" w:rsidRPr="00BA5B93" w:rsidRDefault="00267E17" w:rsidP="00BA5B93">
            <w:pPr>
              <w:spacing w:after="0" w:line="240" w:lineRule="auto"/>
              <w:rPr>
                <w:rFonts w:ascii="Times New Roman" w:hAnsi="Times New Roman" w:cs="Times New Roman"/>
                <w:sz w:val="24"/>
                <w:szCs w:val="24"/>
              </w:rPr>
            </w:pPr>
          </w:p>
        </w:tc>
        <w:tc>
          <w:tcPr>
            <w:tcW w:w="4260" w:type="dxa"/>
            <w:tcBorders>
              <w:right w:val="single" w:sz="8" w:space="0" w:color="auto"/>
            </w:tcBorders>
            <w:vAlign w:val="bottom"/>
          </w:tcPr>
          <w:p w:rsidR="00267E17" w:rsidRPr="00BA5B93" w:rsidRDefault="00267E17" w:rsidP="00BA5B93">
            <w:pPr>
              <w:spacing w:after="0" w:line="240" w:lineRule="auto"/>
              <w:rPr>
                <w:rFonts w:ascii="Times New Roman" w:hAnsi="Times New Roman" w:cs="Times New Roman"/>
                <w:sz w:val="24"/>
                <w:szCs w:val="24"/>
              </w:rPr>
            </w:pPr>
            <w:r w:rsidRPr="00BA5B93">
              <w:rPr>
                <w:rFonts w:ascii="Times New Roman" w:eastAsia="Times New Roman" w:hAnsi="Times New Roman" w:cs="Times New Roman"/>
                <w:sz w:val="24"/>
                <w:szCs w:val="24"/>
              </w:rPr>
              <w:t>Штукатурка или торкретирование</w:t>
            </w:r>
          </w:p>
        </w:tc>
        <w:tc>
          <w:tcPr>
            <w:tcW w:w="3400" w:type="dxa"/>
            <w:tcBorders>
              <w:right w:val="single" w:sz="8" w:space="0" w:color="auto"/>
            </w:tcBorders>
            <w:vAlign w:val="bottom"/>
          </w:tcPr>
          <w:p w:rsidR="00267E17" w:rsidRPr="00BA5B93" w:rsidRDefault="00267E17" w:rsidP="00BA5B93">
            <w:pPr>
              <w:spacing w:after="0" w:line="240" w:lineRule="auto"/>
              <w:rPr>
                <w:rFonts w:ascii="Times New Roman" w:hAnsi="Times New Roman" w:cs="Times New Roman"/>
                <w:sz w:val="24"/>
                <w:szCs w:val="24"/>
              </w:rPr>
            </w:pPr>
            <w:r w:rsidRPr="00BA5B93">
              <w:rPr>
                <w:rFonts w:ascii="Times New Roman" w:eastAsia="Times New Roman" w:hAnsi="Times New Roman" w:cs="Times New Roman"/>
                <w:sz w:val="24"/>
                <w:szCs w:val="24"/>
              </w:rPr>
              <w:t>фундамента,</w:t>
            </w:r>
          </w:p>
        </w:tc>
        <w:tc>
          <w:tcPr>
            <w:tcW w:w="3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267E17">
        <w:trPr>
          <w:trHeight w:val="322"/>
        </w:trPr>
        <w:tc>
          <w:tcPr>
            <w:tcW w:w="2440" w:type="dxa"/>
            <w:tcBorders>
              <w:left w:val="single" w:sz="8" w:space="0" w:color="auto"/>
              <w:right w:val="single" w:sz="8" w:space="0" w:color="auto"/>
            </w:tcBorders>
            <w:vAlign w:val="bottom"/>
          </w:tcPr>
          <w:p w:rsidR="00267E17" w:rsidRPr="00BA5B93" w:rsidRDefault="00267E17" w:rsidP="00BA5B93">
            <w:pPr>
              <w:spacing w:after="0" w:line="240" w:lineRule="auto"/>
              <w:rPr>
                <w:rFonts w:ascii="Times New Roman" w:hAnsi="Times New Roman" w:cs="Times New Roman"/>
                <w:sz w:val="24"/>
                <w:szCs w:val="24"/>
              </w:rPr>
            </w:pPr>
          </w:p>
        </w:tc>
        <w:tc>
          <w:tcPr>
            <w:tcW w:w="4260" w:type="dxa"/>
            <w:tcBorders>
              <w:right w:val="single" w:sz="8" w:space="0" w:color="auto"/>
            </w:tcBorders>
            <w:vAlign w:val="bottom"/>
          </w:tcPr>
          <w:p w:rsidR="00267E17" w:rsidRPr="00BA5B93" w:rsidRDefault="00267E17" w:rsidP="00BA5B93">
            <w:pPr>
              <w:spacing w:after="0" w:line="240" w:lineRule="auto"/>
              <w:rPr>
                <w:rFonts w:ascii="Times New Roman" w:hAnsi="Times New Roman" w:cs="Times New Roman"/>
                <w:sz w:val="24"/>
                <w:szCs w:val="24"/>
              </w:rPr>
            </w:pPr>
          </w:p>
        </w:tc>
        <w:tc>
          <w:tcPr>
            <w:tcW w:w="3400" w:type="dxa"/>
            <w:tcBorders>
              <w:right w:val="single" w:sz="8" w:space="0" w:color="auto"/>
            </w:tcBorders>
            <w:vAlign w:val="bottom"/>
          </w:tcPr>
          <w:p w:rsidR="00267E17" w:rsidRPr="00BA5B93" w:rsidRDefault="00267E17" w:rsidP="00BA5B93">
            <w:pPr>
              <w:spacing w:after="0" w:line="240" w:lineRule="auto"/>
              <w:rPr>
                <w:rFonts w:ascii="Times New Roman" w:hAnsi="Times New Roman" w:cs="Times New Roman"/>
                <w:sz w:val="24"/>
                <w:szCs w:val="24"/>
              </w:rPr>
            </w:pPr>
            <w:r w:rsidRPr="00BA5B93">
              <w:rPr>
                <w:rFonts w:ascii="Times New Roman" w:eastAsia="Times New Roman" w:hAnsi="Times New Roman" w:cs="Times New Roman"/>
                <w:sz w:val="24"/>
                <w:szCs w:val="24"/>
              </w:rPr>
              <w:t xml:space="preserve">незначительные трещины </w:t>
            </w:r>
            <w:proofErr w:type="gramStart"/>
            <w:r w:rsidRPr="00BA5B93">
              <w:rPr>
                <w:rFonts w:ascii="Times New Roman" w:eastAsia="Times New Roman" w:hAnsi="Times New Roman" w:cs="Times New Roman"/>
                <w:sz w:val="24"/>
                <w:szCs w:val="24"/>
              </w:rPr>
              <w:t>в</w:t>
            </w:r>
            <w:proofErr w:type="gramEnd"/>
          </w:p>
        </w:tc>
        <w:tc>
          <w:tcPr>
            <w:tcW w:w="3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90368D">
        <w:trPr>
          <w:trHeight w:val="322"/>
        </w:trPr>
        <w:tc>
          <w:tcPr>
            <w:tcW w:w="2440" w:type="dxa"/>
            <w:tcBorders>
              <w:left w:val="single" w:sz="8" w:space="0" w:color="auto"/>
              <w:bottom w:val="single" w:sz="4" w:space="0" w:color="auto"/>
              <w:right w:val="single" w:sz="8" w:space="0" w:color="auto"/>
            </w:tcBorders>
            <w:vAlign w:val="bottom"/>
          </w:tcPr>
          <w:p w:rsidR="00267E17" w:rsidRPr="00BA5B93" w:rsidRDefault="00267E17" w:rsidP="00BA5B93">
            <w:pPr>
              <w:spacing w:after="0" w:line="240" w:lineRule="auto"/>
              <w:rPr>
                <w:rFonts w:ascii="Times New Roman" w:hAnsi="Times New Roman" w:cs="Times New Roman"/>
                <w:sz w:val="24"/>
                <w:szCs w:val="24"/>
              </w:rPr>
            </w:pPr>
          </w:p>
        </w:tc>
        <w:tc>
          <w:tcPr>
            <w:tcW w:w="4260" w:type="dxa"/>
            <w:tcBorders>
              <w:bottom w:val="single" w:sz="4" w:space="0" w:color="auto"/>
              <w:right w:val="single" w:sz="8" w:space="0" w:color="auto"/>
            </w:tcBorders>
            <w:vAlign w:val="bottom"/>
          </w:tcPr>
          <w:p w:rsidR="00267E17" w:rsidRPr="00BA5B93" w:rsidRDefault="00267E17" w:rsidP="00BA5B93">
            <w:pPr>
              <w:spacing w:after="0" w:line="240" w:lineRule="auto"/>
              <w:rPr>
                <w:rFonts w:ascii="Times New Roman" w:hAnsi="Times New Roman" w:cs="Times New Roman"/>
                <w:sz w:val="24"/>
                <w:szCs w:val="24"/>
              </w:rPr>
            </w:pPr>
          </w:p>
        </w:tc>
        <w:tc>
          <w:tcPr>
            <w:tcW w:w="3400" w:type="dxa"/>
            <w:tcBorders>
              <w:bottom w:val="single" w:sz="4" w:space="0" w:color="auto"/>
              <w:right w:val="single" w:sz="8" w:space="0" w:color="auto"/>
            </w:tcBorders>
            <w:vAlign w:val="bottom"/>
          </w:tcPr>
          <w:p w:rsidR="00267E17" w:rsidRPr="00BA5B93" w:rsidRDefault="00267E17" w:rsidP="00BA5B93">
            <w:pPr>
              <w:spacing w:after="0" w:line="240" w:lineRule="auto"/>
              <w:rPr>
                <w:rFonts w:ascii="Times New Roman" w:hAnsi="Times New Roman" w:cs="Times New Roman"/>
                <w:sz w:val="24"/>
                <w:szCs w:val="24"/>
              </w:rPr>
            </w:pPr>
            <w:proofErr w:type="gramStart"/>
            <w:r w:rsidRPr="00BA5B93">
              <w:rPr>
                <w:rFonts w:ascii="Times New Roman" w:eastAsia="Times New Roman" w:hAnsi="Times New Roman" w:cs="Times New Roman"/>
                <w:sz w:val="24"/>
                <w:szCs w:val="24"/>
              </w:rPr>
              <w:t>нем</w:t>
            </w:r>
            <w:proofErr w:type="gramEnd"/>
          </w:p>
        </w:tc>
        <w:tc>
          <w:tcPr>
            <w:tcW w:w="3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90368D">
        <w:trPr>
          <w:trHeight w:val="496"/>
        </w:trPr>
        <w:tc>
          <w:tcPr>
            <w:tcW w:w="2440" w:type="dxa"/>
            <w:tcBorders>
              <w:top w:val="single" w:sz="4" w:space="0" w:color="auto"/>
              <w:left w:val="single" w:sz="8" w:space="0" w:color="auto"/>
              <w:right w:val="single" w:sz="8" w:space="0" w:color="auto"/>
            </w:tcBorders>
            <w:vAlign w:val="bottom"/>
          </w:tcPr>
          <w:p w:rsidR="00267E17" w:rsidRPr="00BA5B93" w:rsidRDefault="0090368D" w:rsidP="00BA5B93">
            <w:pPr>
              <w:spacing w:after="0" w:line="240" w:lineRule="auto"/>
              <w:rPr>
                <w:rFonts w:ascii="Times New Roman" w:hAnsi="Times New Roman" w:cs="Times New Roman"/>
                <w:sz w:val="24"/>
                <w:szCs w:val="24"/>
              </w:rPr>
            </w:pPr>
            <w:r w:rsidRPr="00BA5B93">
              <w:rPr>
                <w:rFonts w:ascii="Times New Roman" w:eastAsia="Times New Roman" w:hAnsi="Times New Roman" w:cs="Times New Roman"/>
                <w:sz w:val="24"/>
                <w:szCs w:val="24"/>
              </w:rPr>
              <w:t>Устройство обоим</w:t>
            </w:r>
          </w:p>
        </w:tc>
        <w:tc>
          <w:tcPr>
            <w:tcW w:w="4260" w:type="dxa"/>
            <w:tcBorders>
              <w:top w:val="single" w:sz="4" w:space="0" w:color="auto"/>
              <w:right w:val="single" w:sz="8" w:space="0" w:color="auto"/>
            </w:tcBorders>
            <w:vAlign w:val="bottom"/>
          </w:tcPr>
          <w:p w:rsidR="00267E17" w:rsidRPr="00BA5B93" w:rsidRDefault="00267E17" w:rsidP="00BA5B93">
            <w:pPr>
              <w:spacing w:after="0" w:line="240" w:lineRule="auto"/>
              <w:rPr>
                <w:rFonts w:ascii="Times New Roman" w:hAnsi="Times New Roman" w:cs="Times New Roman"/>
                <w:sz w:val="24"/>
                <w:szCs w:val="24"/>
              </w:rPr>
            </w:pPr>
            <w:r w:rsidRPr="00BA5B93">
              <w:rPr>
                <w:rFonts w:ascii="Times New Roman" w:eastAsia="Times New Roman" w:hAnsi="Times New Roman" w:cs="Times New Roman"/>
                <w:sz w:val="24"/>
                <w:szCs w:val="24"/>
              </w:rPr>
              <w:t>Устройство железобетонных или</w:t>
            </w:r>
            <w:r w:rsidR="0090368D" w:rsidRPr="00BA5B93">
              <w:rPr>
                <w:rFonts w:ascii="Times New Roman" w:eastAsia="Times New Roman" w:hAnsi="Times New Roman" w:cs="Times New Roman"/>
                <w:sz w:val="24"/>
                <w:szCs w:val="24"/>
              </w:rPr>
              <w:t xml:space="preserve"> металлических обоим усиления (в том числе, и напрягаемых для столбов и простенков)</w:t>
            </w:r>
          </w:p>
        </w:tc>
        <w:tc>
          <w:tcPr>
            <w:tcW w:w="3400" w:type="dxa"/>
            <w:tcBorders>
              <w:top w:val="single" w:sz="4" w:space="0" w:color="auto"/>
              <w:right w:val="single" w:sz="8" w:space="0" w:color="auto"/>
            </w:tcBorders>
          </w:tcPr>
          <w:p w:rsidR="00267E17" w:rsidRPr="00BA5B93" w:rsidRDefault="00267E17" w:rsidP="00BA5B93">
            <w:pPr>
              <w:spacing w:after="0" w:line="240" w:lineRule="auto"/>
              <w:rPr>
                <w:rFonts w:ascii="Times New Roman" w:hAnsi="Times New Roman" w:cs="Times New Roman"/>
                <w:sz w:val="24"/>
                <w:szCs w:val="24"/>
              </w:rPr>
            </w:pPr>
            <w:r w:rsidRPr="00BA5B93">
              <w:rPr>
                <w:rFonts w:ascii="Times New Roman" w:eastAsia="Times New Roman" w:hAnsi="Times New Roman" w:cs="Times New Roman"/>
                <w:sz w:val="24"/>
                <w:szCs w:val="24"/>
              </w:rPr>
              <w:t>Недостаточная несущая</w:t>
            </w:r>
            <w:r w:rsidR="0090368D" w:rsidRPr="00BA5B93">
              <w:rPr>
                <w:rFonts w:ascii="Times New Roman" w:eastAsia="Times New Roman" w:hAnsi="Times New Roman" w:cs="Times New Roman"/>
                <w:sz w:val="24"/>
                <w:szCs w:val="24"/>
              </w:rPr>
              <w:t xml:space="preserve"> способность возможное увеличение нагрузки</w:t>
            </w:r>
          </w:p>
        </w:tc>
        <w:tc>
          <w:tcPr>
            <w:tcW w:w="3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90368D" w:rsidRPr="00BA5B93" w:rsidTr="0090368D">
        <w:trPr>
          <w:trHeight w:val="255"/>
        </w:trPr>
        <w:tc>
          <w:tcPr>
            <w:tcW w:w="2440" w:type="dxa"/>
            <w:tcBorders>
              <w:left w:val="single" w:sz="8" w:space="0" w:color="auto"/>
              <w:bottom w:val="single" w:sz="4" w:space="0" w:color="auto"/>
              <w:right w:val="single" w:sz="8" w:space="0" w:color="auto"/>
            </w:tcBorders>
            <w:vAlign w:val="bottom"/>
          </w:tcPr>
          <w:p w:rsidR="0090368D" w:rsidRPr="00BA5B93" w:rsidRDefault="0090368D" w:rsidP="00BA5B93">
            <w:pPr>
              <w:spacing w:after="0" w:line="240" w:lineRule="auto"/>
              <w:rPr>
                <w:rFonts w:ascii="Times New Roman" w:hAnsi="Times New Roman" w:cs="Times New Roman"/>
                <w:sz w:val="24"/>
                <w:szCs w:val="24"/>
              </w:rPr>
            </w:pPr>
          </w:p>
        </w:tc>
        <w:tc>
          <w:tcPr>
            <w:tcW w:w="4260" w:type="dxa"/>
            <w:tcBorders>
              <w:bottom w:val="single" w:sz="4" w:space="0" w:color="auto"/>
              <w:right w:val="single" w:sz="8" w:space="0" w:color="auto"/>
            </w:tcBorders>
            <w:vAlign w:val="bottom"/>
          </w:tcPr>
          <w:p w:rsidR="0090368D" w:rsidRPr="00BA5B93" w:rsidRDefault="0090368D" w:rsidP="00BA5B93">
            <w:pPr>
              <w:spacing w:after="0" w:line="240" w:lineRule="auto"/>
              <w:rPr>
                <w:rFonts w:ascii="Times New Roman" w:hAnsi="Times New Roman" w:cs="Times New Roman"/>
                <w:sz w:val="24"/>
                <w:szCs w:val="24"/>
              </w:rPr>
            </w:pPr>
          </w:p>
        </w:tc>
        <w:tc>
          <w:tcPr>
            <w:tcW w:w="3400" w:type="dxa"/>
            <w:tcBorders>
              <w:bottom w:val="single" w:sz="4" w:space="0" w:color="auto"/>
              <w:right w:val="single" w:sz="8" w:space="0" w:color="auto"/>
            </w:tcBorders>
            <w:vAlign w:val="bottom"/>
          </w:tcPr>
          <w:p w:rsidR="0090368D" w:rsidRPr="00BA5B93" w:rsidRDefault="0090368D" w:rsidP="00BA5B93">
            <w:pPr>
              <w:spacing w:after="0" w:line="240" w:lineRule="auto"/>
              <w:rPr>
                <w:rFonts w:ascii="Times New Roman" w:hAnsi="Times New Roman" w:cs="Times New Roman"/>
                <w:sz w:val="24"/>
                <w:szCs w:val="24"/>
              </w:rPr>
            </w:pPr>
          </w:p>
        </w:tc>
        <w:tc>
          <w:tcPr>
            <w:tcW w:w="30" w:type="dxa"/>
            <w:vMerge w:val="restart"/>
            <w:vAlign w:val="bottom"/>
          </w:tcPr>
          <w:p w:rsidR="0090368D" w:rsidRPr="00BA5B93" w:rsidRDefault="0090368D" w:rsidP="00BA5B93">
            <w:pPr>
              <w:spacing w:after="0" w:line="240" w:lineRule="auto"/>
              <w:rPr>
                <w:rFonts w:ascii="Times New Roman" w:hAnsi="Times New Roman" w:cs="Times New Roman"/>
                <w:sz w:val="24"/>
                <w:szCs w:val="24"/>
              </w:rPr>
            </w:pPr>
          </w:p>
        </w:tc>
      </w:tr>
      <w:tr w:rsidR="0090368D" w:rsidRPr="00BA5B93" w:rsidTr="0090368D">
        <w:trPr>
          <w:trHeight w:val="150"/>
        </w:trPr>
        <w:tc>
          <w:tcPr>
            <w:tcW w:w="2440" w:type="dxa"/>
            <w:tcBorders>
              <w:top w:val="single" w:sz="4" w:space="0" w:color="auto"/>
              <w:left w:val="single" w:sz="8" w:space="0" w:color="auto"/>
              <w:right w:val="single" w:sz="8" w:space="0" w:color="auto"/>
            </w:tcBorders>
            <w:vAlign w:val="bottom"/>
          </w:tcPr>
          <w:p w:rsidR="0090368D" w:rsidRPr="00BA5B93" w:rsidRDefault="0090368D" w:rsidP="00BA5B93">
            <w:pPr>
              <w:spacing w:after="0" w:line="240" w:lineRule="auto"/>
              <w:rPr>
                <w:rFonts w:ascii="Times New Roman" w:hAnsi="Times New Roman" w:cs="Times New Roman"/>
                <w:sz w:val="24"/>
                <w:szCs w:val="24"/>
              </w:rPr>
            </w:pPr>
            <w:r w:rsidRPr="00BA5B93">
              <w:rPr>
                <w:rFonts w:ascii="Times New Roman" w:eastAsia="Times New Roman" w:hAnsi="Times New Roman" w:cs="Times New Roman"/>
                <w:sz w:val="24"/>
                <w:szCs w:val="24"/>
              </w:rPr>
              <w:t xml:space="preserve">Применение </w:t>
            </w:r>
            <w:proofErr w:type="gramStart"/>
            <w:r w:rsidRPr="00BA5B93">
              <w:rPr>
                <w:rFonts w:ascii="Times New Roman" w:eastAsia="Times New Roman" w:hAnsi="Times New Roman" w:cs="Times New Roman"/>
                <w:sz w:val="24"/>
                <w:szCs w:val="24"/>
              </w:rPr>
              <w:t>разгружающих</w:t>
            </w:r>
            <w:proofErr w:type="gramEnd"/>
            <w:r w:rsidRPr="00BA5B93">
              <w:rPr>
                <w:rFonts w:ascii="Times New Roman" w:eastAsia="Times New Roman" w:hAnsi="Times New Roman" w:cs="Times New Roman"/>
                <w:sz w:val="24"/>
                <w:szCs w:val="24"/>
              </w:rPr>
              <w:t xml:space="preserve"> конструкции</w:t>
            </w:r>
          </w:p>
        </w:tc>
        <w:tc>
          <w:tcPr>
            <w:tcW w:w="4260" w:type="dxa"/>
            <w:tcBorders>
              <w:top w:val="single" w:sz="4" w:space="0" w:color="auto"/>
              <w:right w:val="single" w:sz="8" w:space="0" w:color="auto"/>
            </w:tcBorders>
          </w:tcPr>
          <w:p w:rsidR="0090368D" w:rsidRPr="00BA5B93" w:rsidRDefault="0090368D" w:rsidP="00BA5B93">
            <w:pPr>
              <w:spacing w:after="0" w:line="240" w:lineRule="auto"/>
              <w:rPr>
                <w:rFonts w:ascii="Times New Roman" w:eastAsia="Times New Roman" w:hAnsi="Times New Roman" w:cs="Times New Roman"/>
                <w:sz w:val="24"/>
                <w:szCs w:val="24"/>
              </w:rPr>
            </w:pPr>
            <w:r w:rsidRPr="00BA5B93">
              <w:rPr>
                <w:rFonts w:ascii="Times New Roman" w:eastAsia="Times New Roman" w:hAnsi="Times New Roman" w:cs="Times New Roman"/>
                <w:sz w:val="24"/>
                <w:szCs w:val="24"/>
              </w:rPr>
              <w:t xml:space="preserve">Устройство жестких поясов из металлического проката, размещенных </w:t>
            </w:r>
            <w:proofErr w:type="gramStart"/>
            <w:r w:rsidRPr="00BA5B93">
              <w:rPr>
                <w:rFonts w:ascii="Times New Roman" w:eastAsia="Times New Roman" w:hAnsi="Times New Roman" w:cs="Times New Roman"/>
                <w:sz w:val="24"/>
                <w:szCs w:val="24"/>
              </w:rPr>
              <w:t>в</w:t>
            </w:r>
            <w:proofErr w:type="gramEnd"/>
            <w:r w:rsidRPr="00BA5B93">
              <w:rPr>
                <w:rFonts w:ascii="Times New Roman" w:eastAsia="Times New Roman" w:hAnsi="Times New Roman" w:cs="Times New Roman"/>
                <w:sz w:val="24"/>
                <w:szCs w:val="24"/>
              </w:rPr>
              <w:t xml:space="preserve"> горизонтальных </w:t>
            </w:r>
            <w:proofErr w:type="spellStart"/>
            <w:r w:rsidRPr="00BA5B93">
              <w:rPr>
                <w:rFonts w:ascii="Times New Roman" w:eastAsia="Times New Roman" w:hAnsi="Times New Roman" w:cs="Times New Roman"/>
                <w:sz w:val="24"/>
                <w:szCs w:val="24"/>
              </w:rPr>
              <w:t>штрабах</w:t>
            </w:r>
            <w:proofErr w:type="spellEnd"/>
            <w:r w:rsidRPr="00BA5B93">
              <w:rPr>
                <w:rFonts w:ascii="Times New Roman" w:eastAsia="Times New Roman" w:hAnsi="Times New Roman" w:cs="Times New Roman"/>
                <w:sz w:val="24"/>
                <w:szCs w:val="24"/>
              </w:rPr>
              <w:t xml:space="preserve"> и</w:t>
            </w:r>
          </w:p>
        </w:tc>
        <w:tc>
          <w:tcPr>
            <w:tcW w:w="3400" w:type="dxa"/>
            <w:tcBorders>
              <w:top w:val="single" w:sz="4" w:space="0" w:color="auto"/>
              <w:right w:val="single" w:sz="8" w:space="0" w:color="auto"/>
            </w:tcBorders>
          </w:tcPr>
          <w:p w:rsidR="0090368D" w:rsidRPr="00BA5B93" w:rsidRDefault="0090368D" w:rsidP="00BA5B93">
            <w:pPr>
              <w:spacing w:after="0" w:line="240" w:lineRule="auto"/>
              <w:rPr>
                <w:rFonts w:ascii="Times New Roman" w:hAnsi="Times New Roman" w:cs="Times New Roman"/>
                <w:sz w:val="24"/>
                <w:szCs w:val="24"/>
              </w:rPr>
            </w:pPr>
            <w:r w:rsidRPr="00BA5B93">
              <w:rPr>
                <w:rFonts w:ascii="Times New Roman" w:eastAsia="Times New Roman" w:hAnsi="Times New Roman" w:cs="Times New Roman"/>
                <w:sz w:val="24"/>
                <w:szCs w:val="24"/>
              </w:rPr>
              <w:t>Наличие ослабленных участков в теле фундамента</w:t>
            </w:r>
          </w:p>
        </w:tc>
        <w:tc>
          <w:tcPr>
            <w:tcW w:w="30" w:type="dxa"/>
            <w:vMerge/>
            <w:vAlign w:val="bottom"/>
          </w:tcPr>
          <w:p w:rsidR="0090368D" w:rsidRPr="00BA5B93" w:rsidRDefault="0090368D" w:rsidP="00BA5B93">
            <w:pPr>
              <w:spacing w:after="0" w:line="240" w:lineRule="auto"/>
              <w:rPr>
                <w:rFonts w:ascii="Times New Roman" w:hAnsi="Times New Roman" w:cs="Times New Roman"/>
                <w:sz w:val="24"/>
                <w:szCs w:val="24"/>
              </w:rPr>
            </w:pPr>
          </w:p>
        </w:tc>
      </w:tr>
      <w:tr w:rsidR="00267E17" w:rsidRPr="00BA5B93" w:rsidTr="0090368D">
        <w:trPr>
          <w:trHeight w:val="322"/>
        </w:trPr>
        <w:tc>
          <w:tcPr>
            <w:tcW w:w="2440" w:type="dxa"/>
            <w:tcBorders>
              <w:left w:val="single" w:sz="8" w:space="0" w:color="auto"/>
              <w:bottom w:val="single" w:sz="4" w:space="0" w:color="auto"/>
              <w:right w:val="single" w:sz="8" w:space="0" w:color="auto"/>
            </w:tcBorders>
            <w:vAlign w:val="bottom"/>
          </w:tcPr>
          <w:p w:rsidR="00267E17" w:rsidRPr="00BA5B93" w:rsidRDefault="00267E17" w:rsidP="00BA5B93">
            <w:pPr>
              <w:spacing w:after="0" w:line="240" w:lineRule="auto"/>
              <w:rPr>
                <w:rFonts w:ascii="Times New Roman" w:hAnsi="Times New Roman" w:cs="Times New Roman"/>
                <w:sz w:val="24"/>
                <w:szCs w:val="24"/>
              </w:rPr>
            </w:pPr>
          </w:p>
        </w:tc>
        <w:tc>
          <w:tcPr>
            <w:tcW w:w="4260" w:type="dxa"/>
            <w:tcBorders>
              <w:bottom w:val="single" w:sz="4" w:space="0" w:color="auto"/>
              <w:right w:val="single" w:sz="8" w:space="0" w:color="auto"/>
            </w:tcBorders>
            <w:vAlign w:val="bottom"/>
          </w:tcPr>
          <w:p w:rsidR="00267E17" w:rsidRPr="00BA5B93" w:rsidRDefault="0090368D" w:rsidP="00BA5B93">
            <w:pPr>
              <w:spacing w:after="0" w:line="240" w:lineRule="auto"/>
              <w:rPr>
                <w:rFonts w:ascii="Times New Roman" w:hAnsi="Times New Roman" w:cs="Times New Roman"/>
                <w:sz w:val="24"/>
                <w:szCs w:val="24"/>
              </w:rPr>
            </w:pPr>
            <w:proofErr w:type="gramStart"/>
            <w:r w:rsidRPr="00BA5B93">
              <w:rPr>
                <w:rFonts w:ascii="Times New Roman" w:eastAsia="Times New Roman" w:hAnsi="Times New Roman" w:cs="Times New Roman"/>
                <w:sz w:val="24"/>
                <w:szCs w:val="24"/>
              </w:rPr>
              <w:t>обеспечивающих</w:t>
            </w:r>
            <w:proofErr w:type="gramEnd"/>
            <w:r w:rsidRPr="00BA5B93">
              <w:rPr>
                <w:rFonts w:ascii="Times New Roman" w:eastAsia="Times New Roman" w:hAnsi="Times New Roman" w:cs="Times New Roman"/>
                <w:sz w:val="24"/>
                <w:szCs w:val="24"/>
              </w:rPr>
              <w:t xml:space="preserve"> пере распределение нагрузки</w:t>
            </w:r>
          </w:p>
        </w:tc>
        <w:tc>
          <w:tcPr>
            <w:tcW w:w="3400" w:type="dxa"/>
            <w:tcBorders>
              <w:bottom w:val="single" w:sz="4" w:space="0" w:color="auto"/>
              <w:right w:val="single" w:sz="8" w:space="0" w:color="auto"/>
            </w:tcBorders>
            <w:vAlign w:val="bottom"/>
          </w:tcPr>
          <w:p w:rsidR="00267E17" w:rsidRPr="00BA5B93" w:rsidRDefault="00267E17" w:rsidP="00BA5B93">
            <w:pPr>
              <w:spacing w:after="0" w:line="240" w:lineRule="auto"/>
              <w:rPr>
                <w:rFonts w:ascii="Times New Roman" w:hAnsi="Times New Roman" w:cs="Times New Roman"/>
                <w:sz w:val="24"/>
                <w:szCs w:val="24"/>
              </w:rPr>
            </w:pPr>
          </w:p>
        </w:tc>
        <w:tc>
          <w:tcPr>
            <w:tcW w:w="3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38049D">
        <w:trPr>
          <w:trHeight w:val="66"/>
        </w:trPr>
        <w:tc>
          <w:tcPr>
            <w:tcW w:w="2440" w:type="dxa"/>
            <w:tcBorders>
              <w:top w:val="single" w:sz="4" w:space="0" w:color="auto"/>
              <w:left w:val="single" w:sz="8" w:space="0" w:color="auto"/>
              <w:right w:val="single" w:sz="8" w:space="0" w:color="auto"/>
            </w:tcBorders>
            <w:vAlign w:val="bottom"/>
          </w:tcPr>
          <w:p w:rsidR="00267E17" w:rsidRPr="00BA5B93" w:rsidRDefault="00267E17" w:rsidP="00BA5B93">
            <w:pPr>
              <w:spacing w:after="0" w:line="240" w:lineRule="auto"/>
              <w:rPr>
                <w:rFonts w:ascii="Times New Roman" w:hAnsi="Times New Roman" w:cs="Times New Roman"/>
                <w:sz w:val="24"/>
                <w:szCs w:val="24"/>
              </w:rPr>
            </w:pPr>
          </w:p>
        </w:tc>
        <w:tc>
          <w:tcPr>
            <w:tcW w:w="4260" w:type="dxa"/>
            <w:vMerge w:val="restart"/>
            <w:tcBorders>
              <w:top w:val="single" w:sz="4" w:space="0" w:color="auto"/>
              <w:right w:val="single" w:sz="8" w:space="0" w:color="auto"/>
            </w:tcBorders>
            <w:vAlign w:val="bottom"/>
          </w:tcPr>
          <w:p w:rsidR="00267E17" w:rsidRPr="00BA5B93" w:rsidRDefault="00267E17" w:rsidP="00BA5B93">
            <w:pPr>
              <w:spacing w:after="0" w:line="240" w:lineRule="auto"/>
              <w:rPr>
                <w:rFonts w:ascii="Times New Roman" w:hAnsi="Times New Roman" w:cs="Times New Roman"/>
                <w:sz w:val="24"/>
                <w:szCs w:val="24"/>
              </w:rPr>
            </w:pPr>
            <w:r w:rsidRPr="00BA5B93">
              <w:rPr>
                <w:rFonts w:ascii="Times New Roman" w:eastAsia="Times New Roman" w:hAnsi="Times New Roman" w:cs="Times New Roman"/>
                <w:sz w:val="24"/>
                <w:szCs w:val="24"/>
              </w:rPr>
              <w:t>Передача нагрузки на систему</w:t>
            </w:r>
            <w:r w:rsidR="0090368D" w:rsidRPr="00BA5B93">
              <w:rPr>
                <w:rFonts w:ascii="Times New Roman" w:eastAsia="Times New Roman" w:hAnsi="Times New Roman" w:cs="Times New Roman"/>
                <w:sz w:val="24"/>
                <w:szCs w:val="24"/>
              </w:rPr>
              <w:t xml:space="preserve"> выносных опор в виде банкетов</w:t>
            </w:r>
            <w:r w:rsidR="0038049D" w:rsidRPr="00BA5B93">
              <w:rPr>
                <w:rFonts w:ascii="Times New Roman" w:eastAsia="Times New Roman" w:hAnsi="Times New Roman" w:cs="Times New Roman"/>
                <w:sz w:val="24"/>
                <w:szCs w:val="24"/>
              </w:rPr>
              <w:t xml:space="preserve"> отдельных свай (или кустов), кессонов через систему балок и прогонов</w:t>
            </w:r>
          </w:p>
        </w:tc>
        <w:tc>
          <w:tcPr>
            <w:tcW w:w="3400" w:type="dxa"/>
            <w:vMerge w:val="restart"/>
            <w:tcBorders>
              <w:top w:val="single" w:sz="4" w:space="0" w:color="auto"/>
              <w:right w:val="single" w:sz="8" w:space="0" w:color="auto"/>
            </w:tcBorders>
          </w:tcPr>
          <w:p w:rsidR="00267E17" w:rsidRPr="00BA5B93" w:rsidRDefault="00267E17" w:rsidP="00BA5B93">
            <w:pPr>
              <w:spacing w:after="0" w:line="240" w:lineRule="auto"/>
              <w:rPr>
                <w:rFonts w:ascii="Times New Roman" w:hAnsi="Times New Roman" w:cs="Times New Roman"/>
                <w:sz w:val="24"/>
                <w:szCs w:val="24"/>
              </w:rPr>
            </w:pPr>
            <w:r w:rsidRPr="00BA5B93">
              <w:rPr>
                <w:rFonts w:ascii="Times New Roman" w:eastAsia="Times New Roman" w:hAnsi="Times New Roman" w:cs="Times New Roman"/>
                <w:sz w:val="24"/>
                <w:szCs w:val="24"/>
              </w:rPr>
              <w:t>Наличие ослабленных</w:t>
            </w:r>
            <w:r w:rsidR="0038049D" w:rsidRPr="00BA5B93">
              <w:rPr>
                <w:rFonts w:ascii="Times New Roman" w:eastAsia="Times New Roman" w:hAnsi="Times New Roman" w:cs="Times New Roman"/>
                <w:sz w:val="24"/>
                <w:szCs w:val="24"/>
              </w:rPr>
              <w:t xml:space="preserve"> участков в стенах, углах здания, при возможности выполнения ремонтных работ только снаружи и пр.</w:t>
            </w:r>
          </w:p>
        </w:tc>
        <w:tc>
          <w:tcPr>
            <w:tcW w:w="3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267E17">
        <w:trPr>
          <w:trHeight w:val="292"/>
        </w:trPr>
        <w:tc>
          <w:tcPr>
            <w:tcW w:w="2440" w:type="dxa"/>
            <w:tcBorders>
              <w:left w:val="single" w:sz="8" w:space="0" w:color="auto"/>
              <w:right w:val="single" w:sz="8" w:space="0" w:color="auto"/>
            </w:tcBorders>
            <w:vAlign w:val="bottom"/>
          </w:tcPr>
          <w:p w:rsidR="00267E17" w:rsidRPr="00BA5B93" w:rsidRDefault="00267E17" w:rsidP="00BA5B93">
            <w:pPr>
              <w:spacing w:after="0" w:line="240" w:lineRule="auto"/>
              <w:ind w:left="20"/>
              <w:rPr>
                <w:rFonts w:ascii="Times New Roman" w:hAnsi="Times New Roman" w:cs="Times New Roman"/>
                <w:sz w:val="24"/>
                <w:szCs w:val="24"/>
              </w:rPr>
            </w:pPr>
          </w:p>
        </w:tc>
        <w:tc>
          <w:tcPr>
            <w:tcW w:w="4260" w:type="dxa"/>
            <w:vMerge/>
            <w:tcBorders>
              <w:right w:val="single" w:sz="8" w:space="0" w:color="auto"/>
            </w:tcBorders>
            <w:vAlign w:val="bottom"/>
          </w:tcPr>
          <w:p w:rsidR="00267E17" w:rsidRPr="00BA5B93" w:rsidRDefault="00267E17" w:rsidP="00BA5B93">
            <w:pPr>
              <w:spacing w:after="0" w:line="240" w:lineRule="auto"/>
              <w:rPr>
                <w:rFonts w:ascii="Times New Roman" w:hAnsi="Times New Roman" w:cs="Times New Roman"/>
                <w:sz w:val="24"/>
                <w:szCs w:val="24"/>
              </w:rPr>
            </w:pPr>
          </w:p>
        </w:tc>
        <w:tc>
          <w:tcPr>
            <w:tcW w:w="3400" w:type="dxa"/>
            <w:vMerge/>
            <w:tcBorders>
              <w:right w:val="single" w:sz="8" w:space="0" w:color="auto"/>
            </w:tcBorders>
            <w:vAlign w:val="bottom"/>
          </w:tcPr>
          <w:p w:rsidR="00267E17" w:rsidRPr="00BA5B93" w:rsidRDefault="00267E17" w:rsidP="00BA5B93">
            <w:pPr>
              <w:spacing w:after="0" w:line="240" w:lineRule="auto"/>
              <w:rPr>
                <w:rFonts w:ascii="Times New Roman" w:hAnsi="Times New Roman" w:cs="Times New Roman"/>
                <w:sz w:val="24"/>
                <w:szCs w:val="24"/>
              </w:rPr>
            </w:pPr>
          </w:p>
        </w:tc>
        <w:tc>
          <w:tcPr>
            <w:tcW w:w="3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064163">
        <w:trPr>
          <w:trHeight w:val="455"/>
        </w:trPr>
        <w:tc>
          <w:tcPr>
            <w:tcW w:w="2440" w:type="dxa"/>
            <w:vMerge w:val="restart"/>
            <w:tcBorders>
              <w:top w:val="single" w:sz="4" w:space="0" w:color="auto"/>
              <w:left w:val="single" w:sz="8" w:space="0" w:color="auto"/>
              <w:right w:val="single" w:sz="8" w:space="0" w:color="auto"/>
            </w:tcBorders>
          </w:tcPr>
          <w:p w:rsidR="00267E17" w:rsidRPr="00BA5B93" w:rsidRDefault="00267E17" w:rsidP="00BA5B93">
            <w:pPr>
              <w:spacing w:after="0" w:line="240" w:lineRule="auto"/>
              <w:ind w:left="20"/>
              <w:rPr>
                <w:rFonts w:ascii="Times New Roman" w:hAnsi="Times New Roman" w:cs="Times New Roman"/>
                <w:sz w:val="24"/>
                <w:szCs w:val="24"/>
              </w:rPr>
            </w:pPr>
            <w:r w:rsidRPr="00BA5B93">
              <w:rPr>
                <w:rFonts w:ascii="Times New Roman" w:eastAsia="Times New Roman" w:hAnsi="Times New Roman" w:cs="Times New Roman"/>
                <w:sz w:val="24"/>
                <w:szCs w:val="24"/>
              </w:rPr>
              <w:t>Изменение</w:t>
            </w:r>
            <w:r w:rsidR="00064163" w:rsidRPr="00BA5B93">
              <w:rPr>
                <w:rFonts w:ascii="Times New Roman" w:eastAsia="Times New Roman" w:hAnsi="Times New Roman" w:cs="Times New Roman"/>
                <w:sz w:val="24"/>
                <w:szCs w:val="24"/>
              </w:rPr>
              <w:t xml:space="preserve"> Конструктивной схемы фундамента</w:t>
            </w:r>
          </w:p>
        </w:tc>
        <w:tc>
          <w:tcPr>
            <w:tcW w:w="4260" w:type="dxa"/>
            <w:vMerge w:val="restart"/>
            <w:tcBorders>
              <w:top w:val="single" w:sz="4" w:space="0" w:color="auto"/>
              <w:right w:val="single" w:sz="8" w:space="0" w:color="auto"/>
            </w:tcBorders>
          </w:tcPr>
          <w:p w:rsidR="00267E17" w:rsidRPr="00BA5B93" w:rsidRDefault="00064163" w:rsidP="00BA5B93">
            <w:pPr>
              <w:spacing w:after="0" w:line="240" w:lineRule="auto"/>
              <w:rPr>
                <w:rFonts w:ascii="Times New Roman" w:hAnsi="Times New Roman" w:cs="Times New Roman"/>
                <w:sz w:val="24"/>
                <w:szCs w:val="24"/>
              </w:rPr>
            </w:pPr>
            <w:r w:rsidRPr="00BA5B93">
              <w:rPr>
                <w:rFonts w:ascii="Times New Roman" w:eastAsia="Times New Roman" w:hAnsi="Times New Roman" w:cs="Times New Roman"/>
                <w:sz w:val="24"/>
                <w:szCs w:val="24"/>
              </w:rPr>
              <w:t>Устройство дополнительны</w:t>
            </w:r>
            <w:proofErr w:type="gramStart"/>
            <w:r w:rsidRPr="00BA5B93">
              <w:rPr>
                <w:rFonts w:ascii="Times New Roman" w:eastAsia="Times New Roman" w:hAnsi="Times New Roman" w:cs="Times New Roman"/>
                <w:sz w:val="24"/>
                <w:szCs w:val="24"/>
              </w:rPr>
              <w:t>х(</w:t>
            </w:r>
            <w:proofErr w:type="gramEnd"/>
            <w:r w:rsidRPr="00BA5B93">
              <w:rPr>
                <w:rFonts w:ascii="Times New Roman" w:eastAsia="Times New Roman" w:hAnsi="Times New Roman" w:cs="Times New Roman"/>
                <w:sz w:val="24"/>
                <w:szCs w:val="24"/>
              </w:rPr>
              <w:t>промежуточных) опор Подведение фундаментной плиты</w:t>
            </w:r>
          </w:p>
        </w:tc>
        <w:tc>
          <w:tcPr>
            <w:tcW w:w="3400" w:type="dxa"/>
            <w:tcBorders>
              <w:top w:val="single" w:sz="4" w:space="0" w:color="auto"/>
              <w:right w:val="single" w:sz="8" w:space="0" w:color="auto"/>
            </w:tcBorders>
            <w:vAlign w:val="bottom"/>
          </w:tcPr>
          <w:p w:rsidR="00267E17" w:rsidRPr="00BA5B93" w:rsidRDefault="00267E17" w:rsidP="00BA5B93">
            <w:pPr>
              <w:spacing w:after="0" w:line="240" w:lineRule="auto"/>
              <w:rPr>
                <w:rFonts w:ascii="Times New Roman" w:hAnsi="Times New Roman" w:cs="Times New Roman"/>
                <w:sz w:val="24"/>
                <w:szCs w:val="24"/>
              </w:rPr>
            </w:pPr>
            <w:r w:rsidRPr="00BA5B93">
              <w:rPr>
                <w:rFonts w:ascii="Times New Roman" w:eastAsia="Times New Roman" w:hAnsi="Times New Roman" w:cs="Times New Roman"/>
                <w:sz w:val="24"/>
                <w:szCs w:val="24"/>
              </w:rPr>
              <w:t>Значительные осадочные</w:t>
            </w:r>
            <w:r w:rsidR="00064163" w:rsidRPr="00BA5B93">
              <w:rPr>
                <w:rFonts w:ascii="Times New Roman" w:eastAsia="Times New Roman" w:hAnsi="Times New Roman" w:cs="Times New Roman"/>
                <w:sz w:val="24"/>
                <w:szCs w:val="24"/>
              </w:rPr>
              <w:t xml:space="preserve"> деформации Увеличение нагрузки</w:t>
            </w:r>
          </w:p>
        </w:tc>
        <w:tc>
          <w:tcPr>
            <w:tcW w:w="30" w:type="dxa"/>
            <w:tcBorders>
              <w:top w:val="single" w:sz="4" w:space="0" w:color="auto"/>
            </w:tcBorders>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064163">
        <w:trPr>
          <w:trHeight w:val="161"/>
        </w:trPr>
        <w:tc>
          <w:tcPr>
            <w:tcW w:w="2440" w:type="dxa"/>
            <w:vMerge/>
            <w:tcBorders>
              <w:left w:val="single" w:sz="8" w:space="0" w:color="auto"/>
              <w:bottom w:val="single" w:sz="4" w:space="0" w:color="auto"/>
              <w:right w:val="single" w:sz="8" w:space="0" w:color="auto"/>
            </w:tcBorders>
            <w:vAlign w:val="bottom"/>
          </w:tcPr>
          <w:p w:rsidR="00267E17" w:rsidRPr="00BA5B93" w:rsidRDefault="00267E17" w:rsidP="00BA5B93">
            <w:pPr>
              <w:spacing w:after="0" w:line="240" w:lineRule="auto"/>
              <w:rPr>
                <w:rFonts w:ascii="Times New Roman" w:hAnsi="Times New Roman" w:cs="Times New Roman"/>
                <w:sz w:val="24"/>
                <w:szCs w:val="24"/>
              </w:rPr>
            </w:pPr>
          </w:p>
        </w:tc>
        <w:tc>
          <w:tcPr>
            <w:tcW w:w="4260" w:type="dxa"/>
            <w:vMerge/>
            <w:tcBorders>
              <w:bottom w:val="single" w:sz="4" w:space="0" w:color="auto"/>
              <w:right w:val="single" w:sz="8" w:space="0" w:color="auto"/>
            </w:tcBorders>
            <w:vAlign w:val="bottom"/>
          </w:tcPr>
          <w:p w:rsidR="00267E17" w:rsidRPr="00BA5B93" w:rsidRDefault="00267E17" w:rsidP="00BA5B93">
            <w:pPr>
              <w:spacing w:after="0" w:line="240" w:lineRule="auto"/>
              <w:rPr>
                <w:rFonts w:ascii="Times New Roman" w:hAnsi="Times New Roman" w:cs="Times New Roman"/>
                <w:sz w:val="24"/>
                <w:szCs w:val="24"/>
              </w:rPr>
            </w:pPr>
          </w:p>
        </w:tc>
        <w:tc>
          <w:tcPr>
            <w:tcW w:w="3400" w:type="dxa"/>
            <w:tcBorders>
              <w:bottom w:val="single" w:sz="4" w:space="0" w:color="auto"/>
              <w:right w:val="single" w:sz="8" w:space="0" w:color="auto"/>
            </w:tcBorders>
            <w:vAlign w:val="bottom"/>
          </w:tcPr>
          <w:p w:rsidR="00267E17" w:rsidRPr="00BA5B93" w:rsidRDefault="00267E17" w:rsidP="00BA5B93">
            <w:pPr>
              <w:spacing w:after="0" w:line="240" w:lineRule="auto"/>
              <w:rPr>
                <w:rFonts w:ascii="Times New Roman" w:hAnsi="Times New Roman" w:cs="Times New Roman"/>
                <w:sz w:val="24"/>
                <w:szCs w:val="24"/>
              </w:rPr>
            </w:pPr>
          </w:p>
        </w:tc>
        <w:tc>
          <w:tcPr>
            <w:tcW w:w="30" w:type="dxa"/>
            <w:vAlign w:val="bottom"/>
          </w:tcPr>
          <w:p w:rsidR="00267E17" w:rsidRPr="00BA5B93" w:rsidRDefault="00267E17" w:rsidP="00BA5B93">
            <w:pPr>
              <w:spacing w:after="0" w:line="240" w:lineRule="auto"/>
              <w:rPr>
                <w:rFonts w:ascii="Times New Roman" w:hAnsi="Times New Roman" w:cs="Times New Roman"/>
                <w:sz w:val="24"/>
                <w:szCs w:val="24"/>
              </w:rPr>
            </w:pPr>
          </w:p>
        </w:tc>
      </w:tr>
    </w:tbl>
    <w:p w:rsidR="00267E17" w:rsidRPr="00BA5B93" w:rsidRDefault="00267E17" w:rsidP="00BA5B93">
      <w:pPr>
        <w:spacing w:after="0" w:line="240" w:lineRule="auto"/>
        <w:ind w:left="740"/>
        <w:rPr>
          <w:rFonts w:ascii="Times New Roman" w:hAnsi="Times New Roman" w:cs="Times New Roman"/>
          <w:sz w:val="24"/>
          <w:szCs w:val="24"/>
        </w:rPr>
      </w:pPr>
      <w:r w:rsidRPr="00BA5B93">
        <w:rPr>
          <w:rFonts w:ascii="Times New Roman" w:eastAsia="Times New Roman" w:hAnsi="Times New Roman" w:cs="Times New Roman"/>
          <w:b/>
          <w:bCs/>
          <w:sz w:val="24"/>
          <w:szCs w:val="24"/>
        </w:rPr>
        <w:t>Задание:</w:t>
      </w:r>
    </w:p>
    <w:p w:rsidR="00267E17" w:rsidRPr="00BA5B93" w:rsidRDefault="00064163" w:rsidP="00BA5B93">
      <w:pPr>
        <w:tabs>
          <w:tab w:val="left" w:pos="1500"/>
        </w:tabs>
        <w:spacing w:after="0" w:line="240" w:lineRule="auto"/>
        <w:rPr>
          <w:rFonts w:ascii="Times New Roman" w:hAnsi="Times New Roman" w:cs="Times New Roman"/>
          <w:sz w:val="24"/>
          <w:szCs w:val="24"/>
        </w:rPr>
      </w:pPr>
      <w:r w:rsidRPr="00BA5B93">
        <w:rPr>
          <w:rFonts w:ascii="Times New Roman" w:hAnsi="Times New Roman" w:cs="Times New Roman"/>
          <w:sz w:val="24"/>
          <w:szCs w:val="24"/>
        </w:rPr>
        <w:tab/>
      </w:r>
      <w:r w:rsidR="00267E17" w:rsidRPr="00BA5B93">
        <w:rPr>
          <w:rFonts w:ascii="Times New Roman" w:eastAsia="Times New Roman" w:hAnsi="Times New Roman" w:cs="Times New Roman"/>
          <w:sz w:val="24"/>
          <w:szCs w:val="24"/>
        </w:rPr>
        <w:t xml:space="preserve">В соответствии с вариантом, выданным преподавателем, выполнить схемы восстановления фундамента под наружные стены в программе </w:t>
      </w:r>
      <w:proofErr w:type="spellStart"/>
      <w:proofErr w:type="gramStart"/>
      <w:r w:rsidR="00267E17" w:rsidRPr="00BA5B93">
        <w:rPr>
          <w:rFonts w:ascii="Times New Roman" w:eastAsia="Times New Roman" w:hAnsi="Times New Roman" w:cs="Times New Roman"/>
          <w:sz w:val="24"/>
          <w:szCs w:val="24"/>
        </w:rPr>
        <w:t>AUTOCAD</w:t>
      </w:r>
      <w:proofErr w:type="gramEnd"/>
      <w:r w:rsidR="00267E17" w:rsidRPr="00BA5B93">
        <w:rPr>
          <w:rFonts w:ascii="Times New Roman" w:eastAsia="Times New Roman" w:hAnsi="Times New Roman" w:cs="Times New Roman"/>
          <w:sz w:val="24"/>
          <w:szCs w:val="24"/>
        </w:rPr>
        <w:t>Примеры</w:t>
      </w:r>
      <w:proofErr w:type="spellEnd"/>
      <w:r w:rsidR="00267E17" w:rsidRPr="00BA5B93">
        <w:rPr>
          <w:rFonts w:ascii="Times New Roman" w:eastAsia="Times New Roman" w:hAnsi="Times New Roman" w:cs="Times New Roman"/>
          <w:sz w:val="24"/>
          <w:szCs w:val="24"/>
        </w:rPr>
        <w:t xml:space="preserve"> решений по усилению фундаментов:</w:t>
      </w:r>
    </w:p>
    <w:p w:rsidR="00267E17" w:rsidRPr="00BA5B93" w:rsidRDefault="00267E17" w:rsidP="00BA5B93">
      <w:pPr>
        <w:spacing w:after="0" w:line="240" w:lineRule="auto"/>
        <w:rPr>
          <w:rFonts w:ascii="Times New Roman" w:hAnsi="Times New Roman" w:cs="Times New Roman"/>
          <w:sz w:val="24"/>
          <w:szCs w:val="24"/>
        </w:rPr>
      </w:pPr>
    </w:p>
    <w:p w:rsidR="00267E17" w:rsidRPr="00BA5B93" w:rsidRDefault="00064163" w:rsidP="00BA5B93">
      <w:pPr>
        <w:tabs>
          <w:tab w:val="left" w:pos="3885"/>
        </w:tabs>
        <w:spacing w:after="0" w:line="240" w:lineRule="auto"/>
        <w:rPr>
          <w:rFonts w:ascii="Times New Roman" w:hAnsi="Times New Roman" w:cs="Times New Roman"/>
          <w:sz w:val="24"/>
          <w:szCs w:val="24"/>
        </w:rPr>
      </w:pPr>
      <w:r w:rsidRPr="00BA5B93">
        <w:rPr>
          <w:rFonts w:ascii="Times New Roman" w:hAnsi="Times New Roman" w:cs="Times New Roman"/>
          <w:noProof/>
          <w:sz w:val="24"/>
          <w:szCs w:val="24"/>
        </w:rPr>
        <w:drawing>
          <wp:anchor distT="0" distB="0" distL="114300" distR="114300" simplePos="0" relativeHeight="251660288" behindDoc="1" locked="0" layoutInCell="0" allowOverlap="1" wp14:anchorId="0B357308" wp14:editId="1C8AC3DD">
            <wp:simplePos x="0" y="0"/>
            <wp:positionH relativeFrom="column">
              <wp:posOffset>584200</wp:posOffset>
            </wp:positionH>
            <wp:positionV relativeFrom="paragraph">
              <wp:posOffset>96520</wp:posOffset>
            </wp:positionV>
            <wp:extent cx="3543300" cy="277495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blip>
                    <a:srcRect/>
                    <a:stretch>
                      <a:fillRect/>
                    </a:stretch>
                  </pic:blipFill>
                  <pic:spPr bwMode="auto">
                    <a:xfrm>
                      <a:off x="0" y="0"/>
                      <a:ext cx="3543300" cy="2774950"/>
                    </a:xfrm>
                    <a:prstGeom prst="rect">
                      <a:avLst/>
                    </a:prstGeom>
                    <a:noFill/>
                  </pic:spPr>
                </pic:pic>
              </a:graphicData>
            </a:graphic>
          </wp:anchor>
        </w:drawing>
      </w:r>
      <w:r w:rsidRPr="00BA5B93">
        <w:rPr>
          <w:rFonts w:ascii="Times New Roman" w:hAnsi="Times New Roman" w:cs="Times New Roman"/>
          <w:sz w:val="24"/>
          <w:szCs w:val="24"/>
        </w:rPr>
        <w:tab/>
      </w:r>
    </w:p>
    <w:p w:rsidR="00267E17" w:rsidRPr="00BA5B93" w:rsidRDefault="00267E17" w:rsidP="00BA5B93">
      <w:pPr>
        <w:spacing w:after="0" w:line="240" w:lineRule="auto"/>
        <w:rPr>
          <w:rFonts w:ascii="Times New Roman" w:hAnsi="Times New Roman" w:cs="Times New Roman"/>
          <w:sz w:val="24"/>
          <w:szCs w:val="24"/>
        </w:rPr>
      </w:pPr>
    </w:p>
    <w:p w:rsidR="00267E17" w:rsidRPr="00BA5B93" w:rsidRDefault="00267E17" w:rsidP="00BA5B93">
      <w:pPr>
        <w:spacing w:after="0" w:line="240" w:lineRule="auto"/>
        <w:rPr>
          <w:rFonts w:ascii="Times New Roman" w:hAnsi="Times New Roman" w:cs="Times New Roman"/>
          <w:sz w:val="24"/>
          <w:szCs w:val="24"/>
        </w:rPr>
      </w:pPr>
    </w:p>
    <w:p w:rsidR="00267E17" w:rsidRPr="00BA5B93" w:rsidRDefault="00267E17" w:rsidP="00BA5B93">
      <w:pPr>
        <w:spacing w:after="0" w:line="240" w:lineRule="auto"/>
        <w:rPr>
          <w:rFonts w:ascii="Times New Roman" w:hAnsi="Times New Roman" w:cs="Times New Roman"/>
          <w:sz w:val="24"/>
          <w:szCs w:val="24"/>
        </w:rPr>
      </w:pPr>
    </w:p>
    <w:p w:rsidR="00267E17" w:rsidRPr="00BA5B93" w:rsidRDefault="00267E17" w:rsidP="00BA5B93">
      <w:pPr>
        <w:spacing w:after="0" w:line="240" w:lineRule="auto"/>
        <w:rPr>
          <w:rFonts w:ascii="Times New Roman" w:hAnsi="Times New Roman" w:cs="Times New Roman"/>
          <w:sz w:val="24"/>
          <w:szCs w:val="24"/>
        </w:rPr>
      </w:pPr>
    </w:p>
    <w:p w:rsidR="00267E17" w:rsidRPr="00BA5B93" w:rsidRDefault="00267E17" w:rsidP="00BA5B93">
      <w:pPr>
        <w:spacing w:after="0" w:line="240" w:lineRule="auto"/>
        <w:rPr>
          <w:rFonts w:ascii="Times New Roman" w:hAnsi="Times New Roman" w:cs="Times New Roman"/>
          <w:sz w:val="24"/>
          <w:szCs w:val="24"/>
        </w:rPr>
      </w:pPr>
    </w:p>
    <w:p w:rsidR="00267E17" w:rsidRPr="00BA5B93" w:rsidRDefault="00267E17" w:rsidP="00BA5B93">
      <w:pPr>
        <w:spacing w:after="0" w:line="240" w:lineRule="auto"/>
        <w:rPr>
          <w:rFonts w:ascii="Times New Roman" w:hAnsi="Times New Roman" w:cs="Times New Roman"/>
          <w:sz w:val="24"/>
          <w:szCs w:val="24"/>
        </w:rPr>
      </w:pPr>
    </w:p>
    <w:p w:rsidR="00267E17" w:rsidRPr="00BA5B93" w:rsidRDefault="00267E17" w:rsidP="00BA5B93">
      <w:pPr>
        <w:spacing w:after="0" w:line="240" w:lineRule="auto"/>
        <w:rPr>
          <w:rFonts w:ascii="Times New Roman" w:hAnsi="Times New Roman" w:cs="Times New Roman"/>
          <w:sz w:val="24"/>
          <w:szCs w:val="24"/>
        </w:rPr>
      </w:pPr>
    </w:p>
    <w:p w:rsidR="00267E17" w:rsidRPr="00BA5B93" w:rsidRDefault="00267E17" w:rsidP="00BA5B93">
      <w:pPr>
        <w:spacing w:after="0" w:line="240" w:lineRule="auto"/>
        <w:rPr>
          <w:rFonts w:ascii="Times New Roman" w:hAnsi="Times New Roman" w:cs="Times New Roman"/>
          <w:sz w:val="24"/>
          <w:szCs w:val="24"/>
        </w:rPr>
      </w:pPr>
    </w:p>
    <w:p w:rsidR="00267E17" w:rsidRPr="00BA5B93" w:rsidRDefault="00267E17" w:rsidP="00BA5B93">
      <w:pPr>
        <w:spacing w:after="0" w:line="240" w:lineRule="auto"/>
        <w:rPr>
          <w:rFonts w:ascii="Times New Roman" w:hAnsi="Times New Roman" w:cs="Times New Roman"/>
          <w:sz w:val="24"/>
          <w:szCs w:val="24"/>
        </w:rPr>
      </w:pPr>
    </w:p>
    <w:p w:rsidR="00267E17" w:rsidRPr="00BA5B93" w:rsidRDefault="00267E17" w:rsidP="00BA5B93">
      <w:pPr>
        <w:spacing w:after="0" w:line="240" w:lineRule="auto"/>
        <w:rPr>
          <w:rFonts w:ascii="Times New Roman" w:hAnsi="Times New Roman" w:cs="Times New Roman"/>
          <w:sz w:val="24"/>
          <w:szCs w:val="24"/>
        </w:rPr>
      </w:pPr>
    </w:p>
    <w:p w:rsidR="00267E17" w:rsidRPr="00BA5B93" w:rsidRDefault="00267E17" w:rsidP="00BA5B93">
      <w:pPr>
        <w:spacing w:after="0" w:line="240" w:lineRule="auto"/>
        <w:rPr>
          <w:rFonts w:ascii="Times New Roman" w:hAnsi="Times New Roman" w:cs="Times New Roman"/>
          <w:sz w:val="24"/>
          <w:szCs w:val="24"/>
        </w:rPr>
      </w:pPr>
    </w:p>
    <w:p w:rsidR="00267E17" w:rsidRPr="00BA5B93" w:rsidRDefault="00267E17" w:rsidP="00BA5B93">
      <w:pPr>
        <w:spacing w:after="0" w:line="240" w:lineRule="auto"/>
        <w:rPr>
          <w:rFonts w:ascii="Times New Roman" w:hAnsi="Times New Roman" w:cs="Times New Roman"/>
          <w:sz w:val="24"/>
          <w:szCs w:val="24"/>
        </w:rPr>
      </w:pPr>
    </w:p>
    <w:p w:rsidR="00267E17" w:rsidRPr="00BA5B93" w:rsidRDefault="00267E17" w:rsidP="00BA5B93">
      <w:pPr>
        <w:spacing w:after="0" w:line="240" w:lineRule="auto"/>
        <w:rPr>
          <w:rFonts w:ascii="Times New Roman" w:hAnsi="Times New Roman" w:cs="Times New Roman"/>
          <w:sz w:val="24"/>
          <w:szCs w:val="24"/>
        </w:rPr>
      </w:pPr>
    </w:p>
    <w:p w:rsidR="00267E17" w:rsidRPr="00BA5B93" w:rsidRDefault="00267E17" w:rsidP="00BA5B93">
      <w:pPr>
        <w:spacing w:after="0" w:line="240" w:lineRule="auto"/>
        <w:rPr>
          <w:rFonts w:ascii="Times New Roman" w:hAnsi="Times New Roman" w:cs="Times New Roman"/>
          <w:sz w:val="24"/>
          <w:szCs w:val="24"/>
        </w:rPr>
      </w:pPr>
    </w:p>
    <w:p w:rsidR="00267E17" w:rsidRPr="00BA5B93" w:rsidRDefault="00267E17" w:rsidP="00BA5B93">
      <w:pPr>
        <w:spacing w:after="0" w:line="240" w:lineRule="auto"/>
        <w:rPr>
          <w:rFonts w:ascii="Times New Roman" w:hAnsi="Times New Roman" w:cs="Times New Roman"/>
          <w:sz w:val="24"/>
          <w:szCs w:val="24"/>
        </w:rPr>
      </w:pPr>
    </w:p>
    <w:p w:rsidR="00267E17" w:rsidRPr="00BA5B93" w:rsidRDefault="00267E17" w:rsidP="00BA5B93">
      <w:pPr>
        <w:spacing w:after="0" w:line="240" w:lineRule="auto"/>
        <w:ind w:left="280"/>
        <w:rPr>
          <w:rFonts w:ascii="Times New Roman" w:hAnsi="Times New Roman" w:cs="Times New Roman"/>
          <w:sz w:val="24"/>
          <w:szCs w:val="24"/>
        </w:rPr>
      </w:pPr>
      <w:r w:rsidRPr="00BA5B93">
        <w:rPr>
          <w:rFonts w:ascii="Times New Roman" w:eastAsia="Times New Roman" w:hAnsi="Times New Roman" w:cs="Times New Roman"/>
          <w:sz w:val="24"/>
          <w:szCs w:val="24"/>
        </w:rPr>
        <w:t xml:space="preserve">Рис. 1. Усиление фундамента под наружную стену с использованием </w:t>
      </w:r>
      <w:proofErr w:type="gramStart"/>
      <w:r w:rsidRPr="00BA5B93">
        <w:rPr>
          <w:rFonts w:ascii="Times New Roman" w:eastAsia="Times New Roman" w:hAnsi="Times New Roman" w:cs="Times New Roman"/>
          <w:sz w:val="24"/>
          <w:szCs w:val="24"/>
        </w:rPr>
        <w:t>ж\б</w:t>
      </w:r>
      <w:proofErr w:type="gramEnd"/>
      <w:r w:rsidRPr="00BA5B93">
        <w:rPr>
          <w:rFonts w:ascii="Times New Roman" w:eastAsia="Times New Roman" w:hAnsi="Times New Roman" w:cs="Times New Roman"/>
          <w:sz w:val="24"/>
          <w:szCs w:val="24"/>
        </w:rPr>
        <w:t xml:space="preserve"> вставок и защита стены фундамента обмазочной гидроизоляцией.</w:t>
      </w:r>
    </w:p>
    <w:p w:rsidR="00267E17" w:rsidRPr="00BA5B93" w:rsidRDefault="00267E17" w:rsidP="00BA5B93">
      <w:pPr>
        <w:spacing w:after="0" w:line="240" w:lineRule="auto"/>
        <w:rPr>
          <w:rFonts w:ascii="Times New Roman" w:hAnsi="Times New Roman" w:cs="Times New Roman"/>
          <w:sz w:val="24"/>
          <w:szCs w:val="24"/>
        </w:rPr>
      </w:pPr>
    </w:p>
    <w:p w:rsidR="00064163" w:rsidRPr="00BA5B93" w:rsidRDefault="00064163" w:rsidP="00BA5B93">
      <w:pPr>
        <w:spacing w:after="0" w:line="240" w:lineRule="auto"/>
        <w:rPr>
          <w:rFonts w:ascii="Times New Roman" w:hAnsi="Times New Roman" w:cs="Times New Roman"/>
          <w:sz w:val="24"/>
          <w:szCs w:val="24"/>
        </w:rPr>
      </w:pPr>
    </w:p>
    <w:p w:rsidR="00064163" w:rsidRPr="00BA5B93" w:rsidRDefault="00064163" w:rsidP="00BA5B93">
      <w:pPr>
        <w:spacing w:after="0" w:line="240" w:lineRule="auto"/>
        <w:rPr>
          <w:rFonts w:ascii="Times New Roman" w:hAnsi="Times New Roman" w:cs="Times New Roman"/>
          <w:sz w:val="24"/>
          <w:szCs w:val="24"/>
        </w:rPr>
      </w:pPr>
    </w:p>
    <w:p w:rsidR="00064163" w:rsidRPr="00BA5B93" w:rsidRDefault="00064163" w:rsidP="00BA5B93">
      <w:pPr>
        <w:spacing w:after="0" w:line="240" w:lineRule="auto"/>
        <w:rPr>
          <w:rFonts w:ascii="Times New Roman" w:hAnsi="Times New Roman" w:cs="Times New Roman"/>
          <w:sz w:val="24"/>
          <w:szCs w:val="24"/>
        </w:rPr>
      </w:pPr>
    </w:p>
    <w:p w:rsidR="00064163" w:rsidRPr="00BA5B93" w:rsidRDefault="00064163" w:rsidP="00BA5B93">
      <w:pPr>
        <w:spacing w:after="0" w:line="240" w:lineRule="auto"/>
        <w:rPr>
          <w:rFonts w:ascii="Times New Roman" w:hAnsi="Times New Roman" w:cs="Times New Roman"/>
          <w:sz w:val="24"/>
          <w:szCs w:val="24"/>
        </w:rPr>
      </w:pPr>
    </w:p>
    <w:p w:rsidR="00064163" w:rsidRPr="00BA5B93" w:rsidRDefault="00064163" w:rsidP="00BA5B93">
      <w:pPr>
        <w:spacing w:after="0" w:line="240" w:lineRule="auto"/>
        <w:rPr>
          <w:rFonts w:ascii="Times New Roman" w:hAnsi="Times New Roman" w:cs="Times New Roman"/>
          <w:sz w:val="24"/>
          <w:szCs w:val="24"/>
        </w:rPr>
      </w:pPr>
    </w:p>
    <w:p w:rsidR="00064163" w:rsidRPr="00BA5B93" w:rsidRDefault="00064163" w:rsidP="00BA5B93">
      <w:pPr>
        <w:spacing w:after="0" w:line="240" w:lineRule="auto"/>
        <w:rPr>
          <w:rFonts w:ascii="Times New Roman" w:hAnsi="Times New Roman" w:cs="Times New Roman"/>
          <w:sz w:val="24"/>
          <w:szCs w:val="24"/>
        </w:rPr>
      </w:pPr>
    </w:p>
    <w:p w:rsidR="00064163" w:rsidRPr="00BA5B93" w:rsidRDefault="00064163" w:rsidP="00BA5B93">
      <w:pPr>
        <w:spacing w:after="0" w:line="240" w:lineRule="auto"/>
        <w:rPr>
          <w:rFonts w:ascii="Times New Roman" w:hAnsi="Times New Roman" w:cs="Times New Roman"/>
          <w:sz w:val="24"/>
          <w:szCs w:val="24"/>
        </w:rPr>
      </w:pPr>
    </w:p>
    <w:p w:rsidR="00064163" w:rsidRPr="00BA5B93" w:rsidRDefault="00064163" w:rsidP="00BA5B93">
      <w:pPr>
        <w:spacing w:after="0" w:line="240" w:lineRule="auto"/>
        <w:rPr>
          <w:rFonts w:ascii="Times New Roman" w:hAnsi="Times New Roman" w:cs="Times New Roman"/>
          <w:sz w:val="24"/>
          <w:szCs w:val="24"/>
        </w:rPr>
      </w:pPr>
    </w:p>
    <w:p w:rsidR="00064163" w:rsidRPr="00BA5B93" w:rsidRDefault="00064163" w:rsidP="00BA5B93">
      <w:pPr>
        <w:spacing w:after="0" w:line="240" w:lineRule="auto"/>
        <w:rPr>
          <w:rFonts w:ascii="Times New Roman" w:hAnsi="Times New Roman" w:cs="Times New Roman"/>
          <w:sz w:val="24"/>
          <w:szCs w:val="24"/>
        </w:rPr>
      </w:pPr>
    </w:p>
    <w:p w:rsidR="00064163" w:rsidRPr="00BA5B93" w:rsidRDefault="00064163" w:rsidP="00BA5B93">
      <w:pPr>
        <w:spacing w:after="0" w:line="240" w:lineRule="auto"/>
        <w:rPr>
          <w:rFonts w:ascii="Times New Roman" w:hAnsi="Times New Roman" w:cs="Times New Roman"/>
          <w:sz w:val="24"/>
          <w:szCs w:val="24"/>
        </w:rPr>
      </w:pPr>
    </w:p>
    <w:tbl>
      <w:tblPr>
        <w:tblpPr w:leftFromText="180" w:rightFromText="180" w:horzAnchor="page" w:tblpX="1" w:tblpY="615"/>
        <w:tblW w:w="10123" w:type="dxa"/>
        <w:tblLayout w:type="fixed"/>
        <w:tblCellMar>
          <w:left w:w="0" w:type="dxa"/>
          <w:right w:w="0" w:type="dxa"/>
        </w:tblCellMar>
        <w:tblLook w:val="04A0" w:firstRow="1" w:lastRow="0" w:firstColumn="1" w:lastColumn="0" w:noHBand="0" w:noVBand="1"/>
      </w:tblPr>
      <w:tblGrid>
        <w:gridCol w:w="1660"/>
        <w:gridCol w:w="600"/>
        <w:gridCol w:w="7663"/>
        <w:gridCol w:w="180"/>
        <w:gridCol w:w="20"/>
      </w:tblGrid>
      <w:tr w:rsidR="00267E17" w:rsidRPr="00BA5B93" w:rsidTr="00064163">
        <w:trPr>
          <w:trHeight w:val="138"/>
        </w:trPr>
        <w:tc>
          <w:tcPr>
            <w:tcW w:w="166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600" w:type="dxa"/>
            <w:vAlign w:val="bottom"/>
          </w:tcPr>
          <w:p w:rsidR="00267E17" w:rsidRPr="00BA5B93" w:rsidRDefault="00267E17" w:rsidP="00BA5B93">
            <w:pPr>
              <w:spacing w:after="0" w:line="240" w:lineRule="auto"/>
              <w:ind w:right="39"/>
              <w:jc w:val="right"/>
              <w:rPr>
                <w:rFonts w:ascii="Times New Roman" w:hAnsi="Times New Roman" w:cs="Times New Roman"/>
                <w:sz w:val="24"/>
                <w:szCs w:val="24"/>
              </w:rPr>
            </w:pPr>
            <w:r w:rsidRPr="00BA5B93">
              <w:rPr>
                <w:rFonts w:ascii="Times New Roman" w:eastAsia="Arial" w:hAnsi="Times New Roman" w:cs="Times New Roman"/>
                <w:color w:val="990099"/>
                <w:sz w:val="24"/>
                <w:szCs w:val="24"/>
              </w:rPr>
              <w:t>380</w:t>
            </w:r>
          </w:p>
        </w:tc>
        <w:tc>
          <w:tcPr>
            <w:tcW w:w="7663" w:type="dxa"/>
            <w:vAlign w:val="bottom"/>
          </w:tcPr>
          <w:p w:rsidR="00267E17" w:rsidRPr="00BA5B93" w:rsidRDefault="00267E17" w:rsidP="00BA5B93">
            <w:pPr>
              <w:spacing w:after="0" w:line="240" w:lineRule="auto"/>
              <w:ind w:left="220"/>
              <w:rPr>
                <w:rFonts w:ascii="Times New Roman" w:hAnsi="Times New Roman" w:cs="Times New Roman"/>
                <w:sz w:val="24"/>
                <w:szCs w:val="24"/>
              </w:rPr>
            </w:pPr>
            <w:r w:rsidRPr="00BA5B93">
              <w:rPr>
                <w:rFonts w:ascii="Times New Roman" w:eastAsia="Arial" w:hAnsi="Times New Roman" w:cs="Times New Roman"/>
                <w:color w:val="990099"/>
                <w:sz w:val="24"/>
                <w:szCs w:val="24"/>
              </w:rPr>
              <w:t>260</w:t>
            </w:r>
          </w:p>
        </w:tc>
        <w:tc>
          <w:tcPr>
            <w:tcW w:w="1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064163">
        <w:trPr>
          <w:trHeight w:val="354"/>
        </w:trPr>
        <w:tc>
          <w:tcPr>
            <w:tcW w:w="166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6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7663" w:type="dxa"/>
            <w:vAlign w:val="bottom"/>
          </w:tcPr>
          <w:p w:rsidR="00267E17" w:rsidRPr="00BA5B93" w:rsidRDefault="00267E17" w:rsidP="00BA5B93">
            <w:pPr>
              <w:spacing w:after="0" w:line="240" w:lineRule="auto"/>
              <w:ind w:left="1380"/>
              <w:rPr>
                <w:rFonts w:ascii="Times New Roman" w:hAnsi="Times New Roman" w:cs="Times New Roman"/>
                <w:sz w:val="24"/>
                <w:szCs w:val="24"/>
              </w:rPr>
            </w:pPr>
            <w:r w:rsidRPr="00BA5B93">
              <w:rPr>
                <w:rFonts w:ascii="Times New Roman" w:eastAsia="Arial" w:hAnsi="Times New Roman" w:cs="Times New Roman"/>
                <w:sz w:val="24"/>
                <w:szCs w:val="24"/>
              </w:rPr>
              <w:t>0,000</w:t>
            </w:r>
          </w:p>
        </w:tc>
        <w:tc>
          <w:tcPr>
            <w:tcW w:w="1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064163">
        <w:trPr>
          <w:trHeight w:val="707"/>
        </w:trPr>
        <w:tc>
          <w:tcPr>
            <w:tcW w:w="166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6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7663" w:type="dxa"/>
            <w:textDirection w:val="btLr"/>
            <w:vAlign w:val="bottom"/>
          </w:tcPr>
          <w:p w:rsidR="00267E17" w:rsidRPr="00BA5B93" w:rsidRDefault="00267E17" w:rsidP="00BA5B93">
            <w:pPr>
              <w:spacing w:after="0" w:line="240" w:lineRule="auto"/>
              <w:ind w:left="2733"/>
              <w:rPr>
                <w:rFonts w:ascii="Times New Roman" w:hAnsi="Times New Roman" w:cs="Times New Roman"/>
                <w:sz w:val="24"/>
                <w:szCs w:val="24"/>
              </w:rPr>
            </w:pPr>
            <w:r w:rsidRPr="00BA5B93">
              <w:rPr>
                <w:rFonts w:ascii="Times New Roman" w:eastAsia="Arial" w:hAnsi="Times New Roman" w:cs="Times New Roman"/>
                <w:w w:val="84"/>
                <w:sz w:val="24"/>
                <w:szCs w:val="24"/>
              </w:rPr>
              <w:t>360</w:t>
            </w:r>
          </w:p>
        </w:tc>
        <w:tc>
          <w:tcPr>
            <w:tcW w:w="180" w:type="dxa"/>
            <w:textDirection w:val="btLr"/>
            <w:vAlign w:val="bottom"/>
          </w:tcPr>
          <w:p w:rsidR="00267E17" w:rsidRPr="00BA5B93" w:rsidRDefault="00267E17" w:rsidP="00BA5B93">
            <w:pPr>
              <w:spacing w:after="0" w:line="240" w:lineRule="auto"/>
              <w:rPr>
                <w:rFonts w:ascii="Times New Roman" w:hAnsi="Times New Roman" w:cs="Times New Roman"/>
                <w:sz w:val="24"/>
                <w:szCs w:val="24"/>
              </w:rPr>
            </w:pPr>
            <w:r w:rsidRPr="00BA5B93">
              <w:rPr>
                <w:rFonts w:ascii="Times New Roman" w:eastAsia="Arial" w:hAnsi="Times New Roman" w:cs="Times New Roman"/>
                <w:w w:val="91"/>
                <w:sz w:val="24"/>
                <w:szCs w:val="24"/>
              </w:rPr>
              <w:t>400</w:t>
            </w:r>
          </w:p>
        </w:tc>
        <w:tc>
          <w:tcPr>
            <w:tcW w:w="2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064163">
        <w:trPr>
          <w:trHeight w:val="904"/>
        </w:trPr>
        <w:tc>
          <w:tcPr>
            <w:tcW w:w="1660" w:type="dxa"/>
            <w:vAlign w:val="bottom"/>
          </w:tcPr>
          <w:p w:rsidR="00267E17" w:rsidRPr="00BA5B93" w:rsidRDefault="0021629D" w:rsidP="00BA5B93">
            <w:pPr>
              <w:spacing w:after="0" w:line="240" w:lineRule="auto"/>
              <w:ind w:right="963"/>
              <w:jc w:val="right"/>
              <w:rPr>
                <w:rFonts w:ascii="Times New Roman" w:hAnsi="Times New Roman" w:cs="Times New Roman"/>
                <w:sz w:val="24"/>
                <w:szCs w:val="24"/>
              </w:rPr>
            </w:pPr>
            <w:r>
              <w:rPr>
                <w:rFonts w:ascii="Times New Roman" w:eastAsia="Arial" w:hAnsi="Times New Roman" w:cs="Times New Roman"/>
                <w:noProof/>
                <w:sz w:val="24"/>
                <w:szCs w:val="24"/>
              </w:rPr>
              <w:drawing>
                <wp:anchor distT="0" distB="0" distL="114300" distR="114300" simplePos="0" relativeHeight="251661312" behindDoc="1" locked="0" layoutInCell="0" allowOverlap="1" wp14:anchorId="1288B37B" wp14:editId="215A2005">
                  <wp:simplePos x="0" y="0"/>
                  <wp:positionH relativeFrom="column">
                    <wp:posOffset>1257300</wp:posOffset>
                  </wp:positionH>
                  <wp:positionV relativeFrom="paragraph">
                    <wp:posOffset>1770380</wp:posOffset>
                  </wp:positionV>
                  <wp:extent cx="3543300" cy="4333875"/>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blip>
                          <a:srcRect/>
                          <a:stretch>
                            <a:fillRect/>
                          </a:stretch>
                        </pic:blipFill>
                        <pic:spPr bwMode="auto">
                          <a:xfrm>
                            <a:off x="0" y="0"/>
                            <a:ext cx="3543300" cy="4333875"/>
                          </a:xfrm>
                          <a:prstGeom prst="rect">
                            <a:avLst/>
                          </a:prstGeom>
                          <a:noFill/>
                        </pic:spPr>
                      </pic:pic>
                    </a:graphicData>
                  </a:graphic>
                </wp:anchor>
              </w:drawing>
            </w:r>
            <w:r w:rsidR="00267E17" w:rsidRPr="00BA5B93">
              <w:rPr>
                <w:rFonts w:ascii="Times New Roman" w:eastAsia="Arial" w:hAnsi="Times New Roman" w:cs="Times New Roman"/>
                <w:w w:val="77"/>
                <w:sz w:val="24"/>
                <w:szCs w:val="24"/>
              </w:rPr>
              <w:t>- 1,300</w:t>
            </w:r>
          </w:p>
        </w:tc>
        <w:tc>
          <w:tcPr>
            <w:tcW w:w="6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7663"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064163">
        <w:trPr>
          <w:trHeight w:val="1952"/>
        </w:trPr>
        <w:tc>
          <w:tcPr>
            <w:tcW w:w="1660" w:type="dxa"/>
            <w:vAlign w:val="bottom"/>
          </w:tcPr>
          <w:p w:rsidR="00267E17" w:rsidRPr="00BA5B93" w:rsidRDefault="00267E17" w:rsidP="00BA5B93">
            <w:pPr>
              <w:spacing w:after="0" w:line="240" w:lineRule="auto"/>
              <w:ind w:left="180"/>
              <w:rPr>
                <w:rFonts w:ascii="Times New Roman" w:hAnsi="Times New Roman" w:cs="Times New Roman"/>
                <w:sz w:val="24"/>
                <w:szCs w:val="24"/>
              </w:rPr>
            </w:pPr>
            <w:r w:rsidRPr="00BA5B93">
              <w:rPr>
                <w:rFonts w:ascii="Times New Roman" w:eastAsia="Arial" w:hAnsi="Times New Roman" w:cs="Times New Roman"/>
                <w:sz w:val="24"/>
                <w:szCs w:val="24"/>
              </w:rPr>
              <w:t>- 2,100</w:t>
            </w:r>
          </w:p>
        </w:tc>
        <w:tc>
          <w:tcPr>
            <w:tcW w:w="6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7663" w:type="dxa"/>
            <w:vMerge w:val="restart"/>
            <w:textDirection w:val="btLr"/>
            <w:vAlign w:val="bottom"/>
          </w:tcPr>
          <w:p w:rsidR="00267E17" w:rsidRPr="00BA5B93" w:rsidRDefault="00267E17" w:rsidP="00BA5B93">
            <w:pPr>
              <w:spacing w:after="0" w:line="240" w:lineRule="auto"/>
              <w:ind w:left="1358"/>
              <w:rPr>
                <w:rFonts w:ascii="Times New Roman" w:hAnsi="Times New Roman" w:cs="Times New Roman"/>
                <w:sz w:val="24"/>
                <w:szCs w:val="24"/>
              </w:rPr>
            </w:pPr>
            <w:r w:rsidRPr="00BA5B93">
              <w:rPr>
                <w:rFonts w:ascii="Times New Roman" w:eastAsia="Arial" w:hAnsi="Times New Roman" w:cs="Times New Roman"/>
                <w:color w:val="990099"/>
                <w:w w:val="89"/>
                <w:sz w:val="24"/>
                <w:szCs w:val="24"/>
              </w:rPr>
              <w:t>300</w:t>
            </w:r>
          </w:p>
        </w:tc>
        <w:tc>
          <w:tcPr>
            <w:tcW w:w="1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064163">
        <w:trPr>
          <w:trHeight w:val="28"/>
        </w:trPr>
        <w:tc>
          <w:tcPr>
            <w:tcW w:w="166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6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7663" w:type="dxa"/>
            <w:vMerge/>
            <w:vAlign w:val="bottom"/>
          </w:tcPr>
          <w:p w:rsidR="00267E17" w:rsidRPr="00BA5B93" w:rsidRDefault="00267E17" w:rsidP="00BA5B93">
            <w:pPr>
              <w:spacing w:after="0" w:line="240" w:lineRule="auto"/>
              <w:rPr>
                <w:rFonts w:ascii="Times New Roman" w:hAnsi="Times New Roman" w:cs="Times New Roman"/>
                <w:sz w:val="24"/>
                <w:szCs w:val="24"/>
              </w:rPr>
            </w:pPr>
          </w:p>
        </w:tc>
        <w:tc>
          <w:tcPr>
            <w:tcW w:w="1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064163">
        <w:trPr>
          <w:trHeight w:val="443"/>
        </w:trPr>
        <w:tc>
          <w:tcPr>
            <w:tcW w:w="1660" w:type="dxa"/>
            <w:vAlign w:val="bottom"/>
          </w:tcPr>
          <w:p w:rsidR="00267E17" w:rsidRPr="00BA5B93" w:rsidRDefault="00267E17" w:rsidP="00BA5B93">
            <w:pPr>
              <w:spacing w:after="0" w:line="240" w:lineRule="auto"/>
              <w:ind w:left="180"/>
              <w:rPr>
                <w:rFonts w:ascii="Times New Roman" w:hAnsi="Times New Roman" w:cs="Times New Roman"/>
                <w:sz w:val="24"/>
                <w:szCs w:val="24"/>
              </w:rPr>
            </w:pPr>
            <w:r w:rsidRPr="00BA5B93">
              <w:rPr>
                <w:rFonts w:ascii="Times New Roman" w:eastAsia="Arial" w:hAnsi="Times New Roman" w:cs="Times New Roman"/>
                <w:sz w:val="24"/>
                <w:szCs w:val="24"/>
              </w:rPr>
              <w:t>- 2,400</w:t>
            </w:r>
          </w:p>
        </w:tc>
        <w:tc>
          <w:tcPr>
            <w:tcW w:w="6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7663" w:type="dxa"/>
            <w:vMerge w:val="restart"/>
            <w:textDirection w:val="btLr"/>
            <w:vAlign w:val="bottom"/>
          </w:tcPr>
          <w:p w:rsidR="00267E17" w:rsidRPr="00BA5B93" w:rsidRDefault="00267E17" w:rsidP="00BA5B93">
            <w:pPr>
              <w:spacing w:after="0" w:line="240" w:lineRule="auto"/>
              <w:ind w:left="1358"/>
              <w:rPr>
                <w:rFonts w:ascii="Times New Roman" w:hAnsi="Times New Roman" w:cs="Times New Roman"/>
                <w:sz w:val="24"/>
                <w:szCs w:val="24"/>
              </w:rPr>
            </w:pPr>
            <w:r w:rsidRPr="00BA5B93">
              <w:rPr>
                <w:rFonts w:ascii="Times New Roman" w:eastAsia="Arial" w:hAnsi="Times New Roman" w:cs="Times New Roman"/>
                <w:color w:val="990099"/>
                <w:w w:val="89"/>
                <w:sz w:val="24"/>
                <w:szCs w:val="24"/>
              </w:rPr>
              <w:t>300</w:t>
            </w:r>
          </w:p>
        </w:tc>
        <w:tc>
          <w:tcPr>
            <w:tcW w:w="1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064163">
        <w:trPr>
          <w:trHeight w:val="29"/>
        </w:trPr>
        <w:tc>
          <w:tcPr>
            <w:tcW w:w="166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6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7663" w:type="dxa"/>
            <w:vMerge/>
            <w:vAlign w:val="bottom"/>
          </w:tcPr>
          <w:p w:rsidR="00267E17" w:rsidRPr="00BA5B93" w:rsidRDefault="00267E17" w:rsidP="00BA5B93">
            <w:pPr>
              <w:spacing w:after="0" w:line="240" w:lineRule="auto"/>
              <w:rPr>
                <w:rFonts w:ascii="Times New Roman" w:hAnsi="Times New Roman" w:cs="Times New Roman"/>
                <w:sz w:val="24"/>
                <w:szCs w:val="24"/>
              </w:rPr>
            </w:pPr>
          </w:p>
        </w:tc>
        <w:tc>
          <w:tcPr>
            <w:tcW w:w="1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064163">
        <w:trPr>
          <w:trHeight w:val="471"/>
        </w:trPr>
        <w:tc>
          <w:tcPr>
            <w:tcW w:w="166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6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7663" w:type="dxa"/>
            <w:textDirection w:val="btLr"/>
            <w:vAlign w:val="bottom"/>
          </w:tcPr>
          <w:p w:rsidR="00267E17" w:rsidRPr="00BA5B93" w:rsidRDefault="00267E17" w:rsidP="00BA5B93">
            <w:pPr>
              <w:spacing w:after="0" w:line="240" w:lineRule="auto"/>
              <w:ind w:left="1358"/>
              <w:rPr>
                <w:rFonts w:ascii="Times New Roman" w:hAnsi="Times New Roman" w:cs="Times New Roman"/>
                <w:sz w:val="24"/>
                <w:szCs w:val="24"/>
              </w:rPr>
            </w:pPr>
            <w:r w:rsidRPr="00BA5B93">
              <w:rPr>
                <w:rFonts w:ascii="Times New Roman" w:eastAsia="Arial" w:hAnsi="Times New Roman" w:cs="Times New Roman"/>
                <w:color w:val="990099"/>
                <w:w w:val="89"/>
                <w:sz w:val="24"/>
                <w:szCs w:val="24"/>
              </w:rPr>
              <w:t>300</w:t>
            </w:r>
          </w:p>
        </w:tc>
        <w:tc>
          <w:tcPr>
            <w:tcW w:w="1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064163">
        <w:trPr>
          <w:trHeight w:val="420"/>
        </w:trPr>
        <w:tc>
          <w:tcPr>
            <w:tcW w:w="1660" w:type="dxa"/>
            <w:vAlign w:val="bottom"/>
          </w:tcPr>
          <w:p w:rsidR="00267E17" w:rsidRPr="00BA5B93" w:rsidRDefault="00267E17" w:rsidP="00BA5B93">
            <w:pPr>
              <w:spacing w:after="0" w:line="240" w:lineRule="auto"/>
              <w:ind w:right="63"/>
              <w:jc w:val="right"/>
              <w:rPr>
                <w:rFonts w:ascii="Times New Roman" w:hAnsi="Times New Roman" w:cs="Times New Roman"/>
                <w:sz w:val="24"/>
                <w:szCs w:val="24"/>
              </w:rPr>
            </w:pPr>
            <w:r w:rsidRPr="00BA5B93">
              <w:rPr>
                <w:rFonts w:ascii="Times New Roman" w:eastAsia="Arial" w:hAnsi="Times New Roman" w:cs="Times New Roman"/>
                <w:color w:val="990099"/>
                <w:sz w:val="24"/>
                <w:szCs w:val="24"/>
              </w:rPr>
              <w:t>450</w:t>
            </w:r>
          </w:p>
        </w:tc>
        <w:tc>
          <w:tcPr>
            <w:tcW w:w="6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7663" w:type="dxa"/>
            <w:vAlign w:val="bottom"/>
          </w:tcPr>
          <w:p w:rsidR="00267E17" w:rsidRPr="00BA5B93" w:rsidRDefault="00267E17" w:rsidP="00BA5B93">
            <w:pPr>
              <w:spacing w:after="0" w:line="240" w:lineRule="auto"/>
              <w:ind w:left="760"/>
              <w:rPr>
                <w:rFonts w:ascii="Times New Roman" w:hAnsi="Times New Roman" w:cs="Times New Roman"/>
                <w:sz w:val="24"/>
                <w:szCs w:val="24"/>
              </w:rPr>
            </w:pPr>
            <w:r w:rsidRPr="00BA5B93">
              <w:rPr>
                <w:rFonts w:ascii="Times New Roman" w:eastAsia="Arial" w:hAnsi="Times New Roman" w:cs="Times New Roman"/>
                <w:color w:val="990099"/>
                <w:sz w:val="24"/>
                <w:szCs w:val="24"/>
              </w:rPr>
              <w:t>450</w:t>
            </w:r>
          </w:p>
        </w:tc>
        <w:tc>
          <w:tcPr>
            <w:tcW w:w="1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064163">
        <w:trPr>
          <w:trHeight w:val="236"/>
        </w:trPr>
        <w:tc>
          <w:tcPr>
            <w:tcW w:w="166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600" w:type="dxa"/>
            <w:vAlign w:val="bottom"/>
          </w:tcPr>
          <w:p w:rsidR="00267E17" w:rsidRPr="00BA5B93" w:rsidRDefault="00267E17" w:rsidP="00BA5B93">
            <w:pPr>
              <w:spacing w:after="0" w:line="240" w:lineRule="auto"/>
              <w:ind w:right="299"/>
              <w:jc w:val="right"/>
              <w:rPr>
                <w:rFonts w:ascii="Times New Roman" w:hAnsi="Times New Roman" w:cs="Times New Roman"/>
                <w:sz w:val="24"/>
                <w:szCs w:val="24"/>
              </w:rPr>
            </w:pPr>
            <w:r w:rsidRPr="00BA5B93">
              <w:rPr>
                <w:rFonts w:ascii="Times New Roman" w:eastAsia="Arial" w:hAnsi="Times New Roman" w:cs="Times New Roman"/>
                <w:color w:val="990099"/>
                <w:sz w:val="24"/>
                <w:szCs w:val="24"/>
              </w:rPr>
              <w:t>690</w:t>
            </w:r>
          </w:p>
        </w:tc>
        <w:tc>
          <w:tcPr>
            <w:tcW w:w="7663" w:type="dxa"/>
            <w:vAlign w:val="bottom"/>
          </w:tcPr>
          <w:p w:rsidR="00267E17" w:rsidRPr="00BA5B93" w:rsidRDefault="00267E17" w:rsidP="00BA5B93">
            <w:pPr>
              <w:spacing w:after="0" w:line="240" w:lineRule="auto"/>
              <w:ind w:left="460"/>
              <w:rPr>
                <w:rFonts w:ascii="Times New Roman" w:hAnsi="Times New Roman" w:cs="Times New Roman"/>
                <w:sz w:val="24"/>
                <w:szCs w:val="24"/>
              </w:rPr>
            </w:pPr>
            <w:r w:rsidRPr="00BA5B93">
              <w:rPr>
                <w:rFonts w:ascii="Times New Roman" w:eastAsia="Arial" w:hAnsi="Times New Roman" w:cs="Times New Roman"/>
                <w:color w:val="990099"/>
                <w:sz w:val="24"/>
                <w:szCs w:val="24"/>
              </w:rPr>
              <w:t>560</w:t>
            </w:r>
          </w:p>
        </w:tc>
        <w:tc>
          <w:tcPr>
            <w:tcW w:w="1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064163">
        <w:trPr>
          <w:trHeight w:val="216"/>
        </w:trPr>
        <w:tc>
          <w:tcPr>
            <w:tcW w:w="1660" w:type="dxa"/>
            <w:vAlign w:val="bottom"/>
          </w:tcPr>
          <w:p w:rsidR="00267E17" w:rsidRPr="00BA5B93" w:rsidRDefault="00267E17" w:rsidP="00BA5B93">
            <w:pPr>
              <w:spacing w:after="0" w:line="240" w:lineRule="auto"/>
              <w:jc w:val="right"/>
              <w:rPr>
                <w:rFonts w:ascii="Times New Roman" w:hAnsi="Times New Roman" w:cs="Times New Roman"/>
                <w:sz w:val="24"/>
                <w:szCs w:val="24"/>
              </w:rPr>
            </w:pPr>
            <w:r w:rsidRPr="00BA5B93">
              <w:rPr>
                <w:rFonts w:ascii="Times New Roman" w:eastAsia="Arial" w:hAnsi="Times New Roman" w:cs="Times New Roman"/>
                <w:color w:val="990099"/>
                <w:sz w:val="24"/>
                <w:szCs w:val="24"/>
              </w:rPr>
              <w:t>300</w:t>
            </w:r>
          </w:p>
        </w:tc>
        <w:tc>
          <w:tcPr>
            <w:tcW w:w="600" w:type="dxa"/>
            <w:vAlign w:val="bottom"/>
          </w:tcPr>
          <w:p w:rsidR="00267E17" w:rsidRPr="00BA5B93" w:rsidRDefault="00267E17" w:rsidP="00BA5B93">
            <w:pPr>
              <w:spacing w:after="0" w:line="240" w:lineRule="auto"/>
              <w:jc w:val="right"/>
              <w:rPr>
                <w:rFonts w:ascii="Times New Roman" w:hAnsi="Times New Roman" w:cs="Times New Roman"/>
                <w:sz w:val="24"/>
                <w:szCs w:val="24"/>
              </w:rPr>
            </w:pPr>
            <w:r w:rsidRPr="00BA5B93">
              <w:rPr>
                <w:rFonts w:ascii="Times New Roman" w:eastAsia="Arial" w:hAnsi="Times New Roman" w:cs="Times New Roman"/>
                <w:color w:val="990099"/>
                <w:sz w:val="24"/>
                <w:szCs w:val="24"/>
              </w:rPr>
              <w:t>650</w:t>
            </w:r>
          </w:p>
        </w:tc>
        <w:tc>
          <w:tcPr>
            <w:tcW w:w="7663" w:type="dxa"/>
            <w:vAlign w:val="bottom"/>
          </w:tcPr>
          <w:p w:rsidR="00267E17" w:rsidRPr="00BA5B93" w:rsidRDefault="00267E17" w:rsidP="00BA5B93">
            <w:pPr>
              <w:spacing w:after="0" w:line="240" w:lineRule="auto"/>
              <w:ind w:left="660"/>
              <w:rPr>
                <w:rFonts w:ascii="Times New Roman" w:hAnsi="Times New Roman" w:cs="Times New Roman"/>
                <w:sz w:val="24"/>
                <w:szCs w:val="24"/>
              </w:rPr>
            </w:pPr>
            <w:r w:rsidRPr="00BA5B93">
              <w:rPr>
                <w:rFonts w:ascii="Times New Roman" w:eastAsia="Arial" w:hAnsi="Times New Roman" w:cs="Times New Roman"/>
                <w:color w:val="990099"/>
                <w:sz w:val="24"/>
                <w:szCs w:val="24"/>
              </w:rPr>
              <w:t>300</w:t>
            </w:r>
          </w:p>
        </w:tc>
        <w:tc>
          <w:tcPr>
            <w:tcW w:w="1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064163">
        <w:trPr>
          <w:trHeight w:val="225"/>
        </w:trPr>
        <w:tc>
          <w:tcPr>
            <w:tcW w:w="166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600" w:type="dxa"/>
            <w:vAlign w:val="bottom"/>
          </w:tcPr>
          <w:p w:rsidR="00267E17" w:rsidRPr="00BA5B93" w:rsidRDefault="00267E17" w:rsidP="00BA5B93">
            <w:pPr>
              <w:spacing w:after="0" w:line="240" w:lineRule="auto"/>
              <w:jc w:val="right"/>
              <w:rPr>
                <w:rFonts w:ascii="Times New Roman" w:hAnsi="Times New Roman" w:cs="Times New Roman"/>
                <w:sz w:val="24"/>
                <w:szCs w:val="24"/>
              </w:rPr>
            </w:pPr>
            <w:r w:rsidRPr="00BA5B93">
              <w:rPr>
                <w:rFonts w:ascii="Times New Roman" w:eastAsia="Arial" w:hAnsi="Times New Roman" w:cs="Times New Roman"/>
                <w:color w:val="990099"/>
                <w:sz w:val="24"/>
                <w:szCs w:val="24"/>
              </w:rPr>
              <w:t>1250</w:t>
            </w:r>
          </w:p>
        </w:tc>
        <w:tc>
          <w:tcPr>
            <w:tcW w:w="7663"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064163">
        <w:trPr>
          <w:trHeight w:val="419"/>
        </w:trPr>
        <w:tc>
          <w:tcPr>
            <w:tcW w:w="166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6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7663" w:type="dxa"/>
            <w:vAlign w:val="bottom"/>
          </w:tcPr>
          <w:p w:rsidR="00267E17" w:rsidRPr="00BA5B93" w:rsidRDefault="00267E17" w:rsidP="00BA5B93">
            <w:pPr>
              <w:spacing w:after="0" w:line="240" w:lineRule="auto"/>
              <w:ind w:left="40"/>
              <w:rPr>
                <w:rFonts w:ascii="Times New Roman" w:hAnsi="Times New Roman" w:cs="Times New Roman"/>
                <w:sz w:val="24"/>
                <w:szCs w:val="24"/>
              </w:rPr>
            </w:pPr>
          </w:p>
        </w:tc>
        <w:tc>
          <w:tcPr>
            <w:tcW w:w="1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0" w:type="dxa"/>
            <w:vAlign w:val="bottom"/>
          </w:tcPr>
          <w:p w:rsidR="00267E17" w:rsidRPr="00BA5B93" w:rsidRDefault="00267E17" w:rsidP="00BA5B93">
            <w:pPr>
              <w:spacing w:after="0" w:line="240" w:lineRule="auto"/>
              <w:rPr>
                <w:rFonts w:ascii="Times New Roman" w:hAnsi="Times New Roman" w:cs="Times New Roman"/>
                <w:sz w:val="24"/>
                <w:szCs w:val="24"/>
              </w:rPr>
            </w:pPr>
          </w:p>
        </w:tc>
      </w:tr>
    </w:tbl>
    <w:p w:rsidR="00267E17" w:rsidRPr="00BA5B93" w:rsidRDefault="00267E17" w:rsidP="00BA5B93">
      <w:pPr>
        <w:spacing w:after="0" w:line="240" w:lineRule="auto"/>
        <w:rPr>
          <w:rFonts w:ascii="Times New Roman" w:hAnsi="Times New Roman" w:cs="Times New Roman"/>
          <w:sz w:val="24"/>
          <w:szCs w:val="24"/>
        </w:rPr>
      </w:pPr>
    </w:p>
    <w:p w:rsidR="00267E17" w:rsidRPr="00BA5B93" w:rsidRDefault="00267E17" w:rsidP="00BA5B93">
      <w:pPr>
        <w:spacing w:after="0" w:line="240" w:lineRule="auto"/>
        <w:rPr>
          <w:rFonts w:ascii="Times New Roman" w:hAnsi="Times New Roman" w:cs="Times New Roman"/>
          <w:sz w:val="24"/>
          <w:szCs w:val="24"/>
        </w:rPr>
      </w:pPr>
    </w:p>
    <w:p w:rsidR="00267E17" w:rsidRPr="00BA5B93" w:rsidRDefault="00267E17" w:rsidP="00BA5B93">
      <w:pPr>
        <w:spacing w:after="0" w:line="240" w:lineRule="auto"/>
        <w:rPr>
          <w:rFonts w:ascii="Times New Roman" w:hAnsi="Times New Roman" w:cs="Times New Roman"/>
          <w:sz w:val="24"/>
          <w:szCs w:val="24"/>
        </w:rPr>
      </w:pPr>
    </w:p>
    <w:p w:rsidR="00267E17" w:rsidRPr="00BA5B93" w:rsidRDefault="00267E17" w:rsidP="00BA5B93">
      <w:pPr>
        <w:spacing w:after="0" w:line="240" w:lineRule="auto"/>
        <w:rPr>
          <w:rFonts w:ascii="Times New Roman" w:hAnsi="Times New Roman" w:cs="Times New Roman"/>
          <w:sz w:val="24"/>
          <w:szCs w:val="24"/>
        </w:rPr>
      </w:pPr>
    </w:p>
    <w:p w:rsidR="00267E17" w:rsidRPr="00BA5B93" w:rsidRDefault="00267E17" w:rsidP="00BA5B93">
      <w:pPr>
        <w:spacing w:after="0" w:line="240" w:lineRule="auto"/>
        <w:jc w:val="center"/>
        <w:rPr>
          <w:rFonts w:ascii="Times New Roman" w:hAnsi="Times New Roman" w:cs="Times New Roman"/>
          <w:sz w:val="24"/>
          <w:szCs w:val="24"/>
        </w:rPr>
      </w:pPr>
    </w:p>
    <w:tbl>
      <w:tblPr>
        <w:tblW w:w="0" w:type="auto"/>
        <w:tblInd w:w="400" w:type="dxa"/>
        <w:tblLayout w:type="fixed"/>
        <w:tblCellMar>
          <w:left w:w="0" w:type="dxa"/>
          <w:right w:w="0" w:type="dxa"/>
        </w:tblCellMar>
        <w:tblLook w:val="04A0" w:firstRow="1" w:lastRow="0" w:firstColumn="1" w:lastColumn="0" w:noHBand="0" w:noVBand="1"/>
      </w:tblPr>
      <w:tblGrid>
        <w:gridCol w:w="1800"/>
        <w:gridCol w:w="740"/>
        <w:gridCol w:w="280"/>
        <w:gridCol w:w="980"/>
        <w:gridCol w:w="780"/>
        <w:gridCol w:w="300"/>
        <w:gridCol w:w="120"/>
        <w:gridCol w:w="1180"/>
        <w:gridCol w:w="900"/>
        <w:gridCol w:w="1540"/>
        <w:gridCol w:w="20"/>
        <w:gridCol w:w="20"/>
        <w:gridCol w:w="20"/>
        <w:gridCol w:w="20"/>
        <w:gridCol w:w="20"/>
        <w:gridCol w:w="20"/>
        <w:gridCol w:w="20"/>
        <w:gridCol w:w="20"/>
      </w:tblGrid>
      <w:tr w:rsidR="00267E17" w:rsidRPr="00BA5B93" w:rsidTr="00151024">
        <w:trPr>
          <w:gridAfter w:val="7"/>
          <w:wAfter w:w="140" w:type="dxa"/>
          <w:trHeight w:val="207"/>
        </w:trPr>
        <w:tc>
          <w:tcPr>
            <w:tcW w:w="1800" w:type="dxa"/>
            <w:vAlign w:val="bottom"/>
          </w:tcPr>
          <w:p w:rsidR="00267E17" w:rsidRPr="00BA5B93" w:rsidRDefault="00267E17" w:rsidP="00BA5B93">
            <w:pPr>
              <w:spacing w:after="0" w:line="240" w:lineRule="auto"/>
              <w:rPr>
                <w:rFonts w:ascii="Times New Roman" w:hAnsi="Times New Roman" w:cs="Times New Roman"/>
                <w:sz w:val="24"/>
                <w:szCs w:val="24"/>
              </w:rPr>
            </w:pPr>
            <w:r w:rsidRPr="00BA5B93">
              <w:rPr>
                <w:rFonts w:ascii="Times New Roman" w:eastAsia="Arial" w:hAnsi="Times New Roman" w:cs="Times New Roman"/>
                <w:sz w:val="24"/>
                <w:szCs w:val="24"/>
              </w:rPr>
              <w:t>В</w:t>
            </w:r>
          </w:p>
        </w:tc>
        <w:tc>
          <w:tcPr>
            <w:tcW w:w="74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9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7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3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2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1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9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54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151024">
        <w:trPr>
          <w:gridAfter w:val="7"/>
          <w:wAfter w:w="140" w:type="dxa"/>
          <w:trHeight w:val="565"/>
        </w:trPr>
        <w:tc>
          <w:tcPr>
            <w:tcW w:w="1800" w:type="dxa"/>
            <w:vAlign w:val="bottom"/>
          </w:tcPr>
          <w:p w:rsidR="00267E17" w:rsidRPr="00BA5B93" w:rsidRDefault="0021629D" w:rsidP="00BA5B9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0" allowOverlap="1" wp14:anchorId="198B2B59" wp14:editId="0B0AAC68">
                  <wp:simplePos x="0" y="0"/>
                  <wp:positionH relativeFrom="page">
                    <wp:posOffset>800100</wp:posOffset>
                  </wp:positionH>
                  <wp:positionV relativeFrom="page">
                    <wp:posOffset>3676650</wp:posOffset>
                  </wp:positionV>
                  <wp:extent cx="5619750" cy="3057525"/>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5619750" cy="3057525"/>
                          </a:xfrm>
                          <a:prstGeom prst="rect">
                            <a:avLst/>
                          </a:prstGeom>
                          <a:noFill/>
                        </pic:spPr>
                      </pic:pic>
                    </a:graphicData>
                  </a:graphic>
                </wp:anchor>
              </w:drawing>
            </w:r>
          </w:p>
        </w:tc>
        <w:tc>
          <w:tcPr>
            <w:tcW w:w="740" w:type="dxa"/>
            <w:vAlign w:val="bottom"/>
          </w:tcPr>
          <w:p w:rsidR="00267E17" w:rsidRPr="00BA5B93" w:rsidRDefault="00267E17" w:rsidP="00BA5B93">
            <w:pPr>
              <w:spacing w:after="0" w:line="240" w:lineRule="auto"/>
              <w:ind w:left="20"/>
              <w:rPr>
                <w:rFonts w:ascii="Times New Roman" w:hAnsi="Times New Roman" w:cs="Times New Roman"/>
                <w:sz w:val="24"/>
                <w:szCs w:val="24"/>
              </w:rPr>
            </w:pPr>
            <w:r w:rsidRPr="00BA5B93">
              <w:rPr>
                <w:rFonts w:ascii="Times New Roman" w:eastAsia="Arial" w:hAnsi="Times New Roman" w:cs="Times New Roman"/>
                <w:sz w:val="24"/>
                <w:szCs w:val="24"/>
              </w:rPr>
              <w:t>2010</w:t>
            </w:r>
          </w:p>
        </w:tc>
        <w:tc>
          <w:tcPr>
            <w:tcW w:w="2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9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7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3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2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1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9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54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151024">
        <w:trPr>
          <w:gridAfter w:val="7"/>
          <w:wAfter w:w="140" w:type="dxa"/>
          <w:trHeight w:val="222"/>
        </w:trPr>
        <w:tc>
          <w:tcPr>
            <w:tcW w:w="1800" w:type="dxa"/>
            <w:vMerge w:val="restart"/>
            <w:textDirection w:val="btLr"/>
            <w:vAlign w:val="bottom"/>
          </w:tcPr>
          <w:p w:rsidR="00267E17" w:rsidRPr="00BA5B93" w:rsidRDefault="00267E17" w:rsidP="00BA5B93">
            <w:pPr>
              <w:spacing w:after="0" w:line="240" w:lineRule="auto"/>
              <w:ind w:left="368"/>
              <w:rPr>
                <w:rFonts w:ascii="Times New Roman" w:hAnsi="Times New Roman" w:cs="Times New Roman"/>
                <w:sz w:val="24"/>
                <w:szCs w:val="24"/>
              </w:rPr>
            </w:pPr>
            <w:r w:rsidRPr="00BA5B93">
              <w:rPr>
                <w:rFonts w:ascii="Times New Roman" w:eastAsia="Arial" w:hAnsi="Times New Roman" w:cs="Times New Roman"/>
                <w:w w:val="89"/>
                <w:sz w:val="24"/>
                <w:szCs w:val="24"/>
              </w:rPr>
              <w:t>8200</w:t>
            </w:r>
          </w:p>
        </w:tc>
        <w:tc>
          <w:tcPr>
            <w:tcW w:w="740" w:type="dxa"/>
            <w:vAlign w:val="bottom"/>
          </w:tcPr>
          <w:p w:rsidR="00267E17" w:rsidRPr="00BA5B93" w:rsidRDefault="00267E17" w:rsidP="00BA5B93">
            <w:pPr>
              <w:spacing w:after="0" w:line="240" w:lineRule="auto"/>
              <w:ind w:left="20"/>
              <w:rPr>
                <w:rFonts w:ascii="Times New Roman" w:hAnsi="Times New Roman" w:cs="Times New Roman"/>
                <w:sz w:val="24"/>
                <w:szCs w:val="24"/>
              </w:rPr>
            </w:pPr>
            <w:r w:rsidRPr="00BA5B93">
              <w:rPr>
                <w:rFonts w:ascii="Times New Roman" w:eastAsia="Arial" w:hAnsi="Times New Roman" w:cs="Times New Roman"/>
                <w:sz w:val="24"/>
                <w:szCs w:val="24"/>
              </w:rPr>
              <w:t>1110</w:t>
            </w:r>
          </w:p>
        </w:tc>
        <w:tc>
          <w:tcPr>
            <w:tcW w:w="2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9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7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3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2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1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9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54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151024">
        <w:trPr>
          <w:gridAfter w:val="7"/>
          <w:wAfter w:w="140" w:type="dxa"/>
          <w:trHeight w:val="195"/>
        </w:trPr>
        <w:tc>
          <w:tcPr>
            <w:tcW w:w="1800" w:type="dxa"/>
            <w:vMerge/>
            <w:vAlign w:val="bottom"/>
          </w:tcPr>
          <w:p w:rsidR="00267E17" w:rsidRPr="00BA5B93" w:rsidRDefault="00267E17" w:rsidP="00BA5B93">
            <w:pPr>
              <w:spacing w:after="0" w:line="240" w:lineRule="auto"/>
              <w:rPr>
                <w:rFonts w:ascii="Times New Roman" w:hAnsi="Times New Roman" w:cs="Times New Roman"/>
                <w:sz w:val="24"/>
                <w:szCs w:val="24"/>
              </w:rPr>
            </w:pPr>
          </w:p>
        </w:tc>
        <w:tc>
          <w:tcPr>
            <w:tcW w:w="740" w:type="dxa"/>
            <w:vAlign w:val="bottom"/>
          </w:tcPr>
          <w:p w:rsidR="00267E17" w:rsidRPr="00BA5B93" w:rsidRDefault="00267E17" w:rsidP="00BA5B93">
            <w:pPr>
              <w:spacing w:after="0" w:line="240" w:lineRule="auto"/>
              <w:ind w:right="502"/>
              <w:jc w:val="right"/>
              <w:rPr>
                <w:rFonts w:ascii="Times New Roman" w:hAnsi="Times New Roman" w:cs="Times New Roman"/>
                <w:sz w:val="24"/>
                <w:szCs w:val="24"/>
              </w:rPr>
            </w:pPr>
            <w:r w:rsidRPr="00BA5B93">
              <w:rPr>
                <w:rFonts w:ascii="Times New Roman" w:eastAsia="Arial" w:hAnsi="Times New Roman" w:cs="Times New Roman"/>
                <w:w w:val="95"/>
                <w:sz w:val="24"/>
                <w:szCs w:val="24"/>
              </w:rPr>
              <w:t>510</w:t>
            </w:r>
          </w:p>
        </w:tc>
        <w:tc>
          <w:tcPr>
            <w:tcW w:w="2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9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7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3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2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1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9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54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151024">
        <w:trPr>
          <w:gridAfter w:val="7"/>
          <w:wAfter w:w="140" w:type="dxa"/>
          <w:trHeight w:val="411"/>
        </w:trPr>
        <w:tc>
          <w:tcPr>
            <w:tcW w:w="1800" w:type="dxa"/>
            <w:textDirection w:val="btLr"/>
            <w:vAlign w:val="bottom"/>
          </w:tcPr>
          <w:p w:rsidR="00267E17" w:rsidRPr="00BA5B93" w:rsidRDefault="00267E17" w:rsidP="00BA5B93">
            <w:pPr>
              <w:spacing w:after="0" w:line="240" w:lineRule="auto"/>
              <w:ind w:left="150"/>
              <w:rPr>
                <w:rFonts w:ascii="Times New Roman" w:hAnsi="Times New Roman" w:cs="Times New Roman"/>
                <w:sz w:val="24"/>
                <w:szCs w:val="24"/>
              </w:rPr>
            </w:pPr>
            <w:r w:rsidRPr="00BA5B93">
              <w:rPr>
                <w:rFonts w:ascii="Times New Roman" w:eastAsia="Arial" w:hAnsi="Times New Roman" w:cs="Times New Roman"/>
                <w:w w:val="86"/>
                <w:sz w:val="24"/>
                <w:szCs w:val="24"/>
              </w:rPr>
              <w:t>14200</w:t>
            </w:r>
          </w:p>
        </w:tc>
        <w:tc>
          <w:tcPr>
            <w:tcW w:w="74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9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780" w:type="dxa"/>
            <w:textDirection w:val="btLr"/>
            <w:vAlign w:val="bottom"/>
          </w:tcPr>
          <w:p w:rsidR="00267E17" w:rsidRPr="00BA5B93" w:rsidRDefault="00267E17" w:rsidP="00BA5B93">
            <w:pPr>
              <w:spacing w:after="0" w:line="240" w:lineRule="auto"/>
              <w:rPr>
                <w:rFonts w:ascii="Times New Roman" w:hAnsi="Times New Roman" w:cs="Times New Roman"/>
                <w:sz w:val="24"/>
                <w:szCs w:val="24"/>
              </w:rPr>
            </w:pPr>
            <w:r w:rsidRPr="00BA5B93">
              <w:rPr>
                <w:rFonts w:ascii="Times New Roman" w:eastAsia="Arial" w:hAnsi="Times New Roman" w:cs="Times New Roman"/>
                <w:w w:val="89"/>
                <w:sz w:val="24"/>
                <w:szCs w:val="24"/>
              </w:rPr>
              <w:t>2140</w:t>
            </w:r>
          </w:p>
        </w:tc>
        <w:tc>
          <w:tcPr>
            <w:tcW w:w="300" w:type="dxa"/>
            <w:textDirection w:val="btLr"/>
            <w:vAlign w:val="bottom"/>
          </w:tcPr>
          <w:p w:rsidR="00267E17" w:rsidRPr="00BA5B93" w:rsidRDefault="00267E17" w:rsidP="00BA5B93">
            <w:pPr>
              <w:spacing w:after="0" w:line="240" w:lineRule="auto"/>
              <w:rPr>
                <w:rFonts w:ascii="Times New Roman" w:hAnsi="Times New Roman" w:cs="Times New Roman"/>
                <w:sz w:val="24"/>
                <w:szCs w:val="24"/>
              </w:rPr>
            </w:pPr>
            <w:r w:rsidRPr="00BA5B93">
              <w:rPr>
                <w:rFonts w:ascii="Times New Roman" w:eastAsia="Arial" w:hAnsi="Times New Roman" w:cs="Times New Roman"/>
                <w:w w:val="89"/>
                <w:sz w:val="24"/>
                <w:szCs w:val="24"/>
              </w:rPr>
              <w:t>1240</w:t>
            </w:r>
          </w:p>
        </w:tc>
        <w:tc>
          <w:tcPr>
            <w:tcW w:w="120" w:type="dxa"/>
            <w:textDirection w:val="btLr"/>
            <w:vAlign w:val="bottom"/>
          </w:tcPr>
          <w:p w:rsidR="00267E17" w:rsidRPr="00BA5B93" w:rsidRDefault="00267E17" w:rsidP="00BA5B93">
            <w:pPr>
              <w:spacing w:after="0" w:line="240" w:lineRule="auto"/>
              <w:rPr>
                <w:rFonts w:ascii="Times New Roman" w:hAnsi="Times New Roman" w:cs="Times New Roman"/>
                <w:sz w:val="24"/>
                <w:szCs w:val="24"/>
              </w:rPr>
            </w:pPr>
            <w:r w:rsidRPr="00BA5B93">
              <w:rPr>
                <w:rFonts w:ascii="Times New Roman" w:eastAsia="Arial" w:hAnsi="Times New Roman" w:cs="Times New Roman"/>
                <w:w w:val="95"/>
                <w:sz w:val="24"/>
                <w:szCs w:val="24"/>
              </w:rPr>
              <w:t>640</w:t>
            </w:r>
          </w:p>
        </w:tc>
        <w:tc>
          <w:tcPr>
            <w:tcW w:w="1180" w:type="dxa"/>
            <w:vAlign w:val="bottom"/>
          </w:tcPr>
          <w:p w:rsidR="00267E17" w:rsidRPr="00BA5B93" w:rsidRDefault="00267E17" w:rsidP="00BA5B93">
            <w:pPr>
              <w:spacing w:after="0" w:line="240" w:lineRule="auto"/>
              <w:ind w:left="200"/>
              <w:rPr>
                <w:rFonts w:ascii="Times New Roman" w:hAnsi="Times New Roman" w:cs="Times New Roman"/>
                <w:sz w:val="24"/>
                <w:szCs w:val="24"/>
              </w:rPr>
            </w:pPr>
            <w:r w:rsidRPr="00BA5B93">
              <w:rPr>
                <w:rFonts w:ascii="Times New Roman" w:eastAsia="Arial" w:hAnsi="Times New Roman" w:cs="Times New Roman"/>
                <w:sz w:val="24"/>
                <w:szCs w:val="24"/>
              </w:rPr>
              <w:t>3</w:t>
            </w:r>
          </w:p>
        </w:tc>
        <w:tc>
          <w:tcPr>
            <w:tcW w:w="9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540" w:type="dxa"/>
            <w:vAlign w:val="bottom"/>
          </w:tcPr>
          <w:p w:rsidR="00267E17" w:rsidRPr="00BA5B93" w:rsidRDefault="00267E17" w:rsidP="00BA5B93">
            <w:pPr>
              <w:spacing w:after="0" w:line="240" w:lineRule="auto"/>
              <w:ind w:right="741"/>
              <w:jc w:val="right"/>
              <w:rPr>
                <w:rFonts w:ascii="Times New Roman" w:hAnsi="Times New Roman" w:cs="Times New Roman"/>
                <w:sz w:val="24"/>
                <w:szCs w:val="24"/>
              </w:rPr>
            </w:pPr>
            <w:r w:rsidRPr="00BA5B93">
              <w:rPr>
                <w:rFonts w:ascii="Times New Roman" w:eastAsia="Arial" w:hAnsi="Times New Roman" w:cs="Times New Roman"/>
                <w:sz w:val="24"/>
                <w:szCs w:val="24"/>
              </w:rPr>
              <w:t>- 2.400</w:t>
            </w:r>
          </w:p>
        </w:tc>
        <w:tc>
          <w:tcPr>
            <w:tcW w:w="2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151024">
        <w:trPr>
          <w:gridAfter w:val="7"/>
          <w:wAfter w:w="140" w:type="dxa"/>
          <w:trHeight w:val="35"/>
        </w:trPr>
        <w:tc>
          <w:tcPr>
            <w:tcW w:w="1800" w:type="dxa"/>
            <w:vMerge w:val="restart"/>
            <w:vAlign w:val="bottom"/>
          </w:tcPr>
          <w:p w:rsidR="00267E17" w:rsidRPr="00BA5B93" w:rsidRDefault="00267E17" w:rsidP="00BA5B93">
            <w:pPr>
              <w:spacing w:after="0" w:line="240" w:lineRule="auto"/>
              <w:ind w:left="1500"/>
              <w:rPr>
                <w:rFonts w:ascii="Times New Roman" w:hAnsi="Times New Roman" w:cs="Times New Roman"/>
                <w:sz w:val="24"/>
                <w:szCs w:val="24"/>
              </w:rPr>
            </w:pPr>
            <w:r w:rsidRPr="00BA5B93">
              <w:rPr>
                <w:rFonts w:ascii="Times New Roman" w:eastAsia="Arial" w:hAnsi="Times New Roman" w:cs="Times New Roman"/>
                <w:w w:val="89"/>
                <w:sz w:val="24"/>
                <w:szCs w:val="24"/>
              </w:rPr>
              <w:t>- 2.400</w:t>
            </w:r>
          </w:p>
        </w:tc>
        <w:tc>
          <w:tcPr>
            <w:tcW w:w="74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9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7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3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2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1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9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540" w:type="dxa"/>
            <w:vMerge w:val="restart"/>
            <w:vAlign w:val="bottom"/>
          </w:tcPr>
          <w:p w:rsidR="00267E17" w:rsidRPr="00BA5B93" w:rsidRDefault="00267E17" w:rsidP="00BA5B93">
            <w:pPr>
              <w:spacing w:after="0" w:line="240" w:lineRule="auto"/>
              <w:rPr>
                <w:rFonts w:ascii="Times New Roman" w:hAnsi="Times New Roman" w:cs="Times New Roman"/>
                <w:sz w:val="24"/>
                <w:szCs w:val="24"/>
              </w:rPr>
            </w:pPr>
          </w:p>
        </w:tc>
        <w:tc>
          <w:tcPr>
            <w:tcW w:w="2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151024">
        <w:trPr>
          <w:gridAfter w:val="7"/>
          <w:wAfter w:w="140" w:type="dxa"/>
          <w:trHeight w:val="46"/>
        </w:trPr>
        <w:tc>
          <w:tcPr>
            <w:tcW w:w="1800" w:type="dxa"/>
            <w:vMerge/>
            <w:vAlign w:val="bottom"/>
          </w:tcPr>
          <w:p w:rsidR="00267E17" w:rsidRPr="00BA5B93" w:rsidRDefault="00267E17" w:rsidP="00BA5B93">
            <w:pPr>
              <w:spacing w:after="0" w:line="240" w:lineRule="auto"/>
              <w:rPr>
                <w:rFonts w:ascii="Times New Roman" w:hAnsi="Times New Roman" w:cs="Times New Roman"/>
                <w:sz w:val="24"/>
                <w:szCs w:val="24"/>
              </w:rPr>
            </w:pPr>
          </w:p>
        </w:tc>
        <w:tc>
          <w:tcPr>
            <w:tcW w:w="74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9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7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3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2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1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9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540" w:type="dxa"/>
            <w:vMerge/>
            <w:vAlign w:val="bottom"/>
          </w:tcPr>
          <w:p w:rsidR="00267E17" w:rsidRPr="00BA5B93" w:rsidRDefault="00267E17" w:rsidP="00BA5B93">
            <w:pPr>
              <w:spacing w:after="0" w:line="240" w:lineRule="auto"/>
              <w:rPr>
                <w:rFonts w:ascii="Times New Roman" w:hAnsi="Times New Roman" w:cs="Times New Roman"/>
                <w:sz w:val="24"/>
                <w:szCs w:val="24"/>
              </w:rPr>
            </w:pPr>
          </w:p>
        </w:tc>
        <w:tc>
          <w:tcPr>
            <w:tcW w:w="2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151024">
        <w:trPr>
          <w:gridAfter w:val="7"/>
          <w:wAfter w:w="140" w:type="dxa"/>
          <w:trHeight w:val="30"/>
        </w:trPr>
        <w:tc>
          <w:tcPr>
            <w:tcW w:w="1800" w:type="dxa"/>
            <w:vMerge/>
            <w:vAlign w:val="bottom"/>
          </w:tcPr>
          <w:p w:rsidR="00267E17" w:rsidRPr="00BA5B93" w:rsidRDefault="00267E17" w:rsidP="00BA5B93">
            <w:pPr>
              <w:spacing w:after="0" w:line="240" w:lineRule="auto"/>
              <w:rPr>
                <w:rFonts w:ascii="Times New Roman" w:hAnsi="Times New Roman" w:cs="Times New Roman"/>
                <w:sz w:val="24"/>
                <w:szCs w:val="24"/>
              </w:rPr>
            </w:pPr>
          </w:p>
        </w:tc>
        <w:tc>
          <w:tcPr>
            <w:tcW w:w="74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9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7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3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2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1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9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54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151024">
        <w:trPr>
          <w:gridAfter w:val="7"/>
          <w:wAfter w:w="140" w:type="dxa"/>
          <w:trHeight w:val="431"/>
        </w:trPr>
        <w:tc>
          <w:tcPr>
            <w:tcW w:w="1800" w:type="dxa"/>
            <w:vAlign w:val="bottom"/>
          </w:tcPr>
          <w:p w:rsidR="00267E17" w:rsidRPr="00BA5B93" w:rsidRDefault="00267E17" w:rsidP="00BA5B93">
            <w:pPr>
              <w:spacing w:after="0" w:line="240" w:lineRule="auto"/>
              <w:rPr>
                <w:rFonts w:ascii="Times New Roman" w:hAnsi="Times New Roman" w:cs="Times New Roman"/>
                <w:sz w:val="24"/>
                <w:szCs w:val="24"/>
              </w:rPr>
            </w:pPr>
            <w:r w:rsidRPr="00BA5B93">
              <w:rPr>
                <w:rFonts w:ascii="Times New Roman" w:eastAsia="Arial" w:hAnsi="Times New Roman" w:cs="Times New Roman"/>
                <w:sz w:val="24"/>
                <w:szCs w:val="24"/>
              </w:rPr>
              <w:t>Б</w:t>
            </w:r>
          </w:p>
        </w:tc>
        <w:tc>
          <w:tcPr>
            <w:tcW w:w="74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9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7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3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2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1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9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54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151024">
        <w:trPr>
          <w:gridAfter w:val="7"/>
          <w:wAfter w:w="140" w:type="dxa"/>
          <w:trHeight w:val="343"/>
        </w:trPr>
        <w:tc>
          <w:tcPr>
            <w:tcW w:w="18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74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9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7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3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2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180" w:type="dxa"/>
            <w:vAlign w:val="bottom"/>
          </w:tcPr>
          <w:p w:rsidR="00267E17" w:rsidRPr="00BA5B93" w:rsidRDefault="00267E17" w:rsidP="00BA5B93">
            <w:pPr>
              <w:spacing w:after="0" w:line="240" w:lineRule="auto"/>
              <w:ind w:left="200"/>
              <w:rPr>
                <w:rFonts w:ascii="Times New Roman" w:hAnsi="Times New Roman" w:cs="Times New Roman"/>
                <w:sz w:val="24"/>
                <w:szCs w:val="24"/>
              </w:rPr>
            </w:pPr>
            <w:r w:rsidRPr="00BA5B93">
              <w:rPr>
                <w:rFonts w:ascii="Times New Roman" w:eastAsia="Arial" w:hAnsi="Times New Roman" w:cs="Times New Roman"/>
                <w:sz w:val="24"/>
                <w:szCs w:val="24"/>
              </w:rPr>
              <w:t>3</w:t>
            </w:r>
          </w:p>
        </w:tc>
        <w:tc>
          <w:tcPr>
            <w:tcW w:w="9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54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151024">
        <w:trPr>
          <w:gridAfter w:val="7"/>
          <w:wAfter w:w="140" w:type="dxa"/>
          <w:trHeight w:val="448"/>
        </w:trPr>
        <w:tc>
          <w:tcPr>
            <w:tcW w:w="1800" w:type="dxa"/>
            <w:textDirection w:val="btLr"/>
            <w:vAlign w:val="bottom"/>
          </w:tcPr>
          <w:p w:rsidR="00267E17" w:rsidRPr="00BA5B93" w:rsidRDefault="00267E17" w:rsidP="00BA5B93">
            <w:pPr>
              <w:spacing w:after="0" w:line="240" w:lineRule="auto"/>
              <w:ind w:left="368"/>
              <w:rPr>
                <w:rFonts w:ascii="Times New Roman" w:hAnsi="Times New Roman" w:cs="Times New Roman"/>
                <w:sz w:val="24"/>
                <w:szCs w:val="24"/>
              </w:rPr>
            </w:pPr>
            <w:r w:rsidRPr="00BA5B93">
              <w:rPr>
                <w:rFonts w:ascii="Times New Roman" w:eastAsia="Arial" w:hAnsi="Times New Roman" w:cs="Times New Roman"/>
                <w:w w:val="89"/>
                <w:sz w:val="24"/>
                <w:szCs w:val="24"/>
              </w:rPr>
              <w:t>6000</w:t>
            </w:r>
          </w:p>
        </w:tc>
        <w:tc>
          <w:tcPr>
            <w:tcW w:w="740" w:type="dxa"/>
            <w:vAlign w:val="bottom"/>
          </w:tcPr>
          <w:p w:rsidR="00267E17" w:rsidRPr="00BA5B93" w:rsidRDefault="00267E17" w:rsidP="00BA5B93">
            <w:pPr>
              <w:spacing w:after="0" w:line="240" w:lineRule="auto"/>
              <w:ind w:right="402"/>
              <w:jc w:val="right"/>
              <w:rPr>
                <w:rFonts w:ascii="Times New Roman" w:hAnsi="Times New Roman" w:cs="Times New Roman"/>
                <w:sz w:val="24"/>
                <w:szCs w:val="24"/>
              </w:rPr>
            </w:pPr>
            <w:r w:rsidRPr="00BA5B93">
              <w:rPr>
                <w:rFonts w:ascii="Times New Roman" w:eastAsia="Arial" w:hAnsi="Times New Roman" w:cs="Times New Roman"/>
                <w:sz w:val="24"/>
                <w:szCs w:val="24"/>
              </w:rPr>
              <w:t>4</w:t>
            </w:r>
          </w:p>
        </w:tc>
        <w:tc>
          <w:tcPr>
            <w:tcW w:w="2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980" w:type="dxa"/>
            <w:vAlign w:val="bottom"/>
          </w:tcPr>
          <w:p w:rsidR="00267E17" w:rsidRPr="00BA5B93" w:rsidRDefault="00267E17" w:rsidP="00BA5B93">
            <w:pPr>
              <w:spacing w:after="0" w:line="240" w:lineRule="auto"/>
              <w:ind w:right="679"/>
              <w:jc w:val="right"/>
              <w:rPr>
                <w:rFonts w:ascii="Times New Roman" w:hAnsi="Times New Roman" w:cs="Times New Roman"/>
                <w:sz w:val="24"/>
                <w:szCs w:val="24"/>
              </w:rPr>
            </w:pPr>
            <w:r w:rsidRPr="00BA5B93">
              <w:rPr>
                <w:rFonts w:ascii="Times New Roman" w:eastAsia="Arial" w:hAnsi="Times New Roman" w:cs="Times New Roman"/>
                <w:sz w:val="24"/>
                <w:szCs w:val="24"/>
              </w:rPr>
              <w:t>4</w:t>
            </w:r>
          </w:p>
        </w:tc>
        <w:tc>
          <w:tcPr>
            <w:tcW w:w="7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3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2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1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9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540" w:type="dxa"/>
            <w:textDirection w:val="btLr"/>
            <w:vAlign w:val="bottom"/>
          </w:tcPr>
          <w:p w:rsidR="00267E17" w:rsidRPr="00BA5B93" w:rsidRDefault="00267E17" w:rsidP="00BA5B93">
            <w:pPr>
              <w:spacing w:after="0" w:line="240" w:lineRule="auto"/>
              <w:ind w:right="367"/>
              <w:rPr>
                <w:rFonts w:ascii="Times New Roman" w:hAnsi="Times New Roman" w:cs="Times New Roman"/>
                <w:sz w:val="24"/>
                <w:szCs w:val="24"/>
              </w:rPr>
            </w:pPr>
            <w:r w:rsidRPr="00BA5B93">
              <w:rPr>
                <w:rFonts w:ascii="Times New Roman" w:eastAsia="Arial" w:hAnsi="Times New Roman" w:cs="Times New Roman"/>
                <w:w w:val="87"/>
                <w:sz w:val="24"/>
                <w:szCs w:val="24"/>
              </w:rPr>
              <w:t>2.400</w:t>
            </w:r>
          </w:p>
        </w:tc>
        <w:tc>
          <w:tcPr>
            <w:tcW w:w="2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151024">
        <w:trPr>
          <w:gridAfter w:val="7"/>
          <w:wAfter w:w="140" w:type="dxa"/>
          <w:trHeight w:val="46"/>
        </w:trPr>
        <w:tc>
          <w:tcPr>
            <w:tcW w:w="18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74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9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7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3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2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1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9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540" w:type="dxa"/>
            <w:textDirection w:val="btLr"/>
            <w:vAlign w:val="bottom"/>
          </w:tcPr>
          <w:p w:rsidR="00267E17" w:rsidRPr="00BA5B93" w:rsidRDefault="00267E17" w:rsidP="00BA5B93">
            <w:pPr>
              <w:spacing w:after="0" w:line="240" w:lineRule="auto"/>
              <w:ind w:right="367"/>
              <w:rPr>
                <w:rFonts w:ascii="Times New Roman" w:hAnsi="Times New Roman" w:cs="Times New Roman"/>
                <w:sz w:val="24"/>
                <w:szCs w:val="24"/>
              </w:rPr>
            </w:pPr>
            <w:r w:rsidRPr="00BA5B93">
              <w:rPr>
                <w:rFonts w:ascii="Times New Roman" w:eastAsia="Arial" w:hAnsi="Times New Roman" w:cs="Times New Roman"/>
                <w:sz w:val="24"/>
                <w:szCs w:val="24"/>
              </w:rPr>
              <w:t>-</w:t>
            </w:r>
          </w:p>
        </w:tc>
        <w:tc>
          <w:tcPr>
            <w:tcW w:w="2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151024">
        <w:trPr>
          <w:gridAfter w:val="7"/>
          <w:wAfter w:w="140" w:type="dxa"/>
          <w:trHeight w:val="143"/>
        </w:trPr>
        <w:tc>
          <w:tcPr>
            <w:tcW w:w="1800" w:type="dxa"/>
            <w:vAlign w:val="bottom"/>
          </w:tcPr>
          <w:p w:rsidR="00267E17" w:rsidRPr="00BA5B93" w:rsidRDefault="00267E17" w:rsidP="00BA5B93">
            <w:pPr>
              <w:spacing w:after="0" w:line="240" w:lineRule="auto"/>
              <w:ind w:left="1480"/>
              <w:rPr>
                <w:rFonts w:ascii="Times New Roman" w:hAnsi="Times New Roman" w:cs="Times New Roman"/>
                <w:sz w:val="24"/>
                <w:szCs w:val="24"/>
              </w:rPr>
            </w:pPr>
            <w:r w:rsidRPr="00BA5B93">
              <w:rPr>
                <w:rFonts w:ascii="Times New Roman" w:eastAsia="Arial" w:hAnsi="Times New Roman" w:cs="Times New Roman"/>
                <w:w w:val="96"/>
                <w:sz w:val="24"/>
                <w:szCs w:val="24"/>
              </w:rPr>
              <w:t>- 2.400</w:t>
            </w:r>
          </w:p>
        </w:tc>
        <w:tc>
          <w:tcPr>
            <w:tcW w:w="74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980" w:type="dxa"/>
            <w:vAlign w:val="bottom"/>
          </w:tcPr>
          <w:p w:rsidR="00267E17" w:rsidRPr="00BA5B93" w:rsidRDefault="00267E17" w:rsidP="00BA5B93">
            <w:pPr>
              <w:spacing w:after="0" w:line="240" w:lineRule="auto"/>
              <w:ind w:right="159"/>
              <w:jc w:val="right"/>
              <w:rPr>
                <w:rFonts w:ascii="Times New Roman" w:hAnsi="Times New Roman" w:cs="Times New Roman"/>
                <w:sz w:val="24"/>
                <w:szCs w:val="24"/>
              </w:rPr>
            </w:pPr>
            <w:r w:rsidRPr="00BA5B93">
              <w:rPr>
                <w:rFonts w:ascii="Times New Roman" w:eastAsia="Arial" w:hAnsi="Times New Roman" w:cs="Times New Roman"/>
                <w:sz w:val="24"/>
                <w:szCs w:val="24"/>
              </w:rPr>
              <w:t>- 2.400</w:t>
            </w:r>
          </w:p>
        </w:tc>
        <w:tc>
          <w:tcPr>
            <w:tcW w:w="78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3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2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180" w:type="dxa"/>
            <w:vAlign w:val="bottom"/>
          </w:tcPr>
          <w:p w:rsidR="00267E17" w:rsidRPr="00BA5B93" w:rsidRDefault="00267E17" w:rsidP="00BA5B93">
            <w:pPr>
              <w:spacing w:after="0" w:line="240" w:lineRule="auto"/>
              <w:ind w:left="200"/>
              <w:rPr>
                <w:rFonts w:ascii="Times New Roman" w:hAnsi="Times New Roman" w:cs="Times New Roman"/>
                <w:sz w:val="24"/>
                <w:szCs w:val="24"/>
              </w:rPr>
            </w:pPr>
            <w:r w:rsidRPr="00BA5B93">
              <w:rPr>
                <w:rFonts w:ascii="Times New Roman" w:eastAsia="Arial" w:hAnsi="Times New Roman" w:cs="Times New Roman"/>
                <w:sz w:val="24"/>
                <w:szCs w:val="24"/>
              </w:rPr>
              <w:t>- 2.400</w:t>
            </w:r>
          </w:p>
        </w:tc>
        <w:tc>
          <w:tcPr>
            <w:tcW w:w="90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540"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20"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151024" w:rsidRPr="00BA5B93" w:rsidTr="00151024">
        <w:trPr>
          <w:trHeight w:val="587"/>
        </w:trPr>
        <w:tc>
          <w:tcPr>
            <w:tcW w:w="1800" w:type="dxa"/>
            <w:vAlign w:val="bottom"/>
          </w:tcPr>
          <w:p w:rsidR="00151024" w:rsidRPr="00BA5B93" w:rsidRDefault="00151024" w:rsidP="00BA5B93">
            <w:pPr>
              <w:spacing w:after="0" w:line="240" w:lineRule="auto"/>
              <w:rPr>
                <w:rFonts w:ascii="Times New Roman" w:hAnsi="Times New Roman" w:cs="Times New Roman"/>
                <w:sz w:val="24"/>
                <w:szCs w:val="24"/>
              </w:rPr>
            </w:pPr>
            <w:r w:rsidRPr="00BA5B93">
              <w:rPr>
                <w:rFonts w:ascii="Times New Roman" w:eastAsia="Arial" w:hAnsi="Times New Roman" w:cs="Times New Roman"/>
                <w:sz w:val="24"/>
                <w:szCs w:val="24"/>
              </w:rPr>
              <w:t>А</w:t>
            </w:r>
          </w:p>
        </w:tc>
        <w:tc>
          <w:tcPr>
            <w:tcW w:w="740" w:type="dxa"/>
            <w:vAlign w:val="bottom"/>
          </w:tcPr>
          <w:p w:rsidR="00151024" w:rsidRPr="00BA5B93" w:rsidRDefault="00151024" w:rsidP="00BA5B93">
            <w:pPr>
              <w:spacing w:after="0" w:line="240" w:lineRule="auto"/>
              <w:rPr>
                <w:rFonts w:ascii="Times New Roman" w:hAnsi="Times New Roman" w:cs="Times New Roman"/>
                <w:sz w:val="24"/>
                <w:szCs w:val="24"/>
              </w:rPr>
            </w:pPr>
          </w:p>
        </w:tc>
        <w:tc>
          <w:tcPr>
            <w:tcW w:w="280" w:type="dxa"/>
            <w:vAlign w:val="bottom"/>
          </w:tcPr>
          <w:p w:rsidR="00151024" w:rsidRPr="00BA5B93" w:rsidRDefault="00151024" w:rsidP="00BA5B93">
            <w:pPr>
              <w:spacing w:after="0" w:line="240" w:lineRule="auto"/>
              <w:rPr>
                <w:rFonts w:ascii="Times New Roman" w:hAnsi="Times New Roman" w:cs="Times New Roman"/>
                <w:sz w:val="24"/>
                <w:szCs w:val="24"/>
              </w:rPr>
            </w:pPr>
          </w:p>
        </w:tc>
        <w:tc>
          <w:tcPr>
            <w:tcW w:w="980" w:type="dxa"/>
            <w:vAlign w:val="bottom"/>
          </w:tcPr>
          <w:p w:rsidR="00151024" w:rsidRPr="00BA5B93" w:rsidRDefault="00151024" w:rsidP="00BA5B93">
            <w:pPr>
              <w:spacing w:after="0" w:line="240" w:lineRule="auto"/>
              <w:rPr>
                <w:rFonts w:ascii="Times New Roman" w:hAnsi="Times New Roman" w:cs="Times New Roman"/>
                <w:sz w:val="24"/>
                <w:szCs w:val="24"/>
              </w:rPr>
            </w:pPr>
          </w:p>
        </w:tc>
        <w:tc>
          <w:tcPr>
            <w:tcW w:w="780" w:type="dxa"/>
            <w:vAlign w:val="bottom"/>
          </w:tcPr>
          <w:p w:rsidR="00151024" w:rsidRPr="00BA5B93" w:rsidRDefault="00151024" w:rsidP="00BA5B93">
            <w:pPr>
              <w:spacing w:after="0" w:line="240" w:lineRule="auto"/>
              <w:rPr>
                <w:rFonts w:ascii="Times New Roman" w:hAnsi="Times New Roman" w:cs="Times New Roman"/>
                <w:sz w:val="24"/>
                <w:szCs w:val="24"/>
              </w:rPr>
            </w:pPr>
          </w:p>
        </w:tc>
        <w:tc>
          <w:tcPr>
            <w:tcW w:w="300" w:type="dxa"/>
            <w:vAlign w:val="bottom"/>
          </w:tcPr>
          <w:p w:rsidR="00151024" w:rsidRPr="00BA5B93" w:rsidRDefault="00151024" w:rsidP="00BA5B93">
            <w:pPr>
              <w:spacing w:after="0" w:line="240" w:lineRule="auto"/>
              <w:rPr>
                <w:rFonts w:ascii="Times New Roman" w:hAnsi="Times New Roman" w:cs="Times New Roman"/>
                <w:sz w:val="24"/>
                <w:szCs w:val="24"/>
              </w:rPr>
            </w:pPr>
          </w:p>
        </w:tc>
        <w:tc>
          <w:tcPr>
            <w:tcW w:w="120" w:type="dxa"/>
            <w:vAlign w:val="bottom"/>
          </w:tcPr>
          <w:p w:rsidR="00151024" w:rsidRPr="00BA5B93" w:rsidRDefault="00151024" w:rsidP="00BA5B93">
            <w:pPr>
              <w:spacing w:after="0" w:line="240" w:lineRule="auto"/>
              <w:rPr>
                <w:rFonts w:ascii="Times New Roman" w:hAnsi="Times New Roman" w:cs="Times New Roman"/>
                <w:sz w:val="24"/>
                <w:szCs w:val="24"/>
              </w:rPr>
            </w:pPr>
          </w:p>
        </w:tc>
        <w:tc>
          <w:tcPr>
            <w:tcW w:w="1180" w:type="dxa"/>
            <w:vAlign w:val="bottom"/>
          </w:tcPr>
          <w:p w:rsidR="00151024" w:rsidRPr="00BA5B93" w:rsidRDefault="00151024" w:rsidP="00BA5B93">
            <w:pPr>
              <w:spacing w:after="0" w:line="240" w:lineRule="auto"/>
              <w:ind w:left="860"/>
              <w:rPr>
                <w:rFonts w:ascii="Times New Roman" w:hAnsi="Times New Roman" w:cs="Times New Roman"/>
                <w:sz w:val="24"/>
                <w:szCs w:val="24"/>
              </w:rPr>
            </w:pPr>
            <w:r w:rsidRPr="00BA5B93">
              <w:rPr>
                <w:rFonts w:ascii="Times New Roman" w:eastAsia="Arial" w:hAnsi="Times New Roman" w:cs="Times New Roman"/>
                <w:sz w:val="24"/>
                <w:szCs w:val="24"/>
              </w:rPr>
              <w:t>1</w:t>
            </w:r>
          </w:p>
        </w:tc>
        <w:tc>
          <w:tcPr>
            <w:tcW w:w="900" w:type="dxa"/>
            <w:vAlign w:val="bottom"/>
          </w:tcPr>
          <w:p w:rsidR="00151024" w:rsidRPr="00BA5B93" w:rsidRDefault="00151024" w:rsidP="00BA5B93">
            <w:pPr>
              <w:spacing w:after="0" w:line="240" w:lineRule="auto"/>
              <w:ind w:right="122"/>
              <w:jc w:val="right"/>
              <w:rPr>
                <w:rFonts w:ascii="Times New Roman" w:hAnsi="Times New Roman" w:cs="Times New Roman"/>
                <w:sz w:val="24"/>
                <w:szCs w:val="24"/>
              </w:rPr>
            </w:pPr>
            <w:r w:rsidRPr="00BA5B93">
              <w:rPr>
                <w:rFonts w:ascii="Times New Roman" w:eastAsia="Arial" w:hAnsi="Times New Roman" w:cs="Times New Roman"/>
                <w:sz w:val="24"/>
                <w:szCs w:val="24"/>
              </w:rPr>
              <w:t>2</w:t>
            </w:r>
          </w:p>
        </w:tc>
        <w:tc>
          <w:tcPr>
            <w:tcW w:w="1540" w:type="dxa"/>
            <w:vAlign w:val="bottom"/>
          </w:tcPr>
          <w:p w:rsidR="00151024" w:rsidRPr="00BA5B93" w:rsidRDefault="00151024" w:rsidP="00BA5B93">
            <w:pPr>
              <w:spacing w:after="0" w:line="240" w:lineRule="auto"/>
              <w:ind w:right="69"/>
              <w:jc w:val="right"/>
              <w:rPr>
                <w:rFonts w:ascii="Times New Roman" w:hAnsi="Times New Roman" w:cs="Times New Roman"/>
                <w:sz w:val="24"/>
                <w:szCs w:val="24"/>
              </w:rPr>
            </w:pPr>
            <w:r w:rsidRPr="00BA5B93">
              <w:rPr>
                <w:rFonts w:ascii="Times New Roman" w:eastAsia="Arial" w:hAnsi="Times New Roman" w:cs="Times New Roman"/>
                <w:w w:val="99"/>
                <w:sz w:val="24"/>
                <w:szCs w:val="24"/>
              </w:rPr>
              <w:t>3</w:t>
            </w:r>
          </w:p>
        </w:tc>
        <w:tc>
          <w:tcPr>
            <w:tcW w:w="20" w:type="dxa"/>
            <w:vAlign w:val="bottom"/>
          </w:tcPr>
          <w:p w:rsidR="00151024" w:rsidRPr="00BA5B93" w:rsidRDefault="00151024" w:rsidP="00BA5B93">
            <w:pPr>
              <w:spacing w:after="0" w:line="240" w:lineRule="auto"/>
              <w:jc w:val="right"/>
              <w:rPr>
                <w:rFonts w:ascii="Times New Roman" w:hAnsi="Times New Roman" w:cs="Times New Roman"/>
                <w:sz w:val="24"/>
                <w:szCs w:val="24"/>
              </w:rPr>
            </w:pPr>
            <w:r w:rsidRPr="00BA5B93">
              <w:rPr>
                <w:rFonts w:ascii="Times New Roman" w:eastAsia="Arial" w:hAnsi="Times New Roman" w:cs="Times New Roman"/>
                <w:sz w:val="24"/>
                <w:szCs w:val="24"/>
              </w:rPr>
              <w:t>4</w:t>
            </w:r>
          </w:p>
        </w:tc>
        <w:tc>
          <w:tcPr>
            <w:tcW w:w="20" w:type="dxa"/>
            <w:vAlign w:val="bottom"/>
          </w:tcPr>
          <w:p w:rsidR="00151024" w:rsidRPr="00BA5B93" w:rsidRDefault="00151024" w:rsidP="00BA5B93">
            <w:pPr>
              <w:spacing w:after="0" w:line="240" w:lineRule="auto"/>
              <w:ind w:right="316"/>
              <w:jc w:val="right"/>
              <w:rPr>
                <w:rFonts w:ascii="Times New Roman" w:hAnsi="Times New Roman" w:cs="Times New Roman"/>
                <w:sz w:val="24"/>
                <w:szCs w:val="24"/>
              </w:rPr>
            </w:pPr>
            <w:r w:rsidRPr="00BA5B93">
              <w:rPr>
                <w:rFonts w:ascii="Times New Roman" w:eastAsia="Arial" w:hAnsi="Times New Roman" w:cs="Times New Roman"/>
                <w:sz w:val="24"/>
                <w:szCs w:val="24"/>
              </w:rPr>
              <w:t>5</w:t>
            </w:r>
          </w:p>
        </w:tc>
        <w:tc>
          <w:tcPr>
            <w:tcW w:w="20" w:type="dxa"/>
            <w:vAlign w:val="bottom"/>
          </w:tcPr>
          <w:p w:rsidR="00151024" w:rsidRPr="00BA5B93" w:rsidRDefault="00151024" w:rsidP="00BA5B93">
            <w:pPr>
              <w:spacing w:after="0" w:line="240" w:lineRule="auto"/>
              <w:rPr>
                <w:rFonts w:ascii="Times New Roman" w:hAnsi="Times New Roman" w:cs="Times New Roman"/>
                <w:sz w:val="24"/>
                <w:szCs w:val="24"/>
              </w:rPr>
            </w:pPr>
          </w:p>
        </w:tc>
        <w:tc>
          <w:tcPr>
            <w:tcW w:w="20" w:type="dxa"/>
            <w:vAlign w:val="bottom"/>
          </w:tcPr>
          <w:p w:rsidR="00151024" w:rsidRPr="00BA5B93" w:rsidRDefault="00151024" w:rsidP="00BA5B93">
            <w:pPr>
              <w:spacing w:after="0" w:line="240" w:lineRule="auto"/>
              <w:rPr>
                <w:rFonts w:ascii="Times New Roman" w:hAnsi="Times New Roman" w:cs="Times New Roman"/>
                <w:sz w:val="24"/>
                <w:szCs w:val="24"/>
              </w:rPr>
            </w:pPr>
          </w:p>
        </w:tc>
        <w:tc>
          <w:tcPr>
            <w:tcW w:w="20" w:type="dxa"/>
            <w:vAlign w:val="bottom"/>
          </w:tcPr>
          <w:p w:rsidR="00151024" w:rsidRPr="00BA5B93" w:rsidRDefault="00151024" w:rsidP="00BA5B93">
            <w:pPr>
              <w:spacing w:after="0" w:line="240" w:lineRule="auto"/>
              <w:ind w:right="1"/>
              <w:jc w:val="right"/>
              <w:rPr>
                <w:rFonts w:ascii="Times New Roman" w:hAnsi="Times New Roman" w:cs="Times New Roman"/>
                <w:sz w:val="24"/>
                <w:szCs w:val="24"/>
              </w:rPr>
            </w:pPr>
            <w:r w:rsidRPr="00BA5B93">
              <w:rPr>
                <w:rFonts w:ascii="Times New Roman" w:eastAsia="Arial" w:hAnsi="Times New Roman" w:cs="Times New Roman"/>
                <w:sz w:val="24"/>
                <w:szCs w:val="24"/>
              </w:rPr>
              <w:t>6</w:t>
            </w:r>
          </w:p>
        </w:tc>
        <w:tc>
          <w:tcPr>
            <w:tcW w:w="20" w:type="dxa"/>
            <w:vAlign w:val="bottom"/>
          </w:tcPr>
          <w:p w:rsidR="00151024" w:rsidRPr="00BA5B93" w:rsidRDefault="00151024" w:rsidP="00BA5B93">
            <w:pPr>
              <w:spacing w:after="0" w:line="240" w:lineRule="auto"/>
              <w:ind w:right="329"/>
              <w:jc w:val="right"/>
              <w:rPr>
                <w:rFonts w:ascii="Times New Roman" w:hAnsi="Times New Roman" w:cs="Times New Roman"/>
                <w:sz w:val="24"/>
                <w:szCs w:val="24"/>
              </w:rPr>
            </w:pPr>
            <w:r w:rsidRPr="00BA5B93">
              <w:rPr>
                <w:rFonts w:ascii="Times New Roman" w:eastAsia="Arial" w:hAnsi="Times New Roman" w:cs="Times New Roman"/>
                <w:sz w:val="24"/>
                <w:szCs w:val="24"/>
              </w:rPr>
              <w:t>7</w:t>
            </w:r>
          </w:p>
        </w:tc>
        <w:tc>
          <w:tcPr>
            <w:tcW w:w="20" w:type="dxa"/>
            <w:vAlign w:val="bottom"/>
          </w:tcPr>
          <w:p w:rsidR="00151024" w:rsidRPr="00BA5B93" w:rsidRDefault="00151024" w:rsidP="00BA5B93">
            <w:pPr>
              <w:spacing w:after="0" w:line="240" w:lineRule="auto"/>
              <w:jc w:val="right"/>
              <w:rPr>
                <w:rFonts w:ascii="Times New Roman" w:hAnsi="Times New Roman" w:cs="Times New Roman"/>
                <w:sz w:val="24"/>
                <w:szCs w:val="24"/>
              </w:rPr>
            </w:pPr>
            <w:r w:rsidRPr="00BA5B93">
              <w:rPr>
                <w:rFonts w:ascii="Times New Roman" w:eastAsia="Arial" w:hAnsi="Times New Roman" w:cs="Times New Roman"/>
                <w:sz w:val="24"/>
                <w:szCs w:val="24"/>
              </w:rPr>
              <w:t>8</w:t>
            </w:r>
          </w:p>
        </w:tc>
        <w:tc>
          <w:tcPr>
            <w:tcW w:w="20" w:type="dxa"/>
            <w:vAlign w:val="bottom"/>
          </w:tcPr>
          <w:p w:rsidR="00151024" w:rsidRPr="00BA5B93" w:rsidRDefault="00151024" w:rsidP="00BA5B93">
            <w:pPr>
              <w:spacing w:after="0" w:line="240" w:lineRule="auto"/>
              <w:rPr>
                <w:rFonts w:ascii="Times New Roman" w:hAnsi="Times New Roman" w:cs="Times New Roman"/>
                <w:sz w:val="24"/>
                <w:szCs w:val="24"/>
              </w:rPr>
            </w:pPr>
          </w:p>
        </w:tc>
      </w:tr>
      <w:tr w:rsidR="00151024" w:rsidRPr="00BA5B93" w:rsidTr="00151024">
        <w:trPr>
          <w:gridAfter w:val="7"/>
          <w:wAfter w:w="140" w:type="dxa"/>
          <w:trHeight w:val="470"/>
        </w:trPr>
        <w:tc>
          <w:tcPr>
            <w:tcW w:w="1800" w:type="dxa"/>
            <w:vAlign w:val="bottom"/>
          </w:tcPr>
          <w:p w:rsidR="00151024" w:rsidRPr="00BA5B93" w:rsidRDefault="00151024" w:rsidP="00BA5B93">
            <w:pPr>
              <w:spacing w:after="0" w:line="240" w:lineRule="auto"/>
              <w:ind w:left="1500"/>
              <w:rPr>
                <w:rFonts w:ascii="Times New Roman" w:hAnsi="Times New Roman" w:cs="Times New Roman"/>
                <w:sz w:val="24"/>
                <w:szCs w:val="24"/>
              </w:rPr>
            </w:pPr>
            <w:r w:rsidRPr="00BA5B93">
              <w:rPr>
                <w:rFonts w:ascii="Times New Roman" w:eastAsia="Arial" w:hAnsi="Times New Roman" w:cs="Times New Roman"/>
                <w:sz w:val="24"/>
                <w:szCs w:val="24"/>
              </w:rPr>
              <w:t>6000</w:t>
            </w:r>
          </w:p>
        </w:tc>
        <w:tc>
          <w:tcPr>
            <w:tcW w:w="740" w:type="dxa"/>
            <w:vAlign w:val="bottom"/>
          </w:tcPr>
          <w:p w:rsidR="00151024" w:rsidRPr="00BA5B93" w:rsidRDefault="00151024" w:rsidP="00BA5B93">
            <w:pPr>
              <w:spacing w:after="0" w:line="240" w:lineRule="auto"/>
              <w:jc w:val="right"/>
              <w:rPr>
                <w:rFonts w:ascii="Times New Roman" w:hAnsi="Times New Roman" w:cs="Times New Roman"/>
                <w:sz w:val="24"/>
                <w:szCs w:val="24"/>
              </w:rPr>
            </w:pPr>
            <w:r w:rsidRPr="00BA5B93">
              <w:rPr>
                <w:rFonts w:ascii="Times New Roman" w:eastAsia="Arial" w:hAnsi="Times New Roman" w:cs="Times New Roman"/>
                <w:sz w:val="24"/>
                <w:szCs w:val="24"/>
              </w:rPr>
              <w:t>1200</w:t>
            </w:r>
          </w:p>
        </w:tc>
        <w:tc>
          <w:tcPr>
            <w:tcW w:w="280" w:type="dxa"/>
            <w:vAlign w:val="bottom"/>
          </w:tcPr>
          <w:p w:rsidR="00151024" w:rsidRPr="00BA5B93" w:rsidRDefault="00151024" w:rsidP="00BA5B93">
            <w:pPr>
              <w:spacing w:after="0" w:line="240" w:lineRule="auto"/>
              <w:rPr>
                <w:rFonts w:ascii="Times New Roman" w:hAnsi="Times New Roman" w:cs="Times New Roman"/>
                <w:sz w:val="24"/>
                <w:szCs w:val="24"/>
              </w:rPr>
            </w:pPr>
          </w:p>
        </w:tc>
        <w:tc>
          <w:tcPr>
            <w:tcW w:w="980" w:type="dxa"/>
            <w:vAlign w:val="bottom"/>
          </w:tcPr>
          <w:p w:rsidR="00151024" w:rsidRPr="00BA5B93" w:rsidRDefault="00151024" w:rsidP="00BA5B93">
            <w:pPr>
              <w:spacing w:after="0" w:line="240" w:lineRule="auto"/>
              <w:ind w:right="479"/>
              <w:jc w:val="right"/>
              <w:rPr>
                <w:rFonts w:ascii="Times New Roman" w:hAnsi="Times New Roman" w:cs="Times New Roman"/>
                <w:sz w:val="24"/>
                <w:szCs w:val="24"/>
              </w:rPr>
            </w:pPr>
            <w:r w:rsidRPr="00BA5B93">
              <w:rPr>
                <w:rFonts w:ascii="Times New Roman" w:eastAsia="Arial" w:hAnsi="Times New Roman" w:cs="Times New Roman"/>
                <w:sz w:val="24"/>
                <w:szCs w:val="24"/>
              </w:rPr>
              <w:t>4800</w:t>
            </w:r>
          </w:p>
        </w:tc>
        <w:tc>
          <w:tcPr>
            <w:tcW w:w="780" w:type="dxa"/>
            <w:vAlign w:val="bottom"/>
          </w:tcPr>
          <w:p w:rsidR="00151024" w:rsidRPr="00BA5B93" w:rsidRDefault="00151024" w:rsidP="00BA5B93">
            <w:pPr>
              <w:spacing w:after="0" w:line="240" w:lineRule="auto"/>
              <w:jc w:val="right"/>
              <w:rPr>
                <w:rFonts w:ascii="Times New Roman" w:hAnsi="Times New Roman" w:cs="Times New Roman"/>
                <w:sz w:val="24"/>
                <w:szCs w:val="24"/>
              </w:rPr>
            </w:pPr>
            <w:r w:rsidRPr="00BA5B93">
              <w:rPr>
                <w:rFonts w:ascii="Times New Roman" w:eastAsia="Arial" w:hAnsi="Times New Roman" w:cs="Times New Roman"/>
                <w:w w:val="86"/>
                <w:sz w:val="24"/>
                <w:szCs w:val="24"/>
              </w:rPr>
              <w:t>32600</w:t>
            </w:r>
          </w:p>
        </w:tc>
        <w:tc>
          <w:tcPr>
            <w:tcW w:w="300" w:type="dxa"/>
            <w:vAlign w:val="bottom"/>
          </w:tcPr>
          <w:p w:rsidR="00151024" w:rsidRPr="00BA5B93" w:rsidRDefault="00151024" w:rsidP="00BA5B93">
            <w:pPr>
              <w:spacing w:after="0" w:line="240" w:lineRule="auto"/>
              <w:rPr>
                <w:rFonts w:ascii="Times New Roman" w:hAnsi="Times New Roman" w:cs="Times New Roman"/>
                <w:sz w:val="24"/>
                <w:szCs w:val="24"/>
              </w:rPr>
            </w:pPr>
          </w:p>
        </w:tc>
        <w:tc>
          <w:tcPr>
            <w:tcW w:w="120" w:type="dxa"/>
            <w:vAlign w:val="bottom"/>
          </w:tcPr>
          <w:p w:rsidR="00151024" w:rsidRPr="00BA5B93" w:rsidRDefault="00151024" w:rsidP="00BA5B93">
            <w:pPr>
              <w:spacing w:after="0" w:line="240" w:lineRule="auto"/>
              <w:rPr>
                <w:rFonts w:ascii="Times New Roman" w:hAnsi="Times New Roman" w:cs="Times New Roman"/>
                <w:sz w:val="24"/>
                <w:szCs w:val="24"/>
              </w:rPr>
            </w:pPr>
          </w:p>
        </w:tc>
        <w:tc>
          <w:tcPr>
            <w:tcW w:w="1180" w:type="dxa"/>
            <w:vAlign w:val="bottom"/>
          </w:tcPr>
          <w:p w:rsidR="00151024" w:rsidRPr="00BA5B93" w:rsidRDefault="00151024" w:rsidP="00BA5B93">
            <w:pPr>
              <w:spacing w:after="0" w:line="240" w:lineRule="auto"/>
              <w:ind w:right="921"/>
              <w:jc w:val="right"/>
              <w:rPr>
                <w:rFonts w:ascii="Times New Roman" w:hAnsi="Times New Roman" w:cs="Times New Roman"/>
                <w:sz w:val="24"/>
                <w:szCs w:val="24"/>
              </w:rPr>
            </w:pPr>
            <w:r w:rsidRPr="00BA5B93">
              <w:rPr>
                <w:rFonts w:ascii="Times New Roman" w:eastAsia="Arial" w:hAnsi="Times New Roman" w:cs="Times New Roman"/>
                <w:w w:val="80"/>
                <w:sz w:val="24"/>
                <w:szCs w:val="24"/>
              </w:rPr>
              <w:t>8200</w:t>
            </w:r>
          </w:p>
        </w:tc>
        <w:tc>
          <w:tcPr>
            <w:tcW w:w="900" w:type="dxa"/>
            <w:vAlign w:val="bottom"/>
          </w:tcPr>
          <w:p w:rsidR="00151024" w:rsidRPr="00BA5B93" w:rsidRDefault="00151024" w:rsidP="00BA5B93">
            <w:pPr>
              <w:spacing w:after="0" w:line="240" w:lineRule="auto"/>
              <w:ind w:right="569"/>
              <w:jc w:val="right"/>
              <w:rPr>
                <w:rFonts w:ascii="Times New Roman" w:hAnsi="Times New Roman" w:cs="Times New Roman"/>
                <w:sz w:val="24"/>
                <w:szCs w:val="24"/>
              </w:rPr>
            </w:pPr>
            <w:r w:rsidRPr="00BA5B93">
              <w:rPr>
                <w:rFonts w:ascii="Times New Roman" w:eastAsia="Arial" w:hAnsi="Times New Roman" w:cs="Times New Roman"/>
                <w:sz w:val="24"/>
                <w:szCs w:val="24"/>
              </w:rPr>
              <w:t>2400</w:t>
            </w:r>
          </w:p>
        </w:tc>
        <w:tc>
          <w:tcPr>
            <w:tcW w:w="1540" w:type="dxa"/>
            <w:vAlign w:val="bottom"/>
          </w:tcPr>
          <w:p w:rsidR="00151024" w:rsidRPr="00BA5B93" w:rsidRDefault="00151024" w:rsidP="00BA5B93">
            <w:pPr>
              <w:spacing w:after="0" w:line="240" w:lineRule="auto"/>
              <w:ind w:right="881"/>
              <w:jc w:val="right"/>
              <w:rPr>
                <w:rFonts w:ascii="Times New Roman" w:hAnsi="Times New Roman" w:cs="Times New Roman"/>
                <w:sz w:val="24"/>
                <w:szCs w:val="24"/>
              </w:rPr>
            </w:pPr>
            <w:r w:rsidRPr="00BA5B93">
              <w:rPr>
                <w:rFonts w:ascii="Times New Roman" w:eastAsia="Arial" w:hAnsi="Times New Roman" w:cs="Times New Roman"/>
                <w:sz w:val="24"/>
                <w:szCs w:val="24"/>
              </w:rPr>
              <w:t>8200</w:t>
            </w:r>
          </w:p>
        </w:tc>
        <w:tc>
          <w:tcPr>
            <w:tcW w:w="20" w:type="dxa"/>
            <w:vAlign w:val="bottom"/>
          </w:tcPr>
          <w:p w:rsidR="00151024" w:rsidRPr="00BA5B93" w:rsidRDefault="00151024" w:rsidP="00BA5B93">
            <w:pPr>
              <w:spacing w:after="0" w:line="240" w:lineRule="auto"/>
              <w:rPr>
                <w:rFonts w:ascii="Times New Roman" w:hAnsi="Times New Roman" w:cs="Times New Roman"/>
                <w:sz w:val="24"/>
                <w:szCs w:val="24"/>
              </w:rPr>
            </w:pPr>
          </w:p>
        </w:tc>
      </w:tr>
      <w:tr w:rsidR="00151024" w:rsidRPr="00BA5B93" w:rsidTr="00151024">
        <w:trPr>
          <w:gridAfter w:val="7"/>
          <w:wAfter w:w="140" w:type="dxa"/>
          <w:trHeight w:val="236"/>
        </w:trPr>
        <w:tc>
          <w:tcPr>
            <w:tcW w:w="1800" w:type="dxa"/>
            <w:vAlign w:val="bottom"/>
          </w:tcPr>
          <w:p w:rsidR="00151024" w:rsidRPr="00BA5B93" w:rsidRDefault="00151024" w:rsidP="00BA5B93">
            <w:pPr>
              <w:spacing w:after="0" w:line="240" w:lineRule="auto"/>
              <w:rPr>
                <w:rFonts w:ascii="Times New Roman" w:hAnsi="Times New Roman" w:cs="Times New Roman"/>
                <w:sz w:val="24"/>
                <w:szCs w:val="24"/>
              </w:rPr>
            </w:pPr>
          </w:p>
        </w:tc>
        <w:tc>
          <w:tcPr>
            <w:tcW w:w="740" w:type="dxa"/>
            <w:vAlign w:val="bottom"/>
          </w:tcPr>
          <w:p w:rsidR="00151024" w:rsidRPr="00BA5B93" w:rsidRDefault="00151024" w:rsidP="00BA5B93">
            <w:pPr>
              <w:spacing w:after="0" w:line="240" w:lineRule="auto"/>
              <w:rPr>
                <w:rFonts w:ascii="Times New Roman" w:hAnsi="Times New Roman" w:cs="Times New Roman"/>
                <w:sz w:val="24"/>
                <w:szCs w:val="24"/>
              </w:rPr>
            </w:pPr>
          </w:p>
        </w:tc>
        <w:tc>
          <w:tcPr>
            <w:tcW w:w="280" w:type="dxa"/>
            <w:vAlign w:val="bottom"/>
          </w:tcPr>
          <w:p w:rsidR="00151024" w:rsidRPr="00BA5B93" w:rsidRDefault="00151024" w:rsidP="00BA5B93">
            <w:pPr>
              <w:spacing w:after="0" w:line="240" w:lineRule="auto"/>
              <w:rPr>
                <w:rFonts w:ascii="Times New Roman" w:hAnsi="Times New Roman" w:cs="Times New Roman"/>
                <w:sz w:val="24"/>
                <w:szCs w:val="24"/>
              </w:rPr>
            </w:pPr>
          </w:p>
        </w:tc>
        <w:tc>
          <w:tcPr>
            <w:tcW w:w="980" w:type="dxa"/>
            <w:vAlign w:val="bottom"/>
          </w:tcPr>
          <w:p w:rsidR="00151024" w:rsidRPr="00BA5B93" w:rsidRDefault="00151024" w:rsidP="00BA5B93">
            <w:pPr>
              <w:spacing w:after="0" w:line="240" w:lineRule="auto"/>
              <w:rPr>
                <w:rFonts w:ascii="Times New Roman" w:hAnsi="Times New Roman" w:cs="Times New Roman"/>
                <w:sz w:val="24"/>
                <w:szCs w:val="24"/>
              </w:rPr>
            </w:pPr>
          </w:p>
        </w:tc>
        <w:tc>
          <w:tcPr>
            <w:tcW w:w="780" w:type="dxa"/>
            <w:vAlign w:val="bottom"/>
          </w:tcPr>
          <w:p w:rsidR="00151024" w:rsidRPr="00BA5B93" w:rsidRDefault="00151024" w:rsidP="00BA5B93">
            <w:pPr>
              <w:spacing w:after="0" w:line="240" w:lineRule="auto"/>
              <w:rPr>
                <w:rFonts w:ascii="Times New Roman" w:hAnsi="Times New Roman" w:cs="Times New Roman"/>
                <w:sz w:val="24"/>
                <w:szCs w:val="24"/>
              </w:rPr>
            </w:pPr>
          </w:p>
        </w:tc>
        <w:tc>
          <w:tcPr>
            <w:tcW w:w="300" w:type="dxa"/>
            <w:vAlign w:val="bottom"/>
          </w:tcPr>
          <w:p w:rsidR="00151024" w:rsidRPr="00BA5B93" w:rsidRDefault="00151024" w:rsidP="00BA5B93">
            <w:pPr>
              <w:spacing w:after="0" w:line="240" w:lineRule="auto"/>
              <w:jc w:val="right"/>
              <w:rPr>
                <w:rFonts w:ascii="Times New Roman" w:hAnsi="Times New Roman" w:cs="Times New Roman"/>
                <w:sz w:val="24"/>
                <w:szCs w:val="24"/>
              </w:rPr>
            </w:pPr>
          </w:p>
        </w:tc>
        <w:tc>
          <w:tcPr>
            <w:tcW w:w="120" w:type="dxa"/>
            <w:vAlign w:val="bottom"/>
          </w:tcPr>
          <w:p w:rsidR="00151024" w:rsidRPr="00BA5B93" w:rsidRDefault="00151024" w:rsidP="00BA5B93">
            <w:pPr>
              <w:spacing w:after="0" w:line="240" w:lineRule="auto"/>
              <w:rPr>
                <w:rFonts w:ascii="Times New Roman" w:hAnsi="Times New Roman" w:cs="Times New Roman"/>
                <w:sz w:val="24"/>
                <w:szCs w:val="24"/>
              </w:rPr>
            </w:pPr>
          </w:p>
        </w:tc>
        <w:tc>
          <w:tcPr>
            <w:tcW w:w="1180" w:type="dxa"/>
            <w:vAlign w:val="bottom"/>
          </w:tcPr>
          <w:p w:rsidR="00151024" w:rsidRPr="00BA5B93" w:rsidRDefault="00151024" w:rsidP="00BA5B93">
            <w:pPr>
              <w:spacing w:after="0" w:line="240" w:lineRule="auto"/>
              <w:rPr>
                <w:rFonts w:ascii="Times New Roman" w:hAnsi="Times New Roman" w:cs="Times New Roman"/>
                <w:sz w:val="24"/>
                <w:szCs w:val="24"/>
              </w:rPr>
            </w:pPr>
          </w:p>
        </w:tc>
        <w:tc>
          <w:tcPr>
            <w:tcW w:w="900" w:type="dxa"/>
            <w:vAlign w:val="bottom"/>
          </w:tcPr>
          <w:p w:rsidR="00151024" w:rsidRPr="00BA5B93" w:rsidRDefault="00151024" w:rsidP="00BA5B93">
            <w:pPr>
              <w:spacing w:after="0" w:line="240" w:lineRule="auto"/>
              <w:rPr>
                <w:rFonts w:ascii="Times New Roman" w:hAnsi="Times New Roman" w:cs="Times New Roman"/>
                <w:sz w:val="24"/>
                <w:szCs w:val="24"/>
              </w:rPr>
            </w:pPr>
          </w:p>
        </w:tc>
        <w:tc>
          <w:tcPr>
            <w:tcW w:w="1540" w:type="dxa"/>
            <w:vAlign w:val="bottom"/>
          </w:tcPr>
          <w:p w:rsidR="00151024" w:rsidRPr="00BA5B93" w:rsidRDefault="00151024" w:rsidP="00BA5B93">
            <w:pPr>
              <w:spacing w:after="0" w:line="240" w:lineRule="auto"/>
              <w:rPr>
                <w:rFonts w:ascii="Times New Roman" w:hAnsi="Times New Roman" w:cs="Times New Roman"/>
                <w:sz w:val="24"/>
                <w:szCs w:val="24"/>
              </w:rPr>
            </w:pPr>
          </w:p>
        </w:tc>
        <w:tc>
          <w:tcPr>
            <w:tcW w:w="20" w:type="dxa"/>
            <w:vAlign w:val="bottom"/>
          </w:tcPr>
          <w:p w:rsidR="00151024" w:rsidRPr="00BA5B93" w:rsidRDefault="00151024" w:rsidP="00BA5B93">
            <w:pPr>
              <w:spacing w:after="0" w:line="240" w:lineRule="auto"/>
              <w:rPr>
                <w:rFonts w:ascii="Times New Roman" w:hAnsi="Times New Roman" w:cs="Times New Roman"/>
                <w:sz w:val="24"/>
                <w:szCs w:val="24"/>
              </w:rPr>
            </w:pPr>
          </w:p>
        </w:tc>
      </w:tr>
      <w:tr w:rsidR="00151024" w:rsidRPr="00BA5B93" w:rsidTr="00151024">
        <w:trPr>
          <w:gridAfter w:val="7"/>
          <w:wAfter w:w="140" w:type="dxa"/>
          <w:trHeight w:val="415"/>
        </w:trPr>
        <w:tc>
          <w:tcPr>
            <w:tcW w:w="1800" w:type="dxa"/>
            <w:vAlign w:val="bottom"/>
          </w:tcPr>
          <w:p w:rsidR="00151024" w:rsidRPr="00BA5B93" w:rsidRDefault="00151024" w:rsidP="00BA5B93">
            <w:pPr>
              <w:spacing w:after="0" w:line="240" w:lineRule="auto"/>
              <w:ind w:left="860"/>
              <w:rPr>
                <w:rFonts w:ascii="Times New Roman" w:hAnsi="Times New Roman" w:cs="Times New Roman"/>
                <w:sz w:val="24"/>
                <w:szCs w:val="24"/>
              </w:rPr>
            </w:pPr>
          </w:p>
        </w:tc>
        <w:tc>
          <w:tcPr>
            <w:tcW w:w="740" w:type="dxa"/>
            <w:vAlign w:val="bottom"/>
          </w:tcPr>
          <w:p w:rsidR="00151024" w:rsidRPr="00BA5B93" w:rsidRDefault="00151024" w:rsidP="00BA5B93">
            <w:pPr>
              <w:spacing w:after="0" w:line="240" w:lineRule="auto"/>
              <w:ind w:right="122"/>
              <w:jc w:val="right"/>
              <w:rPr>
                <w:rFonts w:ascii="Times New Roman" w:hAnsi="Times New Roman" w:cs="Times New Roman"/>
                <w:sz w:val="24"/>
                <w:szCs w:val="24"/>
              </w:rPr>
            </w:pPr>
          </w:p>
        </w:tc>
        <w:tc>
          <w:tcPr>
            <w:tcW w:w="280" w:type="dxa"/>
            <w:vAlign w:val="bottom"/>
          </w:tcPr>
          <w:p w:rsidR="00151024" w:rsidRPr="00BA5B93" w:rsidRDefault="00151024" w:rsidP="00BA5B93">
            <w:pPr>
              <w:spacing w:after="0" w:line="240" w:lineRule="auto"/>
              <w:ind w:right="69"/>
              <w:jc w:val="right"/>
              <w:rPr>
                <w:rFonts w:ascii="Times New Roman" w:hAnsi="Times New Roman" w:cs="Times New Roman"/>
                <w:sz w:val="24"/>
                <w:szCs w:val="24"/>
              </w:rPr>
            </w:pPr>
          </w:p>
        </w:tc>
        <w:tc>
          <w:tcPr>
            <w:tcW w:w="980" w:type="dxa"/>
            <w:vAlign w:val="bottom"/>
          </w:tcPr>
          <w:p w:rsidR="00151024" w:rsidRPr="00BA5B93" w:rsidRDefault="00151024" w:rsidP="00BA5B93">
            <w:pPr>
              <w:spacing w:after="0" w:line="240" w:lineRule="auto"/>
              <w:jc w:val="right"/>
              <w:rPr>
                <w:rFonts w:ascii="Times New Roman" w:hAnsi="Times New Roman" w:cs="Times New Roman"/>
                <w:sz w:val="24"/>
                <w:szCs w:val="24"/>
              </w:rPr>
            </w:pPr>
          </w:p>
        </w:tc>
        <w:tc>
          <w:tcPr>
            <w:tcW w:w="780" w:type="dxa"/>
            <w:vAlign w:val="bottom"/>
          </w:tcPr>
          <w:p w:rsidR="00151024" w:rsidRPr="00BA5B93" w:rsidRDefault="00151024" w:rsidP="00BA5B93">
            <w:pPr>
              <w:spacing w:after="0" w:line="240" w:lineRule="auto"/>
              <w:ind w:right="316"/>
              <w:jc w:val="right"/>
              <w:rPr>
                <w:rFonts w:ascii="Times New Roman" w:hAnsi="Times New Roman" w:cs="Times New Roman"/>
                <w:sz w:val="24"/>
                <w:szCs w:val="24"/>
              </w:rPr>
            </w:pPr>
          </w:p>
        </w:tc>
        <w:tc>
          <w:tcPr>
            <w:tcW w:w="300" w:type="dxa"/>
            <w:vAlign w:val="bottom"/>
          </w:tcPr>
          <w:p w:rsidR="00151024" w:rsidRPr="00BA5B93" w:rsidRDefault="00151024" w:rsidP="00BA5B93">
            <w:pPr>
              <w:spacing w:after="0" w:line="240" w:lineRule="auto"/>
              <w:rPr>
                <w:rFonts w:ascii="Times New Roman" w:hAnsi="Times New Roman" w:cs="Times New Roman"/>
                <w:sz w:val="24"/>
                <w:szCs w:val="24"/>
              </w:rPr>
            </w:pPr>
          </w:p>
        </w:tc>
        <w:tc>
          <w:tcPr>
            <w:tcW w:w="120" w:type="dxa"/>
            <w:vAlign w:val="bottom"/>
          </w:tcPr>
          <w:p w:rsidR="00151024" w:rsidRPr="00BA5B93" w:rsidRDefault="00151024" w:rsidP="00BA5B93">
            <w:pPr>
              <w:spacing w:after="0" w:line="240" w:lineRule="auto"/>
              <w:rPr>
                <w:rFonts w:ascii="Times New Roman" w:hAnsi="Times New Roman" w:cs="Times New Roman"/>
                <w:sz w:val="24"/>
                <w:szCs w:val="24"/>
              </w:rPr>
            </w:pPr>
          </w:p>
        </w:tc>
        <w:tc>
          <w:tcPr>
            <w:tcW w:w="1180" w:type="dxa"/>
            <w:vAlign w:val="bottom"/>
          </w:tcPr>
          <w:p w:rsidR="00151024" w:rsidRPr="00BA5B93" w:rsidRDefault="00151024" w:rsidP="00BA5B93">
            <w:pPr>
              <w:spacing w:after="0" w:line="240" w:lineRule="auto"/>
              <w:ind w:right="1"/>
              <w:jc w:val="right"/>
              <w:rPr>
                <w:rFonts w:ascii="Times New Roman" w:hAnsi="Times New Roman" w:cs="Times New Roman"/>
                <w:sz w:val="24"/>
                <w:szCs w:val="24"/>
              </w:rPr>
            </w:pPr>
          </w:p>
        </w:tc>
        <w:tc>
          <w:tcPr>
            <w:tcW w:w="900" w:type="dxa"/>
            <w:vAlign w:val="bottom"/>
          </w:tcPr>
          <w:p w:rsidR="00151024" w:rsidRPr="00BA5B93" w:rsidRDefault="00151024" w:rsidP="00BA5B93">
            <w:pPr>
              <w:spacing w:after="0" w:line="240" w:lineRule="auto"/>
              <w:ind w:right="329"/>
              <w:jc w:val="right"/>
              <w:rPr>
                <w:rFonts w:ascii="Times New Roman" w:hAnsi="Times New Roman" w:cs="Times New Roman"/>
                <w:sz w:val="24"/>
                <w:szCs w:val="24"/>
              </w:rPr>
            </w:pPr>
          </w:p>
        </w:tc>
        <w:tc>
          <w:tcPr>
            <w:tcW w:w="1540" w:type="dxa"/>
            <w:vAlign w:val="bottom"/>
          </w:tcPr>
          <w:p w:rsidR="00151024" w:rsidRPr="00BA5B93" w:rsidRDefault="00151024" w:rsidP="00BA5B93">
            <w:pPr>
              <w:spacing w:after="0" w:line="240" w:lineRule="auto"/>
              <w:jc w:val="right"/>
              <w:rPr>
                <w:rFonts w:ascii="Times New Roman" w:hAnsi="Times New Roman" w:cs="Times New Roman"/>
                <w:sz w:val="24"/>
                <w:szCs w:val="24"/>
              </w:rPr>
            </w:pPr>
          </w:p>
        </w:tc>
        <w:tc>
          <w:tcPr>
            <w:tcW w:w="20" w:type="dxa"/>
            <w:vAlign w:val="bottom"/>
          </w:tcPr>
          <w:p w:rsidR="00151024" w:rsidRPr="00BA5B93" w:rsidRDefault="00151024" w:rsidP="00BA5B93">
            <w:pPr>
              <w:spacing w:after="0" w:line="240" w:lineRule="auto"/>
              <w:rPr>
                <w:rFonts w:ascii="Times New Roman" w:hAnsi="Times New Roman" w:cs="Times New Roman"/>
                <w:sz w:val="24"/>
                <w:szCs w:val="24"/>
              </w:rPr>
            </w:pPr>
          </w:p>
        </w:tc>
      </w:tr>
    </w:tbl>
    <w:p w:rsidR="00267E17" w:rsidRPr="00BA5B93" w:rsidRDefault="00267E17" w:rsidP="00BA5B93">
      <w:pPr>
        <w:spacing w:after="0" w:line="240" w:lineRule="auto"/>
        <w:rPr>
          <w:rFonts w:ascii="Times New Roman" w:hAnsi="Times New Roman" w:cs="Times New Roman"/>
          <w:sz w:val="24"/>
          <w:szCs w:val="24"/>
        </w:rPr>
      </w:pPr>
    </w:p>
    <w:p w:rsidR="00267E17" w:rsidRPr="00BA5B93" w:rsidRDefault="00267E17" w:rsidP="00BA5B93">
      <w:pPr>
        <w:spacing w:after="0" w:line="240" w:lineRule="auto"/>
        <w:rPr>
          <w:rFonts w:ascii="Times New Roman" w:hAnsi="Times New Roman" w:cs="Times New Roman"/>
          <w:sz w:val="24"/>
          <w:szCs w:val="24"/>
        </w:rPr>
      </w:pPr>
      <w:r w:rsidRPr="00BA5B93">
        <w:rPr>
          <w:rFonts w:ascii="Times New Roman" w:eastAsia="Times New Roman" w:hAnsi="Times New Roman" w:cs="Times New Roman"/>
          <w:sz w:val="24"/>
          <w:szCs w:val="24"/>
        </w:rPr>
        <w:t xml:space="preserve">Рис. 3.Фрагмент плана усиления фундамента с </w:t>
      </w:r>
      <w:proofErr w:type="spellStart"/>
      <w:r w:rsidRPr="00BA5B93">
        <w:rPr>
          <w:rFonts w:ascii="Times New Roman" w:eastAsia="Times New Roman" w:hAnsi="Times New Roman" w:cs="Times New Roman"/>
          <w:sz w:val="24"/>
          <w:szCs w:val="24"/>
        </w:rPr>
        <w:t>омоноличиванием</w:t>
      </w:r>
      <w:proofErr w:type="spellEnd"/>
      <w:r w:rsidRPr="00BA5B93">
        <w:rPr>
          <w:rFonts w:ascii="Times New Roman" w:eastAsia="Times New Roman" w:hAnsi="Times New Roman" w:cs="Times New Roman"/>
          <w:sz w:val="24"/>
          <w:szCs w:val="24"/>
        </w:rPr>
        <w:t xml:space="preserve"> уступа.</w:t>
      </w:r>
    </w:p>
    <w:p w:rsidR="00267E17" w:rsidRPr="00BA5B93" w:rsidRDefault="00267E17" w:rsidP="00BA5B93">
      <w:pPr>
        <w:spacing w:after="0" w:line="240" w:lineRule="auto"/>
        <w:rPr>
          <w:rFonts w:ascii="Times New Roman" w:hAnsi="Times New Roman" w:cs="Times New Roman"/>
          <w:sz w:val="24"/>
          <w:szCs w:val="24"/>
        </w:rPr>
      </w:pPr>
    </w:p>
    <w:p w:rsidR="00267E17" w:rsidRPr="00BA5B93" w:rsidRDefault="00267E17" w:rsidP="00BA5B93">
      <w:pPr>
        <w:spacing w:after="0" w:line="240" w:lineRule="auto"/>
        <w:ind w:left="720"/>
        <w:rPr>
          <w:rFonts w:ascii="Times New Roman" w:hAnsi="Times New Roman" w:cs="Times New Roman"/>
          <w:sz w:val="24"/>
          <w:szCs w:val="24"/>
        </w:rPr>
      </w:pPr>
      <w:r w:rsidRPr="00BA5B93">
        <w:rPr>
          <w:rFonts w:ascii="Times New Roman" w:eastAsia="Times New Roman" w:hAnsi="Times New Roman" w:cs="Times New Roman"/>
          <w:b/>
          <w:bCs/>
          <w:sz w:val="24"/>
          <w:szCs w:val="24"/>
        </w:rPr>
        <w:t>Задание:</w:t>
      </w:r>
    </w:p>
    <w:p w:rsidR="00267E17" w:rsidRPr="00BA5B93" w:rsidRDefault="00267E17" w:rsidP="00BA5B93">
      <w:pPr>
        <w:spacing w:after="0" w:line="240" w:lineRule="auto"/>
        <w:rPr>
          <w:rFonts w:ascii="Times New Roman" w:hAnsi="Times New Roman" w:cs="Times New Roman"/>
          <w:sz w:val="24"/>
          <w:szCs w:val="24"/>
        </w:rPr>
      </w:pPr>
    </w:p>
    <w:p w:rsidR="00267E17" w:rsidRPr="00BA5B93" w:rsidRDefault="00267E17" w:rsidP="00A7153E">
      <w:pPr>
        <w:numPr>
          <w:ilvl w:val="0"/>
          <w:numId w:val="10"/>
        </w:numPr>
        <w:tabs>
          <w:tab w:val="left" w:pos="1080"/>
        </w:tabs>
        <w:spacing w:after="0" w:line="240" w:lineRule="auto"/>
        <w:ind w:firstLine="719"/>
        <w:jc w:val="both"/>
        <w:rPr>
          <w:rFonts w:ascii="Times New Roman" w:eastAsia="Times New Roman" w:hAnsi="Times New Roman" w:cs="Times New Roman"/>
          <w:sz w:val="24"/>
          <w:szCs w:val="24"/>
        </w:rPr>
      </w:pPr>
      <w:r w:rsidRPr="00BA5B93">
        <w:rPr>
          <w:rFonts w:ascii="Times New Roman" w:eastAsia="Times New Roman" w:hAnsi="Times New Roman" w:cs="Times New Roman"/>
          <w:sz w:val="24"/>
          <w:szCs w:val="24"/>
        </w:rPr>
        <w:t>В соответствии с вариантом, выданным преподавателем, выполнить схемы восстановления фундамента под наружные стены в программе AUTOCAD</w:t>
      </w:r>
    </w:p>
    <w:p w:rsidR="00267E17" w:rsidRPr="00BA5B93" w:rsidRDefault="00267E17" w:rsidP="00BA5B93">
      <w:pPr>
        <w:spacing w:after="0" w:line="240" w:lineRule="auto"/>
        <w:rPr>
          <w:rFonts w:ascii="Times New Roman" w:hAnsi="Times New Roman" w:cs="Times New Roman"/>
          <w:sz w:val="24"/>
          <w:szCs w:val="24"/>
        </w:rPr>
      </w:pPr>
    </w:p>
    <w:p w:rsidR="00267E17" w:rsidRPr="00BA5B93" w:rsidRDefault="00267E17" w:rsidP="00BA5B93">
      <w:pPr>
        <w:spacing w:after="0" w:line="240" w:lineRule="auto"/>
        <w:rPr>
          <w:rFonts w:ascii="Times New Roman" w:hAnsi="Times New Roman" w:cs="Times New Roman"/>
          <w:sz w:val="24"/>
          <w:szCs w:val="24"/>
        </w:rPr>
      </w:pPr>
      <w:r w:rsidRPr="00BA5B93">
        <w:rPr>
          <w:rFonts w:ascii="Times New Roman" w:eastAsia="Times New Roman" w:hAnsi="Times New Roman" w:cs="Times New Roman"/>
          <w:b/>
          <w:bCs/>
          <w:sz w:val="24"/>
          <w:szCs w:val="24"/>
        </w:rPr>
        <w:t>Методика выполнения работы:</w:t>
      </w:r>
    </w:p>
    <w:p w:rsidR="00267E17" w:rsidRPr="00BA5B93" w:rsidRDefault="00267E17" w:rsidP="00BA5B93">
      <w:pPr>
        <w:spacing w:after="0" w:line="240" w:lineRule="auto"/>
        <w:rPr>
          <w:rFonts w:ascii="Times New Roman" w:hAnsi="Times New Roman" w:cs="Times New Roman"/>
          <w:sz w:val="24"/>
          <w:szCs w:val="24"/>
        </w:rPr>
      </w:pPr>
    </w:p>
    <w:p w:rsidR="00267E17" w:rsidRPr="00BA5B93" w:rsidRDefault="00267E17" w:rsidP="00BA5B93">
      <w:pPr>
        <w:spacing w:after="0" w:line="240" w:lineRule="auto"/>
        <w:ind w:firstLine="720"/>
        <w:rPr>
          <w:rFonts w:ascii="Times New Roman" w:hAnsi="Times New Roman" w:cs="Times New Roman"/>
          <w:sz w:val="24"/>
          <w:szCs w:val="24"/>
        </w:rPr>
      </w:pPr>
      <w:r w:rsidRPr="00BA5B93">
        <w:rPr>
          <w:rFonts w:ascii="Times New Roman" w:eastAsia="Times New Roman" w:hAnsi="Times New Roman" w:cs="Times New Roman"/>
          <w:sz w:val="24"/>
          <w:szCs w:val="24"/>
        </w:rPr>
        <w:t>1.Выбрать соответствующий рисунок схемы восстановления по варианту, перенести схему в программу, начертить в масштабе и указать размеры.</w:t>
      </w:r>
    </w:p>
    <w:p w:rsidR="00267E17" w:rsidRPr="00BA5B93" w:rsidRDefault="00267E17" w:rsidP="00BA5B93">
      <w:pPr>
        <w:spacing w:after="0" w:line="240" w:lineRule="auto"/>
        <w:rPr>
          <w:rFonts w:ascii="Times New Roman" w:hAnsi="Times New Roman" w:cs="Times New Roman"/>
          <w:sz w:val="24"/>
          <w:szCs w:val="24"/>
        </w:rPr>
      </w:pPr>
    </w:p>
    <w:p w:rsidR="00267E17" w:rsidRPr="00BA5B93" w:rsidRDefault="00267E17" w:rsidP="00BA5B93">
      <w:pPr>
        <w:spacing w:after="0" w:line="240" w:lineRule="auto"/>
        <w:ind w:left="720"/>
        <w:rPr>
          <w:rFonts w:ascii="Times New Roman" w:hAnsi="Times New Roman" w:cs="Times New Roman"/>
          <w:sz w:val="24"/>
          <w:szCs w:val="24"/>
        </w:rPr>
      </w:pPr>
      <w:r w:rsidRPr="00BA5B93">
        <w:rPr>
          <w:rFonts w:ascii="Times New Roman" w:eastAsia="Times New Roman" w:hAnsi="Times New Roman" w:cs="Times New Roman"/>
          <w:b/>
          <w:bCs/>
          <w:sz w:val="24"/>
          <w:szCs w:val="24"/>
        </w:rPr>
        <w:t>Контрольные вопросы</w:t>
      </w:r>
    </w:p>
    <w:p w:rsidR="00267E17" w:rsidRPr="00BA5B93" w:rsidRDefault="00267E17" w:rsidP="00A7153E">
      <w:pPr>
        <w:numPr>
          <w:ilvl w:val="0"/>
          <w:numId w:val="11"/>
        </w:numPr>
        <w:tabs>
          <w:tab w:val="left" w:pos="420"/>
        </w:tabs>
        <w:spacing w:after="0" w:line="240" w:lineRule="auto"/>
        <w:ind w:left="420" w:hanging="354"/>
        <w:rPr>
          <w:rFonts w:ascii="Times New Roman" w:eastAsia="Times New Roman" w:hAnsi="Times New Roman" w:cs="Times New Roman"/>
          <w:sz w:val="24"/>
          <w:szCs w:val="24"/>
        </w:rPr>
      </w:pPr>
      <w:r w:rsidRPr="00BA5B93">
        <w:rPr>
          <w:rFonts w:ascii="Times New Roman" w:eastAsia="Times New Roman" w:hAnsi="Times New Roman" w:cs="Times New Roman"/>
          <w:sz w:val="24"/>
          <w:szCs w:val="24"/>
        </w:rPr>
        <w:lastRenderedPageBreak/>
        <w:t>Какие конструктивно технологические  решения усиления фундамента можно</w:t>
      </w:r>
    </w:p>
    <w:tbl>
      <w:tblPr>
        <w:tblW w:w="0" w:type="auto"/>
        <w:tblInd w:w="60" w:type="dxa"/>
        <w:tblLayout w:type="fixed"/>
        <w:tblCellMar>
          <w:left w:w="0" w:type="dxa"/>
          <w:right w:w="0" w:type="dxa"/>
        </w:tblCellMar>
        <w:tblLook w:val="04A0" w:firstRow="1" w:lastRow="0" w:firstColumn="1" w:lastColumn="0" w:noHBand="0" w:noVBand="1"/>
      </w:tblPr>
      <w:tblGrid>
        <w:gridCol w:w="265"/>
        <w:gridCol w:w="796"/>
        <w:gridCol w:w="1769"/>
        <w:gridCol w:w="2158"/>
        <w:gridCol w:w="1132"/>
        <w:gridCol w:w="902"/>
        <w:gridCol w:w="1327"/>
        <w:gridCol w:w="495"/>
      </w:tblGrid>
      <w:tr w:rsidR="00267E17" w:rsidRPr="00BA5B93" w:rsidTr="00151024">
        <w:trPr>
          <w:trHeight w:val="324"/>
        </w:trPr>
        <w:tc>
          <w:tcPr>
            <w:tcW w:w="265"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4723" w:type="dxa"/>
            <w:gridSpan w:val="3"/>
            <w:vAlign w:val="bottom"/>
          </w:tcPr>
          <w:p w:rsidR="00267E17" w:rsidRPr="00BA5B93" w:rsidRDefault="00267E17" w:rsidP="00BA5B93">
            <w:pPr>
              <w:spacing w:after="0" w:line="240" w:lineRule="auto"/>
              <w:ind w:left="60"/>
              <w:rPr>
                <w:rFonts w:ascii="Times New Roman" w:hAnsi="Times New Roman" w:cs="Times New Roman"/>
                <w:sz w:val="24"/>
                <w:szCs w:val="24"/>
              </w:rPr>
            </w:pPr>
            <w:r w:rsidRPr="00BA5B93">
              <w:rPr>
                <w:rFonts w:ascii="Times New Roman" w:eastAsia="Times New Roman" w:hAnsi="Times New Roman" w:cs="Times New Roman"/>
                <w:sz w:val="24"/>
                <w:szCs w:val="24"/>
              </w:rPr>
              <w:t>применить при устройстве обойм?</w:t>
            </w:r>
          </w:p>
        </w:tc>
        <w:tc>
          <w:tcPr>
            <w:tcW w:w="1132"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902"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327"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495"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151024">
        <w:trPr>
          <w:trHeight w:val="485"/>
        </w:trPr>
        <w:tc>
          <w:tcPr>
            <w:tcW w:w="265" w:type="dxa"/>
            <w:vAlign w:val="bottom"/>
          </w:tcPr>
          <w:p w:rsidR="00267E17" w:rsidRPr="00BA5B93" w:rsidRDefault="00267E17" w:rsidP="00BA5B93">
            <w:pPr>
              <w:spacing w:after="0" w:line="240" w:lineRule="auto"/>
              <w:jc w:val="right"/>
              <w:rPr>
                <w:rFonts w:ascii="Times New Roman" w:hAnsi="Times New Roman" w:cs="Times New Roman"/>
                <w:sz w:val="24"/>
                <w:szCs w:val="24"/>
              </w:rPr>
            </w:pPr>
            <w:r w:rsidRPr="00BA5B93">
              <w:rPr>
                <w:rFonts w:ascii="Times New Roman" w:eastAsia="Times New Roman" w:hAnsi="Times New Roman" w:cs="Times New Roman"/>
                <w:w w:val="95"/>
                <w:sz w:val="24"/>
                <w:szCs w:val="24"/>
              </w:rPr>
              <w:t>2.</w:t>
            </w:r>
          </w:p>
        </w:tc>
        <w:tc>
          <w:tcPr>
            <w:tcW w:w="796" w:type="dxa"/>
            <w:vAlign w:val="bottom"/>
          </w:tcPr>
          <w:p w:rsidR="00267E17" w:rsidRPr="00BA5B93" w:rsidRDefault="00267E17" w:rsidP="00BA5B93">
            <w:pPr>
              <w:spacing w:after="0" w:line="240" w:lineRule="auto"/>
              <w:ind w:left="60"/>
              <w:rPr>
                <w:rFonts w:ascii="Times New Roman" w:hAnsi="Times New Roman" w:cs="Times New Roman"/>
                <w:sz w:val="24"/>
                <w:szCs w:val="24"/>
              </w:rPr>
            </w:pPr>
            <w:r w:rsidRPr="00BA5B93">
              <w:rPr>
                <w:rFonts w:ascii="Times New Roman" w:eastAsia="Times New Roman" w:hAnsi="Times New Roman" w:cs="Times New Roman"/>
                <w:sz w:val="24"/>
                <w:szCs w:val="24"/>
              </w:rPr>
              <w:t>Какие</w:t>
            </w:r>
          </w:p>
        </w:tc>
        <w:tc>
          <w:tcPr>
            <w:tcW w:w="1769" w:type="dxa"/>
            <w:vAlign w:val="bottom"/>
          </w:tcPr>
          <w:p w:rsidR="00267E17" w:rsidRPr="00BA5B93" w:rsidRDefault="00267E17" w:rsidP="00BA5B93">
            <w:pPr>
              <w:spacing w:after="0" w:line="240" w:lineRule="auto"/>
              <w:ind w:left="100"/>
              <w:rPr>
                <w:rFonts w:ascii="Times New Roman" w:hAnsi="Times New Roman" w:cs="Times New Roman"/>
                <w:sz w:val="24"/>
                <w:szCs w:val="24"/>
              </w:rPr>
            </w:pPr>
            <w:r w:rsidRPr="00BA5B93">
              <w:rPr>
                <w:rFonts w:ascii="Times New Roman" w:eastAsia="Times New Roman" w:hAnsi="Times New Roman" w:cs="Times New Roman"/>
                <w:sz w:val="24"/>
                <w:szCs w:val="24"/>
              </w:rPr>
              <w:t>конструктивно</w:t>
            </w:r>
          </w:p>
        </w:tc>
        <w:tc>
          <w:tcPr>
            <w:tcW w:w="2158" w:type="dxa"/>
            <w:vAlign w:val="bottom"/>
          </w:tcPr>
          <w:p w:rsidR="00267E17" w:rsidRPr="00BA5B93" w:rsidRDefault="00267E17" w:rsidP="00BA5B93">
            <w:pPr>
              <w:spacing w:after="0" w:line="240" w:lineRule="auto"/>
              <w:ind w:left="120"/>
              <w:rPr>
                <w:rFonts w:ascii="Times New Roman" w:hAnsi="Times New Roman" w:cs="Times New Roman"/>
                <w:sz w:val="24"/>
                <w:szCs w:val="24"/>
              </w:rPr>
            </w:pPr>
            <w:r w:rsidRPr="00BA5B93">
              <w:rPr>
                <w:rFonts w:ascii="Times New Roman" w:eastAsia="Times New Roman" w:hAnsi="Times New Roman" w:cs="Times New Roman"/>
                <w:sz w:val="24"/>
                <w:szCs w:val="24"/>
              </w:rPr>
              <w:t>технологические</w:t>
            </w:r>
          </w:p>
        </w:tc>
        <w:tc>
          <w:tcPr>
            <w:tcW w:w="1132" w:type="dxa"/>
            <w:vAlign w:val="bottom"/>
          </w:tcPr>
          <w:p w:rsidR="00267E17" w:rsidRPr="00BA5B93" w:rsidRDefault="00267E17" w:rsidP="00BA5B93">
            <w:pPr>
              <w:spacing w:after="0" w:line="240" w:lineRule="auto"/>
              <w:ind w:left="140"/>
              <w:rPr>
                <w:rFonts w:ascii="Times New Roman" w:hAnsi="Times New Roman" w:cs="Times New Roman"/>
                <w:sz w:val="24"/>
                <w:szCs w:val="24"/>
              </w:rPr>
            </w:pPr>
            <w:r w:rsidRPr="00BA5B93">
              <w:rPr>
                <w:rFonts w:ascii="Times New Roman" w:eastAsia="Times New Roman" w:hAnsi="Times New Roman" w:cs="Times New Roman"/>
                <w:sz w:val="24"/>
                <w:szCs w:val="24"/>
              </w:rPr>
              <w:t>решения</w:t>
            </w:r>
          </w:p>
        </w:tc>
        <w:tc>
          <w:tcPr>
            <w:tcW w:w="902" w:type="dxa"/>
            <w:vAlign w:val="bottom"/>
          </w:tcPr>
          <w:p w:rsidR="00267E17" w:rsidRPr="00BA5B93" w:rsidRDefault="00267E17" w:rsidP="00BA5B93">
            <w:pPr>
              <w:spacing w:after="0" w:line="240" w:lineRule="auto"/>
              <w:ind w:left="100"/>
              <w:rPr>
                <w:rFonts w:ascii="Times New Roman" w:hAnsi="Times New Roman" w:cs="Times New Roman"/>
                <w:sz w:val="24"/>
                <w:szCs w:val="24"/>
              </w:rPr>
            </w:pPr>
            <w:r w:rsidRPr="00BA5B93">
              <w:rPr>
                <w:rFonts w:ascii="Times New Roman" w:eastAsia="Times New Roman" w:hAnsi="Times New Roman" w:cs="Times New Roman"/>
                <w:sz w:val="24"/>
                <w:szCs w:val="24"/>
              </w:rPr>
              <w:t>можно</w:t>
            </w:r>
          </w:p>
        </w:tc>
        <w:tc>
          <w:tcPr>
            <w:tcW w:w="1327" w:type="dxa"/>
            <w:vAlign w:val="bottom"/>
          </w:tcPr>
          <w:p w:rsidR="00267E17" w:rsidRPr="00BA5B93" w:rsidRDefault="00267E17" w:rsidP="00BA5B93">
            <w:pPr>
              <w:spacing w:after="0" w:line="240" w:lineRule="auto"/>
              <w:ind w:left="100"/>
              <w:rPr>
                <w:rFonts w:ascii="Times New Roman" w:hAnsi="Times New Roman" w:cs="Times New Roman"/>
                <w:sz w:val="24"/>
                <w:szCs w:val="24"/>
              </w:rPr>
            </w:pPr>
            <w:r w:rsidRPr="00BA5B93">
              <w:rPr>
                <w:rFonts w:ascii="Times New Roman" w:eastAsia="Times New Roman" w:hAnsi="Times New Roman" w:cs="Times New Roman"/>
                <w:sz w:val="24"/>
                <w:szCs w:val="24"/>
              </w:rPr>
              <w:t>применить</w:t>
            </w:r>
          </w:p>
        </w:tc>
        <w:tc>
          <w:tcPr>
            <w:tcW w:w="495" w:type="dxa"/>
            <w:vAlign w:val="bottom"/>
          </w:tcPr>
          <w:p w:rsidR="00267E17" w:rsidRPr="00BA5B93" w:rsidRDefault="00267E17" w:rsidP="00BA5B93">
            <w:pPr>
              <w:spacing w:after="0" w:line="240" w:lineRule="auto"/>
              <w:ind w:left="120"/>
              <w:rPr>
                <w:rFonts w:ascii="Times New Roman" w:hAnsi="Times New Roman" w:cs="Times New Roman"/>
                <w:sz w:val="24"/>
                <w:szCs w:val="24"/>
              </w:rPr>
            </w:pPr>
            <w:r w:rsidRPr="00BA5B93">
              <w:rPr>
                <w:rFonts w:ascii="Times New Roman" w:eastAsia="Times New Roman" w:hAnsi="Times New Roman" w:cs="Times New Roman"/>
                <w:w w:val="95"/>
                <w:sz w:val="24"/>
                <w:szCs w:val="24"/>
              </w:rPr>
              <w:t>при</w:t>
            </w:r>
          </w:p>
        </w:tc>
      </w:tr>
      <w:tr w:rsidR="00267E17" w:rsidRPr="00BA5B93" w:rsidTr="00151024">
        <w:trPr>
          <w:trHeight w:val="485"/>
        </w:trPr>
        <w:tc>
          <w:tcPr>
            <w:tcW w:w="265"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4723" w:type="dxa"/>
            <w:gridSpan w:val="3"/>
            <w:vAlign w:val="bottom"/>
          </w:tcPr>
          <w:p w:rsidR="00267E17" w:rsidRPr="00BA5B93" w:rsidRDefault="00267E17" w:rsidP="00BA5B93">
            <w:pPr>
              <w:spacing w:after="0" w:line="240" w:lineRule="auto"/>
              <w:ind w:left="60"/>
              <w:rPr>
                <w:rFonts w:ascii="Times New Roman" w:hAnsi="Times New Roman" w:cs="Times New Roman"/>
                <w:sz w:val="24"/>
                <w:szCs w:val="24"/>
              </w:rPr>
            </w:pPr>
            <w:r w:rsidRPr="00BA5B93">
              <w:rPr>
                <w:rFonts w:ascii="Times New Roman" w:eastAsia="Times New Roman" w:hAnsi="Times New Roman" w:cs="Times New Roman"/>
                <w:sz w:val="24"/>
                <w:szCs w:val="24"/>
              </w:rPr>
              <w:t xml:space="preserve">разгружающих </w:t>
            </w:r>
            <w:proofErr w:type="gramStart"/>
            <w:r w:rsidRPr="00BA5B93">
              <w:rPr>
                <w:rFonts w:ascii="Times New Roman" w:eastAsia="Times New Roman" w:hAnsi="Times New Roman" w:cs="Times New Roman"/>
                <w:sz w:val="24"/>
                <w:szCs w:val="24"/>
              </w:rPr>
              <w:t>конструкциях</w:t>
            </w:r>
            <w:proofErr w:type="gramEnd"/>
            <w:r w:rsidRPr="00BA5B93">
              <w:rPr>
                <w:rFonts w:ascii="Times New Roman" w:eastAsia="Times New Roman" w:hAnsi="Times New Roman" w:cs="Times New Roman"/>
                <w:sz w:val="24"/>
                <w:szCs w:val="24"/>
              </w:rPr>
              <w:t xml:space="preserve"> фундамента?</w:t>
            </w:r>
          </w:p>
        </w:tc>
        <w:tc>
          <w:tcPr>
            <w:tcW w:w="1132"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902"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327"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495" w:type="dxa"/>
            <w:vAlign w:val="bottom"/>
          </w:tcPr>
          <w:p w:rsidR="00267E17" w:rsidRPr="00BA5B93" w:rsidRDefault="00267E17" w:rsidP="00BA5B93">
            <w:pPr>
              <w:spacing w:after="0" w:line="240" w:lineRule="auto"/>
              <w:rPr>
                <w:rFonts w:ascii="Times New Roman" w:hAnsi="Times New Roman" w:cs="Times New Roman"/>
                <w:sz w:val="24"/>
                <w:szCs w:val="24"/>
              </w:rPr>
            </w:pPr>
          </w:p>
        </w:tc>
      </w:tr>
      <w:tr w:rsidR="00267E17" w:rsidRPr="00BA5B93" w:rsidTr="00151024">
        <w:trPr>
          <w:trHeight w:val="488"/>
        </w:trPr>
        <w:tc>
          <w:tcPr>
            <w:tcW w:w="265" w:type="dxa"/>
            <w:vAlign w:val="bottom"/>
          </w:tcPr>
          <w:p w:rsidR="00267E17" w:rsidRPr="00BA5B93" w:rsidRDefault="00267E17" w:rsidP="00BA5B93">
            <w:pPr>
              <w:spacing w:after="0" w:line="240" w:lineRule="auto"/>
              <w:jc w:val="right"/>
              <w:rPr>
                <w:rFonts w:ascii="Times New Roman" w:hAnsi="Times New Roman" w:cs="Times New Roman"/>
                <w:sz w:val="24"/>
                <w:szCs w:val="24"/>
              </w:rPr>
            </w:pPr>
            <w:r w:rsidRPr="00BA5B93">
              <w:rPr>
                <w:rFonts w:ascii="Times New Roman" w:eastAsia="Times New Roman" w:hAnsi="Times New Roman" w:cs="Times New Roman"/>
                <w:w w:val="95"/>
                <w:sz w:val="24"/>
                <w:szCs w:val="24"/>
              </w:rPr>
              <w:t>3.</w:t>
            </w:r>
          </w:p>
        </w:tc>
        <w:tc>
          <w:tcPr>
            <w:tcW w:w="796" w:type="dxa"/>
            <w:vAlign w:val="bottom"/>
          </w:tcPr>
          <w:p w:rsidR="00267E17" w:rsidRPr="00BA5B93" w:rsidRDefault="00267E17" w:rsidP="00BA5B93">
            <w:pPr>
              <w:spacing w:after="0" w:line="240" w:lineRule="auto"/>
              <w:ind w:left="60"/>
              <w:rPr>
                <w:rFonts w:ascii="Times New Roman" w:hAnsi="Times New Roman" w:cs="Times New Roman"/>
                <w:sz w:val="24"/>
                <w:szCs w:val="24"/>
              </w:rPr>
            </w:pPr>
            <w:r w:rsidRPr="00BA5B93">
              <w:rPr>
                <w:rFonts w:ascii="Times New Roman" w:eastAsia="Times New Roman" w:hAnsi="Times New Roman" w:cs="Times New Roman"/>
                <w:sz w:val="24"/>
                <w:szCs w:val="24"/>
              </w:rPr>
              <w:t>Какие</w:t>
            </w:r>
          </w:p>
        </w:tc>
        <w:tc>
          <w:tcPr>
            <w:tcW w:w="1769" w:type="dxa"/>
            <w:vAlign w:val="bottom"/>
          </w:tcPr>
          <w:p w:rsidR="00267E17" w:rsidRPr="00BA5B93" w:rsidRDefault="00267E17" w:rsidP="00BA5B93">
            <w:pPr>
              <w:spacing w:after="0" w:line="240" w:lineRule="auto"/>
              <w:ind w:left="100"/>
              <w:rPr>
                <w:rFonts w:ascii="Times New Roman" w:hAnsi="Times New Roman" w:cs="Times New Roman"/>
                <w:sz w:val="24"/>
                <w:szCs w:val="24"/>
              </w:rPr>
            </w:pPr>
            <w:r w:rsidRPr="00BA5B93">
              <w:rPr>
                <w:rFonts w:ascii="Times New Roman" w:eastAsia="Times New Roman" w:hAnsi="Times New Roman" w:cs="Times New Roman"/>
                <w:sz w:val="24"/>
                <w:szCs w:val="24"/>
              </w:rPr>
              <w:t>конструктивно</w:t>
            </w:r>
          </w:p>
        </w:tc>
        <w:tc>
          <w:tcPr>
            <w:tcW w:w="2158" w:type="dxa"/>
            <w:vAlign w:val="bottom"/>
          </w:tcPr>
          <w:p w:rsidR="00267E17" w:rsidRPr="00BA5B93" w:rsidRDefault="00267E17" w:rsidP="00BA5B93">
            <w:pPr>
              <w:spacing w:after="0" w:line="240" w:lineRule="auto"/>
              <w:ind w:left="120"/>
              <w:rPr>
                <w:rFonts w:ascii="Times New Roman" w:hAnsi="Times New Roman" w:cs="Times New Roman"/>
                <w:sz w:val="24"/>
                <w:szCs w:val="24"/>
              </w:rPr>
            </w:pPr>
            <w:r w:rsidRPr="00BA5B93">
              <w:rPr>
                <w:rFonts w:ascii="Times New Roman" w:eastAsia="Times New Roman" w:hAnsi="Times New Roman" w:cs="Times New Roman"/>
                <w:sz w:val="24"/>
                <w:szCs w:val="24"/>
              </w:rPr>
              <w:t>технологические</w:t>
            </w:r>
          </w:p>
        </w:tc>
        <w:tc>
          <w:tcPr>
            <w:tcW w:w="1132" w:type="dxa"/>
            <w:vAlign w:val="bottom"/>
          </w:tcPr>
          <w:p w:rsidR="00267E17" w:rsidRPr="00BA5B93" w:rsidRDefault="00267E17" w:rsidP="00BA5B93">
            <w:pPr>
              <w:spacing w:after="0" w:line="240" w:lineRule="auto"/>
              <w:ind w:left="140"/>
              <w:rPr>
                <w:rFonts w:ascii="Times New Roman" w:hAnsi="Times New Roman" w:cs="Times New Roman"/>
                <w:sz w:val="24"/>
                <w:szCs w:val="24"/>
              </w:rPr>
            </w:pPr>
            <w:r w:rsidRPr="00BA5B93">
              <w:rPr>
                <w:rFonts w:ascii="Times New Roman" w:eastAsia="Times New Roman" w:hAnsi="Times New Roman" w:cs="Times New Roman"/>
                <w:sz w:val="24"/>
                <w:szCs w:val="24"/>
              </w:rPr>
              <w:t>решения</w:t>
            </w:r>
          </w:p>
        </w:tc>
        <w:tc>
          <w:tcPr>
            <w:tcW w:w="902" w:type="dxa"/>
            <w:vAlign w:val="bottom"/>
          </w:tcPr>
          <w:p w:rsidR="00267E17" w:rsidRPr="00BA5B93" w:rsidRDefault="00267E17" w:rsidP="00BA5B93">
            <w:pPr>
              <w:spacing w:after="0" w:line="240" w:lineRule="auto"/>
              <w:ind w:left="100"/>
              <w:rPr>
                <w:rFonts w:ascii="Times New Roman" w:hAnsi="Times New Roman" w:cs="Times New Roman"/>
                <w:sz w:val="24"/>
                <w:szCs w:val="24"/>
              </w:rPr>
            </w:pPr>
            <w:r w:rsidRPr="00BA5B93">
              <w:rPr>
                <w:rFonts w:ascii="Times New Roman" w:eastAsia="Times New Roman" w:hAnsi="Times New Roman" w:cs="Times New Roman"/>
                <w:sz w:val="24"/>
                <w:szCs w:val="24"/>
              </w:rPr>
              <w:t>можно</w:t>
            </w:r>
          </w:p>
        </w:tc>
        <w:tc>
          <w:tcPr>
            <w:tcW w:w="1327" w:type="dxa"/>
            <w:vAlign w:val="bottom"/>
          </w:tcPr>
          <w:p w:rsidR="00267E17" w:rsidRPr="00BA5B93" w:rsidRDefault="00267E17" w:rsidP="00BA5B93">
            <w:pPr>
              <w:spacing w:after="0" w:line="240" w:lineRule="auto"/>
              <w:ind w:left="100"/>
              <w:rPr>
                <w:rFonts w:ascii="Times New Roman" w:hAnsi="Times New Roman" w:cs="Times New Roman"/>
                <w:sz w:val="24"/>
                <w:szCs w:val="24"/>
              </w:rPr>
            </w:pPr>
            <w:r w:rsidRPr="00BA5B93">
              <w:rPr>
                <w:rFonts w:ascii="Times New Roman" w:eastAsia="Times New Roman" w:hAnsi="Times New Roman" w:cs="Times New Roman"/>
                <w:sz w:val="24"/>
                <w:szCs w:val="24"/>
              </w:rPr>
              <w:t>применить</w:t>
            </w:r>
          </w:p>
        </w:tc>
        <w:tc>
          <w:tcPr>
            <w:tcW w:w="495" w:type="dxa"/>
            <w:vAlign w:val="bottom"/>
          </w:tcPr>
          <w:p w:rsidR="00267E17" w:rsidRPr="00BA5B93" w:rsidRDefault="00267E17" w:rsidP="00BA5B93">
            <w:pPr>
              <w:spacing w:after="0" w:line="240" w:lineRule="auto"/>
              <w:ind w:left="120"/>
              <w:rPr>
                <w:rFonts w:ascii="Times New Roman" w:hAnsi="Times New Roman" w:cs="Times New Roman"/>
                <w:sz w:val="24"/>
                <w:szCs w:val="24"/>
              </w:rPr>
            </w:pPr>
            <w:r w:rsidRPr="00BA5B93">
              <w:rPr>
                <w:rFonts w:ascii="Times New Roman" w:eastAsia="Times New Roman" w:hAnsi="Times New Roman" w:cs="Times New Roman"/>
                <w:w w:val="95"/>
                <w:sz w:val="24"/>
                <w:szCs w:val="24"/>
              </w:rPr>
              <w:t>при</w:t>
            </w:r>
          </w:p>
        </w:tc>
      </w:tr>
      <w:tr w:rsidR="00267E17" w:rsidRPr="00BA5B93" w:rsidTr="00151024">
        <w:trPr>
          <w:trHeight w:val="486"/>
        </w:trPr>
        <w:tc>
          <w:tcPr>
            <w:tcW w:w="265"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5855" w:type="dxa"/>
            <w:gridSpan w:val="4"/>
            <w:vAlign w:val="bottom"/>
          </w:tcPr>
          <w:p w:rsidR="00267E17" w:rsidRPr="00BA5B93" w:rsidRDefault="00267E17" w:rsidP="00BA5B93">
            <w:pPr>
              <w:spacing w:after="0" w:line="240" w:lineRule="auto"/>
              <w:ind w:left="60"/>
              <w:rPr>
                <w:rFonts w:ascii="Times New Roman" w:hAnsi="Times New Roman" w:cs="Times New Roman"/>
                <w:sz w:val="24"/>
                <w:szCs w:val="24"/>
              </w:rPr>
            </w:pPr>
            <w:proofErr w:type="gramStart"/>
            <w:r w:rsidRPr="00BA5B93">
              <w:rPr>
                <w:rFonts w:ascii="Times New Roman" w:eastAsia="Times New Roman" w:hAnsi="Times New Roman" w:cs="Times New Roman"/>
                <w:sz w:val="24"/>
                <w:szCs w:val="24"/>
              </w:rPr>
              <w:t>изменении</w:t>
            </w:r>
            <w:proofErr w:type="gramEnd"/>
            <w:r w:rsidRPr="00BA5B93">
              <w:rPr>
                <w:rFonts w:ascii="Times New Roman" w:eastAsia="Times New Roman" w:hAnsi="Times New Roman" w:cs="Times New Roman"/>
                <w:sz w:val="24"/>
                <w:szCs w:val="24"/>
              </w:rPr>
              <w:t xml:space="preserve"> конструктивной схемы фундамента?</w:t>
            </w:r>
          </w:p>
        </w:tc>
        <w:tc>
          <w:tcPr>
            <w:tcW w:w="902"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1327" w:type="dxa"/>
            <w:vAlign w:val="bottom"/>
          </w:tcPr>
          <w:p w:rsidR="00267E17" w:rsidRPr="00BA5B93" w:rsidRDefault="00267E17" w:rsidP="00BA5B93">
            <w:pPr>
              <w:spacing w:after="0" w:line="240" w:lineRule="auto"/>
              <w:rPr>
                <w:rFonts w:ascii="Times New Roman" w:hAnsi="Times New Roman" w:cs="Times New Roman"/>
                <w:sz w:val="24"/>
                <w:szCs w:val="24"/>
              </w:rPr>
            </w:pPr>
          </w:p>
        </w:tc>
        <w:tc>
          <w:tcPr>
            <w:tcW w:w="495" w:type="dxa"/>
            <w:vAlign w:val="bottom"/>
          </w:tcPr>
          <w:p w:rsidR="00267E17" w:rsidRPr="00BA5B93" w:rsidRDefault="00267E17" w:rsidP="00BA5B93">
            <w:pPr>
              <w:spacing w:after="0" w:line="240" w:lineRule="auto"/>
              <w:rPr>
                <w:rFonts w:ascii="Times New Roman" w:hAnsi="Times New Roman" w:cs="Times New Roman"/>
                <w:sz w:val="24"/>
                <w:szCs w:val="24"/>
              </w:rPr>
            </w:pPr>
          </w:p>
        </w:tc>
      </w:tr>
    </w:tbl>
    <w:p w:rsidR="00267E17" w:rsidRPr="00BA5B93" w:rsidRDefault="00267E17" w:rsidP="00BA5B93">
      <w:pPr>
        <w:spacing w:after="0" w:line="240" w:lineRule="auto"/>
        <w:rPr>
          <w:sz w:val="24"/>
          <w:szCs w:val="24"/>
        </w:rPr>
      </w:pPr>
    </w:p>
    <w:p w:rsidR="00267E17" w:rsidRPr="00BA5B93" w:rsidRDefault="009C5EC8" w:rsidP="00BA5B93">
      <w:pPr>
        <w:spacing w:after="0" w:line="240" w:lineRule="auto"/>
        <w:rPr>
          <w:rFonts w:ascii="Times New Roman" w:hAnsi="Times New Roman" w:cs="Times New Roman"/>
          <w:b/>
          <w:sz w:val="24"/>
          <w:szCs w:val="24"/>
        </w:rPr>
      </w:pPr>
      <w:r w:rsidRPr="00BA5B93">
        <w:rPr>
          <w:rFonts w:ascii="Times New Roman" w:hAnsi="Times New Roman" w:cs="Times New Roman"/>
          <w:b/>
          <w:sz w:val="24"/>
          <w:szCs w:val="24"/>
        </w:rPr>
        <w:t>Практическая работа №4</w:t>
      </w:r>
    </w:p>
    <w:p w:rsidR="009C5EC8" w:rsidRPr="00BA5B93" w:rsidRDefault="00383E0F"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Разработка схем  аэрации  стен подвала.</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b/>
          <w:sz w:val="24"/>
          <w:szCs w:val="24"/>
        </w:rPr>
        <w:t xml:space="preserve"> Цель работы:</w:t>
      </w:r>
      <w:r w:rsidRPr="00BA5B93">
        <w:rPr>
          <w:rFonts w:ascii="Times New Roman" w:hAnsi="Times New Roman" w:cs="Times New Roman"/>
          <w:sz w:val="24"/>
          <w:szCs w:val="24"/>
        </w:rPr>
        <w:t xml:space="preserve"> рассчитать вытяжную систему вентиляции подвала подобрать вентиляционное оборудование для системы вентиляции</w:t>
      </w:r>
    </w:p>
    <w:p w:rsidR="009C5EC8" w:rsidRPr="00BA5B93" w:rsidRDefault="009C5EC8" w:rsidP="00BA5B93">
      <w:pPr>
        <w:spacing w:after="0" w:line="240" w:lineRule="auto"/>
        <w:jc w:val="both"/>
        <w:rPr>
          <w:rFonts w:ascii="Times New Roman" w:hAnsi="Times New Roman" w:cs="Times New Roman"/>
          <w:b/>
          <w:sz w:val="24"/>
          <w:szCs w:val="24"/>
        </w:rPr>
      </w:pPr>
      <w:r w:rsidRPr="00BA5B93">
        <w:rPr>
          <w:rFonts w:ascii="Times New Roman" w:hAnsi="Times New Roman" w:cs="Times New Roman"/>
          <w:b/>
          <w:sz w:val="24"/>
          <w:szCs w:val="24"/>
        </w:rPr>
        <w:t>Исходные данные для расчета:</w:t>
      </w:r>
    </w:p>
    <w:p w:rsidR="009C5EC8" w:rsidRPr="00BA5B93" w:rsidRDefault="009C5EC8" w:rsidP="00BA5B93">
      <w:pPr>
        <w:spacing w:after="0" w:line="240" w:lineRule="auto"/>
        <w:ind w:left="360"/>
        <w:jc w:val="both"/>
        <w:rPr>
          <w:rFonts w:ascii="Times New Roman" w:hAnsi="Times New Roman" w:cs="Times New Roman"/>
          <w:sz w:val="24"/>
          <w:szCs w:val="24"/>
        </w:rPr>
      </w:pPr>
    </w:p>
    <w:p w:rsidR="009C5EC8" w:rsidRPr="00BA5B93" w:rsidRDefault="009C5EC8" w:rsidP="00BA5B93">
      <w:pPr>
        <w:spacing w:after="0" w:line="240" w:lineRule="auto"/>
        <w:ind w:left="360"/>
        <w:jc w:val="both"/>
        <w:rPr>
          <w:rFonts w:ascii="Times New Roman" w:hAnsi="Times New Roman" w:cs="Times New Roman"/>
          <w:b/>
          <w:sz w:val="24"/>
          <w:szCs w:val="24"/>
        </w:rPr>
      </w:pPr>
      <w:r w:rsidRPr="00BA5B93">
        <w:rPr>
          <w:rFonts w:ascii="Times New Roman" w:hAnsi="Times New Roman" w:cs="Times New Roman"/>
          <w:b/>
          <w:sz w:val="24"/>
          <w:szCs w:val="24"/>
        </w:rPr>
        <w:t>ХОД РАБОТЫ</w:t>
      </w:r>
    </w:p>
    <w:p w:rsidR="009C5EC8" w:rsidRPr="00BA5B93" w:rsidRDefault="009C5EC8" w:rsidP="00A7153E">
      <w:pPr>
        <w:numPr>
          <w:ilvl w:val="0"/>
          <w:numId w:val="12"/>
        </w:num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определить объем помещения, в котором необходимо определить воздухообмен</w:t>
      </w:r>
    </w:p>
    <w:p w:rsidR="009C5EC8" w:rsidRPr="00BA5B93" w:rsidRDefault="009C5EC8" w:rsidP="00A7153E">
      <w:pPr>
        <w:numPr>
          <w:ilvl w:val="0"/>
          <w:numId w:val="12"/>
        </w:num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 xml:space="preserve">Определить необходимый воздухообмен при </w:t>
      </w:r>
      <w:proofErr w:type="spellStart"/>
      <w:r w:rsidRPr="00BA5B93">
        <w:rPr>
          <w:rFonts w:ascii="Times New Roman" w:hAnsi="Times New Roman" w:cs="Times New Roman"/>
          <w:sz w:val="24"/>
          <w:szCs w:val="24"/>
        </w:rPr>
        <w:t>газовыделениях</w:t>
      </w:r>
      <w:proofErr w:type="spellEnd"/>
    </w:p>
    <w:p w:rsidR="009C5EC8" w:rsidRPr="00BA5B93" w:rsidRDefault="009C5EC8" w:rsidP="00A7153E">
      <w:pPr>
        <w:numPr>
          <w:ilvl w:val="0"/>
          <w:numId w:val="12"/>
        </w:num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 xml:space="preserve">Определить необходимый воздухообмен при </w:t>
      </w:r>
      <w:proofErr w:type="spellStart"/>
      <w:r w:rsidRPr="00BA5B93">
        <w:rPr>
          <w:rFonts w:ascii="Times New Roman" w:hAnsi="Times New Roman" w:cs="Times New Roman"/>
          <w:sz w:val="24"/>
          <w:szCs w:val="24"/>
        </w:rPr>
        <w:t>влаговыделениях</w:t>
      </w:r>
      <w:proofErr w:type="spellEnd"/>
    </w:p>
    <w:p w:rsidR="009C5EC8" w:rsidRPr="00BA5B93" w:rsidRDefault="009C5EC8" w:rsidP="00A7153E">
      <w:pPr>
        <w:numPr>
          <w:ilvl w:val="0"/>
          <w:numId w:val="12"/>
        </w:num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Определить необходимый воздухообмен при тепловыделениях</w:t>
      </w:r>
    </w:p>
    <w:p w:rsidR="009C5EC8" w:rsidRPr="00BA5B93" w:rsidRDefault="009C5EC8" w:rsidP="00A7153E">
      <w:pPr>
        <w:numPr>
          <w:ilvl w:val="0"/>
          <w:numId w:val="12"/>
        </w:num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Определить необходимый воздухообмен по кратности вентилируемых помещений</w:t>
      </w:r>
    </w:p>
    <w:p w:rsidR="009C5EC8" w:rsidRPr="00BA5B93" w:rsidRDefault="009C5EC8" w:rsidP="00A7153E">
      <w:pPr>
        <w:numPr>
          <w:ilvl w:val="0"/>
          <w:numId w:val="12"/>
        </w:num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Из полученных данных выбрать наибольшее значение воздухообмена</w:t>
      </w:r>
    </w:p>
    <w:p w:rsidR="009C5EC8" w:rsidRPr="00BA5B93" w:rsidRDefault="009C5EC8" w:rsidP="00A7153E">
      <w:pPr>
        <w:numPr>
          <w:ilvl w:val="0"/>
          <w:numId w:val="12"/>
        </w:num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рассчитать систему воздуховодов</w:t>
      </w:r>
    </w:p>
    <w:p w:rsidR="009C5EC8" w:rsidRPr="00BA5B93" w:rsidRDefault="009C5EC8" w:rsidP="00A7153E">
      <w:pPr>
        <w:numPr>
          <w:ilvl w:val="0"/>
          <w:numId w:val="12"/>
        </w:num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Подобрать вентиляционное оборудование</w:t>
      </w:r>
    </w:p>
    <w:p w:rsidR="009C5EC8" w:rsidRPr="00BA5B93" w:rsidRDefault="009C5EC8" w:rsidP="00BA5B93">
      <w:pPr>
        <w:spacing w:after="0" w:line="240" w:lineRule="auto"/>
        <w:ind w:left="360"/>
        <w:jc w:val="both"/>
        <w:rPr>
          <w:rFonts w:ascii="Times New Roman" w:hAnsi="Times New Roman" w:cs="Times New Roman"/>
          <w:b/>
          <w:sz w:val="24"/>
          <w:szCs w:val="24"/>
        </w:rPr>
      </w:pPr>
      <w:r w:rsidRPr="00BA5B93">
        <w:rPr>
          <w:rFonts w:ascii="Times New Roman" w:hAnsi="Times New Roman" w:cs="Times New Roman"/>
          <w:b/>
          <w:sz w:val="24"/>
          <w:szCs w:val="24"/>
        </w:rPr>
        <w:t>Методические указания</w:t>
      </w:r>
    </w:p>
    <w:p w:rsidR="009C5EC8" w:rsidRPr="00BA5B93" w:rsidRDefault="009C5EC8" w:rsidP="00BA5B93">
      <w:pPr>
        <w:spacing w:after="0" w:line="240" w:lineRule="auto"/>
        <w:ind w:left="360"/>
        <w:jc w:val="both"/>
        <w:rPr>
          <w:rFonts w:ascii="Times New Roman" w:hAnsi="Times New Roman" w:cs="Times New Roman"/>
          <w:sz w:val="24"/>
          <w:szCs w:val="24"/>
        </w:rPr>
      </w:pPr>
      <w:r w:rsidRPr="00BA5B93">
        <w:rPr>
          <w:rFonts w:ascii="Times New Roman" w:hAnsi="Times New Roman" w:cs="Times New Roman"/>
          <w:sz w:val="24"/>
          <w:szCs w:val="24"/>
        </w:rPr>
        <w:tab/>
        <w:t>Количество вентиляционного воздуха определяется для каждого помещения на основании выделяющихся в помещении вредностей или задается на основании исследований.</w:t>
      </w:r>
    </w:p>
    <w:p w:rsidR="009C5EC8" w:rsidRPr="00BA5B93" w:rsidRDefault="009C5EC8" w:rsidP="00BA5B93">
      <w:pPr>
        <w:spacing w:after="0" w:line="240" w:lineRule="auto"/>
        <w:ind w:left="360"/>
        <w:jc w:val="both"/>
        <w:rPr>
          <w:rFonts w:ascii="Times New Roman" w:hAnsi="Times New Roman" w:cs="Times New Roman"/>
          <w:sz w:val="24"/>
          <w:szCs w:val="24"/>
        </w:rPr>
      </w:pPr>
      <w:r w:rsidRPr="00BA5B93">
        <w:rPr>
          <w:rFonts w:ascii="Times New Roman" w:hAnsi="Times New Roman" w:cs="Times New Roman"/>
          <w:sz w:val="24"/>
          <w:szCs w:val="24"/>
        </w:rPr>
        <w:tab/>
        <w:t>Если характер и количество вредностей не поддаются учету, вентиляционный воздухообмен определяют по кратностям</w:t>
      </w:r>
      <w:proofErr w:type="gramStart"/>
      <w:r w:rsidRPr="00BA5B93">
        <w:rPr>
          <w:rFonts w:ascii="Times New Roman" w:hAnsi="Times New Roman" w:cs="Times New Roman"/>
          <w:sz w:val="24"/>
          <w:szCs w:val="24"/>
        </w:rPr>
        <w:t xml:space="preserve"> .</w:t>
      </w:r>
      <w:proofErr w:type="gramEnd"/>
    </w:p>
    <w:p w:rsidR="009C5EC8" w:rsidRPr="00BA5B93" w:rsidRDefault="009C5EC8" w:rsidP="00BA5B93">
      <w:pPr>
        <w:spacing w:after="0" w:line="240" w:lineRule="auto"/>
        <w:ind w:left="360"/>
        <w:jc w:val="both"/>
        <w:rPr>
          <w:rFonts w:ascii="Times New Roman" w:hAnsi="Times New Roman" w:cs="Times New Roman"/>
          <w:sz w:val="24"/>
          <w:szCs w:val="24"/>
        </w:rPr>
      </w:pPr>
      <w:r w:rsidRPr="00BA5B93">
        <w:rPr>
          <w:rFonts w:ascii="Times New Roman" w:hAnsi="Times New Roman" w:cs="Times New Roman"/>
          <w:sz w:val="24"/>
          <w:szCs w:val="24"/>
        </w:rPr>
        <w:tab/>
        <w:t>Необходимый воздухообмен определяют по следующим формулам:</w:t>
      </w:r>
    </w:p>
    <w:p w:rsidR="009C5EC8" w:rsidRPr="00BA5B93" w:rsidRDefault="009C5EC8" w:rsidP="00BA5B93">
      <w:pPr>
        <w:spacing w:after="0" w:line="240" w:lineRule="auto"/>
        <w:ind w:left="360"/>
        <w:jc w:val="both"/>
        <w:rPr>
          <w:rFonts w:ascii="Times New Roman" w:hAnsi="Times New Roman" w:cs="Times New Roman"/>
          <w:sz w:val="24"/>
          <w:szCs w:val="24"/>
        </w:rPr>
      </w:pPr>
      <w:r w:rsidRPr="00BA5B93">
        <w:rPr>
          <w:rFonts w:ascii="Times New Roman" w:hAnsi="Times New Roman" w:cs="Times New Roman"/>
          <w:sz w:val="24"/>
          <w:szCs w:val="24"/>
        </w:rPr>
        <w:t xml:space="preserve">При </w:t>
      </w:r>
      <w:proofErr w:type="spellStart"/>
      <w:r w:rsidRPr="00BA5B93">
        <w:rPr>
          <w:rFonts w:ascii="Times New Roman" w:hAnsi="Times New Roman" w:cs="Times New Roman"/>
          <w:sz w:val="24"/>
          <w:szCs w:val="24"/>
        </w:rPr>
        <w:t>газовыделениях</w:t>
      </w:r>
      <w:proofErr w:type="spellEnd"/>
      <w:proofErr w:type="gramStart"/>
      <w:r w:rsidRPr="00BA5B93">
        <w:rPr>
          <w:rFonts w:ascii="Times New Roman" w:hAnsi="Times New Roman" w:cs="Times New Roman"/>
          <w:sz w:val="24"/>
          <w:szCs w:val="24"/>
        </w:rPr>
        <w:t xml:space="preserve"> :</w:t>
      </w:r>
      <w:proofErr w:type="gramEnd"/>
      <w:r w:rsidRPr="00BA5B93">
        <w:rPr>
          <w:rFonts w:ascii="Times New Roman" w:hAnsi="Times New Roman" w:cs="Times New Roman"/>
          <w:sz w:val="24"/>
          <w:szCs w:val="24"/>
        </w:rPr>
        <w:t xml:space="preserve">                </w:t>
      </w:r>
      <w:r w:rsidRPr="00BA5B93">
        <w:rPr>
          <w:rFonts w:ascii="Times New Roman" w:hAnsi="Times New Roman" w:cs="Times New Roman"/>
          <w:sz w:val="24"/>
          <w:szCs w:val="24"/>
          <w:lang w:val="en-US"/>
        </w:rPr>
        <w:t>L</w:t>
      </w:r>
      <w:r w:rsidRPr="00BA5B93">
        <w:rPr>
          <w:rFonts w:ascii="Times New Roman" w:hAnsi="Times New Roman" w:cs="Times New Roman"/>
          <w:sz w:val="24"/>
          <w:szCs w:val="24"/>
        </w:rPr>
        <w:t xml:space="preserve"> = </w:t>
      </w:r>
      <w:r w:rsidRPr="00BA5B93">
        <w:rPr>
          <w:rFonts w:ascii="Times New Roman" w:hAnsi="Times New Roman" w:cs="Times New Roman"/>
          <w:position w:val="-34"/>
          <w:sz w:val="24"/>
          <w:szCs w:val="24"/>
        </w:rPr>
        <w:object w:dxaOrig="9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36pt" o:ole="">
            <v:imagedata r:id="rId10" o:title=""/>
          </v:shape>
          <o:OLEObject Type="Embed" ProgID="Equation.3" ShapeID="_x0000_i1025" DrawAspect="Content" ObjectID="_1552477522" r:id="rId11"/>
        </w:object>
      </w:r>
    </w:p>
    <w:p w:rsidR="009C5EC8" w:rsidRPr="00BA5B93" w:rsidRDefault="009C5EC8" w:rsidP="00BA5B93">
      <w:pPr>
        <w:spacing w:after="0" w:line="240" w:lineRule="auto"/>
        <w:ind w:left="360"/>
        <w:jc w:val="both"/>
        <w:rPr>
          <w:rFonts w:ascii="Times New Roman" w:hAnsi="Times New Roman" w:cs="Times New Roman"/>
          <w:sz w:val="24"/>
          <w:szCs w:val="24"/>
        </w:rPr>
      </w:pPr>
      <w:r w:rsidRPr="00BA5B93">
        <w:rPr>
          <w:rFonts w:ascii="Times New Roman" w:hAnsi="Times New Roman" w:cs="Times New Roman"/>
          <w:sz w:val="24"/>
          <w:szCs w:val="24"/>
        </w:rPr>
        <w:t xml:space="preserve">При </w:t>
      </w:r>
      <w:proofErr w:type="spellStart"/>
      <w:r w:rsidRPr="00BA5B93">
        <w:rPr>
          <w:rFonts w:ascii="Times New Roman" w:hAnsi="Times New Roman" w:cs="Times New Roman"/>
          <w:sz w:val="24"/>
          <w:szCs w:val="24"/>
        </w:rPr>
        <w:t>влаговыделениях</w:t>
      </w:r>
      <w:proofErr w:type="spellEnd"/>
      <w:proofErr w:type="gramStart"/>
      <w:r w:rsidRPr="00BA5B93">
        <w:rPr>
          <w:rFonts w:ascii="Times New Roman" w:hAnsi="Times New Roman" w:cs="Times New Roman"/>
          <w:sz w:val="24"/>
          <w:szCs w:val="24"/>
        </w:rPr>
        <w:t xml:space="preserve"> :</w:t>
      </w:r>
      <w:proofErr w:type="gramEnd"/>
      <w:r w:rsidRPr="00BA5B93">
        <w:rPr>
          <w:rFonts w:ascii="Times New Roman" w:hAnsi="Times New Roman" w:cs="Times New Roman"/>
          <w:sz w:val="24"/>
          <w:szCs w:val="24"/>
        </w:rPr>
        <w:t xml:space="preserve">               </w:t>
      </w:r>
      <w:r w:rsidRPr="00BA5B93">
        <w:rPr>
          <w:rFonts w:ascii="Times New Roman" w:hAnsi="Times New Roman" w:cs="Times New Roman"/>
          <w:sz w:val="24"/>
          <w:szCs w:val="24"/>
          <w:lang w:val="en-US"/>
        </w:rPr>
        <w:t>L</w:t>
      </w:r>
      <w:r w:rsidRPr="00BA5B93">
        <w:rPr>
          <w:rFonts w:ascii="Times New Roman" w:hAnsi="Times New Roman" w:cs="Times New Roman"/>
          <w:sz w:val="24"/>
          <w:szCs w:val="24"/>
        </w:rPr>
        <w:t xml:space="preserve"> = </w:t>
      </w:r>
      <w:r w:rsidRPr="00BA5B93">
        <w:rPr>
          <w:rFonts w:ascii="Times New Roman" w:hAnsi="Times New Roman" w:cs="Times New Roman"/>
          <w:position w:val="-34"/>
          <w:sz w:val="24"/>
          <w:szCs w:val="24"/>
          <w:lang w:val="en-US"/>
        </w:rPr>
        <w:object w:dxaOrig="1460" w:dyaOrig="720">
          <v:shape id="_x0000_i1026" type="#_x0000_t75" style="width:73.5pt;height:36pt" o:ole="">
            <v:imagedata r:id="rId12" o:title=""/>
          </v:shape>
          <o:OLEObject Type="Embed" ProgID="Equation.3" ShapeID="_x0000_i1026" DrawAspect="Content" ObjectID="_1552477523" r:id="rId13"/>
        </w:objec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 xml:space="preserve">     При тепловыделениях:                </w:t>
      </w:r>
      <w:r w:rsidRPr="00BA5B93">
        <w:rPr>
          <w:rFonts w:ascii="Times New Roman" w:hAnsi="Times New Roman" w:cs="Times New Roman"/>
          <w:sz w:val="24"/>
          <w:szCs w:val="24"/>
          <w:lang w:val="en-US"/>
        </w:rPr>
        <w:t>L</w:t>
      </w:r>
      <w:r w:rsidRPr="00BA5B93">
        <w:rPr>
          <w:rFonts w:ascii="Times New Roman" w:hAnsi="Times New Roman" w:cs="Times New Roman"/>
          <w:sz w:val="24"/>
          <w:szCs w:val="24"/>
        </w:rPr>
        <w:t xml:space="preserve"> = </w:t>
      </w:r>
      <w:r w:rsidRPr="00BA5B93">
        <w:rPr>
          <w:rFonts w:ascii="Times New Roman" w:hAnsi="Times New Roman" w:cs="Times New Roman"/>
          <w:position w:val="-36"/>
          <w:sz w:val="24"/>
          <w:szCs w:val="24"/>
          <w:lang w:val="en-US"/>
        </w:rPr>
        <w:object w:dxaOrig="1340" w:dyaOrig="740">
          <v:shape id="_x0000_i1027" type="#_x0000_t75" style="width:66.75pt;height:37.5pt" o:ole="">
            <v:imagedata r:id="rId14" o:title=""/>
          </v:shape>
          <o:OLEObject Type="Embed" ProgID="Equation.3" ShapeID="_x0000_i1027" DrawAspect="Content" ObjectID="_1552477524" r:id="rId15"/>
        </w:objec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 xml:space="preserve">     По кратности:                               </w:t>
      </w:r>
      <w:r w:rsidRPr="00BA5B93">
        <w:rPr>
          <w:rFonts w:ascii="Times New Roman" w:hAnsi="Times New Roman" w:cs="Times New Roman"/>
          <w:sz w:val="24"/>
          <w:szCs w:val="24"/>
          <w:lang w:val="en-US"/>
        </w:rPr>
        <w:t>L</w:t>
      </w:r>
      <w:r w:rsidRPr="00BA5B93">
        <w:rPr>
          <w:rFonts w:ascii="Times New Roman" w:hAnsi="Times New Roman" w:cs="Times New Roman"/>
          <w:sz w:val="24"/>
          <w:szCs w:val="24"/>
        </w:rPr>
        <w:t xml:space="preserve"> = </w:t>
      </w:r>
      <w:r w:rsidRPr="00BA5B93">
        <w:rPr>
          <w:rFonts w:ascii="Times New Roman" w:hAnsi="Times New Roman" w:cs="Times New Roman"/>
          <w:sz w:val="24"/>
          <w:szCs w:val="24"/>
          <w:lang w:val="en-US"/>
        </w:rPr>
        <w:t>V</w:t>
      </w:r>
      <w:r w:rsidRPr="00BA5B93">
        <w:rPr>
          <w:rFonts w:ascii="Times New Roman" w:hAnsi="Times New Roman" w:cs="Times New Roman"/>
          <w:sz w:val="24"/>
          <w:szCs w:val="24"/>
        </w:rPr>
        <w:t>×</w:t>
      </w:r>
      <w:r w:rsidRPr="00BA5B93">
        <w:rPr>
          <w:rFonts w:ascii="Times New Roman" w:hAnsi="Times New Roman" w:cs="Times New Roman"/>
          <w:sz w:val="24"/>
          <w:szCs w:val="24"/>
          <w:lang w:val="en-US"/>
        </w:rPr>
        <w:t>n</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 xml:space="preserve">где </w:t>
      </w:r>
      <w:r w:rsidRPr="00BA5B93">
        <w:rPr>
          <w:rFonts w:ascii="Times New Roman" w:hAnsi="Times New Roman" w:cs="Times New Roman"/>
          <w:sz w:val="24"/>
          <w:szCs w:val="24"/>
          <w:lang w:val="en-US"/>
        </w:rPr>
        <w:t>L</w:t>
      </w:r>
      <w:r w:rsidRPr="00BA5B93">
        <w:rPr>
          <w:rFonts w:ascii="Times New Roman" w:hAnsi="Times New Roman" w:cs="Times New Roman"/>
          <w:sz w:val="24"/>
          <w:szCs w:val="24"/>
        </w:rPr>
        <w:t xml:space="preserve"> – необходимый воздухообмен, м</w:t>
      </w:r>
      <w:r w:rsidRPr="00BA5B93">
        <w:rPr>
          <w:rFonts w:ascii="Times New Roman" w:hAnsi="Times New Roman" w:cs="Times New Roman"/>
          <w:sz w:val="24"/>
          <w:szCs w:val="24"/>
          <w:vertAlign w:val="superscript"/>
        </w:rPr>
        <w:t>3</w:t>
      </w:r>
      <w:r w:rsidRPr="00BA5B93">
        <w:rPr>
          <w:rFonts w:ascii="Times New Roman" w:hAnsi="Times New Roman" w:cs="Times New Roman"/>
          <w:sz w:val="24"/>
          <w:szCs w:val="24"/>
        </w:rPr>
        <w:t>/ч</w:t>
      </w:r>
    </w:p>
    <w:p w:rsidR="009C5EC8" w:rsidRPr="00BA5B93" w:rsidRDefault="009C5EC8" w:rsidP="00BA5B93">
      <w:pPr>
        <w:spacing w:after="0" w:line="240" w:lineRule="auto"/>
        <w:ind w:firstLine="426"/>
        <w:jc w:val="both"/>
        <w:rPr>
          <w:rFonts w:ascii="Times New Roman" w:hAnsi="Times New Roman" w:cs="Times New Roman"/>
          <w:sz w:val="24"/>
          <w:szCs w:val="24"/>
        </w:rPr>
      </w:pPr>
      <w:r w:rsidRPr="00BA5B93">
        <w:rPr>
          <w:rFonts w:ascii="Times New Roman" w:hAnsi="Times New Roman" w:cs="Times New Roman"/>
          <w:sz w:val="24"/>
          <w:szCs w:val="24"/>
          <w:lang w:val="en-US"/>
        </w:rPr>
        <w:t>G</w:t>
      </w:r>
      <w:r w:rsidRPr="00BA5B93">
        <w:rPr>
          <w:rFonts w:ascii="Times New Roman" w:hAnsi="Times New Roman" w:cs="Times New Roman"/>
          <w:sz w:val="24"/>
          <w:szCs w:val="24"/>
        </w:rPr>
        <w:t xml:space="preserve"> – </w:t>
      </w:r>
      <w:proofErr w:type="spellStart"/>
      <w:proofErr w:type="gramStart"/>
      <w:r w:rsidRPr="00BA5B93">
        <w:rPr>
          <w:rFonts w:ascii="Times New Roman" w:hAnsi="Times New Roman" w:cs="Times New Roman"/>
          <w:sz w:val="24"/>
          <w:szCs w:val="24"/>
        </w:rPr>
        <w:t>газовыделение</w:t>
      </w:r>
      <w:proofErr w:type="spellEnd"/>
      <w:proofErr w:type="gramEnd"/>
      <w:r w:rsidRPr="00BA5B93">
        <w:rPr>
          <w:rFonts w:ascii="Times New Roman" w:hAnsi="Times New Roman" w:cs="Times New Roman"/>
          <w:sz w:val="24"/>
          <w:szCs w:val="24"/>
        </w:rPr>
        <w:t xml:space="preserve"> в помещении, л/ч</w:t>
      </w:r>
    </w:p>
    <w:p w:rsidR="009C5EC8" w:rsidRPr="00BA5B93" w:rsidRDefault="009C5EC8" w:rsidP="00BA5B93">
      <w:pPr>
        <w:spacing w:after="0" w:line="240" w:lineRule="auto"/>
        <w:ind w:firstLine="426"/>
        <w:jc w:val="both"/>
        <w:rPr>
          <w:rFonts w:ascii="Times New Roman" w:hAnsi="Times New Roman" w:cs="Times New Roman"/>
          <w:sz w:val="24"/>
          <w:szCs w:val="24"/>
        </w:rPr>
      </w:pPr>
      <w:proofErr w:type="gramStart"/>
      <w:r w:rsidRPr="00BA5B93">
        <w:rPr>
          <w:rFonts w:ascii="Times New Roman" w:hAnsi="Times New Roman" w:cs="Times New Roman"/>
          <w:sz w:val="24"/>
          <w:szCs w:val="24"/>
          <w:lang w:val="en-US"/>
        </w:rPr>
        <w:t>b</w:t>
      </w:r>
      <w:r w:rsidRPr="00BA5B93">
        <w:rPr>
          <w:rFonts w:ascii="Times New Roman" w:hAnsi="Times New Roman" w:cs="Times New Roman"/>
          <w:sz w:val="24"/>
          <w:szCs w:val="24"/>
          <w:vertAlign w:val="subscript"/>
        </w:rPr>
        <w:t>в</w:t>
      </w:r>
      <w:proofErr w:type="gramEnd"/>
      <w:r w:rsidRPr="00BA5B93">
        <w:rPr>
          <w:rFonts w:ascii="Times New Roman" w:hAnsi="Times New Roman" w:cs="Times New Roman"/>
          <w:sz w:val="24"/>
          <w:szCs w:val="24"/>
        </w:rPr>
        <w:t xml:space="preserve"> – предельно допустимое содержание газа в удаляемом воздухе, л/м</w:t>
      </w:r>
      <w:r w:rsidRPr="00BA5B93">
        <w:rPr>
          <w:rFonts w:ascii="Times New Roman" w:hAnsi="Times New Roman" w:cs="Times New Roman"/>
          <w:sz w:val="24"/>
          <w:szCs w:val="24"/>
          <w:vertAlign w:val="superscript"/>
        </w:rPr>
        <w:t>3</w:t>
      </w:r>
    </w:p>
    <w:p w:rsidR="009C5EC8" w:rsidRPr="00BA5B93" w:rsidRDefault="009C5EC8" w:rsidP="00BA5B93">
      <w:pPr>
        <w:spacing w:after="0" w:line="240" w:lineRule="auto"/>
        <w:ind w:firstLine="426"/>
        <w:jc w:val="both"/>
        <w:rPr>
          <w:rFonts w:ascii="Times New Roman" w:hAnsi="Times New Roman" w:cs="Times New Roman"/>
          <w:sz w:val="24"/>
          <w:szCs w:val="24"/>
        </w:rPr>
      </w:pPr>
      <w:proofErr w:type="gramStart"/>
      <w:r w:rsidRPr="00BA5B93">
        <w:rPr>
          <w:rFonts w:ascii="Times New Roman" w:hAnsi="Times New Roman" w:cs="Times New Roman"/>
          <w:sz w:val="24"/>
          <w:szCs w:val="24"/>
          <w:lang w:val="en-US"/>
        </w:rPr>
        <w:t>b</w:t>
      </w:r>
      <w:r w:rsidRPr="00BA5B93">
        <w:rPr>
          <w:rFonts w:ascii="Times New Roman" w:hAnsi="Times New Roman" w:cs="Times New Roman"/>
          <w:sz w:val="24"/>
          <w:szCs w:val="24"/>
          <w:vertAlign w:val="subscript"/>
        </w:rPr>
        <w:t>н</w:t>
      </w:r>
      <w:proofErr w:type="gramEnd"/>
      <w:r w:rsidRPr="00BA5B93">
        <w:rPr>
          <w:rFonts w:ascii="Times New Roman" w:hAnsi="Times New Roman" w:cs="Times New Roman"/>
          <w:sz w:val="24"/>
          <w:szCs w:val="24"/>
        </w:rPr>
        <w:t xml:space="preserve"> содержание газа в приточном воздухе, л/м</w:t>
      </w:r>
      <w:r w:rsidRPr="00BA5B93">
        <w:rPr>
          <w:rFonts w:ascii="Times New Roman" w:hAnsi="Times New Roman" w:cs="Times New Roman"/>
          <w:sz w:val="24"/>
          <w:szCs w:val="24"/>
          <w:vertAlign w:val="superscript"/>
        </w:rPr>
        <w:t>3</w:t>
      </w:r>
    </w:p>
    <w:p w:rsidR="009C5EC8" w:rsidRPr="00BA5B93" w:rsidRDefault="009C5EC8" w:rsidP="00BA5B93">
      <w:pPr>
        <w:spacing w:after="0" w:line="240" w:lineRule="auto"/>
        <w:ind w:firstLine="426"/>
        <w:jc w:val="both"/>
        <w:rPr>
          <w:rFonts w:ascii="Times New Roman" w:hAnsi="Times New Roman" w:cs="Times New Roman"/>
          <w:sz w:val="24"/>
          <w:szCs w:val="24"/>
        </w:rPr>
      </w:pPr>
      <w:r w:rsidRPr="00BA5B93">
        <w:rPr>
          <w:rFonts w:ascii="Times New Roman" w:hAnsi="Times New Roman" w:cs="Times New Roman"/>
          <w:sz w:val="24"/>
          <w:szCs w:val="24"/>
          <w:lang w:val="en-US"/>
        </w:rPr>
        <w:t>D</w:t>
      </w:r>
      <w:r w:rsidRPr="00BA5B93">
        <w:rPr>
          <w:rFonts w:ascii="Times New Roman" w:hAnsi="Times New Roman" w:cs="Times New Roman"/>
          <w:sz w:val="24"/>
          <w:szCs w:val="24"/>
        </w:rPr>
        <w:t xml:space="preserve"> – </w:t>
      </w:r>
      <w:proofErr w:type="spellStart"/>
      <w:proofErr w:type="gramStart"/>
      <w:r w:rsidRPr="00BA5B93">
        <w:rPr>
          <w:rFonts w:ascii="Times New Roman" w:hAnsi="Times New Roman" w:cs="Times New Roman"/>
          <w:sz w:val="24"/>
          <w:szCs w:val="24"/>
        </w:rPr>
        <w:t>влаговыделение</w:t>
      </w:r>
      <w:proofErr w:type="spellEnd"/>
      <w:proofErr w:type="gramEnd"/>
      <w:r w:rsidRPr="00BA5B93">
        <w:rPr>
          <w:rFonts w:ascii="Times New Roman" w:hAnsi="Times New Roman" w:cs="Times New Roman"/>
          <w:sz w:val="24"/>
          <w:szCs w:val="24"/>
        </w:rPr>
        <w:t xml:space="preserve"> в помещение, г/ч</w:t>
      </w:r>
    </w:p>
    <w:p w:rsidR="009C5EC8" w:rsidRPr="00BA5B93" w:rsidRDefault="009C5EC8" w:rsidP="00BA5B93">
      <w:pPr>
        <w:spacing w:after="0" w:line="240" w:lineRule="auto"/>
        <w:ind w:firstLine="426"/>
        <w:jc w:val="both"/>
        <w:rPr>
          <w:rFonts w:ascii="Times New Roman" w:hAnsi="Times New Roman" w:cs="Times New Roman"/>
          <w:sz w:val="24"/>
          <w:szCs w:val="24"/>
        </w:rPr>
      </w:pPr>
      <w:proofErr w:type="gramStart"/>
      <w:r w:rsidRPr="00BA5B93">
        <w:rPr>
          <w:rFonts w:ascii="Times New Roman" w:hAnsi="Times New Roman" w:cs="Times New Roman"/>
          <w:sz w:val="24"/>
          <w:szCs w:val="24"/>
          <w:lang w:val="en-US"/>
        </w:rPr>
        <w:t>d</w:t>
      </w:r>
      <w:r w:rsidRPr="00BA5B93">
        <w:rPr>
          <w:rFonts w:ascii="Times New Roman" w:hAnsi="Times New Roman" w:cs="Times New Roman"/>
          <w:sz w:val="24"/>
          <w:szCs w:val="24"/>
          <w:vertAlign w:val="subscript"/>
        </w:rPr>
        <w:t>в</w:t>
      </w:r>
      <w:proofErr w:type="gramEnd"/>
      <w:r w:rsidRPr="00BA5B93">
        <w:rPr>
          <w:rFonts w:ascii="Times New Roman" w:hAnsi="Times New Roman" w:cs="Times New Roman"/>
          <w:sz w:val="24"/>
          <w:szCs w:val="24"/>
        </w:rPr>
        <w:t xml:space="preserve"> и </w:t>
      </w:r>
      <w:r w:rsidRPr="00BA5B93">
        <w:rPr>
          <w:rFonts w:ascii="Times New Roman" w:hAnsi="Times New Roman" w:cs="Times New Roman"/>
          <w:sz w:val="24"/>
          <w:szCs w:val="24"/>
          <w:lang w:val="en-US"/>
        </w:rPr>
        <w:t>d</w:t>
      </w:r>
      <w:r w:rsidRPr="00BA5B93">
        <w:rPr>
          <w:rFonts w:ascii="Times New Roman" w:hAnsi="Times New Roman" w:cs="Times New Roman"/>
          <w:sz w:val="24"/>
          <w:szCs w:val="24"/>
          <w:vertAlign w:val="subscript"/>
        </w:rPr>
        <w:t>н</w:t>
      </w:r>
      <w:r w:rsidRPr="00BA5B93">
        <w:rPr>
          <w:rFonts w:ascii="Times New Roman" w:hAnsi="Times New Roman" w:cs="Times New Roman"/>
          <w:sz w:val="24"/>
          <w:szCs w:val="24"/>
        </w:rPr>
        <w:t xml:space="preserve"> –влагосодержание удаляемого  и приточного воздуха, г/кг</w:t>
      </w:r>
    </w:p>
    <w:p w:rsidR="009C5EC8" w:rsidRPr="00BA5B93" w:rsidRDefault="009C5EC8" w:rsidP="00BA5B93">
      <w:pPr>
        <w:spacing w:after="0" w:line="240" w:lineRule="auto"/>
        <w:ind w:firstLine="426"/>
        <w:jc w:val="both"/>
        <w:rPr>
          <w:rFonts w:ascii="Times New Roman" w:hAnsi="Times New Roman" w:cs="Times New Roman"/>
          <w:sz w:val="24"/>
          <w:szCs w:val="24"/>
        </w:rPr>
      </w:pPr>
      <w:r w:rsidRPr="00BA5B93">
        <w:rPr>
          <w:rFonts w:ascii="Times New Roman" w:hAnsi="Times New Roman" w:cs="Times New Roman"/>
          <w:sz w:val="24"/>
          <w:szCs w:val="24"/>
        </w:rPr>
        <w:t>γ – плотность воздуха</w:t>
      </w:r>
      <w:proofErr w:type="gramStart"/>
      <w:r w:rsidRPr="00BA5B93">
        <w:rPr>
          <w:rFonts w:ascii="Times New Roman" w:hAnsi="Times New Roman" w:cs="Times New Roman"/>
          <w:sz w:val="24"/>
          <w:szCs w:val="24"/>
        </w:rPr>
        <w:t xml:space="preserve"> ,</w:t>
      </w:r>
      <w:proofErr w:type="gramEnd"/>
      <w:r w:rsidRPr="00BA5B93">
        <w:rPr>
          <w:rFonts w:ascii="Times New Roman" w:hAnsi="Times New Roman" w:cs="Times New Roman"/>
          <w:sz w:val="24"/>
          <w:szCs w:val="24"/>
        </w:rPr>
        <w:t xml:space="preserve"> кг/м</w:t>
      </w:r>
      <w:r w:rsidRPr="00BA5B93">
        <w:rPr>
          <w:rFonts w:ascii="Times New Roman" w:hAnsi="Times New Roman" w:cs="Times New Roman"/>
          <w:sz w:val="24"/>
          <w:szCs w:val="24"/>
          <w:vertAlign w:val="superscript"/>
        </w:rPr>
        <w:t>3</w:t>
      </w:r>
      <w:r w:rsidRPr="00BA5B93">
        <w:rPr>
          <w:rFonts w:ascii="Times New Roman" w:hAnsi="Times New Roman" w:cs="Times New Roman"/>
          <w:sz w:val="24"/>
          <w:szCs w:val="24"/>
        </w:rPr>
        <w:t xml:space="preserve"> </w:t>
      </w:r>
    </w:p>
    <w:p w:rsidR="009C5EC8" w:rsidRPr="00BA5B93" w:rsidRDefault="009C5EC8" w:rsidP="00BA5B93">
      <w:pPr>
        <w:spacing w:after="0" w:line="240" w:lineRule="auto"/>
        <w:ind w:firstLine="426"/>
        <w:jc w:val="both"/>
        <w:rPr>
          <w:rFonts w:ascii="Times New Roman" w:hAnsi="Times New Roman" w:cs="Times New Roman"/>
          <w:sz w:val="24"/>
          <w:szCs w:val="24"/>
        </w:rPr>
      </w:pPr>
      <w:r w:rsidRPr="00BA5B93">
        <w:rPr>
          <w:rFonts w:ascii="Times New Roman" w:hAnsi="Times New Roman" w:cs="Times New Roman"/>
          <w:sz w:val="24"/>
          <w:szCs w:val="24"/>
        </w:rPr>
        <w:t xml:space="preserve">Q – выделение в помещении явного тепла, </w:t>
      </w:r>
      <w:proofErr w:type="gramStart"/>
      <w:r w:rsidRPr="00BA5B93">
        <w:rPr>
          <w:rFonts w:ascii="Times New Roman" w:hAnsi="Times New Roman" w:cs="Times New Roman"/>
          <w:sz w:val="24"/>
          <w:szCs w:val="24"/>
        </w:rPr>
        <w:t>ккал</w:t>
      </w:r>
      <w:proofErr w:type="gramEnd"/>
      <w:r w:rsidRPr="00BA5B93">
        <w:rPr>
          <w:rFonts w:ascii="Times New Roman" w:hAnsi="Times New Roman" w:cs="Times New Roman"/>
          <w:sz w:val="24"/>
          <w:szCs w:val="24"/>
        </w:rPr>
        <w:t>/ч</w:t>
      </w:r>
    </w:p>
    <w:p w:rsidR="009C5EC8" w:rsidRPr="00BA5B93" w:rsidRDefault="009C5EC8" w:rsidP="00BA5B93">
      <w:pPr>
        <w:spacing w:after="0" w:line="240" w:lineRule="auto"/>
        <w:ind w:firstLine="426"/>
        <w:jc w:val="both"/>
        <w:rPr>
          <w:rFonts w:ascii="Times New Roman" w:hAnsi="Times New Roman" w:cs="Times New Roman"/>
          <w:sz w:val="24"/>
          <w:szCs w:val="24"/>
        </w:rPr>
      </w:pPr>
      <w:r w:rsidRPr="00BA5B93">
        <w:rPr>
          <w:rFonts w:ascii="Times New Roman" w:hAnsi="Times New Roman" w:cs="Times New Roman"/>
          <w:sz w:val="24"/>
          <w:szCs w:val="24"/>
        </w:rPr>
        <w:t>С – теплоемкость воздуха, равная 0,24 ккал/кг×</w:t>
      </w:r>
      <w:r w:rsidRPr="00BA5B93">
        <w:rPr>
          <w:rFonts w:ascii="Times New Roman" w:hAnsi="Times New Roman" w:cs="Times New Roman"/>
          <w:sz w:val="24"/>
          <w:szCs w:val="24"/>
          <w:vertAlign w:val="superscript"/>
        </w:rPr>
        <w:t>0</w:t>
      </w:r>
      <w:r w:rsidRPr="00BA5B93">
        <w:rPr>
          <w:rFonts w:ascii="Times New Roman" w:hAnsi="Times New Roman" w:cs="Times New Roman"/>
          <w:sz w:val="24"/>
          <w:szCs w:val="24"/>
        </w:rPr>
        <w:t>С</w:t>
      </w:r>
    </w:p>
    <w:p w:rsidR="009C5EC8" w:rsidRPr="00BA5B93" w:rsidRDefault="009C5EC8" w:rsidP="00BA5B93">
      <w:pPr>
        <w:spacing w:after="0" w:line="240" w:lineRule="auto"/>
        <w:ind w:firstLine="426"/>
        <w:jc w:val="both"/>
        <w:rPr>
          <w:rFonts w:ascii="Times New Roman" w:hAnsi="Times New Roman" w:cs="Times New Roman"/>
          <w:sz w:val="24"/>
          <w:szCs w:val="24"/>
        </w:rPr>
      </w:pPr>
      <w:proofErr w:type="gramStart"/>
      <w:r w:rsidRPr="00BA5B93">
        <w:rPr>
          <w:rFonts w:ascii="Times New Roman" w:hAnsi="Times New Roman" w:cs="Times New Roman"/>
          <w:sz w:val="24"/>
          <w:szCs w:val="24"/>
          <w:lang w:val="en-US"/>
        </w:rPr>
        <w:t>t</w:t>
      </w:r>
      <w:r w:rsidRPr="00BA5B93">
        <w:rPr>
          <w:rFonts w:ascii="Times New Roman" w:hAnsi="Times New Roman" w:cs="Times New Roman"/>
          <w:sz w:val="24"/>
          <w:szCs w:val="24"/>
          <w:vertAlign w:val="subscript"/>
        </w:rPr>
        <w:t xml:space="preserve">у </w:t>
      </w:r>
      <w:r w:rsidRPr="00BA5B93">
        <w:rPr>
          <w:rFonts w:ascii="Times New Roman" w:hAnsi="Times New Roman" w:cs="Times New Roman"/>
          <w:sz w:val="24"/>
          <w:szCs w:val="24"/>
        </w:rPr>
        <w:t xml:space="preserve"> и</w:t>
      </w:r>
      <w:proofErr w:type="gramEnd"/>
      <w:r w:rsidRPr="00BA5B93">
        <w:rPr>
          <w:rFonts w:ascii="Times New Roman" w:hAnsi="Times New Roman" w:cs="Times New Roman"/>
          <w:sz w:val="24"/>
          <w:szCs w:val="24"/>
          <w:vertAlign w:val="subscript"/>
        </w:rPr>
        <w:t xml:space="preserve">    </w:t>
      </w:r>
      <w:r w:rsidRPr="00BA5B93">
        <w:rPr>
          <w:rFonts w:ascii="Times New Roman" w:hAnsi="Times New Roman" w:cs="Times New Roman"/>
          <w:sz w:val="24"/>
          <w:szCs w:val="24"/>
          <w:lang w:val="en-US"/>
        </w:rPr>
        <w:t>t</w:t>
      </w:r>
      <w:r w:rsidRPr="00BA5B93">
        <w:rPr>
          <w:rFonts w:ascii="Times New Roman" w:hAnsi="Times New Roman" w:cs="Times New Roman"/>
          <w:sz w:val="24"/>
          <w:szCs w:val="24"/>
          <w:vertAlign w:val="subscript"/>
        </w:rPr>
        <w:t>н</w:t>
      </w:r>
      <w:r w:rsidRPr="00BA5B93">
        <w:rPr>
          <w:rFonts w:ascii="Times New Roman" w:hAnsi="Times New Roman" w:cs="Times New Roman"/>
          <w:sz w:val="24"/>
          <w:szCs w:val="24"/>
        </w:rPr>
        <w:t xml:space="preserve"> – температура удаляемого и приточного воздуха, </w:t>
      </w:r>
      <w:r w:rsidRPr="00BA5B93">
        <w:rPr>
          <w:rFonts w:ascii="Times New Roman" w:hAnsi="Times New Roman" w:cs="Times New Roman"/>
          <w:sz w:val="24"/>
          <w:szCs w:val="24"/>
          <w:vertAlign w:val="superscript"/>
        </w:rPr>
        <w:t>0</w:t>
      </w:r>
      <w:r w:rsidRPr="00BA5B93">
        <w:rPr>
          <w:rFonts w:ascii="Times New Roman" w:hAnsi="Times New Roman" w:cs="Times New Roman"/>
          <w:sz w:val="24"/>
          <w:szCs w:val="24"/>
        </w:rPr>
        <w:t>С</w:t>
      </w:r>
    </w:p>
    <w:p w:rsidR="009C5EC8" w:rsidRPr="00BA5B93" w:rsidRDefault="009C5EC8" w:rsidP="00BA5B93">
      <w:pPr>
        <w:spacing w:after="0" w:line="240" w:lineRule="auto"/>
        <w:ind w:firstLine="426"/>
        <w:jc w:val="both"/>
        <w:rPr>
          <w:rFonts w:ascii="Times New Roman" w:hAnsi="Times New Roman" w:cs="Times New Roman"/>
          <w:sz w:val="24"/>
          <w:szCs w:val="24"/>
        </w:rPr>
      </w:pPr>
      <w:r w:rsidRPr="00BA5B93">
        <w:rPr>
          <w:rFonts w:ascii="Times New Roman" w:hAnsi="Times New Roman" w:cs="Times New Roman"/>
          <w:sz w:val="24"/>
          <w:szCs w:val="24"/>
          <w:lang w:val="en-US"/>
        </w:rPr>
        <w:t>V</w:t>
      </w:r>
      <w:r w:rsidRPr="00BA5B93">
        <w:rPr>
          <w:rFonts w:ascii="Times New Roman" w:hAnsi="Times New Roman" w:cs="Times New Roman"/>
          <w:sz w:val="24"/>
          <w:szCs w:val="24"/>
        </w:rPr>
        <w:t xml:space="preserve"> – </w:t>
      </w:r>
      <w:proofErr w:type="gramStart"/>
      <w:r w:rsidRPr="00BA5B93">
        <w:rPr>
          <w:rFonts w:ascii="Times New Roman" w:hAnsi="Times New Roman" w:cs="Times New Roman"/>
          <w:sz w:val="24"/>
          <w:szCs w:val="24"/>
        </w:rPr>
        <w:t>объем</w:t>
      </w:r>
      <w:proofErr w:type="gramEnd"/>
      <w:r w:rsidRPr="00BA5B93">
        <w:rPr>
          <w:rFonts w:ascii="Times New Roman" w:hAnsi="Times New Roman" w:cs="Times New Roman"/>
          <w:sz w:val="24"/>
          <w:szCs w:val="24"/>
        </w:rPr>
        <w:t xml:space="preserve"> помещения, м</w:t>
      </w:r>
      <w:r w:rsidRPr="00BA5B93">
        <w:rPr>
          <w:rFonts w:ascii="Times New Roman" w:hAnsi="Times New Roman" w:cs="Times New Roman"/>
          <w:sz w:val="24"/>
          <w:szCs w:val="24"/>
          <w:vertAlign w:val="superscript"/>
        </w:rPr>
        <w:t>3</w:t>
      </w:r>
    </w:p>
    <w:p w:rsidR="009C5EC8" w:rsidRPr="00BA5B93" w:rsidRDefault="009C5EC8" w:rsidP="00BA5B93">
      <w:pPr>
        <w:spacing w:after="0" w:line="240" w:lineRule="auto"/>
        <w:ind w:firstLine="426"/>
        <w:jc w:val="both"/>
        <w:rPr>
          <w:rFonts w:ascii="Times New Roman" w:hAnsi="Times New Roman" w:cs="Times New Roman"/>
          <w:sz w:val="24"/>
          <w:szCs w:val="24"/>
        </w:rPr>
      </w:pPr>
      <w:r w:rsidRPr="00BA5B93">
        <w:rPr>
          <w:rFonts w:ascii="Times New Roman" w:hAnsi="Times New Roman" w:cs="Times New Roman"/>
          <w:sz w:val="24"/>
          <w:szCs w:val="24"/>
          <w:lang w:val="en-US"/>
        </w:rPr>
        <w:lastRenderedPageBreak/>
        <w:t>n</w:t>
      </w:r>
      <w:r w:rsidRPr="00BA5B93">
        <w:rPr>
          <w:rFonts w:ascii="Times New Roman" w:hAnsi="Times New Roman" w:cs="Times New Roman"/>
          <w:sz w:val="24"/>
          <w:szCs w:val="24"/>
        </w:rPr>
        <w:t xml:space="preserve"> </w:t>
      </w:r>
      <w:proofErr w:type="gramStart"/>
      <w:r w:rsidRPr="00BA5B93">
        <w:rPr>
          <w:rFonts w:ascii="Times New Roman" w:hAnsi="Times New Roman" w:cs="Times New Roman"/>
          <w:sz w:val="24"/>
          <w:szCs w:val="24"/>
        </w:rPr>
        <w:t>-  кратность</w:t>
      </w:r>
      <w:proofErr w:type="gramEnd"/>
      <w:r w:rsidRPr="00BA5B93">
        <w:rPr>
          <w:rFonts w:ascii="Times New Roman" w:hAnsi="Times New Roman" w:cs="Times New Roman"/>
          <w:sz w:val="24"/>
          <w:szCs w:val="24"/>
        </w:rPr>
        <w:t xml:space="preserve"> воздухообмена</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ab/>
        <w:t>При выделении в помещении нескольких видов инертных газов необходимый воздухообмен определяют для каждого газа отдельно и принимают большее значение. При выделении нескольких токсичных газов, паров растворителей, раздражающих газов принимают сумму вентиляционных воздухообменов, определенных для каждого газа отдельно.</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ab/>
        <w:t>Для помещений, где количество одновременно пребывающих людей известно, вентиляционный воздухообмен определяют по норме подачи воздуха на 1 чел.</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ab/>
        <w:t>Для систем естественной вентиляции необходимо сбалансировать сопротивление системы с располагаемым гравитационным давлением.</w:t>
      </w:r>
    </w:p>
    <w:p w:rsidR="009C5EC8" w:rsidRPr="00BA5B93" w:rsidRDefault="009C5EC8" w:rsidP="00BA5B93">
      <w:pPr>
        <w:spacing w:after="0" w:line="240" w:lineRule="auto"/>
        <w:jc w:val="both"/>
        <w:rPr>
          <w:rFonts w:ascii="Times New Roman" w:hAnsi="Times New Roman" w:cs="Times New Roman"/>
          <w:sz w:val="24"/>
          <w:szCs w:val="24"/>
        </w:rPr>
      </w:pPr>
    </w:p>
    <w:p w:rsidR="009C5EC8" w:rsidRPr="00BA5B93" w:rsidRDefault="009C5EC8" w:rsidP="00BA5B93">
      <w:pPr>
        <w:spacing w:after="0" w:line="240" w:lineRule="auto"/>
        <w:jc w:val="both"/>
        <w:rPr>
          <w:rFonts w:ascii="Times New Roman" w:hAnsi="Times New Roman" w:cs="Times New Roman"/>
          <w:sz w:val="24"/>
          <w:szCs w:val="24"/>
          <w:u w:val="single"/>
        </w:rPr>
      </w:pPr>
      <w:r w:rsidRPr="00BA5B93">
        <w:rPr>
          <w:rFonts w:ascii="Times New Roman" w:hAnsi="Times New Roman" w:cs="Times New Roman"/>
          <w:sz w:val="24"/>
          <w:szCs w:val="24"/>
          <w:u w:val="single"/>
        </w:rPr>
        <w:t>Определение потерь давления в системе вентиляции.</w:t>
      </w:r>
    </w:p>
    <w:p w:rsidR="009C5EC8" w:rsidRPr="00BA5B93" w:rsidRDefault="009C5EC8" w:rsidP="00BA5B93">
      <w:pPr>
        <w:spacing w:after="0" w:line="240" w:lineRule="auto"/>
        <w:jc w:val="both"/>
        <w:rPr>
          <w:rFonts w:ascii="Times New Roman" w:hAnsi="Times New Roman" w:cs="Times New Roman"/>
          <w:sz w:val="24"/>
          <w:szCs w:val="24"/>
        </w:rPr>
      </w:pP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ab/>
        <w:t>Сопротивление системы воздуховодов по стандартному воздуху:</w:t>
      </w:r>
    </w:p>
    <w:p w:rsidR="009C5EC8" w:rsidRPr="00BA5B93" w:rsidRDefault="009C5EC8" w:rsidP="00BA5B93">
      <w:pPr>
        <w:spacing w:after="0" w:line="240" w:lineRule="auto"/>
        <w:jc w:val="center"/>
        <w:rPr>
          <w:rFonts w:ascii="Times New Roman" w:hAnsi="Times New Roman" w:cs="Times New Roman"/>
          <w:sz w:val="24"/>
          <w:szCs w:val="24"/>
        </w:rPr>
      </w:pPr>
      <w:r w:rsidRPr="00BA5B93">
        <w:rPr>
          <w:rFonts w:ascii="Times New Roman" w:hAnsi="Times New Roman" w:cs="Times New Roman"/>
          <w:sz w:val="24"/>
          <w:szCs w:val="24"/>
        </w:rPr>
        <w:t>∆</w:t>
      </w:r>
      <w:proofErr w:type="gramStart"/>
      <w:r w:rsidRPr="00BA5B93">
        <w:rPr>
          <w:rFonts w:ascii="Times New Roman" w:hAnsi="Times New Roman" w:cs="Times New Roman"/>
          <w:sz w:val="24"/>
          <w:szCs w:val="24"/>
        </w:rPr>
        <w:t>Р</w:t>
      </w:r>
      <w:proofErr w:type="gramEnd"/>
      <w:r w:rsidRPr="00BA5B93">
        <w:rPr>
          <w:rFonts w:ascii="Times New Roman" w:hAnsi="Times New Roman" w:cs="Times New Roman"/>
          <w:sz w:val="24"/>
          <w:szCs w:val="24"/>
        </w:rPr>
        <w:t xml:space="preserve"> = Σ (</w:t>
      </w:r>
      <w:r w:rsidRPr="00BA5B93">
        <w:rPr>
          <w:rFonts w:ascii="Times New Roman" w:hAnsi="Times New Roman" w:cs="Times New Roman"/>
          <w:sz w:val="24"/>
          <w:szCs w:val="24"/>
          <w:lang w:val="en-US"/>
        </w:rPr>
        <w:t>R</w:t>
      </w:r>
      <w:r w:rsidRPr="00BA5B93">
        <w:rPr>
          <w:rFonts w:ascii="Times New Roman" w:hAnsi="Times New Roman" w:cs="Times New Roman"/>
          <w:sz w:val="24"/>
          <w:szCs w:val="24"/>
        </w:rPr>
        <w:t xml:space="preserve"> </w:t>
      </w:r>
      <w:r w:rsidRPr="00BA5B93">
        <w:rPr>
          <w:rFonts w:ascii="Times New Roman" w:hAnsi="Times New Roman" w:cs="Times New Roman"/>
          <w:sz w:val="24"/>
          <w:szCs w:val="24"/>
          <w:lang w:val="en-US"/>
        </w:rPr>
        <w:t>l</w:t>
      </w:r>
      <w:r w:rsidRPr="00BA5B93">
        <w:rPr>
          <w:rFonts w:ascii="Times New Roman" w:hAnsi="Times New Roman" w:cs="Times New Roman"/>
          <w:sz w:val="24"/>
          <w:szCs w:val="24"/>
        </w:rPr>
        <w:t>+</w:t>
      </w:r>
      <w:r w:rsidRPr="00BA5B93">
        <w:rPr>
          <w:rFonts w:ascii="Times New Roman" w:hAnsi="Times New Roman" w:cs="Times New Roman"/>
          <w:sz w:val="24"/>
          <w:szCs w:val="24"/>
          <w:lang w:val="en-US"/>
        </w:rPr>
        <w:t>Z</w:t>
      </w:r>
      <w:r w:rsidRPr="00BA5B93">
        <w:rPr>
          <w:rFonts w:ascii="Times New Roman" w:hAnsi="Times New Roman" w:cs="Times New Roman"/>
          <w:sz w:val="24"/>
          <w:szCs w:val="24"/>
        </w:rPr>
        <w:t>)     , кгс/см</w:t>
      </w:r>
      <w:r w:rsidRPr="00BA5B93">
        <w:rPr>
          <w:rFonts w:ascii="Times New Roman" w:hAnsi="Times New Roman" w:cs="Times New Roman"/>
          <w:sz w:val="24"/>
          <w:szCs w:val="24"/>
          <w:vertAlign w:val="superscript"/>
        </w:rPr>
        <w:t>2</w:t>
      </w:r>
      <w:r w:rsidRPr="00BA5B93">
        <w:rPr>
          <w:rFonts w:ascii="Times New Roman" w:hAnsi="Times New Roman" w:cs="Times New Roman"/>
          <w:sz w:val="24"/>
          <w:szCs w:val="24"/>
        </w:rPr>
        <w:t xml:space="preserve"> (Па)</w:t>
      </w:r>
    </w:p>
    <w:p w:rsidR="009C5EC8" w:rsidRPr="00BA5B93" w:rsidRDefault="009C5EC8" w:rsidP="00BA5B93">
      <w:pPr>
        <w:spacing w:after="0" w:line="240" w:lineRule="auto"/>
        <w:jc w:val="both"/>
        <w:rPr>
          <w:rFonts w:ascii="Times New Roman" w:hAnsi="Times New Roman" w:cs="Times New Roman"/>
          <w:sz w:val="24"/>
          <w:szCs w:val="24"/>
        </w:rPr>
      </w:pP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 xml:space="preserve">где </w:t>
      </w:r>
      <w:r w:rsidRPr="00BA5B93">
        <w:rPr>
          <w:rFonts w:ascii="Times New Roman" w:hAnsi="Times New Roman" w:cs="Times New Roman"/>
          <w:sz w:val="24"/>
          <w:szCs w:val="24"/>
          <w:lang w:val="en-US"/>
        </w:rPr>
        <w:t>R</w:t>
      </w:r>
      <w:r w:rsidRPr="00BA5B93">
        <w:rPr>
          <w:rFonts w:ascii="Times New Roman" w:hAnsi="Times New Roman" w:cs="Times New Roman"/>
          <w:sz w:val="24"/>
          <w:szCs w:val="24"/>
        </w:rPr>
        <w:t xml:space="preserve"> – потери давления на 1 м воздуховода, принимается согласно таблиц приложения, кгс/см</w:t>
      </w:r>
      <w:proofErr w:type="gramStart"/>
      <w:r w:rsidRPr="00BA5B93">
        <w:rPr>
          <w:rFonts w:ascii="Times New Roman" w:hAnsi="Times New Roman" w:cs="Times New Roman"/>
          <w:sz w:val="24"/>
          <w:szCs w:val="24"/>
          <w:vertAlign w:val="superscript"/>
        </w:rPr>
        <w:t>2</w:t>
      </w:r>
      <w:proofErr w:type="gramEnd"/>
      <w:r w:rsidRPr="00BA5B93">
        <w:rPr>
          <w:rFonts w:ascii="Times New Roman" w:hAnsi="Times New Roman" w:cs="Times New Roman"/>
          <w:sz w:val="24"/>
          <w:szCs w:val="24"/>
        </w:rPr>
        <w:t xml:space="preserve"> (Па)</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 xml:space="preserve">      </w:t>
      </w:r>
      <w:r w:rsidRPr="00BA5B93">
        <w:rPr>
          <w:rFonts w:ascii="Times New Roman" w:hAnsi="Times New Roman" w:cs="Times New Roman"/>
          <w:sz w:val="24"/>
          <w:szCs w:val="24"/>
          <w:lang w:val="en-US"/>
        </w:rPr>
        <w:t>Z</w:t>
      </w:r>
      <w:r w:rsidRPr="00BA5B93">
        <w:rPr>
          <w:rFonts w:ascii="Times New Roman" w:hAnsi="Times New Roman" w:cs="Times New Roman"/>
          <w:sz w:val="24"/>
          <w:szCs w:val="24"/>
        </w:rPr>
        <w:t xml:space="preserve"> –потери давления на местные сопротивления, (Па)</w:t>
      </w:r>
    </w:p>
    <w:p w:rsidR="009C5EC8" w:rsidRPr="00BA5B93" w:rsidRDefault="009C5EC8" w:rsidP="00BA5B93">
      <w:pPr>
        <w:spacing w:after="0" w:line="240" w:lineRule="auto"/>
        <w:jc w:val="center"/>
        <w:rPr>
          <w:rFonts w:ascii="Times New Roman" w:hAnsi="Times New Roman" w:cs="Times New Roman"/>
          <w:sz w:val="24"/>
          <w:szCs w:val="24"/>
        </w:rPr>
      </w:pPr>
      <w:r w:rsidRPr="00BA5B93">
        <w:rPr>
          <w:rFonts w:ascii="Times New Roman" w:hAnsi="Times New Roman" w:cs="Times New Roman"/>
          <w:sz w:val="24"/>
          <w:szCs w:val="24"/>
          <w:lang w:val="en-US"/>
        </w:rPr>
        <w:t>Z</w:t>
      </w:r>
      <w:r w:rsidRPr="00BA5B93">
        <w:rPr>
          <w:rFonts w:ascii="Times New Roman" w:hAnsi="Times New Roman" w:cs="Times New Roman"/>
          <w:sz w:val="24"/>
          <w:szCs w:val="24"/>
        </w:rPr>
        <w:t xml:space="preserve"> = </w:t>
      </w:r>
      <w:proofErr w:type="spellStart"/>
      <w:r w:rsidRPr="00BA5B93">
        <w:rPr>
          <w:rFonts w:ascii="Times New Roman" w:hAnsi="Times New Roman" w:cs="Times New Roman"/>
          <w:sz w:val="24"/>
          <w:szCs w:val="24"/>
        </w:rPr>
        <w:t>Σζ</w:t>
      </w:r>
      <w:proofErr w:type="spellEnd"/>
      <w:r w:rsidRPr="00BA5B93">
        <w:rPr>
          <w:rFonts w:ascii="Times New Roman" w:hAnsi="Times New Roman" w:cs="Times New Roman"/>
          <w:sz w:val="24"/>
          <w:szCs w:val="24"/>
        </w:rPr>
        <w:t>×</w:t>
      </w:r>
      <w:r w:rsidRPr="00BA5B93">
        <w:rPr>
          <w:rFonts w:ascii="Times New Roman" w:hAnsi="Times New Roman" w:cs="Times New Roman"/>
          <w:position w:val="-24"/>
          <w:sz w:val="24"/>
          <w:szCs w:val="24"/>
        </w:rPr>
        <w:object w:dxaOrig="720" w:dyaOrig="700">
          <v:shape id="_x0000_i1028" type="#_x0000_t75" style="width:36pt;height:34.5pt" o:ole="">
            <v:imagedata r:id="rId16" o:title=""/>
          </v:shape>
          <o:OLEObject Type="Embed" ProgID="Equation.3" ShapeID="_x0000_i1028" DrawAspect="Content" ObjectID="_1552477525" r:id="rId17"/>
        </w:objec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где  ζ – коэффициент местных сопротивлений на каждом участке</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 xml:space="preserve">       </w:t>
      </w:r>
      <w:r w:rsidRPr="00BA5B93">
        <w:rPr>
          <w:rFonts w:ascii="Times New Roman" w:hAnsi="Times New Roman" w:cs="Times New Roman"/>
          <w:sz w:val="24"/>
          <w:szCs w:val="24"/>
          <w:lang w:val="en-US"/>
        </w:rPr>
        <w:t>V</w:t>
      </w:r>
      <w:r w:rsidRPr="00BA5B93">
        <w:rPr>
          <w:rFonts w:ascii="Times New Roman" w:hAnsi="Times New Roman" w:cs="Times New Roman"/>
          <w:sz w:val="24"/>
          <w:szCs w:val="24"/>
        </w:rPr>
        <w:t xml:space="preserve"> – </w:t>
      </w:r>
      <w:proofErr w:type="gramStart"/>
      <w:r w:rsidRPr="00BA5B93">
        <w:rPr>
          <w:rFonts w:ascii="Times New Roman" w:hAnsi="Times New Roman" w:cs="Times New Roman"/>
          <w:sz w:val="24"/>
          <w:szCs w:val="24"/>
        </w:rPr>
        <w:t>действительная</w:t>
      </w:r>
      <w:proofErr w:type="gramEnd"/>
      <w:r w:rsidRPr="00BA5B93">
        <w:rPr>
          <w:rFonts w:ascii="Times New Roman" w:hAnsi="Times New Roman" w:cs="Times New Roman"/>
          <w:sz w:val="24"/>
          <w:szCs w:val="24"/>
        </w:rPr>
        <w:t xml:space="preserve"> скорость воздуха в воздуховоде, м/с</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 xml:space="preserve">       ρ – плотность воздуха, </w:t>
      </w:r>
      <w:proofErr w:type="gramStart"/>
      <w:r w:rsidRPr="00BA5B93">
        <w:rPr>
          <w:rFonts w:ascii="Times New Roman" w:hAnsi="Times New Roman" w:cs="Times New Roman"/>
          <w:sz w:val="24"/>
          <w:szCs w:val="24"/>
        </w:rPr>
        <w:t>кг</w:t>
      </w:r>
      <w:proofErr w:type="gramEnd"/>
      <w:r w:rsidRPr="00BA5B93">
        <w:rPr>
          <w:rFonts w:ascii="Times New Roman" w:hAnsi="Times New Roman" w:cs="Times New Roman"/>
          <w:sz w:val="24"/>
          <w:szCs w:val="24"/>
        </w:rPr>
        <w:t>/м</w:t>
      </w:r>
      <w:r w:rsidRPr="00BA5B93">
        <w:rPr>
          <w:rFonts w:ascii="Times New Roman" w:hAnsi="Times New Roman" w:cs="Times New Roman"/>
          <w:sz w:val="24"/>
          <w:szCs w:val="24"/>
          <w:vertAlign w:val="superscript"/>
        </w:rPr>
        <w:t>3</w:t>
      </w:r>
      <w:r w:rsidRPr="00BA5B93">
        <w:rPr>
          <w:rFonts w:ascii="Times New Roman" w:hAnsi="Times New Roman" w:cs="Times New Roman"/>
          <w:sz w:val="24"/>
          <w:szCs w:val="24"/>
        </w:rPr>
        <w:t xml:space="preserve"> .</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ab/>
        <w:t>Действительная скорость воздуха определяется по формуле</w:t>
      </w:r>
    </w:p>
    <w:p w:rsidR="009C5EC8" w:rsidRPr="00BA5B93" w:rsidRDefault="009C5EC8" w:rsidP="00BA5B93">
      <w:pPr>
        <w:spacing w:after="0" w:line="240" w:lineRule="auto"/>
        <w:jc w:val="center"/>
        <w:rPr>
          <w:rFonts w:ascii="Times New Roman" w:hAnsi="Times New Roman" w:cs="Times New Roman"/>
          <w:sz w:val="24"/>
          <w:szCs w:val="24"/>
        </w:rPr>
      </w:pPr>
      <w:r w:rsidRPr="00BA5B93">
        <w:rPr>
          <w:rFonts w:ascii="Times New Roman" w:hAnsi="Times New Roman" w:cs="Times New Roman"/>
          <w:sz w:val="24"/>
          <w:szCs w:val="24"/>
          <w:lang w:val="en-US"/>
        </w:rPr>
        <w:t>v</w:t>
      </w:r>
      <w:r w:rsidRPr="00BA5B93">
        <w:rPr>
          <w:rFonts w:ascii="Times New Roman" w:hAnsi="Times New Roman" w:cs="Times New Roman"/>
          <w:sz w:val="24"/>
          <w:szCs w:val="24"/>
        </w:rPr>
        <w:t xml:space="preserve"> =</w:t>
      </w:r>
      <w:r w:rsidRPr="00BA5B93">
        <w:rPr>
          <w:rFonts w:ascii="Times New Roman" w:hAnsi="Times New Roman" w:cs="Times New Roman"/>
          <w:position w:val="-24"/>
          <w:sz w:val="24"/>
          <w:szCs w:val="24"/>
          <w:lang w:val="en-US"/>
        </w:rPr>
        <w:object w:dxaOrig="960" w:dyaOrig="620">
          <v:shape id="_x0000_i1029" type="#_x0000_t75" style="width:48.75pt;height:30.75pt" o:ole="">
            <v:imagedata r:id="rId18" o:title=""/>
          </v:shape>
          <o:OLEObject Type="Embed" ProgID="Equation.3" ShapeID="_x0000_i1029" DrawAspect="Content" ObjectID="_1552477526" r:id="rId19"/>
        </w:object>
      </w:r>
      <w:r w:rsidRPr="00BA5B93">
        <w:rPr>
          <w:rFonts w:ascii="Times New Roman" w:hAnsi="Times New Roman" w:cs="Times New Roman"/>
          <w:sz w:val="24"/>
          <w:szCs w:val="24"/>
        </w:rPr>
        <w:t xml:space="preserve"> , м/с</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 xml:space="preserve">где </w:t>
      </w:r>
      <w:r w:rsidRPr="00BA5B93">
        <w:rPr>
          <w:rFonts w:ascii="Times New Roman" w:hAnsi="Times New Roman" w:cs="Times New Roman"/>
          <w:sz w:val="24"/>
          <w:szCs w:val="24"/>
          <w:lang w:val="en-US"/>
        </w:rPr>
        <w:t>L</w:t>
      </w:r>
      <w:r w:rsidRPr="00BA5B93">
        <w:rPr>
          <w:rFonts w:ascii="Times New Roman" w:hAnsi="Times New Roman" w:cs="Times New Roman"/>
          <w:sz w:val="24"/>
          <w:szCs w:val="24"/>
        </w:rPr>
        <w:t xml:space="preserve"> – расход воздуха на участке</w:t>
      </w:r>
      <w:proofErr w:type="gramStart"/>
      <w:r w:rsidRPr="00BA5B93">
        <w:rPr>
          <w:rFonts w:ascii="Times New Roman" w:hAnsi="Times New Roman" w:cs="Times New Roman"/>
          <w:sz w:val="24"/>
          <w:szCs w:val="24"/>
        </w:rPr>
        <w:t>,м</w:t>
      </w:r>
      <w:proofErr w:type="gramEnd"/>
      <w:r w:rsidRPr="00BA5B93">
        <w:rPr>
          <w:rFonts w:ascii="Times New Roman" w:hAnsi="Times New Roman" w:cs="Times New Roman"/>
          <w:sz w:val="24"/>
          <w:szCs w:val="24"/>
          <w:vertAlign w:val="superscript"/>
        </w:rPr>
        <w:t>3</w:t>
      </w:r>
      <w:r w:rsidRPr="00BA5B93">
        <w:rPr>
          <w:rFonts w:ascii="Times New Roman" w:hAnsi="Times New Roman" w:cs="Times New Roman"/>
          <w:sz w:val="24"/>
          <w:szCs w:val="24"/>
        </w:rPr>
        <w:t>/ч.</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lang w:val="en-US"/>
        </w:rPr>
        <w:t>F</w:t>
      </w:r>
      <w:r w:rsidRPr="00BA5B93">
        <w:rPr>
          <w:rFonts w:ascii="Times New Roman" w:hAnsi="Times New Roman" w:cs="Times New Roman"/>
          <w:sz w:val="24"/>
          <w:szCs w:val="24"/>
        </w:rPr>
        <w:t xml:space="preserve"> – Площадь сечения воздуховода, м</w:t>
      </w:r>
      <w:r w:rsidRPr="00BA5B93">
        <w:rPr>
          <w:rFonts w:ascii="Times New Roman" w:hAnsi="Times New Roman" w:cs="Times New Roman"/>
          <w:sz w:val="24"/>
          <w:szCs w:val="24"/>
          <w:vertAlign w:val="superscript"/>
        </w:rPr>
        <w:t>2</w:t>
      </w:r>
      <w:r w:rsidRPr="00BA5B93">
        <w:rPr>
          <w:rFonts w:ascii="Times New Roman" w:hAnsi="Times New Roman" w:cs="Times New Roman"/>
          <w:sz w:val="24"/>
          <w:szCs w:val="24"/>
        </w:rPr>
        <w:t>.</w:t>
      </w:r>
    </w:p>
    <w:p w:rsidR="009C5EC8" w:rsidRPr="00BA5B93" w:rsidRDefault="009C5EC8" w:rsidP="00BA5B93">
      <w:pPr>
        <w:spacing w:after="0" w:line="240" w:lineRule="auto"/>
        <w:jc w:val="both"/>
        <w:rPr>
          <w:rFonts w:ascii="Times New Roman" w:hAnsi="Times New Roman" w:cs="Times New Roman"/>
          <w:sz w:val="24"/>
          <w:szCs w:val="24"/>
          <w:u w:val="single"/>
        </w:rPr>
      </w:pPr>
      <w:r w:rsidRPr="00BA5B93">
        <w:rPr>
          <w:rFonts w:ascii="Times New Roman" w:hAnsi="Times New Roman" w:cs="Times New Roman"/>
          <w:sz w:val="24"/>
          <w:szCs w:val="24"/>
          <w:u w:val="single"/>
        </w:rPr>
        <w:t>Подбор оборудования систем вентиляции.</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ab/>
        <w:t xml:space="preserve">Для подбора оборудования системы вентиляции необходимо знать полные потери системы вентиляции. </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ab/>
        <w:t>Предварительно уточняем расход воздуха и требуемое давление.</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ab/>
        <w:t xml:space="preserve">Количество воздуха, проходящего через систему вентиляции или вентилятор, определяют по формуле </w:t>
      </w:r>
      <w:r w:rsidRPr="00BA5B93">
        <w:rPr>
          <w:rFonts w:ascii="Times New Roman" w:hAnsi="Times New Roman" w:cs="Times New Roman"/>
          <w:sz w:val="24"/>
          <w:szCs w:val="24"/>
          <w:lang w:val="en-US"/>
        </w:rPr>
        <w:t>L</w:t>
      </w:r>
      <w:r w:rsidRPr="00BA5B93">
        <w:rPr>
          <w:rFonts w:ascii="Times New Roman" w:hAnsi="Times New Roman" w:cs="Times New Roman"/>
          <w:sz w:val="24"/>
          <w:szCs w:val="24"/>
        </w:rPr>
        <w:t xml:space="preserve"> = </w:t>
      </w:r>
      <w:proofErr w:type="gramStart"/>
      <w:r w:rsidRPr="00BA5B93">
        <w:rPr>
          <w:rFonts w:ascii="Times New Roman" w:hAnsi="Times New Roman" w:cs="Times New Roman"/>
          <w:sz w:val="24"/>
          <w:szCs w:val="24"/>
          <w:lang w:val="en-US"/>
        </w:rPr>
        <w:t>L</w:t>
      </w:r>
      <w:proofErr w:type="gramEnd"/>
      <w:r w:rsidRPr="00BA5B93">
        <w:rPr>
          <w:rFonts w:ascii="Times New Roman" w:hAnsi="Times New Roman" w:cs="Times New Roman"/>
          <w:sz w:val="24"/>
          <w:szCs w:val="24"/>
          <w:vertAlign w:val="subscript"/>
        </w:rPr>
        <w:t>в</w:t>
      </w:r>
      <w:r w:rsidRPr="00BA5B93">
        <w:rPr>
          <w:rFonts w:ascii="Times New Roman" w:hAnsi="Times New Roman" w:cs="Times New Roman"/>
          <w:sz w:val="24"/>
          <w:szCs w:val="24"/>
        </w:rPr>
        <w:t xml:space="preserve"> ×</w:t>
      </w:r>
      <w:r w:rsidRPr="00BA5B93">
        <w:rPr>
          <w:rFonts w:ascii="Times New Roman" w:hAnsi="Times New Roman" w:cs="Times New Roman"/>
          <w:position w:val="-34"/>
          <w:sz w:val="24"/>
          <w:szCs w:val="24"/>
        </w:rPr>
        <w:object w:dxaOrig="880" w:dyaOrig="720">
          <v:shape id="_x0000_i1030" type="#_x0000_t75" style="width:45pt;height:36pt" o:ole="">
            <v:imagedata r:id="rId20" o:title=""/>
          </v:shape>
          <o:OLEObject Type="Embed" ProgID="Equation.3" ShapeID="_x0000_i1030" DrawAspect="Content" ObjectID="_1552477527" r:id="rId21"/>
        </w:objec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 xml:space="preserve">где </w:t>
      </w:r>
      <w:proofErr w:type="gramStart"/>
      <w:r w:rsidRPr="00BA5B93">
        <w:rPr>
          <w:rFonts w:ascii="Times New Roman" w:hAnsi="Times New Roman" w:cs="Times New Roman"/>
          <w:sz w:val="24"/>
          <w:szCs w:val="24"/>
          <w:lang w:val="en-US"/>
        </w:rPr>
        <w:t>L</w:t>
      </w:r>
      <w:proofErr w:type="gramEnd"/>
      <w:r w:rsidRPr="00BA5B93">
        <w:rPr>
          <w:rFonts w:ascii="Times New Roman" w:hAnsi="Times New Roman" w:cs="Times New Roman"/>
          <w:sz w:val="24"/>
          <w:szCs w:val="24"/>
          <w:vertAlign w:val="subscript"/>
        </w:rPr>
        <w:t>в</w:t>
      </w:r>
      <w:r w:rsidRPr="00BA5B93">
        <w:rPr>
          <w:rFonts w:ascii="Times New Roman" w:hAnsi="Times New Roman" w:cs="Times New Roman"/>
          <w:sz w:val="24"/>
          <w:szCs w:val="24"/>
        </w:rPr>
        <w:t xml:space="preserve"> – количество необходимого вентиляционного воздуха, м</w:t>
      </w:r>
      <w:r w:rsidRPr="00BA5B93">
        <w:rPr>
          <w:rFonts w:ascii="Times New Roman" w:hAnsi="Times New Roman" w:cs="Times New Roman"/>
          <w:sz w:val="24"/>
          <w:szCs w:val="24"/>
          <w:vertAlign w:val="superscript"/>
        </w:rPr>
        <w:t>3</w:t>
      </w:r>
      <w:r w:rsidRPr="00BA5B93">
        <w:rPr>
          <w:rFonts w:ascii="Times New Roman" w:hAnsi="Times New Roman" w:cs="Times New Roman"/>
          <w:sz w:val="24"/>
          <w:szCs w:val="24"/>
        </w:rPr>
        <w:t>/ ч</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 xml:space="preserve">       </w:t>
      </w:r>
      <w:proofErr w:type="gramStart"/>
      <w:r w:rsidRPr="00BA5B93">
        <w:rPr>
          <w:rFonts w:ascii="Times New Roman" w:hAnsi="Times New Roman" w:cs="Times New Roman"/>
          <w:sz w:val="24"/>
          <w:szCs w:val="24"/>
          <w:lang w:val="en-US"/>
        </w:rPr>
        <w:t>t</w:t>
      </w:r>
      <w:r w:rsidRPr="00BA5B93">
        <w:rPr>
          <w:rFonts w:ascii="Times New Roman" w:hAnsi="Times New Roman" w:cs="Times New Roman"/>
          <w:sz w:val="24"/>
          <w:szCs w:val="24"/>
          <w:vertAlign w:val="subscript"/>
        </w:rPr>
        <w:t>в</w:t>
      </w:r>
      <w:proofErr w:type="gramEnd"/>
      <w:r w:rsidRPr="00BA5B93">
        <w:rPr>
          <w:rFonts w:ascii="Times New Roman" w:hAnsi="Times New Roman" w:cs="Times New Roman"/>
          <w:sz w:val="24"/>
          <w:szCs w:val="24"/>
        </w:rPr>
        <w:t xml:space="preserve"> –  температура воздуха в рабочей зоне помещения, </w:t>
      </w:r>
      <w:r w:rsidRPr="00BA5B93">
        <w:rPr>
          <w:rFonts w:ascii="Times New Roman" w:hAnsi="Times New Roman" w:cs="Times New Roman"/>
          <w:sz w:val="24"/>
          <w:szCs w:val="24"/>
          <w:vertAlign w:val="superscript"/>
        </w:rPr>
        <w:t>0</w:t>
      </w:r>
      <w:r w:rsidRPr="00BA5B93">
        <w:rPr>
          <w:rFonts w:ascii="Times New Roman" w:hAnsi="Times New Roman" w:cs="Times New Roman"/>
          <w:sz w:val="24"/>
          <w:szCs w:val="24"/>
        </w:rPr>
        <w:t>С</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 xml:space="preserve">        </w:t>
      </w:r>
      <w:r w:rsidRPr="00BA5B93">
        <w:rPr>
          <w:rFonts w:ascii="Times New Roman" w:hAnsi="Times New Roman" w:cs="Times New Roman"/>
          <w:sz w:val="24"/>
          <w:szCs w:val="24"/>
          <w:lang w:val="en-US"/>
        </w:rPr>
        <w:t>t</w:t>
      </w:r>
      <w:r w:rsidRPr="00BA5B93">
        <w:rPr>
          <w:rFonts w:ascii="Times New Roman" w:hAnsi="Times New Roman" w:cs="Times New Roman"/>
          <w:sz w:val="24"/>
          <w:szCs w:val="24"/>
        </w:rPr>
        <w:t xml:space="preserve"> – </w:t>
      </w:r>
      <w:proofErr w:type="gramStart"/>
      <w:r w:rsidRPr="00BA5B93">
        <w:rPr>
          <w:rFonts w:ascii="Times New Roman" w:hAnsi="Times New Roman" w:cs="Times New Roman"/>
          <w:sz w:val="24"/>
          <w:szCs w:val="24"/>
        </w:rPr>
        <w:t>температура</w:t>
      </w:r>
      <w:proofErr w:type="gramEnd"/>
      <w:r w:rsidRPr="00BA5B93">
        <w:rPr>
          <w:rFonts w:ascii="Times New Roman" w:hAnsi="Times New Roman" w:cs="Times New Roman"/>
          <w:sz w:val="24"/>
          <w:szCs w:val="24"/>
        </w:rPr>
        <w:t xml:space="preserve"> воздуха проходящего через вентилятор,</w:t>
      </w:r>
      <w:r w:rsidRPr="00BA5B93">
        <w:rPr>
          <w:rFonts w:ascii="Times New Roman" w:hAnsi="Times New Roman" w:cs="Times New Roman"/>
          <w:sz w:val="24"/>
          <w:szCs w:val="24"/>
          <w:vertAlign w:val="superscript"/>
        </w:rPr>
        <w:t xml:space="preserve"> 0</w:t>
      </w:r>
      <w:r w:rsidRPr="00BA5B93">
        <w:rPr>
          <w:rFonts w:ascii="Times New Roman" w:hAnsi="Times New Roman" w:cs="Times New Roman"/>
          <w:sz w:val="24"/>
          <w:szCs w:val="24"/>
        </w:rPr>
        <w:t>С</w:t>
      </w:r>
    </w:p>
    <w:p w:rsidR="009C5EC8" w:rsidRPr="00BA5B93" w:rsidRDefault="009C5EC8" w:rsidP="00BA5B93">
      <w:pPr>
        <w:spacing w:after="0" w:line="240" w:lineRule="auto"/>
        <w:ind w:firstLine="708"/>
        <w:jc w:val="both"/>
        <w:rPr>
          <w:rFonts w:ascii="Times New Roman" w:hAnsi="Times New Roman" w:cs="Times New Roman"/>
          <w:sz w:val="24"/>
          <w:szCs w:val="24"/>
        </w:rPr>
      </w:pPr>
      <w:r w:rsidRPr="00BA5B93">
        <w:rPr>
          <w:rFonts w:ascii="Times New Roman" w:hAnsi="Times New Roman" w:cs="Times New Roman"/>
          <w:sz w:val="24"/>
          <w:szCs w:val="24"/>
        </w:rPr>
        <w:t>Затем производим пересчет полных потерь давления на стандартные условия.</w:t>
      </w:r>
    </w:p>
    <w:p w:rsidR="009C5EC8" w:rsidRPr="00BA5B93" w:rsidRDefault="009C5EC8" w:rsidP="00BA5B93">
      <w:pPr>
        <w:spacing w:after="0" w:line="240" w:lineRule="auto"/>
        <w:jc w:val="both"/>
        <w:rPr>
          <w:rFonts w:ascii="Times New Roman" w:hAnsi="Times New Roman" w:cs="Times New Roman"/>
          <w:sz w:val="24"/>
          <w:szCs w:val="24"/>
        </w:rPr>
      </w:pPr>
    </w:p>
    <w:p w:rsidR="009C5EC8" w:rsidRPr="00BA5B93" w:rsidRDefault="009C5EC8" w:rsidP="00BA5B93">
      <w:pPr>
        <w:spacing w:after="0" w:line="240" w:lineRule="auto"/>
        <w:jc w:val="center"/>
        <w:rPr>
          <w:rFonts w:ascii="Times New Roman" w:hAnsi="Times New Roman" w:cs="Times New Roman"/>
          <w:sz w:val="24"/>
          <w:szCs w:val="24"/>
        </w:rPr>
      </w:pPr>
      <w:proofErr w:type="spellStart"/>
      <w:r w:rsidRPr="00BA5B93">
        <w:rPr>
          <w:rFonts w:ascii="Times New Roman" w:hAnsi="Times New Roman" w:cs="Times New Roman"/>
          <w:sz w:val="24"/>
          <w:szCs w:val="24"/>
        </w:rPr>
        <w:t>Р</w:t>
      </w:r>
      <w:r w:rsidRPr="00BA5B93">
        <w:rPr>
          <w:rFonts w:ascii="Times New Roman" w:hAnsi="Times New Roman" w:cs="Times New Roman"/>
          <w:sz w:val="24"/>
          <w:szCs w:val="24"/>
          <w:vertAlign w:val="subscript"/>
        </w:rPr>
        <w:t>у</w:t>
      </w:r>
      <w:proofErr w:type="spellEnd"/>
      <w:r w:rsidRPr="00BA5B93">
        <w:rPr>
          <w:rFonts w:ascii="Times New Roman" w:hAnsi="Times New Roman" w:cs="Times New Roman"/>
          <w:sz w:val="24"/>
          <w:szCs w:val="24"/>
        </w:rPr>
        <w:t xml:space="preserve"> = ∆</w:t>
      </w:r>
      <w:proofErr w:type="gramStart"/>
      <w:r w:rsidRPr="00BA5B93">
        <w:rPr>
          <w:rFonts w:ascii="Times New Roman" w:hAnsi="Times New Roman" w:cs="Times New Roman"/>
          <w:sz w:val="24"/>
          <w:szCs w:val="24"/>
        </w:rPr>
        <w:t>Р</w:t>
      </w:r>
      <w:proofErr w:type="gramEnd"/>
      <w:r w:rsidRPr="00BA5B93">
        <w:rPr>
          <w:rFonts w:ascii="Times New Roman" w:hAnsi="Times New Roman" w:cs="Times New Roman"/>
          <w:sz w:val="24"/>
          <w:szCs w:val="24"/>
        </w:rPr>
        <w:t>×</w:t>
      </w:r>
      <w:r w:rsidRPr="00BA5B93">
        <w:rPr>
          <w:rFonts w:ascii="Times New Roman" w:hAnsi="Times New Roman" w:cs="Times New Roman"/>
          <w:position w:val="-24"/>
          <w:sz w:val="24"/>
          <w:szCs w:val="24"/>
        </w:rPr>
        <w:object w:dxaOrig="1520" w:dyaOrig="620">
          <v:shape id="_x0000_i1031" type="#_x0000_t75" style="width:75.75pt;height:30.75pt" o:ole="">
            <v:imagedata r:id="rId22" o:title=""/>
          </v:shape>
          <o:OLEObject Type="Embed" ProgID="Equation.3" ShapeID="_x0000_i1031" DrawAspect="Content" ObjectID="_1552477528" r:id="rId23"/>
        </w:objec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где ∆</w:t>
      </w:r>
      <w:proofErr w:type="gramStart"/>
      <w:r w:rsidRPr="00BA5B93">
        <w:rPr>
          <w:rFonts w:ascii="Times New Roman" w:hAnsi="Times New Roman" w:cs="Times New Roman"/>
          <w:sz w:val="24"/>
          <w:szCs w:val="24"/>
        </w:rPr>
        <w:t>Р</w:t>
      </w:r>
      <w:proofErr w:type="gramEnd"/>
      <w:r w:rsidRPr="00BA5B93">
        <w:rPr>
          <w:rFonts w:ascii="Times New Roman" w:hAnsi="Times New Roman" w:cs="Times New Roman"/>
          <w:sz w:val="24"/>
          <w:szCs w:val="24"/>
        </w:rPr>
        <w:t xml:space="preserve"> – потери давления в системе вентиляции, Па.</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 xml:space="preserve">       </w:t>
      </w:r>
      <w:r w:rsidRPr="00BA5B93">
        <w:rPr>
          <w:rFonts w:ascii="Times New Roman" w:hAnsi="Times New Roman" w:cs="Times New Roman"/>
          <w:sz w:val="24"/>
          <w:szCs w:val="24"/>
          <w:lang w:val="en-US"/>
        </w:rPr>
        <w:t>t</w:t>
      </w:r>
      <w:r w:rsidRPr="00BA5B93">
        <w:rPr>
          <w:rFonts w:ascii="Times New Roman" w:hAnsi="Times New Roman" w:cs="Times New Roman"/>
          <w:sz w:val="24"/>
          <w:szCs w:val="24"/>
        </w:rPr>
        <w:t xml:space="preserve"> – </w:t>
      </w:r>
      <w:proofErr w:type="gramStart"/>
      <w:r w:rsidRPr="00BA5B93">
        <w:rPr>
          <w:rFonts w:ascii="Times New Roman" w:hAnsi="Times New Roman" w:cs="Times New Roman"/>
          <w:sz w:val="24"/>
          <w:szCs w:val="24"/>
        </w:rPr>
        <w:t>стандартная</w:t>
      </w:r>
      <w:proofErr w:type="gramEnd"/>
      <w:r w:rsidRPr="00BA5B93">
        <w:rPr>
          <w:rFonts w:ascii="Times New Roman" w:hAnsi="Times New Roman" w:cs="Times New Roman"/>
          <w:sz w:val="24"/>
          <w:szCs w:val="24"/>
        </w:rPr>
        <w:t xml:space="preserve"> температура воздуха в помещении, </w:t>
      </w:r>
      <w:r w:rsidRPr="00BA5B93">
        <w:rPr>
          <w:rFonts w:ascii="Times New Roman" w:hAnsi="Times New Roman" w:cs="Times New Roman"/>
          <w:sz w:val="24"/>
          <w:szCs w:val="24"/>
          <w:vertAlign w:val="superscript"/>
        </w:rPr>
        <w:t>0</w:t>
      </w:r>
      <w:r w:rsidRPr="00BA5B93">
        <w:rPr>
          <w:rFonts w:ascii="Times New Roman" w:hAnsi="Times New Roman" w:cs="Times New Roman"/>
          <w:sz w:val="24"/>
          <w:szCs w:val="24"/>
        </w:rPr>
        <w:t>С.</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 xml:space="preserve">       Б – барометрическое давление, </w:t>
      </w:r>
      <w:proofErr w:type="gramStart"/>
      <w:r w:rsidRPr="00BA5B93">
        <w:rPr>
          <w:rFonts w:ascii="Times New Roman" w:hAnsi="Times New Roman" w:cs="Times New Roman"/>
          <w:sz w:val="24"/>
          <w:szCs w:val="24"/>
        </w:rPr>
        <w:t>мм</w:t>
      </w:r>
      <w:proofErr w:type="gramEnd"/>
      <w:r w:rsidRPr="00BA5B93">
        <w:rPr>
          <w:rFonts w:ascii="Times New Roman" w:hAnsi="Times New Roman" w:cs="Times New Roman"/>
          <w:sz w:val="24"/>
          <w:szCs w:val="24"/>
        </w:rPr>
        <w:t xml:space="preserve"> </w:t>
      </w:r>
      <w:proofErr w:type="spellStart"/>
      <w:r w:rsidRPr="00BA5B93">
        <w:rPr>
          <w:rFonts w:ascii="Times New Roman" w:hAnsi="Times New Roman" w:cs="Times New Roman"/>
          <w:sz w:val="24"/>
          <w:szCs w:val="24"/>
        </w:rPr>
        <w:t>рт</w:t>
      </w:r>
      <w:proofErr w:type="spellEnd"/>
      <w:r w:rsidRPr="00BA5B93">
        <w:rPr>
          <w:rFonts w:ascii="Times New Roman" w:hAnsi="Times New Roman" w:cs="Times New Roman"/>
          <w:sz w:val="24"/>
          <w:szCs w:val="24"/>
        </w:rPr>
        <w:t xml:space="preserve"> ст.</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ab/>
        <w:t>Далее необходимо воспользоваться номограммой  №    приложения, зная расход воздуха и полные потери давления подобрать вентилятор (марку и исполнение), а также все его характеристики.</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ab/>
        <w:t>Вычисление мощности электродвигателя</w:t>
      </w:r>
    </w:p>
    <w:p w:rsidR="009C5EC8" w:rsidRPr="00BA5B93" w:rsidRDefault="009C5EC8" w:rsidP="00BA5B93">
      <w:pPr>
        <w:spacing w:after="0" w:line="240" w:lineRule="auto"/>
        <w:jc w:val="both"/>
        <w:rPr>
          <w:rFonts w:ascii="Times New Roman" w:hAnsi="Times New Roman" w:cs="Times New Roman"/>
          <w:sz w:val="24"/>
          <w:szCs w:val="24"/>
        </w:rPr>
      </w:pPr>
    </w:p>
    <w:p w:rsidR="009C5EC8" w:rsidRPr="00BA5B93" w:rsidRDefault="009C5EC8" w:rsidP="00BA5B93">
      <w:pPr>
        <w:spacing w:after="0" w:line="240" w:lineRule="auto"/>
        <w:jc w:val="center"/>
        <w:rPr>
          <w:rFonts w:ascii="Times New Roman" w:hAnsi="Times New Roman" w:cs="Times New Roman"/>
          <w:sz w:val="24"/>
          <w:szCs w:val="24"/>
        </w:rPr>
      </w:pPr>
      <w:r w:rsidRPr="00BA5B93">
        <w:rPr>
          <w:rFonts w:ascii="Times New Roman" w:hAnsi="Times New Roman" w:cs="Times New Roman"/>
          <w:sz w:val="24"/>
          <w:szCs w:val="24"/>
          <w:lang w:val="en-US"/>
        </w:rPr>
        <w:lastRenderedPageBreak/>
        <w:t>N</w:t>
      </w:r>
      <w:r w:rsidRPr="00BA5B93">
        <w:rPr>
          <w:rFonts w:ascii="Times New Roman" w:hAnsi="Times New Roman" w:cs="Times New Roman"/>
          <w:sz w:val="24"/>
          <w:szCs w:val="24"/>
        </w:rPr>
        <w:t xml:space="preserve"> </w:t>
      </w:r>
      <w:proofErr w:type="gramStart"/>
      <w:r w:rsidRPr="00BA5B93">
        <w:rPr>
          <w:rFonts w:ascii="Times New Roman" w:hAnsi="Times New Roman" w:cs="Times New Roman"/>
          <w:sz w:val="24"/>
          <w:szCs w:val="24"/>
        </w:rPr>
        <w:t xml:space="preserve">= </w:t>
      </w:r>
      <w:r w:rsidRPr="00BA5B93">
        <w:rPr>
          <w:rFonts w:ascii="Times New Roman" w:hAnsi="Times New Roman" w:cs="Times New Roman"/>
          <w:position w:val="-42"/>
          <w:sz w:val="24"/>
          <w:szCs w:val="24"/>
          <w:lang w:val="en-US"/>
        </w:rPr>
        <w:object w:dxaOrig="2760" w:dyaOrig="800">
          <v:shape id="_x0000_i1032" type="#_x0000_t75" style="width:138pt;height:39.75pt" o:ole="">
            <v:imagedata r:id="rId24" o:title=""/>
          </v:shape>
          <o:OLEObject Type="Embed" ProgID="Equation.3" ShapeID="_x0000_i1032" DrawAspect="Content" ObjectID="_1552477529" r:id="rId25"/>
        </w:object>
      </w:r>
      <w:proofErr w:type="gramEnd"/>
      <w:r w:rsidRPr="00BA5B93">
        <w:rPr>
          <w:rFonts w:ascii="Times New Roman" w:hAnsi="Times New Roman" w:cs="Times New Roman"/>
          <w:sz w:val="24"/>
          <w:szCs w:val="24"/>
        </w:rPr>
        <w:t>, кВт</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где ∆</w:t>
      </w:r>
      <w:proofErr w:type="gramStart"/>
      <w:r w:rsidRPr="00BA5B93">
        <w:rPr>
          <w:rFonts w:ascii="Times New Roman" w:hAnsi="Times New Roman" w:cs="Times New Roman"/>
          <w:sz w:val="24"/>
          <w:szCs w:val="24"/>
        </w:rPr>
        <w:t>Р</w:t>
      </w:r>
      <w:proofErr w:type="gramEnd"/>
      <w:r w:rsidRPr="00BA5B93">
        <w:rPr>
          <w:rFonts w:ascii="Times New Roman" w:hAnsi="Times New Roman" w:cs="Times New Roman"/>
          <w:sz w:val="24"/>
          <w:szCs w:val="24"/>
        </w:rPr>
        <w:t xml:space="preserve"> – потери давления</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 xml:space="preserve">       η</w:t>
      </w:r>
      <w:r w:rsidRPr="00BA5B93">
        <w:rPr>
          <w:rFonts w:ascii="Times New Roman" w:hAnsi="Times New Roman" w:cs="Times New Roman"/>
          <w:sz w:val="24"/>
          <w:szCs w:val="24"/>
          <w:vertAlign w:val="subscript"/>
        </w:rPr>
        <w:t>в</w:t>
      </w:r>
      <w:r w:rsidRPr="00BA5B93">
        <w:rPr>
          <w:rFonts w:ascii="Times New Roman" w:hAnsi="Times New Roman" w:cs="Times New Roman"/>
          <w:sz w:val="24"/>
          <w:szCs w:val="24"/>
        </w:rPr>
        <w:t xml:space="preserve"> – коэффициент полезного действия вентилятора</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 xml:space="preserve">        η</w:t>
      </w:r>
      <w:r w:rsidRPr="00BA5B93">
        <w:rPr>
          <w:rFonts w:ascii="Times New Roman" w:hAnsi="Times New Roman" w:cs="Times New Roman"/>
          <w:sz w:val="24"/>
          <w:szCs w:val="24"/>
          <w:vertAlign w:val="subscript"/>
        </w:rPr>
        <w:t>рп</w:t>
      </w:r>
      <w:r w:rsidRPr="00BA5B93">
        <w:rPr>
          <w:rFonts w:ascii="Times New Roman" w:hAnsi="Times New Roman" w:cs="Times New Roman"/>
          <w:sz w:val="24"/>
          <w:szCs w:val="24"/>
        </w:rPr>
        <w:t xml:space="preserve"> – коэффициент полезного действия передачи, принимаемый для плоских ремней </w:t>
      </w:r>
      <w:proofErr w:type="gramStart"/>
      <w:r w:rsidRPr="00BA5B93">
        <w:rPr>
          <w:rFonts w:ascii="Times New Roman" w:hAnsi="Times New Roman" w:cs="Times New Roman"/>
          <w:sz w:val="24"/>
          <w:szCs w:val="24"/>
        </w:rPr>
        <w:t>равным</w:t>
      </w:r>
      <w:proofErr w:type="gramEnd"/>
      <w:r w:rsidRPr="00BA5B93">
        <w:rPr>
          <w:rFonts w:ascii="Times New Roman" w:hAnsi="Times New Roman" w:cs="Times New Roman"/>
          <w:sz w:val="24"/>
          <w:szCs w:val="24"/>
        </w:rPr>
        <w:t xml:space="preserve"> 0,85-0,90, для клиновых 0,90-0,95</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η</w:t>
      </w:r>
      <w:proofErr w:type="gramStart"/>
      <w:r w:rsidRPr="00BA5B93">
        <w:rPr>
          <w:rFonts w:ascii="Times New Roman" w:hAnsi="Times New Roman" w:cs="Times New Roman"/>
          <w:sz w:val="24"/>
          <w:szCs w:val="24"/>
          <w:vertAlign w:val="subscript"/>
        </w:rPr>
        <w:t>п</w:t>
      </w:r>
      <w:proofErr w:type="gramEnd"/>
      <w:r w:rsidRPr="00BA5B93">
        <w:rPr>
          <w:rFonts w:ascii="Times New Roman" w:hAnsi="Times New Roman" w:cs="Times New Roman"/>
          <w:sz w:val="24"/>
          <w:szCs w:val="24"/>
        </w:rPr>
        <w:t xml:space="preserve"> – коэффициент подшипников, принимаемый равным 0,95-0,98</w:t>
      </w:r>
    </w:p>
    <w:p w:rsidR="009C5EC8" w:rsidRPr="00BA5B93" w:rsidRDefault="009C5EC8" w:rsidP="00BA5B93">
      <w:pPr>
        <w:spacing w:after="0" w:line="240" w:lineRule="auto"/>
        <w:ind w:firstLine="708"/>
        <w:jc w:val="both"/>
        <w:rPr>
          <w:rFonts w:ascii="Times New Roman" w:hAnsi="Times New Roman" w:cs="Times New Roman"/>
          <w:sz w:val="24"/>
          <w:szCs w:val="24"/>
        </w:rPr>
      </w:pPr>
      <w:r w:rsidRPr="00BA5B93">
        <w:rPr>
          <w:rFonts w:ascii="Times New Roman" w:hAnsi="Times New Roman" w:cs="Times New Roman"/>
          <w:sz w:val="24"/>
          <w:szCs w:val="24"/>
        </w:rPr>
        <w:t xml:space="preserve">Установочная мощность  электродвигателей </w:t>
      </w:r>
      <w:proofErr w:type="gramStart"/>
      <w:r w:rsidRPr="00BA5B93">
        <w:rPr>
          <w:rFonts w:ascii="Times New Roman" w:hAnsi="Times New Roman" w:cs="Times New Roman"/>
          <w:sz w:val="24"/>
          <w:szCs w:val="24"/>
          <w:lang w:val="en-US"/>
        </w:rPr>
        <w:t>N</w:t>
      </w:r>
      <w:proofErr w:type="gramEnd"/>
      <w:r w:rsidRPr="00BA5B93">
        <w:rPr>
          <w:rFonts w:ascii="Times New Roman" w:hAnsi="Times New Roman" w:cs="Times New Roman"/>
          <w:sz w:val="24"/>
          <w:szCs w:val="24"/>
          <w:vertAlign w:val="subscript"/>
        </w:rPr>
        <w:t>у</w:t>
      </w:r>
      <w:r w:rsidRPr="00BA5B93">
        <w:rPr>
          <w:rFonts w:ascii="Times New Roman" w:hAnsi="Times New Roman" w:cs="Times New Roman"/>
          <w:sz w:val="24"/>
          <w:szCs w:val="24"/>
        </w:rPr>
        <w:t xml:space="preserve"> с учетом запаса</w:t>
      </w:r>
    </w:p>
    <w:p w:rsidR="009C5EC8" w:rsidRPr="00BA5B93" w:rsidRDefault="009C5EC8" w:rsidP="00BA5B93">
      <w:pPr>
        <w:spacing w:after="0" w:line="240" w:lineRule="auto"/>
        <w:jc w:val="center"/>
        <w:rPr>
          <w:rFonts w:ascii="Times New Roman" w:hAnsi="Times New Roman" w:cs="Times New Roman"/>
          <w:sz w:val="24"/>
          <w:szCs w:val="24"/>
        </w:rPr>
      </w:pPr>
      <w:r w:rsidRPr="00BA5B93">
        <w:rPr>
          <w:rFonts w:ascii="Times New Roman" w:hAnsi="Times New Roman" w:cs="Times New Roman"/>
          <w:sz w:val="24"/>
          <w:szCs w:val="24"/>
          <w:lang w:val="en-US"/>
        </w:rPr>
        <w:t>N</w:t>
      </w:r>
      <w:r w:rsidRPr="00BA5B93">
        <w:rPr>
          <w:rFonts w:ascii="Times New Roman" w:hAnsi="Times New Roman" w:cs="Times New Roman"/>
          <w:sz w:val="24"/>
          <w:szCs w:val="24"/>
          <w:vertAlign w:val="subscript"/>
        </w:rPr>
        <w:t>у</w:t>
      </w:r>
      <w:r w:rsidRPr="00BA5B93">
        <w:rPr>
          <w:rFonts w:ascii="Times New Roman" w:hAnsi="Times New Roman" w:cs="Times New Roman"/>
          <w:sz w:val="24"/>
          <w:szCs w:val="24"/>
        </w:rPr>
        <w:t xml:space="preserve"> = К×</w:t>
      </w:r>
      <w:r w:rsidRPr="00BA5B93">
        <w:rPr>
          <w:rFonts w:ascii="Times New Roman" w:hAnsi="Times New Roman" w:cs="Times New Roman"/>
          <w:sz w:val="24"/>
          <w:szCs w:val="24"/>
          <w:lang w:val="en-US"/>
        </w:rPr>
        <w:t>N</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где</w:t>
      </w:r>
      <w:proofErr w:type="gramStart"/>
      <w:r w:rsidRPr="00BA5B93">
        <w:rPr>
          <w:rFonts w:ascii="Times New Roman" w:hAnsi="Times New Roman" w:cs="Times New Roman"/>
          <w:sz w:val="24"/>
          <w:szCs w:val="24"/>
        </w:rPr>
        <w:t xml:space="preserve">  К</w:t>
      </w:r>
      <w:proofErr w:type="gramEnd"/>
      <w:r w:rsidRPr="00BA5B93">
        <w:rPr>
          <w:rFonts w:ascii="Times New Roman" w:hAnsi="Times New Roman" w:cs="Times New Roman"/>
          <w:sz w:val="24"/>
          <w:szCs w:val="24"/>
        </w:rPr>
        <w:t xml:space="preserve"> – коэффициент запаса мощности на пусковой момент</w:t>
      </w:r>
      <w:bookmarkStart w:id="0" w:name="_GoBack"/>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Таблица 9.Коэффициент запаса мощности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1"/>
        <w:gridCol w:w="1715"/>
        <w:gridCol w:w="931"/>
      </w:tblGrid>
      <w:tr w:rsidR="009C5EC8" w:rsidRPr="00BA5B93" w:rsidTr="00EB2CA5">
        <w:tc>
          <w:tcPr>
            <w:tcW w:w="0" w:type="auto"/>
            <w:vMerge w:val="restart"/>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Мощность на валу электродвигателя, кВт</w:t>
            </w:r>
          </w:p>
        </w:tc>
        <w:tc>
          <w:tcPr>
            <w:tcW w:w="0" w:type="auto"/>
            <w:gridSpan w:val="2"/>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Тип вентилятора</w:t>
            </w:r>
          </w:p>
        </w:tc>
      </w:tr>
      <w:tr w:rsidR="009C5EC8" w:rsidRPr="00BA5B93" w:rsidTr="00EB2CA5">
        <w:tc>
          <w:tcPr>
            <w:tcW w:w="0" w:type="auto"/>
            <w:vMerge/>
          </w:tcPr>
          <w:p w:rsidR="009C5EC8" w:rsidRPr="00BA5B93" w:rsidRDefault="009C5EC8" w:rsidP="00BA5B93">
            <w:pPr>
              <w:spacing w:after="0" w:line="240" w:lineRule="auto"/>
              <w:jc w:val="both"/>
              <w:rPr>
                <w:rFonts w:ascii="Times New Roman" w:hAnsi="Times New Roman" w:cs="Times New Roman"/>
                <w:sz w:val="24"/>
                <w:szCs w:val="24"/>
              </w:rPr>
            </w:pPr>
          </w:p>
        </w:tc>
        <w:tc>
          <w:tcPr>
            <w:tcW w:w="0" w:type="auto"/>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центробежные</w:t>
            </w:r>
          </w:p>
        </w:tc>
        <w:tc>
          <w:tcPr>
            <w:tcW w:w="0" w:type="auto"/>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осевые</w:t>
            </w:r>
          </w:p>
        </w:tc>
      </w:tr>
      <w:tr w:rsidR="009C5EC8" w:rsidRPr="00BA5B93" w:rsidTr="00EB2CA5">
        <w:tc>
          <w:tcPr>
            <w:tcW w:w="0" w:type="auto"/>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До 0,5</w:t>
            </w:r>
          </w:p>
        </w:tc>
        <w:tc>
          <w:tcPr>
            <w:tcW w:w="0" w:type="auto"/>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1,5</w:t>
            </w:r>
          </w:p>
        </w:tc>
        <w:tc>
          <w:tcPr>
            <w:tcW w:w="0" w:type="auto"/>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1,2</w:t>
            </w:r>
          </w:p>
        </w:tc>
      </w:tr>
      <w:tr w:rsidR="009C5EC8" w:rsidRPr="00BA5B93" w:rsidTr="00EB2CA5">
        <w:tc>
          <w:tcPr>
            <w:tcW w:w="0" w:type="auto"/>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0,51-1,0</w:t>
            </w:r>
          </w:p>
        </w:tc>
        <w:tc>
          <w:tcPr>
            <w:tcW w:w="0" w:type="auto"/>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1,3</w:t>
            </w:r>
          </w:p>
        </w:tc>
        <w:tc>
          <w:tcPr>
            <w:tcW w:w="0" w:type="auto"/>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1,15</w:t>
            </w:r>
          </w:p>
        </w:tc>
      </w:tr>
      <w:tr w:rsidR="009C5EC8" w:rsidRPr="00BA5B93" w:rsidTr="00EB2CA5">
        <w:tc>
          <w:tcPr>
            <w:tcW w:w="0" w:type="auto"/>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0,01-2,0</w:t>
            </w:r>
          </w:p>
        </w:tc>
        <w:tc>
          <w:tcPr>
            <w:tcW w:w="0" w:type="auto"/>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1,2</w:t>
            </w:r>
          </w:p>
        </w:tc>
        <w:tc>
          <w:tcPr>
            <w:tcW w:w="0" w:type="auto"/>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1,10</w:t>
            </w:r>
          </w:p>
        </w:tc>
      </w:tr>
      <w:tr w:rsidR="009C5EC8" w:rsidRPr="00BA5B93" w:rsidTr="00EB2CA5">
        <w:tc>
          <w:tcPr>
            <w:tcW w:w="0" w:type="auto"/>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2,01-5,0</w:t>
            </w:r>
          </w:p>
        </w:tc>
        <w:tc>
          <w:tcPr>
            <w:tcW w:w="0" w:type="auto"/>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1,15</w:t>
            </w:r>
          </w:p>
        </w:tc>
        <w:tc>
          <w:tcPr>
            <w:tcW w:w="0" w:type="auto"/>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1,05</w:t>
            </w:r>
          </w:p>
        </w:tc>
      </w:tr>
      <w:tr w:rsidR="009C5EC8" w:rsidRPr="00BA5B93" w:rsidTr="00EB2CA5">
        <w:tc>
          <w:tcPr>
            <w:tcW w:w="0" w:type="auto"/>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Более 5,0</w:t>
            </w:r>
          </w:p>
        </w:tc>
        <w:tc>
          <w:tcPr>
            <w:tcW w:w="0" w:type="auto"/>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1,10</w:t>
            </w:r>
          </w:p>
        </w:tc>
        <w:tc>
          <w:tcPr>
            <w:tcW w:w="0" w:type="auto"/>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1,05</w:t>
            </w:r>
          </w:p>
        </w:tc>
      </w:tr>
    </w:tbl>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ab/>
        <w:t>Окончательно установочную мощность электродвигателя принимают по каталогам, ближайшую большую по сравнению с подсчитанной мощностью со всеми запасами.</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ab/>
        <w:t xml:space="preserve">Расчет систем вентиляции производится в табличной форме </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Таблица 10</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Расчет системы вентиляции</w:t>
      </w:r>
    </w:p>
    <w:bookmarkEnd w:id="0"/>
    <w:p w:rsidR="009C5EC8" w:rsidRPr="00BA5B93" w:rsidRDefault="009C5EC8" w:rsidP="00BA5B93">
      <w:pPr>
        <w:spacing w:after="0" w:line="240" w:lineRule="auto"/>
        <w:jc w:val="both"/>
        <w:rPr>
          <w:rFonts w:ascii="Times New Roman" w:hAnsi="Times New Roman"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1013"/>
        <w:gridCol w:w="1078"/>
        <w:gridCol w:w="536"/>
        <w:gridCol w:w="863"/>
        <w:gridCol w:w="834"/>
        <w:gridCol w:w="720"/>
        <w:gridCol w:w="720"/>
        <w:gridCol w:w="720"/>
        <w:gridCol w:w="720"/>
        <w:gridCol w:w="720"/>
        <w:gridCol w:w="720"/>
        <w:gridCol w:w="601"/>
      </w:tblGrid>
      <w:tr w:rsidR="009C5EC8" w:rsidRPr="00BA5B93" w:rsidTr="009C5EC8">
        <w:tc>
          <w:tcPr>
            <w:tcW w:w="644" w:type="dxa"/>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 участка</w:t>
            </w:r>
          </w:p>
        </w:tc>
        <w:tc>
          <w:tcPr>
            <w:tcW w:w="1013" w:type="dxa"/>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 xml:space="preserve">Расход </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 xml:space="preserve">воздуха </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на участке,</w:t>
            </w:r>
          </w:p>
        </w:tc>
        <w:tc>
          <w:tcPr>
            <w:tcW w:w="1078" w:type="dxa"/>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Размер</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Сечения канала</w:t>
            </w:r>
          </w:p>
        </w:tc>
        <w:tc>
          <w:tcPr>
            <w:tcW w:w="536" w:type="dxa"/>
          </w:tcPr>
          <w:p w:rsidR="009C5EC8" w:rsidRPr="00BA5B93" w:rsidRDefault="009C5EC8" w:rsidP="00BA5B93">
            <w:pPr>
              <w:spacing w:after="0" w:line="240" w:lineRule="auto"/>
              <w:jc w:val="both"/>
              <w:rPr>
                <w:rFonts w:ascii="Times New Roman" w:hAnsi="Times New Roman" w:cs="Times New Roman"/>
                <w:sz w:val="24"/>
                <w:szCs w:val="24"/>
                <w:vertAlign w:val="subscript"/>
              </w:rPr>
            </w:pPr>
            <w:r w:rsidRPr="00BA5B93">
              <w:rPr>
                <w:rFonts w:ascii="Times New Roman" w:hAnsi="Times New Roman" w:cs="Times New Roman"/>
                <w:sz w:val="24"/>
                <w:szCs w:val="24"/>
                <w:lang w:val="en-US"/>
              </w:rPr>
              <w:t>D</w:t>
            </w:r>
            <w:r w:rsidRPr="00BA5B93">
              <w:rPr>
                <w:rFonts w:ascii="Times New Roman" w:hAnsi="Times New Roman" w:cs="Times New Roman"/>
                <w:sz w:val="24"/>
                <w:szCs w:val="24"/>
                <w:vertAlign w:val="subscript"/>
              </w:rPr>
              <w:t>эк</w:t>
            </w:r>
          </w:p>
        </w:tc>
        <w:tc>
          <w:tcPr>
            <w:tcW w:w="863" w:type="dxa"/>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Длина</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 xml:space="preserve"> Участка, </w:t>
            </w:r>
            <w:proofErr w:type="gramStart"/>
            <w:r w:rsidRPr="00BA5B93">
              <w:rPr>
                <w:rFonts w:ascii="Times New Roman" w:hAnsi="Times New Roman" w:cs="Times New Roman"/>
                <w:sz w:val="24"/>
                <w:szCs w:val="24"/>
              </w:rPr>
              <w:t>м</w:t>
            </w:r>
            <w:proofErr w:type="gramEnd"/>
          </w:p>
        </w:tc>
        <w:tc>
          <w:tcPr>
            <w:tcW w:w="834" w:type="dxa"/>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 xml:space="preserve">Скорость </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Воздуха</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 xml:space="preserve"> в канале,</w:t>
            </w:r>
            <w:r w:rsidRPr="00BA5B93">
              <w:rPr>
                <w:rFonts w:ascii="Times New Roman" w:hAnsi="Times New Roman" w:cs="Times New Roman"/>
                <w:sz w:val="24"/>
                <w:szCs w:val="24"/>
                <w:lang w:val="en-US"/>
              </w:rPr>
              <w:t>V</w:t>
            </w:r>
          </w:p>
          <w:p w:rsidR="009C5EC8" w:rsidRPr="00BA5B93" w:rsidRDefault="009C5EC8" w:rsidP="00BA5B93">
            <w:pPr>
              <w:spacing w:after="0" w:line="240" w:lineRule="auto"/>
              <w:jc w:val="both"/>
              <w:rPr>
                <w:rFonts w:ascii="Times New Roman" w:hAnsi="Times New Roman" w:cs="Times New Roman"/>
                <w:sz w:val="24"/>
                <w:szCs w:val="24"/>
              </w:rPr>
            </w:pPr>
            <w:proofErr w:type="gramStart"/>
            <w:r w:rsidRPr="00BA5B93">
              <w:rPr>
                <w:rFonts w:ascii="Times New Roman" w:hAnsi="Times New Roman" w:cs="Times New Roman"/>
                <w:sz w:val="24"/>
                <w:szCs w:val="24"/>
              </w:rPr>
              <w:t>м</w:t>
            </w:r>
            <w:proofErr w:type="gramEnd"/>
            <w:r w:rsidRPr="00BA5B93">
              <w:rPr>
                <w:rFonts w:ascii="Times New Roman" w:hAnsi="Times New Roman" w:cs="Times New Roman"/>
                <w:sz w:val="24"/>
                <w:szCs w:val="24"/>
              </w:rPr>
              <w:t>/с</w:t>
            </w: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lang w:val="en-US"/>
              </w:rPr>
              <w:t>R</w:t>
            </w:r>
            <w:r w:rsidRPr="00BA5B93">
              <w:rPr>
                <w:rFonts w:ascii="Times New Roman" w:hAnsi="Times New Roman" w:cs="Times New Roman"/>
                <w:sz w:val="24"/>
                <w:szCs w:val="24"/>
              </w:rPr>
              <w:t>,Па/м</w:t>
            </w: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proofErr w:type="spellStart"/>
            <w:r w:rsidRPr="00BA5B93">
              <w:rPr>
                <w:rFonts w:ascii="Times New Roman" w:hAnsi="Times New Roman" w:cs="Times New Roman"/>
                <w:sz w:val="24"/>
                <w:szCs w:val="24"/>
                <w:lang w:val="en-US"/>
              </w:rPr>
              <w:t>R×l</w:t>
            </w:r>
            <w:proofErr w:type="spellEnd"/>
            <w:r w:rsidRPr="00BA5B93">
              <w:rPr>
                <w:rFonts w:ascii="Times New Roman" w:hAnsi="Times New Roman" w:cs="Times New Roman"/>
                <w:sz w:val="24"/>
                <w:szCs w:val="24"/>
              </w:rPr>
              <w:t>, Па</w:t>
            </w: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Σζ</w:t>
            </w: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lang w:val="en-US"/>
              </w:rPr>
              <w:t>h</w:t>
            </w:r>
            <w:r w:rsidRPr="00BA5B93">
              <w:rPr>
                <w:rFonts w:ascii="Times New Roman" w:hAnsi="Times New Roman" w:cs="Times New Roman"/>
                <w:sz w:val="24"/>
                <w:szCs w:val="24"/>
                <w:vertAlign w:val="subscript"/>
              </w:rPr>
              <w:t>д</w:t>
            </w:r>
            <w:r w:rsidRPr="00BA5B93">
              <w:rPr>
                <w:rFonts w:ascii="Times New Roman" w:hAnsi="Times New Roman" w:cs="Times New Roman"/>
                <w:sz w:val="24"/>
                <w:szCs w:val="24"/>
              </w:rPr>
              <w:t>, Па</w:t>
            </w: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lang w:val="en-US"/>
              </w:rPr>
              <w:t>Z=</w:t>
            </w:r>
            <w:r w:rsidRPr="00BA5B93">
              <w:rPr>
                <w:rFonts w:ascii="Times New Roman" w:hAnsi="Times New Roman" w:cs="Times New Roman"/>
                <w:sz w:val="24"/>
                <w:szCs w:val="24"/>
              </w:rPr>
              <w:t xml:space="preserve"> </w:t>
            </w:r>
          </w:p>
          <w:p w:rsidR="009C5EC8" w:rsidRPr="00BA5B93" w:rsidRDefault="009C5EC8" w:rsidP="00BA5B93">
            <w:pPr>
              <w:spacing w:after="0" w:line="240" w:lineRule="auto"/>
              <w:jc w:val="both"/>
              <w:rPr>
                <w:rFonts w:ascii="Times New Roman" w:hAnsi="Times New Roman" w:cs="Times New Roman"/>
                <w:sz w:val="24"/>
                <w:szCs w:val="24"/>
              </w:rPr>
            </w:pPr>
            <w:proofErr w:type="spellStart"/>
            <w:r w:rsidRPr="00BA5B93">
              <w:rPr>
                <w:rFonts w:ascii="Times New Roman" w:hAnsi="Times New Roman" w:cs="Times New Roman"/>
                <w:sz w:val="24"/>
                <w:szCs w:val="24"/>
              </w:rPr>
              <w:t>Σζ</w:t>
            </w:r>
            <w:proofErr w:type="spellEnd"/>
            <w:r w:rsidRPr="00BA5B93">
              <w:rPr>
                <w:rFonts w:ascii="Times New Roman" w:hAnsi="Times New Roman" w:cs="Times New Roman"/>
                <w:sz w:val="24"/>
                <w:szCs w:val="24"/>
              </w:rPr>
              <w:t>×</w:t>
            </w:r>
            <w:r w:rsidRPr="00BA5B93">
              <w:rPr>
                <w:rFonts w:ascii="Times New Roman" w:hAnsi="Times New Roman" w:cs="Times New Roman"/>
                <w:sz w:val="24"/>
                <w:szCs w:val="24"/>
                <w:lang w:val="en-US"/>
              </w:rPr>
              <w:t xml:space="preserve"> </w:t>
            </w:r>
            <w:proofErr w:type="gramStart"/>
            <w:r w:rsidRPr="00BA5B93">
              <w:rPr>
                <w:rFonts w:ascii="Times New Roman" w:hAnsi="Times New Roman" w:cs="Times New Roman"/>
                <w:sz w:val="24"/>
                <w:szCs w:val="24"/>
                <w:lang w:val="en-US"/>
              </w:rPr>
              <w:t>h</w:t>
            </w:r>
            <w:proofErr w:type="gramEnd"/>
            <w:r w:rsidRPr="00BA5B93">
              <w:rPr>
                <w:rFonts w:ascii="Times New Roman" w:hAnsi="Times New Roman" w:cs="Times New Roman"/>
                <w:sz w:val="24"/>
                <w:szCs w:val="24"/>
                <w:vertAlign w:val="subscript"/>
              </w:rPr>
              <w:t>д</w:t>
            </w:r>
            <w:r w:rsidRPr="00BA5B93">
              <w:rPr>
                <w:rFonts w:ascii="Times New Roman" w:hAnsi="Times New Roman" w:cs="Times New Roman"/>
                <w:sz w:val="24"/>
                <w:szCs w:val="24"/>
                <w:lang w:val="en-US"/>
              </w:rPr>
              <w:t xml:space="preserve"> </w:t>
            </w:r>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Па</w:t>
            </w: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proofErr w:type="spellStart"/>
            <w:r w:rsidRPr="00BA5B93">
              <w:rPr>
                <w:rFonts w:ascii="Times New Roman" w:hAnsi="Times New Roman" w:cs="Times New Roman"/>
                <w:sz w:val="24"/>
                <w:szCs w:val="24"/>
                <w:lang w:val="en-US"/>
              </w:rPr>
              <w:t>R×l+Z</w:t>
            </w:r>
            <w:proofErr w:type="spellEnd"/>
          </w:p>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Па</w:t>
            </w:r>
          </w:p>
        </w:tc>
        <w:tc>
          <w:tcPr>
            <w:tcW w:w="601" w:type="dxa"/>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примечание</w:t>
            </w:r>
          </w:p>
        </w:tc>
      </w:tr>
      <w:tr w:rsidR="009C5EC8" w:rsidRPr="00BA5B93" w:rsidTr="009C5EC8">
        <w:tc>
          <w:tcPr>
            <w:tcW w:w="644" w:type="dxa"/>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1</w:t>
            </w:r>
          </w:p>
        </w:tc>
        <w:tc>
          <w:tcPr>
            <w:tcW w:w="1013" w:type="dxa"/>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300</w:t>
            </w:r>
          </w:p>
        </w:tc>
        <w:tc>
          <w:tcPr>
            <w:tcW w:w="1078" w:type="dxa"/>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150*150</w:t>
            </w:r>
          </w:p>
        </w:tc>
        <w:tc>
          <w:tcPr>
            <w:tcW w:w="536" w:type="dxa"/>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75</w:t>
            </w:r>
          </w:p>
        </w:tc>
        <w:tc>
          <w:tcPr>
            <w:tcW w:w="863" w:type="dxa"/>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3</w:t>
            </w:r>
          </w:p>
        </w:tc>
        <w:tc>
          <w:tcPr>
            <w:tcW w:w="834" w:type="dxa"/>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3,8</w:t>
            </w: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2,84</w:t>
            </w: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8,52</w:t>
            </w: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2,96</w:t>
            </w: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8,68</w:t>
            </w: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25,7</w:t>
            </w: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r w:rsidRPr="00BA5B93">
              <w:rPr>
                <w:rFonts w:ascii="Times New Roman" w:hAnsi="Times New Roman" w:cs="Times New Roman"/>
                <w:sz w:val="24"/>
                <w:szCs w:val="24"/>
              </w:rPr>
              <w:t>34,2</w:t>
            </w:r>
          </w:p>
        </w:tc>
        <w:tc>
          <w:tcPr>
            <w:tcW w:w="601" w:type="dxa"/>
          </w:tcPr>
          <w:p w:rsidR="009C5EC8" w:rsidRPr="00BA5B93" w:rsidRDefault="009C5EC8" w:rsidP="00BA5B93">
            <w:pPr>
              <w:spacing w:after="0" w:line="240" w:lineRule="auto"/>
              <w:jc w:val="both"/>
              <w:rPr>
                <w:rFonts w:ascii="Times New Roman" w:hAnsi="Times New Roman" w:cs="Times New Roman"/>
                <w:sz w:val="24"/>
                <w:szCs w:val="24"/>
              </w:rPr>
            </w:pPr>
          </w:p>
        </w:tc>
      </w:tr>
      <w:tr w:rsidR="009C5EC8" w:rsidRPr="00BA5B93" w:rsidTr="009C5EC8">
        <w:tc>
          <w:tcPr>
            <w:tcW w:w="644"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1013"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1078"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536"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863"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834"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601" w:type="dxa"/>
          </w:tcPr>
          <w:p w:rsidR="009C5EC8" w:rsidRPr="00BA5B93" w:rsidRDefault="009C5EC8" w:rsidP="00BA5B93">
            <w:pPr>
              <w:spacing w:after="0" w:line="240" w:lineRule="auto"/>
              <w:jc w:val="both"/>
              <w:rPr>
                <w:rFonts w:ascii="Times New Roman" w:hAnsi="Times New Roman" w:cs="Times New Roman"/>
                <w:sz w:val="24"/>
                <w:szCs w:val="24"/>
              </w:rPr>
            </w:pPr>
          </w:p>
        </w:tc>
      </w:tr>
      <w:tr w:rsidR="009C5EC8" w:rsidRPr="00BA5B93" w:rsidTr="009C5EC8">
        <w:tc>
          <w:tcPr>
            <w:tcW w:w="644"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1013"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1078"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536"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863"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834"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601" w:type="dxa"/>
          </w:tcPr>
          <w:p w:rsidR="009C5EC8" w:rsidRPr="00BA5B93" w:rsidRDefault="009C5EC8" w:rsidP="00BA5B93">
            <w:pPr>
              <w:spacing w:after="0" w:line="240" w:lineRule="auto"/>
              <w:jc w:val="both"/>
              <w:rPr>
                <w:rFonts w:ascii="Times New Roman" w:hAnsi="Times New Roman" w:cs="Times New Roman"/>
                <w:sz w:val="24"/>
                <w:szCs w:val="24"/>
              </w:rPr>
            </w:pPr>
          </w:p>
        </w:tc>
      </w:tr>
      <w:tr w:rsidR="009C5EC8" w:rsidRPr="00BA5B93" w:rsidTr="009C5EC8">
        <w:tc>
          <w:tcPr>
            <w:tcW w:w="644"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1013"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1078"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536"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863"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834"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720" w:type="dxa"/>
          </w:tcPr>
          <w:p w:rsidR="009C5EC8" w:rsidRPr="00BA5B93" w:rsidRDefault="009C5EC8" w:rsidP="00BA5B93">
            <w:pPr>
              <w:spacing w:after="0" w:line="240" w:lineRule="auto"/>
              <w:jc w:val="both"/>
              <w:rPr>
                <w:rFonts w:ascii="Times New Roman" w:hAnsi="Times New Roman" w:cs="Times New Roman"/>
                <w:sz w:val="24"/>
                <w:szCs w:val="24"/>
              </w:rPr>
            </w:pPr>
          </w:p>
        </w:tc>
        <w:tc>
          <w:tcPr>
            <w:tcW w:w="601" w:type="dxa"/>
          </w:tcPr>
          <w:p w:rsidR="009C5EC8" w:rsidRPr="00BA5B93" w:rsidRDefault="009C5EC8" w:rsidP="00BA5B93">
            <w:pPr>
              <w:spacing w:after="0" w:line="240" w:lineRule="auto"/>
              <w:jc w:val="both"/>
              <w:rPr>
                <w:rFonts w:ascii="Times New Roman" w:hAnsi="Times New Roman" w:cs="Times New Roman"/>
                <w:sz w:val="24"/>
                <w:szCs w:val="24"/>
              </w:rPr>
            </w:pPr>
          </w:p>
        </w:tc>
      </w:tr>
    </w:tbl>
    <w:p w:rsidR="0042717B" w:rsidRPr="00BA5B93" w:rsidRDefault="0042717B" w:rsidP="00BA5B93">
      <w:pPr>
        <w:spacing w:after="0" w:line="240" w:lineRule="auto"/>
        <w:ind w:left="700"/>
        <w:rPr>
          <w:rFonts w:ascii="Times New Roman" w:hAnsi="Times New Roman" w:cs="Times New Roman"/>
          <w:sz w:val="24"/>
          <w:szCs w:val="24"/>
        </w:rPr>
      </w:pPr>
      <w:r w:rsidRPr="00BA5B93">
        <w:rPr>
          <w:rFonts w:ascii="Times New Roman" w:eastAsia="Times New Roman" w:hAnsi="Times New Roman" w:cs="Times New Roman"/>
          <w:b/>
          <w:bCs/>
          <w:sz w:val="24"/>
          <w:szCs w:val="24"/>
        </w:rPr>
        <w:t>Вид практической работы</w:t>
      </w:r>
      <w:r w:rsidRPr="00BA5B93">
        <w:rPr>
          <w:rFonts w:ascii="Times New Roman" w:eastAsia="Times New Roman" w:hAnsi="Times New Roman" w:cs="Times New Roman"/>
          <w:sz w:val="24"/>
          <w:szCs w:val="24"/>
        </w:rPr>
        <w:t>:</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sz w:val="24"/>
          <w:szCs w:val="24"/>
        </w:rPr>
        <w:t>Выполнение наблюдений и опытов,</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sz w:val="24"/>
          <w:szCs w:val="24"/>
        </w:rPr>
        <w:t>решение</w:t>
      </w:r>
    </w:p>
    <w:p w:rsidR="0042717B" w:rsidRPr="00BA5B93" w:rsidRDefault="0042717B" w:rsidP="00BA5B93">
      <w:pPr>
        <w:spacing w:after="0" w:line="240" w:lineRule="auto"/>
        <w:rPr>
          <w:rFonts w:ascii="Times New Roman" w:hAnsi="Times New Roman" w:cs="Times New Roman"/>
          <w:sz w:val="24"/>
          <w:szCs w:val="24"/>
        </w:rPr>
      </w:pPr>
      <w:r w:rsidRPr="00BA5B93">
        <w:rPr>
          <w:rFonts w:ascii="Times New Roman" w:eastAsia="Times New Roman" w:hAnsi="Times New Roman" w:cs="Times New Roman"/>
          <w:sz w:val="24"/>
          <w:szCs w:val="24"/>
        </w:rPr>
        <w:t>задач экспериментального характера.</w:t>
      </w:r>
    </w:p>
    <w:p w:rsidR="0042717B" w:rsidRPr="00BA5B93" w:rsidRDefault="0042717B" w:rsidP="00BA5B93">
      <w:pPr>
        <w:spacing w:after="0" w:line="240" w:lineRule="auto"/>
        <w:ind w:left="700"/>
        <w:rPr>
          <w:rFonts w:ascii="Times New Roman" w:hAnsi="Times New Roman" w:cs="Times New Roman"/>
          <w:sz w:val="24"/>
          <w:szCs w:val="24"/>
        </w:rPr>
      </w:pPr>
      <w:r w:rsidRPr="00BA5B93">
        <w:rPr>
          <w:rFonts w:ascii="Times New Roman" w:eastAsia="Times New Roman" w:hAnsi="Times New Roman" w:cs="Times New Roman"/>
          <w:b/>
          <w:bCs/>
          <w:sz w:val="24"/>
          <w:szCs w:val="24"/>
        </w:rPr>
        <w:t>Цель работы</w:t>
      </w:r>
      <w:r w:rsidRPr="00BA5B93">
        <w:rPr>
          <w:rFonts w:ascii="Times New Roman" w:eastAsia="Times New Roman" w:hAnsi="Times New Roman" w:cs="Times New Roman"/>
          <w:sz w:val="24"/>
          <w:szCs w:val="24"/>
        </w:rPr>
        <w:t>:</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sz w:val="24"/>
          <w:szCs w:val="24"/>
        </w:rPr>
        <w:t>Выработка умения применять знания на практике</w:t>
      </w:r>
    </w:p>
    <w:p w:rsidR="0042717B" w:rsidRPr="00BA5B93" w:rsidRDefault="0042717B" w:rsidP="00BA5B93">
      <w:pPr>
        <w:tabs>
          <w:tab w:val="left" w:pos="709"/>
          <w:tab w:val="left" w:pos="851"/>
        </w:tabs>
        <w:spacing w:after="0" w:line="240" w:lineRule="auto"/>
        <w:ind w:left="700"/>
        <w:rPr>
          <w:rFonts w:ascii="Times New Roman" w:hAnsi="Times New Roman" w:cs="Times New Roman"/>
          <w:sz w:val="24"/>
          <w:szCs w:val="24"/>
        </w:rPr>
      </w:pPr>
      <w:proofErr w:type="gramStart"/>
      <w:r w:rsidRPr="00BA5B93">
        <w:rPr>
          <w:rFonts w:ascii="Times New Roman" w:eastAsia="Times New Roman" w:hAnsi="Times New Roman" w:cs="Times New Roman"/>
          <w:b/>
          <w:bCs/>
          <w:sz w:val="24"/>
          <w:szCs w:val="24"/>
        </w:rPr>
        <w:t>Задачи:</w:t>
      </w:r>
      <w:r w:rsidRPr="00BA5B93">
        <w:rPr>
          <w:rFonts w:ascii="Times New Roman" w:eastAsia="Times New Roman" w:hAnsi="Times New Roman" w:cs="Times New Roman"/>
          <w:sz w:val="24"/>
          <w:szCs w:val="24"/>
        </w:rPr>
        <w:t>1.Развивать</w:t>
      </w:r>
      <w:r w:rsidRPr="00BA5B93">
        <w:rPr>
          <w:rFonts w:ascii="Times New Roman" w:eastAsia="Times New Roman" w:hAnsi="Times New Roman" w:cs="Times New Roman"/>
          <w:sz w:val="24"/>
          <w:szCs w:val="24"/>
        </w:rPr>
        <w:tab/>
        <w:t>коммуникативные</w:t>
      </w:r>
      <w:r w:rsidRPr="00BA5B93">
        <w:rPr>
          <w:rFonts w:ascii="Times New Roman" w:eastAsia="Times New Roman" w:hAnsi="Times New Roman" w:cs="Times New Roman"/>
          <w:sz w:val="24"/>
          <w:szCs w:val="24"/>
        </w:rPr>
        <w:tab/>
        <w:t>компетенции</w:t>
      </w:r>
      <w:r w:rsidRPr="00BA5B93">
        <w:rPr>
          <w:rFonts w:ascii="Times New Roman" w:hAnsi="Times New Roman" w:cs="Times New Roman"/>
          <w:sz w:val="24"/>
          <w:szCs w:val="24"/>
        </w:rPr>
        <w:tab/>
      </w:r>
      <w:r w:rsidRPr="00BA5B93">
        <w:rPr>
          <w:rFonts w:ascii="Times New Roman" w:eastAsia="Times New Roman" w:hAnsi="Times New Roman" w:cs="Times New Roman"/>
          <w:sz w:val="24"/>
          <w:szCs w:val="24"/>
        </w:rPr>
        <w:t>(как</w:t>
      </w:r>
      <w:r w:rsidRPr="00BA5B93">
        <w:rPr>
          <w:rFonts w:ascii="Times New Roman" w:hAnsi="Times New Roman" w:cs="Times New Roman"/>
          <w:sz w:val="24"/>
          <w:szCs w:val="24"/>
        </w:rPr>
        <w:tab/>
      </w:r>
      <w:r w:rsidRPr="00BA5B93">
        <w:rPr>
          <w:rFonts w:ascii="Times New Roman" w:eastAsia="Times New Roman" w:hAnsi="Times New Roman" w:cs="Times New Roman"/>
          <w:sz w:val="24"/>
          <w:szCs w:val="24"/>
        </w:rPr>
        <w:t>способности</w:t>
      </w:r>
      <w:proofErr w:type="gramEnd"/>
    </w:p>
    <w:p w:rsidR="0042717B" w:rsidRPr="00BA5B93" w:rsidRDefault="0042717B" w:rsidP="00BA5B93">
      <w:pPr>
        <w:spacing w:after="0" w:line="240" w:lineRule="auto"/>
        <w:rPr>
          <w:rFonts w:ascii="Times New Roman" w:hAnsi="Times New Roman" w:cs="Times New Roman"/>
          <w:sz w:val="24"/>
          <w:szCs w:val="24"/>
        </w:rPr>
      </w:pPr>
      <w:r w:rsidRPr="00BA5B93">
        <w:rPr>
          <w:rFonts w:ascii="Times New Roman" w:eastAsia="Times New Roman" w:hAnsi="Times New Roman" w:cs="Times New Roman"/>
          <w:sz w:val="24"/>
          <w:szCs w:val="24"/>
        </w:rPr>
        <w:t>работать с текстом, информацией);</w:t>
      </w:r>
    </w:p>
    <w:p w:rsidR="0042717B" w:rsidRPr="00BA5B93" w:rsidRDefault="0042717B" w:rsidP="00BA5B93">
      <w:pPr>
        <w:tabs>
          <w:tab w:val="left" w:pos="2040"/>
          <w:tab w:val="left" w:pos="3520"/>
          <w:tab w:val="left" w:pos="5580"/>
          <w:tab w:val="left" w:pos="7440"/>
          <w:tab w:val="left" w:pos="8760"/>
        </w:tabs>
        <w:spacing w:after="0" w:line="240" w:lineRule="auto"/>
        <w:rPr>
          <w:rFonts w:ascii="Times New Roman" w:hAnsi="Times New Roman" w:cs="Times New Roman"/>
          <w:sz w:val="24"/>
          <w:szCs w:val="24"/>
        </w:rPr>
      </w:pPr>
      <w:proofErr w:type="gramStart"/>
      <w:r w:rsidRPr="00BA5B93">
        <w:rPr>
          <w:rFonts w:ascii="Times New Roman" w:eastAsia="Times New Roman" w:hAnsi="Times New Roman" w:cs="Times New Roman"/>
          <w:sz w:val="24"/>
          <w:szCs w:val="24"/>
        </w:rPr>
        <w:t>2.Развивать</w:t>
      </w:r>
      <w:r w:rsidRPr="00BA5B93">
        <w:rPr>
          <w:rFonts w:ascii="Times New Roman" w:eastAsia="Times New Roman" w:hAnsi="Times New Roman" w:cs="Times New Roman"/>
          <w:sz w:val="24"/>
          <w:szCs w:val="24"/>
        </w:rPr>
        <w:tab/>
        <w:t>предметные</w:t>
      </w:r>
      <w:r w:rsidRPr="00BA5B93">
        <w:rPr>
          <w:rFonts w:ascii="Times New Roman" w:hAnsi="Times New Roman" w:cs="Times New Roman"/>
          <w:sz w:val="24"/>
          <w:szCs w:val="24"/>
        </w:rPr>
        <w:tab/>
      </w:r>
      <w:r w:rsidRPr="00BA5B93">
        <w:rPr>
          <w:rFonts w:ascii="Times New Roman" w:eastAsia="Times New Roman" w:hAnsi="Times New Roman" w:cs="Times New Roman"/>
          <w:sz w:val="24"/>
          <w:szCs w:val="24"/>
        </w:rPr>
        <w:t>компетенции</w:t>
      </w:r>
      <w:r w:rsidRPr="00BA5B93">
        <w:rPr>
          <w:rFonts w:ascii="Times New Roman" w:hAnsi="Times New Roman" w:cs="Times New Roman"/>
          <w:sz w:val="24"/>
          <w:szCs w:val="24"/>
        </w:rPr>
        <w:tab/>
      </w:r>
      <w:r w:rsidRPr="00BA5B93">
        <w:rPr>
          <w:rFonts w:ascii="Times New Roman" w:eastAsia="Times New Roman" w:hAnsi="Times New Roman" w:cs="Times New Roman"/>
          <w:sz w:val="24"/>
          <w:szCs w:val="24"/>
        </w:rPr>
        <w:t>(Умение</w:t>
      </w:r>
      <w:r w:rsidRPr="00BA5B93">
        <w:rPr>
          <w:rFonts w:ascii="Times New Roman" w:hAnsi="Times New Roman" w:cs="Times New Roman"/>
          <w:sz w:val="24"/>
          <w:szCs w:val="24"/>
        </w:rPr>
        <w:tab/>
      </w:r>
      <w:r w:rsidRPr="00BA5B93">
        <w:rPr>
          <w:rFonts w:ascii="Times New Roman" w:eastAsia="Times New Roman" w:hAnsi="Times New Roman" w:cs="Times New Roman"/>
          <w:sz w:val="24"/>
          <w:szCs w:val="24"/>
        </w:rPr>
        <w:t>выполнять</w:t>
      </w:r>
      <w:proofErr w:type="gramEnd"/>
    </w:p>
    <w:p w:rsidR="0042717B" w:rsidRPr="00BA5B93" w:rsidRDefault="0042717B" w:rsidP="00BA5B93">
      <w:pPr>
        <w:spacing w:after="0" w:line="240" w:lineRule="auto"/>
        <w:rPr>
          <w:rFonts w:ascii="Times New Roman" w:hAnsi="Times New Roman" w:cs="Times New Roman"/>
          <w:sz w:val="24"/>
          <w:szCs w:val="24"/>
        </w:rPr>
      </w:pPr>
      <w:r w:rsidRPr="00BA5B93">
        <w:rPr>
          <w:rFonts w:ascii="Times New Roman" w:eastAsia="Times New Roman" w:hAnsi="Times New Roman" w:cs="Times New Roman"/>
          <w:sz w:val="24"/>
          <w:szCs w:val="24"/>
        </w:rPr>
        <w:t>технологические  схемы  производства  работ</w:t>
      </w:r>
      <w:r w:rsidRPr="00BA5B93">
        <w:rPr>
          <w:rFonts w:ascii="Times New Roman" w:eastAsia="Times New Roman" w:hAnsi="Times New Roman" w:cs="Times New Roman"/>
          <w:sz w:val="24"/>
          <w:szCs w:val="24"/>
        </w:rPr>
        <w:tab/>
        <w:t>по  восстановлению  вертикальной гидроизоляции стен фундаментов);</w:t>
      </w:r>
    </w:p>
    <w:p w:rsidR="0042717B" w:rsidRPr="00BA5B93" w:rsidRDefault="0042717B" w:rsidP="00BA5B93">
      <w:pPr>
        <w:tabs>
          <w:tab w:val="left" w:pos="3880"/>
          <w:tab w:val="left" w:pos="5600"/>
          <w:tab w:val="left" w:pos="7700"/>
        </w:tabs>
        <w:spacing w:after="0" w:line="240" w:lineRule="auto"/>
        <w:rPr>
          <w:rFonts w:ascii="Times New Roman" w:hAnsi="Times New Roman" w:cs="Times New Roman"/>
          <w:sz w:val="24"/>
          <w:szCs w:val="24"/>
        </w:rPr>
      </w:pPr>
      <w:r w:rsidRPr="00BA5B93">
        <w:rPr>
          <w:rFonts w:ascii="Times New Roman" w:eastAsia="Times New Roman" w:hAnsi="Times New Roman" w:cs="Times New Roman"/>
          <w:sz w:val="24"/>
          <w:szCs w:val="24"/>
        </w:rPr>
        <w:t>3.Формироватьключевые</w:t>
      </w:r>
      <w:r w:rsidRPr="00BA5B93">
        <w:rPr>
          <w:rFonts w:ascii="Times New Roman" w:hAnsi="Times New Roman" w:cs="Times New Roman"/>
          <w:sz w:val="24"/>
          <w:szCs w:val="24"/>
        </w:rPr>
        <w:tab/>
      </w:r>
      <w:r w:rsidRPr="00BA5B93">
        <w:rPr>
          <w:rFonts w:ascii="Times New Roman" w:eastAsia="Times New Roman" w:hAnsi="Times New Roman" w:cs="Times New Roman"/>
          <w:sz w:val="24"/>
          <w:szCs w:val="24"/>
        </w:rPr>
        <w:t>компетенци</w:t>
      </w:r>
      <w:proofErr w:type="gramStart"/>
      <w:r w:rsidRPr="00BA5B93">
        <w:rPr>
          <w:rFonts w:ascii="Times New Roman" w:eastAsia="Times New Roman" w:hAnsi="Times New Roman" w:cs="Times New Roman"/>
          <w:sz w:val="24"/>
          <w:szCs w:val="24"/>
        </w:rPr>
        <w:t>и(</w:t>
      </w:r>
      <w:proofErr w:type="gramEnd"/>
      <w:r w:rsidRPr="00BA5B93">
        <w:rPr>
          <w:rFonts w:ascii="Times New Roman" w:eastAsia="Times New Roman" w:hAnsi="Times New Roman" w:cs="Times New Roman"/>
          <w:sz w:val="24"/>
          <w:szCs w:val="24"/>
        </w:rPr>
        <w:t>(информационная</w:t>
      </w:r>
      <w:r w:rsidRPr="00BA5B93">
        <w:rPr>
          <w:rFonts w:ascii="Times New Roman" w:eastAsia="Times New Roman" w:hAnsi="Times New Roman" w:cs="Times New Roman"/>
          <w:b/>
          <w:bCs/>
          <w:sz w:val="24"/>
          <w:szCs w:val="24"/>
        </w:rPr>
        <w:t>:</w:t>
      </w:r>
      <w:r w:rsidRPr="00BA5B93">
        <w:rPr>
          <w:rFonts w:ascii="Times New Roman" w:hAnsi="Times New Roman" w:cs="Times New Roman"/>
          <w:sz w:val="24"/>
          <w:szCs w:val="24"/>
        </w:rPr>
        <w:tab/>
      </w:r>
    </w:p>
    <w:p w:rsidR="0042717B" w:rsidRPr="00BA5B93" w:rsidRDefault="0042717B" w:rsidP="00BA5B93">
      <w:pPr>
        <w:spacing w:after="0" w:line="240" w:lineRule="auto"/>
        <w:jc w:val="both"/>
        <w:rPr>
          <w:rFonts w:ascii="Times New Roman" w:hAnsi="Times New Roman" w:cs="Times New Roman"/>
          <w:sz w:val="24"/>
          <w:szCs w:val="24"/>
        </w:rPr>
      </w:pPr>
      <w:proofErr w:type="gramStart"/>
      <w:r w:rsidRPr="00BA5B93">
        <w:rPr>
          <w:rFonts w:ascii="Times New Roman" w:eastAsia="Times New Roman" w:hAnsi="Times New Roman" w:cs="Times New Roman"/>
          <w:i/>
          <w:iCs/>
          <w:sz w:val="24"/>
          <w:szCs w:val="24"/>
        </w:rPr>
        <w:t>систематизировать, анализировать, использовать и обрабатывать полученную информацию</w:t>
      </w:r>
      <w:r w:rsidRPr="00BA5B93">
        <w:rPr>
          <w:rFonts w:ascii="Times New Roman" w:eastAsia="Times New Roman" w:hAnsi="Times New Roman" w:cs="Times New Roman"/>
          <w:b/>
          <w:bCs/>
          <w:sz w:val="24"/>
          <w:szCs w:val="24"/>
        </w:rPr>
        <w:t>);</w:t>
      </w:r>
      <w:r w:rsidRPr="00BA5B93">
        <w:rPr>
          <w:rFonts w:ascii="Times New Roman" w:eastAsia="Times New Roman" w:hAnsi="Times New Roman" w:cs="Times New Roman"/>
          <w:i/>
          <w:iCs/>
          <w:sz w:val="24"/>
          <w:szCs w:val="24"/>
        </w:rPr>
        <w:t xml:space="preserve"> </w:t>
      </w:r>
      <w:r w:rsidRPr="00BA5B93">
        <w:rPr>
          <w:rFonts w:ascii="Times New Roman" w:eastAsia="Times New Roman" w:hAnsi="Times New Roman" w:cs="Times New Roman"/>
          <w:sz w:val="24"/>
          <w:szCs w:val="24"/>
        </w:rPr>
        <w:t>социально-коммуникативная</w:t>
      </w:r>
      <w:r w:rsidRPr="00BA5B93">
        <w:rPr>
          <w:rFonts w:ascii="Times New Roman" w:eastAsia="Times New Roman" w:hAnsi="Times New Roman" w:cs="Times New Roman"/>
          <w:i/>
          <w:iCs/>
          <w:sz w:val="24"/>
          <w:szCs w:val="24"/>
        </w:rPr>
        <w:t xml:space="preserve"> </w:t>
      </w:r>
      <w:r w:rsidRPr="00BA5B93">
        <w:rPr>
          <w:rFonts w:ascii="Times New Roman" w:eastAsia="Times New Roman" w:hAnsi="Times New Roman" w:cs="Times New Roman"/>
          <w:sz w:val="24"/>
          <w:szCs w:val="24"/>
        </w:rPr>
        <w:t>(</w:t>
      </w:r>
      <w:r w:rsidRPr="00BA5B93">
        <w:rPr>
          <w:rFonts w:ascii="Times New Roman" w:eastAsia="Times New Roman" w:hAnsi="Times New Roman" w:cs="Times New Roman"/>
          <w:i/>
          <w:iCs/>
          <w:sz w:val="24"/>
          <w:szCs w:val="24"/>
        </w:rPr>
        <w:t>соотносить свои устремления с интересами других людей</w:t>
      </w:r>
      <w:r w:rsidRPr="00BA5B93">
        <w:rPr>
          <w:rFonts w:ascii="Times New Roman" w:eastAsia="Times New Roman" w:hAnsi="Times New Roman" w:cs="Times New Roman"/>
          <w:sz w:val="24"/>
          <w:szCs w:val="24"/>
        </w:rPr>
        <w:t>)</w:t>
      </w:r>
      <w:r w:rsidRPr="00BA5B93">
        <w:rPr>
          <w:rFonts w:ascii="Times New Roman" w:eastAsia="Times New Roman" w:hAnsi="Times New Roman" w:cs="Times New Roman"/>
          <w:b/>
          <w:bCs/>
          <w:sz w:val="24"/>
          <w:szCs w:val="24"/>
        </w:rPr>
        <w:t>)</w:t>
      </w:r>
      <w:proofErr w:type="gramEnd"/>
    </w:p>
    <w:p w:rsidR="0042717B" w:rsidRPr="00BA5B93" w:rsidRDefault="0042717B" w:rsidP="00BA5B93">
      <w:pPr>
        <w:spacing w:after="0" w:line="240" w:lineRule="auto"/>
        <w:ind w:left="700" w:right="3580"/>
        <w:rPr>
          <w:rFonts w:ascii="Times New Roman" w:hAnsi="Times New Roman" w:cs="Times New Roman"/>
          <w:sz w:val="24"/>
          <w:szCs w:val="24"/>
        </w:rPr>
      </w:pPr>
      <w:r w:rsidRPr="00BA5B93">
        <w:rPr>
          <w:rFonts w:ascii="Times New Roman" w:eastAsia="Times New Roman" w:hAnsi="Times New Roman" w:cs="Times New Roman"/>
          <w:b/>
          <w:bCs/>
          <w:sz w:val="24"/>
          <w:szCs w:val="24"/>
        </w:rPr>
        <w:t xml:space="preserve">Условия, оборудование: </w:t>
      </w:r>
      <w:r w:rsidRPr="00BA5B93">
        <w:rPr>
          <w:rFonts w:ascii="Times New Roman" w:eastAsia="Times New Roman" w:hAnsi="Times New Roman" w:cs="Times New Roman"/>
          <w:sz w:val="24"/>
          <w:szCs w:val="24"/>
        </w:rPr>
        <w:t>Листы А</w:t>
      </w:r>
      <w:proofErr w:type="gramStart"/>
      <w:r w:rsidRPr="00BA5B93">
        <w:rPr>
          <w:rFonts w:ascii="Times New Roman" w:eastAsia="Times New Roman" w:hAnsi="Times New Roman" w:cs="Times New Roman"/>
          <w:sz w:val="24"/>
          <w:szCs w:val="24"/>
        </w:rPr>
        <w:t>4</w:t>
      </w:r>
      <w:proofErr w:type="gramEnd"/>
      <w:r w:rsidRPr="00BA5B93">
        <w:rPr>
          <w:rFonts w:ascii="Times New Roman" w:eastAsia="Times New Roman" w:hAnsi="Times New Roman" w:cs="Times New Roman"/>
          <w:sz w:val="24"/>
          <w:szCs w:val="24"/>
        </w:rPr>
        <w:t>,</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sz w:val="24"/>
          <w:szCs w:val="24"/>
        </w:rPr>
        <w:t>карандаши</w:t>
      </w:r>
      <w:r w:rsidRPr="00BA5B93">
        <w:rPr>
          <w:rFonts w:ascii="Times New Roman" w:eastAsia="Times New Roman" w:hAnsi="Times New Roman" w:cs="Times New Roman"/>
          <w:b/>
          <w:bCs/>
          <w:sz w:val="24"/>
          <w:szCs w:val="24"/>
        </w:rPr>
        <w:t xml:space="preserve"> Теоретическое обоснование:</w:t>
      </w:r>
    </w:p>
    <w:p w:rsidR="0042717B" w:rsidRPr="00BA5B93" w:rsidRDefault="0042717B" w:rsidP="00BA5B93">
      <w:pPr>
        <w:spacing w:after="0" w:line="240" w:lineRule="auto"/>
        <w:ind w:firstLine="708"/>
        <w:jc w:val="both"/>
        <w:rPr>
          <w:rFonts w:ascii="Times New Roman" w:hAnsi="Times New Roman" w:cs="Times New Roman"/>
          <w:sz w:val="24"/>
          <w:szCs w:val="24"/>
        </w:rPr>
      </w:pPr>
      <w:r w:rsidRPr="00BA5B93">
        <w:rPr>
          <w:rFonts w:ascii="Times New Roman" w:eastAsia="Times New Roman" w:hAnsi="Times New Roman" w:cs="Times New Roman"/>
          <w:sz w:val="24"/>
          <w:szCs w:val="24"/>
        </w:rPr>
        <w:lastRenderedPageBreak/>
        <w:t>Наиболее частыми являются повреждения вертикальной гидроизоляции с внешней стороны фундамента. Разрушение вертикальной гидроизоляции и высокий уровень грунтовых вод приводят к насыщению фундаментов водой, затоплению грунтовыми водами помещений и постепенному их разрушению.</w:t>
      </w:r>
    </w:p>
    <w:p w:rsidR="0042717B" w:rsidRPr="00BA5B93" w:rsidRDefault="0042717B" w:rsidP="00BA5B93">
      <w:pPr>
        <w:spacing w:after="0" w:line="240" w:lineRule="auto"/>
        <w:ind w:firstLine="708"/>
        <w:jc w:val="both"/>
        <w:rPr>
          <w:rFonts w:ascii="Times New Roman" w:hAnsi="Times New Roman" w:cs="Times New Roman"/>
          <w:sz w:val="24"/>
          <w:szCs w:val="24"/>
        </w:rPr>
      </w:pPr>
      <w:r w:rsidRPr="00BA5B93">
        <w:rPr>
          <w:rFonts w:ascii="Times New Roman" w:eastAsia="Times New Roman" w:hAnsi="Times New Roman" w:cs="Times New Roman"/>
          <w:sz w:val="24"/>
          <w:szCs w:val="24"/>
        </w:rPr>
        <w:t>Усиление или устройство новой наружной гидроизоляции выполняют в следующей последовательности.</w:t>
      </w:r>
    </w:p>
    <w:p w:rsidR="0042717B" w:rsidRPr="00BA5B93" w:rsidRDefault="0042717B" w:rsidP="00BA5B93">
      <w:pPr>
        <w:tabs>
          <w:tab w:val="left" w:pos="1260"/>
        </w:tabs>
        <w:spacing w:after="0" w:line="240" w:lineRule="auto"/>
        <w:rPr>
          <w:rFonts w:ascii="Times New Roman" w:hAnsi="Times New Roman" w:cs="Times New Roman"/>
          <w:sz w:val="24"/>
          <w:szCs w:val="24"/>
        </w:rPr>
      </w:pPr>
      <w:r w:rsidRPr="00BA5B93">
        <w:rPr>
          <w:rFonts w:ascii="Times New Roman" w:hAnsi="Times New Roman" w:cs="Times New Roman"/>
          <w:sz w:val="24"/>
          <w:szCs w:val="24"/>
        </w:rPr>
        <w:tab/>
      </w:r>
      <w:r w:rsidRPr="00BA5B93">
        <w:rPr>
          <w:rFonts w:ascii="Times New Roman" w:eastAsia="Times New Roman" w:hAnsi="Times New Roman" w:cs="Times New Roman"/>
          <w:sz w:val="24"/>
          <w:szCs w:val="24"/>
        </w:rPr>
        <w:t>Вдоль стен подвала отрывают траншею на глубину на 0,5 м выше подошвы фундамента. После этого для устройства изоляции нижнего пояса стены отрывают траншею отдельными участками длиной 2-3 м с интервалом 6-8 м. Лицевую сторону стены очищают и промывают поверхность. Затем наносят цементно-песчаный раствор.</w:t>
      </w:r>
    </w:p>
    <w:p w:rsidR="0042717B" w:rsidRPr="00BA5B93" w:rsidRDefault="0042717B" w:rsidP="00BA5B93">
      <w:pPr>
        <w:spacing w:after="0" w:line="240" w:lineRule="auto"/>
        <w:ind w:firstLine="708"/>
        <w:jc w:val="both"/>
        <w:rPr>
          <w:rFonts w:ascii="Times New Roman" w:hAnsi="Times New Roman" w:cs="Times New Roman"/>
          <w:sz w:val="24"/>
          <w:szCs w:val="24"/>
        </w:rPr>
      </w:pPr>
      <w:r w:rsidRPr="00BA5B93">
        <w:rPr>
          <w:rFonts w:ascii="Times New Roman" w:eastAsia="Times New Roman" w:hAnsi="Times New Roman" w:cs="Times New Roman"/>
          <w:sz w:val="24"/>
          <w:szCs w:val="24"/>
        </w:rPr>
        <w:t>Гидроизоляционный слой может быть устроен в зависимости от проектного решения из рулонных материалов, асфальтовых мастик, полимерных композиций,</w:t>
      </w:r>
      <w:r w:rsidR="0010176D">
        <w:rPr>
          <w:rFonts w:ascii="Times New Roman" w:eastAsia="Times New Roman" w:hAnsi="Times New Roman" w:cs="Times New Roman"/>
          <w:sz w:val="24"/>
          <w:szCs w:val="24"/>
        </w:rPr>
        <w:t xml:space="preserve"> </w:t>
      </w:r>
      <w:r w:rsidRPr="00BA5B93">
        <w:rPr>
          <w:rFonts w:ascii="Times New Roman" w:eastAsia="Times New Roman" w:hAnsi="Times New Roman" w:cs="Times New Roman"/>
          <w:sz w:val="24"/>
          <w:szCs w:val="24"/>
        </w:rPr>
        <w:t>цементно-песчаного раствора.</w:t>
      </w:r>
    </w:p>
    <w:p w:rsidR="0042717B" w:rsidRPr="00BA5B93" w:rsidRDefault="0042717B" w:rsidP="00BA5B93">
      <w:pPr>
        <w:spacing w:after="0" w:line="240" w:lineRule="auto"/>
        <w:ind w:firstLine="708"/>
        <w:jc w:val="both"/>
        <w:rPr>
          <w:rFonts w:ascii="Times New Roman" w:hAnsi="Times New Roman" w:cs="Times New Roman"/>
          <w:sz w:val="24"/>
          <w:szCs w:val="24"/>
        </w:rPr>
      </w:pPr>
      <w:r w:rsidRPr="00BA5B93">
        <w:rPr>
          <w:rFonts w:ascii="Times New Roman" w:eastAsia="Times New Roman" w:hAnsi="Times New Roman" w:cs="Times New Roman"/>
          <w:sz w:val="24"/>
          <w:szCs w:val="24"/>
        </w:rPr>
        <w:t xml:space="preserve">При устройстве изоляции из рулонных материалов, в том числе полимерных пленок, по высушенной оштукатуренной поверхности производят </w:t>
      </w:r>
      <w:proofErr w:type="spellStart"/>
      <w:r w:rsidRPr="00BA5B93">
        <w:rPr>
          <w:rFonts w:ascii="Times New Roman" w:eastAsia="Times New Roman" w:hAnsi="Times New Roman" w:cs="Times New Roman"/>
          <w:sz w:val="24"/>
          <w:szCs w:val="24"/>
        </w:rPr>
        <w:t>огрунтовку</w:t>
      </w:r>
      <w:proofErr w:type="spellEnd"/>
      <w:r w:rsidRPr="00BA5B93">
        <w:rPr>
          <w:rFonts w:ascii="Times New Roman" w:eastAsia="Times New Roman" w:hAnsi="Times New Roman" w:cs="Times New Roman"/>
          <w:sz w:val="24"/>
          <w:szCs w:val="24"/>
        </w:rPr>
        <w:t xml:space="preserve"> с последующей наклейкой рулонного материала в несколько слоев.</w:t>
      </w:r>
    </w:p>
    <w:p w:rsidR="0042717B" w:rsidRPr="00BA5B93" w:rsidRDefault="0042717B" w:rsidP="00BA5B93">
      <w:pPr>
        <w:spacing w:after="0" w:line="240" w:lineRule="auto"/>
        <w:ind w:firstLine="708"/>
        <w:jc w:val="both"/>
        <w:rPr>
          <w:rFonts w:ascii="Times New Roman" w:hAnsi="Times New Roman" w:cs="Times New Roman"/>
          <w:sz w:val="24"/>
          <w:szCs w:val="24"/>
        </w:rPr>
      </w:pPr>
      <w:r w:rsidRPr="00BA5B93">
        <w:rPr>
          <w:rFonts w:ascii="Times New Roman" w:eastAsia="Times New Roman" w:hAnsi="Times New Roman" w:cs="Times New Roman"/>
          <w:sz w:val="24"/>
          <w:szCs w:val="24"/>
        </w:rPr>
        <w:t xml:space="preserve">Для исключения доступа грунтовых вод к изолируемой поверхности используется </w:t>
      </w:r>
      <w:proofErr w:type="spellStart"/>
      <w:r w:rsidRPr="00BA5B93">
        <w:rPr>
          <w:rFonts w:ascii="Times New Roman" w:eastAsia="Times New Roman" w:hAnsi="Times New Roman" w:cs="Times New Roman"/>
          <w:sz w:val="24"/>
          <w:szCs w:val="24"/>
        </w:rPr>
        <w:t>водопонизительные</w:t>
      </w:r>
      <w:proofErr w:type="spellEnd"/>
      <w:r w:rsidRPr="00BA5B93">
        <w:rPr>
          <w:rFonts w:ascii="Times New Roman" w:eastAsia="Times New Roman" w:hAnsi="Times New Roman" w:cs="Times New Roman"/>
          <w:sz w:val="24"/>
          <w:szCs w:val="24"/>
        </w:rPr>
        <w:t xml:space="preserve"> установки, а после выполнения работ устраивается глиняный замок из жирной мягкой глины толщиной не менее 20 см. Затем производят обратную засыпку с послойным уплотнением.</w:t>
      </w:r>
    </w:p>
    <w:p w:rsidR="0042717B" w:rsidRPr="00BA5B93" w:rsidRDefault="0042717B" w:rsidP="00BA5B93">
      <w:pPr>
        <w:spacing w:after="0" w:line="240" w:lineRule="auto"/>
        <w:ind w:firstLine="708"/>
        <w:jc w:val="both"/>
        <w:rPr>
          <w:rFonts w:ascii="Times New Roman" w:hAnsi="Times New Roman" w:cs="Times New Roman"/>
          <w:sz w:val="24"/>
          <w:szCs w:val="24"/>
        </w:rPr>
      </w:pPr>
      <w:r w:rsidRPr="00BA5B93">
        <w:rPr>
          <w:rFonts w:ascii="Times New Roman" w:eastAsia="Times New Roman" w:hAnsi="Times New Roman" w:cs="Times New Roman"/>
          <w:sz w:val="24"/>
          <w:szCs w:val="24"/>
        </w:rPr>
        <w:t>Отрывка траншей с целью освобождения поверхности стены от грунта осуществляется экскаватором с вместимостью ковша 0,15-0,25 м3. Затем вручную осуществляется доработка грунта до основания фундамента. Поверхность стены и фундаментов очищается, промывается и высушивается.</w:t>
      </w:r>
    </w:p>
    <w:p w:rsidR="0042717B" w:rsidRPr="00BA5B93" w:rsidRDefault="0042717B" w:rsidP="00BA5B93">
      <w:pPr>
        <w:spacing w:after="0" w:line="240" w:lineRule="auto"/>
        <w:ind w:firstLine="708"/>
        <w:jc w:val="both"/>
        <w:rPr>
          <w:rFonts w:ascii="Times New Roman" w:hAnsi="Times New Roman" w:cs="Times New Roman"/>
          <w:sz w:val="24"/>
          <w:szCs w:val="24"/>
        </w:rPr>
      </w:pPr>
      <w:r w:rsidRPr="00BA5B93">
        <w:rPr>
          <w:rFonts w:ascii="Times New Roman" w:eastAsia="Times New Roman" w:hAnsi="Times New Roman" w:cs="Times New Roman"/>
          <w:sz w:val="24"/>
          <w:szCs w:val="24"/>
        </w:rPr>
        <w:t xml:space="preserve">Если проектом предусмотрена рулонная гидроизоляция, то поверхность стены и фундамента выравнивается штукатурным цементно-песчаным раствором, после затвердения, которого производятся </w:t>
      </w:r>
      <w:proofErr w:type="spellStart"/>
      <w:r w:rsidRPr="00BA5B93">
        <w:rPr>
          <w:rFonts w:ascii="Times New Roman" w:eastAsia="Times New Roman" w:hAnsi="Times New Roman" w:cs="Times New Roman"/>
          <w:sz w:val="24"/>
          <w:szCs w:val="24"/>
        </w:rPr>
        <w:t>огрунтовка</w:t>
      </w:r>
      <w:proofErr w:type="spellEnd"/>
      <w:r w:rsidRPr="00BA5B93">
        <w:rPr>
          <w:rFonts w:ascii="Times New Roman" w:eastAsia="Times New Roman" w:hAnsi="Times New Roman" w:cs="Times New Roman"/>
          <w:sz w:val="24"/>
          <w:szCs w:val="24"/>
        </w:rPr>
        <w:t xml:space="preserve"> поверхности и наклейка 2-, 3-слойного гидроизоляционного ковра.</w:t>
      </w:r>
    </w:p>
    <w:p w:rsidR="0042717B" w:rsidRPr="00BA5B93" w:rsidRDefault="0042717B" w:rsidP="00BA5B93">
      <w:pPr>
        <w:spacing w:after="0" w:line="240" w:lineRule="auto"/>
        <w:ind w:firstLine="708"/>
        <w:jc w:val="both"/>
        <w:rPr>
          <w:rFonts w:ascii="Times New Roman" w:hAnsi="Times New Roman" w:cs="Times New Roman"/>
          <w:sz w:val="24"/>
          <w:szCs w:val="24"/>
        </w:rPr>
      </w:pPr>
      <w:r w:rsidRPr="00BA5B93">
        <w:rPr>
          <w:rFonts w:ascii="Times New Roman" w:eastAsia="Times New Roman" w:hAnsi="Times New Roman" w:cs="Times New Roman"/>
          <w:sz w:val="24"/>
          <w:szCs w:val="24"/>
        </w:rPr>
        <w:t xml:space="preserve">При устройстве гидроизоляции в виде торкрет-слоя </w:t>
      </w:r>
      <w:proofErr w:type="gramStart"/>
      <w:r w:rsidRPr="00BA5B93">
        <w:rPr>
          <w:rFonts w:ascii="Times New Roman" w:eastAsia="Times New Roman" w:hAnsi="Times New Roman" w:cs="Times New Roman"/>
          <w:sz w:val="24"/>
          <w:szCs w:val="24"/>
        </w:rPr>
        <w:t>последний</w:t>
      </w:r>
      <w:proofErr w:type="gramEnd"/>
      <w:r w:rsidRPr="00BA5B93">
        <w:rPr>
          <w:rFonts w:ascii="Times New Roman" w:eastAsia="Times New Roman" w:hAnsi="Times New Roman" w:cs="Times New Roman"/>
          <w:sz w:val="24"/>
          <w:szCs w:val="24"/>
        </w:rPr>
        <w:t xml:space="preserve"> устраивается после очистки и увлажнения поверхности. При этом 2-3 слоя </w:t>
      </w:r>
      <w:proofErr w:type="gramStart"/>
      <w:r w:rsidRPr="00BA5B93">
        <w:rPr>
          <w:rFonts w:ascii="Times New Roman" w:eastAsia="Times New Roman" w:hAnsi="Times New Roman" w:cs="Times New Roman"/>
          <w:sz w:val="24"/>
          <w:szCs w:val="24"/>
        </w:rPr>
        <w:t>торкрет-бетона</w:t>
      </w:r>
      <w:proofErr w:type="gramEnd"/>
      <w:r w:rsidRPr="00BA5B93">
        <w:rPr>
          <w:rFonts w:ascii="Times New Roman" w:eastAsia="Times New Roman" w:hAnsi="Times New Roman" w:cs="Times New Roman"/>
          <w:sz w:val="24"/>
          <w:szCs w:val="24"/>
        </w:rPr>
        <w:t xml:space="preserve"> наносятся сверху вниз с взаимным перекрытием слоев.</w:t>
      </w:r>
    </w:p>
    <w:p w:rsidR="0042717B" w:rsidRPr="00BA5B93" w:rsidRDefault="0042717B" w:rsidP="00BA5B93">
      <w:pPr>
        <w:spacing w:after="0" w:line="240" w:lineRule="auto"/>
        <w:ind w:firstLine="708"/>
        <w:jc w:val="both"/>
        <w:rPr>
          <w:rFonts w:ascii="Times New Roman" w:hAnsi="Times New Roman" w:cs="Times New Roman"/>
          <w:sz w:val="24"/>
          <w:szCs w:val="24"/>
        </w:rPr>
      </w:pPr>
      <w:r w:rsidRPr="00BA5B93">
        <w:rPr>
          <w:rFonts w:ascii="Times New Roman" w:eastAsia="Times New Roman" w:hAnsi="Times New Roman" w:cs="Times New Roman"/>
          <w:sz w:val="24"/>
          <w:szCs w:val="24"/>
        </w:rPr>
        <w:t>При наличии в проекте защиты гидроизоляционного слоя в виде кирпичной кладки или кладки из бетонных блоков этот процесс выполняется параллельно ведению работ по гидроизоляции.</w:t>
      </w:r>
    </w:p>
    <w:p w:rsidR="0042717B" w:rsidRPr="00BA5B93" w:rsidRDefault="0042717B" w:rsidP="00BA5B93">
      <w:pPr>
        <w:spacing w:after="0" w:line="240" w:lineRule="auto"/>
        <w:ind w:firstLine="708"/>
        <w:jc w:val="both"/>
        <w:rPr>
          <w:rFonts w:ascii="Times New Roman" w:hAnsi="Times New Roman" w:cs="Times New Roman"/>
          <w:sz w:val="24"/>
          <w:szCs w:val="24"/>
        </w:rPr>
      </w:pPr>
      <w:r w:rsidRPr="00BA5B93">
        <w:rPr>
          <w:rFonts w:ascii="Times New Roman" w:eastAsia="Times New Roman" w:hAnsi="Times New Roman" w:cs="Times New Roman"/>
          <w:sz w:val="24"/>
          <w:szCs w:val="24"/>
        </w:rPr>
        <w:t>Объект разбивается на приблизительно равные захватки, на каждой из которых ведется определенный вид работ.</w:t>
      </w:r>
    </w:p>
    <w:p w:rsidR="0042717B" w:rsidRPr="00BA5B93" w:rsidRDefault="0042717B" w:rsidP="00BA5B93">
      <w:pPr>
        <w:spacing w:after="0" w:line="240" w:lineRule="auto"/>
        <w:ind w:firstLine="708"/>
        <w:jc w:val="both"/>
        <w:rPr>
          <w:rFonts w:ascii="Times New Roman" w:hAnsi="Times New Roman" w:cs="Times New Roman"/>
          <w:sz w:val="24"/>
          <w:szCs w:val="24"/>
        </w:rPr>
      </w:pPr>
      <w:r w:rsidRPr="00BA5B93">
        <w:rPr>
          <w:rFonts w:ascii="Times New Roman" w:eastAsia="Times New Roman" w:hAnsi="Times New Roman" w:cs="Times New Roman"/>
          <w:sz w:val="24"/>
          <w:szCs w:val="24"/>
        </w:rPr>
        <w:t xml:space="preserve">После окончания гидроизоляционных работ осуществляются их приемка и оценка качества. Затем производят обратную засыпку с послойным уплотнением, восстановление </w:t>
      </w:r>
      <w:proofErr w:type="spellStart"/>
      <w:r w:rsidRPr="00BA5B93">
        <w:rPr>
          <w:rFonts w:ascii="Times New Roman" w:eastAsia="Times New Roman" w:hAnsi="Times New Roman" w:cs="Times New Roman"/>
          <w:sz w:val="24"/>
          <w:szCs w:val="24"/>
        </w:rPr>
        <w:t>отмостки</w:t>
      </w:r>
      <w:proofErr w:type="spellEnd"/>
      <w:r w:rsidRPr="00BA5B93">
        <w:rPr>
          <w:rFonts w:ascii="Times New Roman" w:eastAsia="Times New Roman" w:hAnsi="Times New Roman" w:cs="Times New Roman"/>
          <w:sz w:val="24"/>
          <w:szCs w:val="24"/>
        </w:rPr>
        <w:t xml:space="preserve"> и асфальтового покрытия.</w:t>
      </w:r>
    </w:p>
    <w:p w:rsidR="0042717B" w:rsidRPr="00BA5B93" w:rsidRDefault="0042717B" w:rsidP="00BA5B93">
      <w:pPr>
        <w:spacing w:after="0" w:line="240" w:lineRule="auto"/>
        <w:ind w:left="700"/>
        <w:rPr>
          <w:rFonts w:ascii="Times New Roman" w:hAnsi="Times New Roman" w:cs="Times New Roman"/>
          <w:sz w:val="24"/>
          <w:szCs w:val="24"/>
        </w:rPr>
      </w:pPr>
      <w:r w:rsidRPr="00BA5B93">
        <w:rPr>
          <w:rFonts w:ascii="Times New Roman" w:eastAsia="Times New Roman" w:hAnsi="Times New Roman" w:cs="Times New Roman"/>
          <w:b/>
          <w:bCs/>
          <w:sz w:val="24"/>
          <w:szCs w:val="24"/>
        </w:rPr>
        <w:t>Задание:</w:t>
      </w:r>
    </w:p>
    <w:p w:rsidR="0042717B" w:rsidRPr="00BA5B93" w:rsidRDefault="0042717B" w:rsidP="00A7153E">
      <w:pPr>
        <w:numPr>
          <w:ilvl w:val="0"/>
          <w:numId w:val="13"/>
        </w:numPr>
        <w:tabs>
          <w:tab w:val="left" w:pos="1284"/>
        </w:tabs>
        <w:spacing w:after="0" w:line="240" w:lineRule="auto"/>
        <w:ind w:firstLine="719"/>
        <w:jc w:val="both"/>
        <w:rPr>
          <w:rFonts w:ascii="Times New Roman" w:eastAsia="Times New Roman" w:hAnsi="Times New Roman" w:cs="Times New Roman"/>
          <w:sz w:val="24"/>
          <w:szCs w:val="24"/>
        </w:rPr>
      </w:pPr>
      <w:r w:rsidRPr="00BA5B93">
        <w:rPr>
          <w:rFonts w:ascii="Times New Roman" w:eastAsia="Times New Roman" w:hAnsi="Times New Roman" w:cs="Times New Roman"/>
          <w:sz w:val="24"/>
          <w:szCs w:val="24"/>
        </w:rPr>
        <w:t>В соответствии с вариантом, выданным преподавателем, выполнить технологические схемы производства работ по восстановлению вертикальной гидроизоляции стен фундаментов</w:t>
      </w:r>
    </w:p>
    <w:p w:rsidR="0042717B" w:rsidRPr="00BA5B93" w:rsidRDefault="0042717B" w:rsidP="00BA5B93">
      <w:pPr>
        <w:tabs>
          <w:tab w:val="left" w:pos="2295"/>
        </w:tabs>
        <w:spacing w:after="0" w:line="240" w:lineRule="auto"/>
        <w:rPr>
          <w:rFonts w:ascii="Times New Roman" w:hAnsi="Times New Roman" w:cs="Times New Roman"/>
          <w:sz w:val="24"/>
          <w:szCs w:val="24"/>
        </w:rPr>
      </w:pPr>
      <w:r w:rsidRPr="00BA5B93">
        <w:rPr>
          <w:rFonts w:ascii="Times New Roman" w:hAnsi="Times New Roman" w:cs="Times New Roman"/>
          <w:sz w:val="24"/>
          <w:szCs w:val="24"/>
        </w:rPr>
        <w:tab/>
      </w:r>
      <w:r w:rsidRPr="00BA5B93">
        <w:rPr>
          <w:rFonts w:ascii="Times New Roman" w:eastAsia="Times New Roman" w:hAnsi="Times New Roman" w:cs="Times New Roman"/>
          <w:b/>
          <w:bCs/>
          <w:sz w:val="24"/>
          <w:szCs w:val="24"/>
        </w:rPr>
        <w:t>Методика выполнения работы:</w:t>
      </w:r>
    </w:p>
    <w:p w:rsidR="0042717B" w:rsidRPr="00BA5B93" w:rsidRDefault="0042717B" w:rsidP="00BA5B93">
      <w:pPr>
        <w:spacing w:after="0" w:line="240" w:lineRule="auto"/>
        <w:ind w:left="120" w:right="120" w:firstLine="720"/>
        <w:jc w:val="both"/>
        <w:rPr>
          <w:rFonts w:ascii="Times New Roman" w:hAnsi="Times New Roman" w:cs="Times New Roman"/>
          <w:sz w:val="24"/>
          <w:szCs w:val="24"/>
        </w:rPr>
      </w:pPr>
      <w:r w:rsidRPr="00BA5B93">
        <w:rPr>
          <w:rFonts w:ascii="Times New Roman" w:eastAsia="Times New Roman" w:hAnsi="Times New Roman" w:cs="Times New Roman"/>
          <w:sz w:val="24"/>
          <w:szCs w:val="24"/>
        </w:rPr>
        <w:t>1.Используя рисунок -1, выбрать размеры здания по варианту и начертить в масштабе на чертежном листе формата А</w:t>
      </w:r>
      <w:proofErr w:type="gramStart"/>
      <w:r w:rsidRPr="00BA5B93">
        <w:rPr>
          <w:rFonts w:ascii="Times New Roman" w:eastAsia="Times New Roman" w:hAnsi="Times New Roman" w:cs="Times New Roman"/>
          <w:sz w:val="24"/>
          <w:szCs w:val="24"/>
        </w:rPr>
        <w:t>4</w:t>
      </w:r>
      <w:proofErr w:type="gramEnd"/>
      <w:r w:rsidRPr="00BA5B93">
        <w:rPr>
          <w:rFonts w:ascii="Times New Roman" w:eastAsia="Times New Roman" w:hAnsi="Times New Roman" w:cs="Times New Roman"/>
          <w:sz w:val="24"/>
          <w:szCs w:val="24"/>
        </w:rPr>
        <w:t xml:space="preserve"> технологические схемы производства работ по восстановлению вертикальной гидроизоляции стен фундаментов.</w:t>
      </w:r>
    </w:p>
    <w:p w:rsidR="0042717B" w:rsidRPr="00BA5B93" w:rsidRDefault="0042717B" w:rsidP="00BA5B93">
      <w:pPr>
        <w:spacing w:after="0" w:line="240" w:lineRule="auto"/>
        <w:ind w:left="840"/>
        <w:rPr>
          <w:rFonts w:ascii="Times New Roman" w:hAnsi="Times New Roman" w:cs="Times New Roman"/>
          <w:sz w:val="24"/>
          <w:szCs w:val="24"/>
        </w:rPr>
      </w:pPr>
      <w:r w:rsidRPr="00BA5B93">
        <w:rPr>
          <w:rFonts w:ascii="Times New Roman" w:eastAsia="Times New Roman" w:hAnsi="Times New Roman" w:cs="Times New Roman"/>
          <w:sz w:val="24"/>
          <w:szCs w:val="24"/>
        </w:rPr>
        <w:t>Варианты</w:t>
      </w:r>
    </w:p>
    <w:tbl>
      <w:tblPr>
        <w:tblW w:w="9494" w:type="dxa"/>
        <w:tblInd w:w="10" w:type="dxa"/>
        <w:tblLayout w:type="fixed"/>
        <w:tblCellMar>
          <w:left w:w="0" w:type="dxa"/>
          <w:right w:w="0" w:type="dxa"/>
        </w:tblCellMar>
        <w:tblLook w:val="04A0" w:firstRow="1" w:lastRow="0" w:firstColumn="1" w:lastColumn="0" w:noHBand="0" w:noVBand="1"/>
      </w:tblPr>
      <w:tblGrid>
        <w:gridCol w:w="851"/>
        <w:gridCol w:w="900"/>
        <w:gridCol w:w="900"/>
        <w:gridCol w:w="900"/>
        <w:gridCol w:w="900"/>
        <w:gridCol w:w="920"/>
        <w:gridCol w:w="900"/>
        <w:gridCol w:w="900"/>
        <w:gridCol w:w="900"/>
        <w:gridCol w:w="900"/>
        <w:gridCol w:w="523"/>
      </w:tblGrid>
      <w:tr w:rsidR="0042717B" w:rsidRPr="00BA5B93" w:rsidTr="0042717B">
        <w:trPr>
          <w:trHeight w:val="255"/>
        </w:trPr>
        <w:tc>
          <w:tcPr>
            <w:tcW w:w="851" w:type="dxa"/>
            <w:tcBorders>
              <w:top w:val="single" w:sz="8" w:space="0" w:color="auto"/>
              <w:left w:val="single" w:sz="8" w:space="0" w:color="auto"/>
              <w:right w:val="single" w:sz="8" w:space="0" w:color="auto"/>
            </w:tcBorders>
            <w:vAlign w:val="bottom"/>
          </w:tcPr>
          <w:p w:rsidR="0042717B" w:rsidRPr="00BA5B93" w:rsidRDefault="0042717B" w:rsidP="00BA5B93">
            <w:pPr>
              <w:spacing w:after="0" w:line="240" w:lineRule="auto"/>
              <w:ind w:left="120"/>
              <w:rPr>
                <w:rFonts w:ascii="Times New Roman" w:hAnsi="Times New Roman" w:cs="Times New Roman"/>
                <w:sz w:val="24"/>
                <w:szCs w:val="24"/>
              </w:rPr>
            </w:pPr>
            <w:r w:rsidRPr="00BA5B93">
              <w:rPr>
                <w:rFonts w:ascii="Times New Roman" w:eastAsia="Times New Roman" w:hAnsi="Times New Roman" w:cs="Times New Roman"/>
                <w:sz w:val="24"/>
                <w:szCs w:val="24"/>
              </w:rPr>
              <w:t>№</w:t>
            </w:r>
          </w:p>
        </w:tc>
        <w:tc>
          <w:tcPr>
            <w:tcW w:w="900" w:type="dxa"/>
            <w:tcBorders>
              <w:top w:val="single" w:sz="8" w:space="0" w:color="auto"/>
              <w:right w:val="single" w:sz="8" w:space="0" w:color="auto"/>
            </w:tcBorders>
            <w:vAlign w:val="bottom"/>
          </w:tcPr>
          <w:p w:rsidR="0042717B" w:rsidRPr="00BA5B93" w:rsidRDefault="0042717B" w:rsidP="00BA5B93">
            <w:pPr>
              <w:spacing w:after="0" w:line="240" w:lineRule="auto"/>
              <w:ind w:right="170"/>
              <w:jc w:val="right"/>
              <w:rPr>
                <w:rFonts w:ascii="Times New Roman" w:hAnsi="Times New Roman" w:cs="Times New Roman"/>
                <w:sz w:val="24"/>
                <w:szCs w:val="24"/>
              </w:rPr>
            </w:pPr>
            <w:r w:rsidRPr="00BA5B93">
              <w:rPr>
                <w:rFonts w:ascii="Times New Roman" w:eastAsia="Times New Roman" w:hAnsi="Times New Roman" w:cs="Times New Roman"/>
                <w:sz w:val="24"/>
                <w:szCs w:val="24"/>
              </w:rPr>
              <w:t>1.</w:t>
            </w:r>
          </w:p>
        </w:tc>
        <w:tc>
          <w:tcPr>
            <w:tcW w:w="900" w:type="dxa"/>
            <w:tcBorders>
              <w:top w:val="single" w:sz="8" w:space="0" w:color="auto"/>
              <w:right w:val="single" w:sz="8" w:space="0" w:color="auto"/>
            </w:tcBorders>
            <w:vAlign w:val="bottom"/>
          </w:tcPr>
          <w:p w:rsidR="0042717B" w:rsidRPr="00BA5B93" w:rsidRDefault="0042717B" w:rsidP="00BA5B93">
            <w:pPr>
              <w:spacing w:after="0" w:line="240" w:lineRule="auto"/>
              <w:ind w:right="170"/>
              <w:jc w:val="right"/>
              <w:rPr>
                <w:rFonts w:ascii="Times New Roman" w:hAnsi="Times New Roman" w:cs="Times New Roman"/>
                <w:sz w:val="24"/>
                <w:szCs w:val="24"/>
              </w:rPr>
            </w:pPr>
            <w:r w:rsidRPr="00BA5B93">
              <w:rPr>
                <w:rFonts w:ascii="Times New Roman" w:eastAsia="Times New Roman" w:hAnsi="Times New Roman" w:cs="Times New Roman"/>
                <w:sz w:val="24"/>
                <w:szCs w:val="24"/>
              </w:rPr>
              <w:t>2.</w:t>
            </w:r>
          </w:p>
        </w:tc>
        <w:tc>
          <w:tcPr>
            <w:tcW w:w="900" w:type="dxa"/>
            <w:tcBorders>
              <w:top w:val="single" w:sz="8" w:space="0" w:color="auto"/>
              <w:right w:val="single" w:sz="8" w:space="0" w:color="auto"/>
            </w:tcBorders>
            <w:vAlign w:val="bottom"/>
          </w:tcPr>
          <w:p w:rsidR="0042717B" w:rsidRPr="00BA5B93" w:rsidRDefault="0042717B" w:rsidP="00BA5B93">
            <w:pPr>
              <w:spacing w:after="0" w:line="240" w:lineRule="auto"/>
              <w:ind w:right="170"/>
              <w:jc w:val="right"/>
              <w:rPr>
                <w:rFonts w:ascii="Times New Roman" w:hAnsi="Times New Roman" w:cs="Times New Roman"/>
                <w:sz w:val="24"/>
                <w:szCs w:val="24"/>
              </w:rPr>
            </w:pPr>
            <w:r w:rsidRPr="00BA5B93">
              <w:rPr>
                <w:rFonts w:ascii="Times New Roman" w:eastAsia="Times New Roman" w:hAnsi="Times New Roman" w:cs="Times New Roman"/>
                <w:sz w:val="24"/>
                <w:szCs w:val="24"/>
              </w:rPr>
              <w:t>3.</w:t>
            </w:r>
          </w:p>
        </w:tc>
        <w:tc>
          <w:tcPr>
            <w:tcW w:w="900" w:type="dxa"/>
            <w:tcBorders>
              <w:top w:val="single" w:sz="8" w:space="0" w:color="auto"/>
              <w:right w:val="single" w:sz="8" w:space="0" w:color="auto"/>
            </w:tcBorders>
            <w:vAlign w:val="bottom"/>
          </w:tcPr>
          <w:p w:rsidR="0042717B" w:rsidRPr="00BA5B93" w:rsidRDefault="0042717B" w:rsidP="00BA5B93">
            <w:pPr>
              <w:spacing w:after="0" w:line="240" w:lineRule="auto"/>
              <w:ind w:right="170"/>
              <w:jc w:val="right"/>
              <w:rPr>
                <w:rFonts w:ascii="Times New Roman" w:hAnsi="Times New Roman" w:cs="Times New Roman"/>
                <w:sz w:val="24"/>
                <w:szCs w:val="24"/>
              </w:rPr>
            </w:pPr>
            <w:r w:rsidRPr="00BA5B93">
              <w:rPr>
                <w:rFonts w:ascii="Times New Roman" w:eastAsia="Times New Roman" w:hAnsi="Times New Roman" w:cs="Times New Roman"/>
                <w:sz w:val="24"/>
                <w:szCs w:val="24"/>
              </w:rPr>
              <w:t>4.</w:t>
            </w:r>
          </w:p>
        </w:tc>
        <w:tc>
          <w:tcPr>
            <w:tcW w:w="920" w:type="dxa"/>
            <w:tcBorders>
              <w:top w:val="single" w:sz="8" w:space="0" w:color="auto"/>
              <w:right w:val="single" w:sz="8" w:space="0" w:color="auto"/>
            </w:tcBorders>
            <w:vAlign w:val="bottom"/>
          </w:tcPr>
          <w:p w:rsidR="0042717B" w:rsidRPr="00BA5B93" w:rsidRDefault="0042717B" w:rsidP="00BA5B93">
            <w:pPr>
              <w:spacing w:after="0" w:line="240" w:lineRule="auto"/>
              <w:ind w:right="190"/>
              <w:jc w:val="right"/>
              <w:rPr>
                <w:rFonts w:ascii="Times New Roman" w:hAnsi="Times New Roman" w:cs="Times New Roman"/>
                <w:sz w:val="24"/>
                <w:szCs w:val="24"/>
              </w:rPr>
            </w:pPr>
            <w:r w:rsidRPr="00BA5B93">
              <w:rPr>
                <w:rFonts w:ascii="Times New Roman" w:eastAsia="Times New Roman" w:hAnsi="Times New Roman" w:cs="Times New Roman"/>
                <w:sz w:val="24"/>
                <w:szCs w:val="24"/>
              </w:rPr>
              <w:t>5.</w:t>
            </w:r>
          </w:p>
        </w:tc>
        <w:tc>
          <w:tcPr>
            <w:tcW w:w="900" w:type="dxa"/>
            <w:tcBorders>
              <w:top w:val="single" w:sz="8" w:space="0" w:color="auto"/>
              <w:right w:val="single" w:sz="8" w:space="0" w:color="auto"/>
            </w:tcBorders>
            <w:vAlign w:val="bottom"/>
          </w:tcPr>
          <w:p w:rsidR="0042717B" w:rsidRPr="00BA5B93" w:rsidRDefault="0042717B" w:rsidP="00BA5B93">
            <w:pPr>
              <w:spacing w:after="0" w:line="240" w:lineRule="auto"/>
              <w:ind w:right="190"/>
              <w:jc w:val="right"/>
              <w:rPr>
                <w:rFonts w:ascii="Times New Roman" w:hAnsi="Times New Roman" w:cs="Times New Roman"/>
                <w:sz w:val="24"/>
                <w:szCs w:val="24"/>
              </w:rPr>
            </w:pPr>
            <w:r w:rsidRPr="00BA5B93">
              <w:rPr>
                <w:rFonts w:ascii="Times New Roman" w:eastAsia="Times New Roman" w:hAnsi="Times New Roman" w:cs="Times New Roman"/>
                <w:sz w:val="24"/>
                <w:szCs w:val="24"/>
              </w:rPr>
              <w:t>6.</w:t>
            </w:r>
          </w:p>
        </w:tc>
        <w:tc>
          <w:tcPr>
            <w:tcW w:w="900" w:type="dxa"/>
            <w:tcBorders>
              <w:top w:val="single" w:sz="8" w:space="0" w:color="auto"/>
              <w:right w:val="single" w:sz="8" w:space="0" w:color="auto"/>
            </w:tcBorders>
            <w:vAlign w:val="bottom"/>
          </w:tcPr>
          <w:p w:rsidR="0042717B" w:rsidRPr="00BA5B93" w:rsidRDefault="0042717B" w:rsidP="00BA5B93">
            <w:pPr>
              <w:spacing w:after="0" w:line="240" w:lineRule="auto"/>
              <w:ind w:right="190"/>
              <w:jc w:val="right"/>
              <w:rPr>
                <w:rFonts w:ascii="Times New Roman" w:hAnsi="Times New Roman" w:cs="Times New Roman"/>
                <w:sz w:val="24"/>
                <w:szCs w:val="24"/>
              </w:rPr>
            </w:pPr>
            <w:r w:rsidRPr="00BA5B93">
              <w:rPr>
                <w:rFonts w:ascii="Times New Roman" w:eastAsia="Times New Roman" w:hAnsi="Times New Roman" w:cs="Times New Roman"/>
                <w:sz w:val="24"/>
                <w:szCs w:val="24"/>
              </w:rPr>
              <w:t>7.</w:t>
            </w:r>
          </w:p>
        </w:tc>
        <w:tc>
          <w:tcPr>
            <w:tcW w:w="900" w:type="dxa"/>
            <w:tcBorders>
              <w:top w:val="single" w:sz="8" w:space="0" w:color="auto"/>
              <w:right w:val="single" w:sz="8" w:space="0" w:color="auto"/>
            </w:tcBorders>
            <w:vAlign w:val="bottom"/>
          </w:tcPr>
          <w:p w:rsidR="0042717B" w:rsidRPr="00BA5B93" w:rsidRDefault="0042717B" w:rsidP="00BA5B93">
            <w:pPr>
              <w:spacing w:after="0" w:line="240" w:lineRule="auto"/>
              <w:ind w:right="170"/>
              <w:jc w:val="right"/>
              <w:rPr>
                <w:rFonts w:ascii="Times New Roman" w:hAnsi="Times New Roman" w:cs="Times New Roman"/>
                <w:sz w:val="24"/>
                <w:szCs w:val="24"/>
              </w:rPr>
            </w:pPr>
            <w:r w:rsidRPr="00BA5B93">
              <w:rPr>
                <w:rFonts w:ascii="Times New Roman" w:eastAsia="Times New Roman" w:hAnsi="Times New Roman" w:cs="Times New Roman"/>
                <w:sz w:val="24"/>
                <w:szCs w:val="24"/>
              </w:rPr>
              <w:t>8.</w:t>
            </w:r>
          </w:p>
        </w:tc>
        <w:tc>
          <w:tcPr>
            <w:tcW w:w="900" w:type="dxa"/>
            <w:tcBorders>
              <w:top w:val="single" w:sz="8" w:space="0" w:color="auto"/>
              <w:right w:val="single" w:sz="8" w:space="0" w:color="auto"/>
            </w:tcBorders>
            <w:vAlign w:val="bottom"/>
          </w:tcPr>
          <w:p w:rsidR="0042717B" w:rsidRPr="00BA5B93" w:rsidRDefault="0042717B" w:rsidP="00BA5B93">
            <w:pPr>
              <w:spacing w:after="0" w:line="240" w:lineRule="auto"/>
              <w:ind w:right="170"/>
              <w:jc w:val="right"/>
              <w:rPr>
                <w:rFonts w:ascii="Times New Roman" w:hAnsi="Times New Roman" w:cs="Times New Roman"/>
                <w:sz w:val="24"/>
                <w:szCs w:val="24"/>
              </w:rPr>
            </w:pPr>
            <w:r w:rsidRPr="00BA5B93">
              <w:rPr>
                <w:rFonts w:ascii="Times New Roman" w:eastAsia="Times New Roman" w:hAnsi="Times New Roman" w:cs="Times New Roman"/>
                <w:sz w:val="24"/>
                <w:szCs w:val="24"/>
              </w:rPr>
              <w:t>9.</w:t>
            </w:r>
          </w:p>
        </w:tc>
        <w:tc>
          <w:tcPr>
            <w:tcW w:w="523" w:type="dxa"/>
            <w:tcBorders>
              <w:top w:val="single" w:sz="8" w:space="0" w:color="auto"/>
              <w:right w:val="single" w:sz="8" w:space="0" w:color="auto"/>
            </w:tcBorders>
            <w:vAlign w:val="bottom"/>
          </w:tcPr>
          <w:p w:rsidR="0042717B" w:rsidRPr="00BA5B93" w:rsidRDefault="0042717B" w:rsidP="00BA5B93">
            <w:pPr>
              <w:spacing w:after="0" w:line="240" w:lineRule="auto"/>
              <w:ind w:right="70"/>
              <w:jc w:val="right"/>
              <w:rPr>
                <w:rFonts w:ascii="Times New Roman" w:hAnsi="Times New Roman" w:cs="Times New Roman"/>
                <w:sz w:val="24"/>
                <w:szCs w:val="24"/>
              </w:rPr>
            </w:pPr>
            <w:r w:rsidRPr="00BA5B93">
              <w:rPr>
                <w:rFonts w:ascii="Times New Roman" w:eastAsia="Times New Roman" w:hAnsi="Times New Roman" w:cs="Times New Roman"/>
                <w:sz w:val="24"/>
                <w:szCs w:val="24"/>
              </w:rPr>
              <w:t>10.</w:t>
            </w:r>
          </w:p>
        </w:tc>
      </w:tr>
      <w:tr w:rsidR="0042717B" w:rsidRPr="00BA5B93" w:rsidTr="0042717B">
        <w:trPr>
          <w:trHeight w:val="257"/>
        </w:trPr>
        <w:tc>
          <w:tcPr>
            <w:tcW w:w="851" w:type="dxa"/>
            <w:tcBorders>
              <w:left w:val="single" w:sz="8" w:space="0" w:color="auto"/>
              <w:bottom w:val="single" w:sz="8" w:space="0" w:color="auto"/>
              <w:right w:val="single" w:sz="8" w:space="0" w:color="auto"/>
            </w:tcBorders>
            <w:vAlign w:val="bottom"/>
          </w:tcPr>
          <w:p w:rsidR="0042717B" w:rsidRPr="00BA5B93" w:rsidRDefault="0042717B" w:rsidP="00BA5B93">
            <w:pPr>
              <w:spacing w:after="0" w:line="240" w:lineRule="auto"/>
              <w:ind w:left="120"/>
              <w:rPr>
                <w:rFonts w:ascii="Times New Roman" w:hAnsi="Times New Roman" w:cs="Times New Roman"/>
                <w:sz w:val="24"/>
                <w:szCs w:val="24"/>
              </w:rPr>
            </w:pPr>
            <w:r w:rsidRPr="00BA5B93">
              <w:rPr>
                <w:rFonts w:ascii="Times New Roman" w:eastAsia="Times New Roman" w:hAnsi="Times New Roman" w:cs="Times New Roman"/>
                <w:sz w:val="24"/>
                <w:szCs w:val="24"/>
              </w:rPr>
              <w:t>варианта</w:t>
            </w:r>
          </w:p>
        </w:tc>
        <w:tc>
          <w:tcPr>
            <w:tcW w:w="900"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523"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r>
      <w:tr w:rsidR="0042717B" w:rsidRPr="00BA5B93" w:rsidTr="0042717B">
        <w:trPr>
          <w:trHeight w:val="239"/>
        </w:trPr>
        <w:tc>
          <w:tcPr>
            <w:tcW w:w="851" w:type="dxa"/>
            <w:tcBorders>
              <w:left w:val="single" w:sz="8" w:space="0" w:color="auto"/>
              <w:right w:val="single" w:sz="8" w:space="0" w:color="auto"/>
            </w:tcBorders>
            <w:vAlign w:val="bottom"/>
          </w:tcPr>
          <w:p w:rsidR="0042717B" w:rsidRPr="00BA5B93" w:rsidRDefault="0042717B" w:rsidP="00BA5B93">
            <w:pPr>
              <w:spacing w:after="0" w:line="240" w:lineRule="auto"/>
              <w:ind w:left="120"/>
              <w:rPr>
                <w:rFonts w:ascii="Times New Roman" w:hAnsi="Times New Roman" w:cs="Times New Roman"/>
                <w:sz w:val="24"/>
                <w:szCs w:val="24"/>
              </w:rPr>
            </w:pPr>
            <w:r w:rsidRPr="00BA5B93">
              <w:rPr>
                <w:rFonts w:ascii="Times New Roman" w:eastAsia="Times New Roman" w:hAnsi="Times New Roman" w:cs="Times New Roman"/>
                <w:sz w:val="24"/>
                <w:szCs w:val="24"/>
              </w:rPr>
              <w:t>Размеры</w:t>
            </w:r>
          </w:p>
        </w:tc>
        <w:tc>
          <w:tcPr>
            <w:tcW w:w="900" w:type="dxa"/>
            <w:tcBorders>
              <w:right w:val="single" w:sz="8" w:space="0" w:color="auto"/>
            </w:tcBorders>
            <w:vAlign w:val="bottom"/>
          </w:tcPr>
          <w:p w:rsidR="0042717B" w:rsidRPr="00BA5B93" w:rsidRDefault="0042717B" w:rsidP="00BA5B93">
            <w:pPr>
              <w:spacing w:after="0" w:line="240" w:lineRule="auto"/>
              <w:ind w:right="90"/>
              <w:jc w:val="right"/>
              <w:rPr>
                <w:rFonts w:ascii="Times New Roman" w:hAnsi="Times New Roman" w:cs="Times New Roman"/>
                <w:sz w:val="24"/>
                <w:szCs w:val="24"/>
              </w:rPr>
            </w:pPr>
            <w:r w:rsidRPr="00BA5B93">
              <w:rPr>
                <w:rFonts w:ascii="Times New Roman" w:eastAsia="Times New Roman" w:hAnsi="Times New Roman" w:cs="Times New Roman"/>
                <w:sz w:val="24"/>
                <w:szCs w:val="24"/>
              </w:rPr>
              <w:t>12*16</w:t>
            </w:r>
          </w:p>
        </w:tc>
        <w:tc>
          <w:tcPr>
            <w:tcW w:w="900" w:type="dxa"/>
            <w:tcBorders>
              <w:right w:val="single" w:sz="8" w:space="0" w:color="auto"/>
            </w:tcBorders>
            <w:vAlign w:val="bottom"/>
          </w:tcPr>
          <w:p w:rsidR="0042717B" w:rsidRPr="00BA5B93" w:rsidRDefault="0042717B" w:rsidP="00BA5B93">
            <w:pPr>
              <w:spacing w:after="0" w:line="240" w:lineRule="auto"/>
              <w:ind w:right="90"/>
              <w:jc w:val="right"/>
              <w:rPr>
                <w:rFonts w:ascii="Times New Roman" w:hAnsi="Times New Roman" w:cs="Times New Roman"/>
                <w:sz w:val="24"/>
                <w:szCs w:val="24"/>
              </w:rPr>
            </w:pPr>
            <w:r w:rsidRPr="00BA5B93">
              <w:rPr>
                <w:rFonts w:ascii="Times New Roman" w:eastAsia="Times New Roman" w:hAnsi="Times New Roman" w:cs="Times New Roman"/>
                <w:sz w:val="24"/>
                <w:szCs w:val="24"/>
              </w:rPr>
              <w:t>14*18</w:t>
            </w:r>
          </w:p>
        </w:tc>
        <w:tc>
          <w:tcPr>
            <w:tcW w:w="900" w:type="dxa"/>
            <w:tcBorders>
              <w:right w:val="single" w:sz="8" w:space="0" w:color="auto"/>
            </w:tcBorders>
            <w:vAlign w:val="bottom"/>
          </w:tcPr>
          <w:p w:rsidR="0042717B" w:rsidRPr="00BA5B93" w:rsidRDefault="0042717B" w:rsidP="00BA5B93">
            <w:pPr>
              <w:spacing w:after="0" w:line="240" w:lineRule="auto"/>
              <w:ind w:right="90"/>
              <w:jc w:val="right"/>
              <w:rPr>
                <w:rFonts w:ascii="Times New Roman" w:hAnsi="Times New Roman" w:cs="Times New Roman"/>
                <w:sz w:val="24"/>
                <w:szCs w:val="24"/>
              </w:rPr>
            </w:pPr>
            <w:r w:rsidRPr="00BA5B93">
              <w:rPr>
                <w:rFonts w:ascii="Times New Roman" w:eastAsia="Times New Roman" w:hAnsi="Times New Roman" w:cs="Times New Roman"/>
                <w:sz w:val="24"/>
                <w:szCs w:val="24"/>
              </w:rPr>
              <w:t>10*18</w:t>
            </w:r>
          </w:p>
        </w:tc>
        <w:tc>
          <w:tcPr>
            <w:tcW w:w="900" w:type="dxa"/>
            <w:tcBorders>
              <w:right w:val="single" w:sz="8" w:space="0" w:color="auto"/>
            </w:tcBorders>
            <w:vAlign w:val="bottom"/>
          </w:tcPr>
          <w:p w:rsidR="0042717B" w:rsidRPr="00BA5B93" w:rsidRDefault="0042717B" w:rsidP="00BA5B93">
            <w:pPr>
              <w:spacing w:after="0" w:line="240" w:lineRule="auto"/>
              <w:ind w:right="90"/>
              <w:jc w:val="right"/>
              <w:rPr>
                <w:rFonts w:ascii="Times New Roman" w:hAnsi="Times New Roman" w:cs="Times New Roman"/>
                <w:sz w:val="24"/>
                <w:szCs w:val="24"/>
              </w:rPr>
            </w:pPr>
            <w:r w:rsidRPr="00BA5B93">
              <w:rPr>
                <w:rFonts w:ascii="Times New Roman" w:eastAsia="Times New Roman" w:hAnsi="Times New Roman" w:cs="Times New Roman"/>
                <w:sz w:val="24"/>
                <w:szCs w:val="24"/>
              </w:rPr>
              <w:t>12*16</w:t>
            </w:r>
          </w:p>
        </w:tc>
        <w:tc>
          <w:tcPr>
            <w:tcW w:w="920" w:type="dxa"/>
            <w:tcBorders>
              <w:right w:val="single" w:sz="8" w:space="0" w:color="auto"/>
            </w:tcBorders>
            <w:vAlign w:val="bottom"/>
          </w:tcPr>
          <w:p w:rsidR="0042717B" w:rsidRPr="00BA5B93" w:rsidRDefault="0042717B" w:rsidP="00BA5B93">
            <w:pPr>
              <w:spacing w:after="0" w:line="240" w:lineRule="auto"/>
              <w:ind w:right="90"/>
              <w:jc w:val="right"/>
              <w:rPr>
                <w:rFonts w:ascii="Times New Roman" w:hAnsi="Times New Roman" w:cs="Times New Roman"/>
                <w:sz w:val="24"/>
                <w:szCs w:val="24"/>
              </w:rPr>
            </w:pPr>
            <w:r w:rsidRPr="00BA5B93">
              <w:rPr>
                <w:rFonts w:ascii="Times New Roman" w:eastAsia="Times New Roman" w:hAnsi="Times New Roman" w:cs="Times New Roman"/>
                <w:sz w:val="24"/>
                <w:szCs w:val="24"/>
              </w:rPr>
              <w:t>14*18</w:t>
            </w:r>
          </w:p>
        </w:tc>
        <w:tc>
          <w:tcPr>
            <w:tcW w:w="900" w:type="dxa"/>
            <w:tcBorders>
              <w:right w:val="single" w:sz="8" w:space="0" w:color="auto"/>
            </w:tcBorders>
            <w:vAlign w:val="bottom"/>
          </w:tcPr>
          <w:p w:rsidR="0042717B" w:rsidRPr="00BA5B93" w:rsidRDefault="0042717B" w:rsidP="00BA5B93">
            <w:pPr>
              <w:spacing w:after="0" w:line="240" w:lineRule="auto"/>
              <w:ind w:right="90"/>
              <w:jc w:val="right"/>
              <w:rPr>
                <w:rFonts w:ascii="Times New Roman" w:hAnsi="Times New Roman" w:cs="Times New Roman"/>
                <w:sz w:val="24"/>
                <w:szCs w:val="24"/>
              </w:rPr>
            </w:pPr>
            <w:r w:rsidRPr="00BA5B93">
              <w:rPr>
                <w:rFonts w:ascii="Times New Roman" w:eastAsia="Times New Roman" w:hAnsi="Times New Roman" w:cs="Times New Roman"/>
                <w:sz w:val="24"/>
                <w:szCs w:val="24"/>
              </w:rPr>
              <w:t>10*18</w:t>
            </w:r>
          </w:p>
        </w:tc>
        <w:tc>
          <w:tcPr>
            <w:tcW w:w="900" w:type="dxa"/>
            <w:tcBorders>
              <w:right w:val="single" w:sz="8" w:space="0" w:color="auto"/>
            </w:tcBorders>
            <w:vAlign w:val="bottom"/>
          </w:tcPr>
          <w:p w:rsidR="0042717B" w:rsidRPr="00BA5B93" w:rsidRDefault="0042717B" w:rsidP="00BA5B93">
            <w:pPr>
              <w:spacing w:after="0" w:line="240" w:lineRule="auto"/>
              <w:ind w:right="90"/>
              <w:jc w:val="right"/>
              <w:rPr>
                <w:rFonts w:ascii="Times New Roman" w:hAnsi="Times New Roman" w:cs="Times New Roman"/>
                <w:sz w:val="24"/>
                <w:szCs w:val="24"/>
              </w:rPr>
            </w:pPr>
            <w:r w:rsidRPr="00BA5B93">
              <w:rPr>
                <w:rFonts w:ascii="Times New Roman" w:eastAsia="Times New Roman" w:hAnsi="Times New Roman" w:cs="Times New Roman"/>
                <w:sz w:val="24"/>
                <w:szCs w:val="24"/>
              </w:rPr>
              <w:t>12*16</w:t>
            </w:r>
          </w:p>
        </w:tc>
        <w:tc>
          <w:tcPr>
            <w:tcW w:w="900" w:type="dxa"/>
            <w:tcBorders>
              <w:right w:val="single" w:sz="8" w:space="0" w:color="auto"/>
            </w:tcBorders>
            <w:vAlign w:val="bottom"/>
          </w:tcPr>
          <w:p w:rsidR="0042717B" w:rsidRPr="00BA5B93" w:rsidRDefault="0042717B" w:rsidP="00BA5B93">
            <w:pPr>
              <w:spacing w:after="0" w:line="240" w:lineRule="auto"/>
              <w:ind w:right="90"/>
              <w:jc w:val="right"/>
              <w:rPr>
                <w:rFonts w:ascii="Times New Roman" w:hAnsi="Times New Roman" w:cs="Times New Roman"/>
                <w:sz w:val="24"/>
                <w:szCs w:val="24"/>
              </w:rPr>
            </w:pPr>
            <w:r w:rsidRPr="00BA5B93">
              <w:rPr>
                <w:rFonts w:ascii="Times New Roman" w:eastAsia="Times New Roman" w:hAnsi="Times New Roman" w:cs="Times New Roman"/>
                <w:sz w:val="24"/>
                <w:szCs w:val="24"/>
              </w:rPr>
              <w:t>14*18</w:t>
            </w:r>
          </w:p>
        </w:tc>
        <w:tc>
          <w:tcPr>
            <w:tcW w:w="900" w:type="dxa"/>
            <w:tcBorders>
              <w:right w:val="single" w:sz="8" w:space="0" w:color="auto"/>
            </w:tcBorders>
            <w:vAlign w:val="bottom"/>
          </w:tcPr>
          <w:p w:rsidR="0042717B" w:rsidRPr="00BA5B93" w:rsidRDefault="0042717B" w:rsidP="00BA5B93">
            <w:pPr>
              <w:spacing w:after="0" w:line="240" w:lineRule="auto"/>
              <w:ind w:right="90"/>
              <w:jc w:val="right"/>
              <w:rPr>
                <w:rFonts w:ascii="Times New Roman" w:hAnsi="Times New Roman" w:cs="Times New Roman"/>
                <w:sz w:val="24"/>
                <w:szCs w:val="24"/>
              </w:rPr>
            </w:pPr>
            <w:r w:rsidRPr="00BA5B93">
              <w:rPr>
                <w:rFonts w:ascii="Times New Roman" w:eastAsia="Times New Roman" w:hAnsi="Times New Roman" w:cs="Times New Roman"/>
                <w:sz w:val="24"/>
                <w:szCs w:val="24"/>
              </w:rPr>
              <w:t>10*18</w:t>
            </w:r>
          </w:p>
        </w:tc>
        <w:tc>
          <w:tcPr>
            <w:tcW w:w="523" w:type="dxa"/>
            <w:tcBorders>
              <w:right w:val="single" w:sz="8" w:space="0" w:color="auto"/>
            </w:tcBorders>
            <w:vAlign w:val="bottom"/>
          </w:tcPr>
          <w:p w:rsidR="0042717B" w:rsidRPr="00BA5B93" w:rsidRDefault="0042717B" w:rsidP="00BA5B93">
            <w:pPr>
              <w:spacing w:after="0" w:line="240" w:lineRule="auto"/>
              <w:ind w:right="90"/>
              <w:jc w:val="right"/>
              <w:rPr>
                <w:rFonts w:ascii="Times New Roman" w:hAnsi="Times New Roman" w:cs="Times New Roman"/>
                <w:sz w:val="24"/>
                <w:szCs w:val="24"/>
              </w:rPr>
            </w:pPr>
            <w:r w:rsidRPr="00BA5B93">
              <w:rPr>
                <w:rFonts w:ascii="Times New Roman" w:eastAsia="Times New Roman" w:hAnsi="Times New Roman" w:cs="Times New Roman"/>
                <w:sz w:val="24"/>
                <w:szCs w:val="24"/>
              </w:rPr>
              <w:t>12*16</w:t>
            </w:r>
          </w:p>
        </w:tc>
      </w:tr>
      <w:tr w:rsidR="0042717B" w:rsidRPr="00BA5B93" w:rsidTr="0042717B">
        <w:trPr>
          <w:trHeight w:val="257"/>
        </w:trPr>
        <w:tc>
          <w:tcPr>
            <w:tcW w:w="851" w:type="dxa"/>
            <w:tcBorders>
              <w:left w:val="single" w:sz="8" w:space="0" w:color="auto"/>
              <w:bottom w:val="single" w:sz="8" w:space="0" w:color="auto"/>
              <w:right w:val="single" w:sz="8" w:space="0" w:color="auto"/>
            </w:tcBorders>
            <w:vAlign w:val="bottom"/>
          </w:tcPr>
          <w:p w:rsidR="0042717B" w:rsidRPr="00BA5B93" w:rsidRDefault="0042717B" w:rsidP="00BA5B93">
            <w:pPr>
              <w:spacing w:after="0" w:line="240" w:lineRule="auto"/>
              <w:ind w:left="120"/>
              <w:rPr>
                <w:rFonts w:ascii="Times New Roman" w:hAnsi="Times New Roman" w:cs="Times New Roman"/>
                <w:sz w:val="24"/>
                <w:szCs w:val="24"/>
              </w:rPr>
            </w:pPr>
            <w:r w:rsidRPr="00BA5B93">
              <w:rPr>
                <w:rFonts w:ascii="Times New Roman" w:eastAsia="Times New Roman" w:hAnsi="Times New Roman" w:cs="Times New Roman"/>
                <w:sz w:val="24"/>
                <w:szCs w:val="24"/>
              </w:rPr>
              <w:lastRenderedPageBreak/>
              <w:t>здания</w:t>
            </w:r>
          </w:p>
        </w:tc>
        <w:tc>
          <w:tcPr>
            <w:tcW w:w="900"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523"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r>
    </w:tbl>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BA5B93" w:rsidRPr="00BA5B93" w:rsidRDefault="00BA5B93" w:rsidP="00BA5B93">
      <w:pPr>
        <w:spacing w:after="0" w:line="240" w:lineRule="auto"/>
        <w:rPr>
          <w:rFonts w:ascii="Times New Roman" w:hAnsi="Times New Roman" w:cs="Times New Roman"/>
          <w:sz w:val="24"/>
          <w:szCs w:val="24"/>
        </w:rPr>
      </w:pPr>
    </w:p>
    <w:p w:rsidR="00BA5B93" w:rsidRPr="00BA5B93" w:rsidRDefault="00BA5B93" w:rsidP="00BA5B93">
      <w:pPr>
        <w:spacing w:after="0" w:line="240" w:lineRule="auto"/>
        <w:rPr>
          <w:rFonts w:ascii="Times New Roman" w:hAnsi="Times New Roman" w:cs="Times New Roman"/>
          <w:sz w:val="24"/>
          <w:szCs w:val="24"/>
        </w:rPr>
      </w:pPr>
    </w:p>
    <w:p w:rsidR="00BA5B93" w:rsidRPr="00BA5B93" w:rsidRDefault="00BA5B93"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BA5B93" w:rsidP="00BA5B93">
      <w:pPr>
        <w:spacing w:after="0" w:line="240" w:lineRule="auto"/>
        <w:rPr>
          <w:rFonts w:ascii="Times New Roman" w:hAnsi="Times New Roman" w:cs="Times New Roman"/>
          <w:sz w:val="24"/>
          <w:szCs w:val="24"/>
        </w:rPr>
      </w:pPr>
      <w:r w:rsidRPr="00BA5B93">
        <w:rPr>
          <w:rFonts w:ascii="Times New Roman" w:hAnsi="Times New Roman" w:cs="Times New Roman"/>
          <w:noProof/>
          <w:sz w:val="24"/>
          <w:szCs w:val="24"/>
        </w:rPr>
        <w:drawing>
          <wp:anchor distT="0" distB="0" distL="114300" distR="114300" simplePos="0" relativeHeight="251664384" behindDoc="1" locked="0" layoutInCell="0" allowOverlap="1" wp14:anchorId="3384D8AA" wp14:editId="0A78C528">
            <wp:simplePos x="0" y="0"/>
            <wp:positionH relativeFrom="column">
              <wp:posOffset>146050</wp:posOffset>
            </wp:positionH>
            <wp:positionV relativeFrom="paragraph">
              <wp:posOffset>-167640</wp:posOffset>
            </wp:positionV>
            <wp:extent cx="6219825" cy="3400425"/>
            <wp:effectExtent l="1905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blip>
                    <a:srcRect/>
                    <a:stretch>
                      <a:fillRect/>
                    </a:stretch>
                  </pic:blipFill>
                  <pic:spPr bwMode="auto">
                    <a:xfrm>
                      <a:off x="0" y="0"/>
                      <a:ext cx="6219825" cy="3400425"/>
                    </a:xfrm>
                    <a:prstGeom prst="rect">
                      <a:avLst/>
                    </a:prstGeom>
                    <a:noFill/>
                  </pic:spPr>
                </pic:pic>
              </a:graphicData>
            </a:graphic>
          </wp:anchor>
        </w:drawing>
      </w: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ind w:left="120" w:right="120" w:firstLine="720"/>
        <w:jc w:val="both"/>
        <w:rPr>
          <w:rFonts w:ascii="Times New Roman" w:hAnsi="Times New Roman" w:cs="Times New Roman"/>
          <w:sz w:val="24"/>
          <w:szCs w:val="24"/>
        </w:rPr>
      </w:pPr>
      <w:r w:rsidRPr="00BA5B93">
        <w:rPr>
          <w:rFonts w:ascii="Times New Roman" w:eastAsia="Times New Roman" w:hAnsi="Times New Roman" w:cs="Times New Roman"/>
          <w:sz w:val="24"/>
          <w:szCs w:val="24"/>
        </w:rPr>
        <w:t>Рис. 1. Технологическая схема процессов восстановления вертикальной гидроизоляции</w:t>
      </w: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ind w:left="120" w:right="120" w:firstLine="720"/>
        <w:jc w:val="both"/>
        <w:rPr>
          <w:rFonts w:ascii="Times New Roman" w:hAnsi="Times New Roman" w:cs="Times New Roman"/>
          <w:sz w:val="24"/>
          <w:szCs w:val="24"/>
        </w:rPr>
      </w:pPr>
      <w:r w:rsidRPr="00BA5B93">
        <w:rPr>
          <w:rFonts w:ascii="Times New Roman" w:eastAsia="Times New Roman" w:hAnsi="Times New Roman" w:cs="Times New Roman"/>
          <w:sz w:val="24"/>
          <w:szCs w:val="24"/>
        </w:rPr>
        <w:t>1 - изолируемые стены фундаментов; 2 - траншея; 3 - комплект оборудования для торкретирования; 4 - комплект оборудования для наклейки рулонной изоляции; 5 - обратная засыпка траншеи бульдозером с послойным уплотнением; 6 - ограждение площадки; 7 - складирование грунта; 8 - зона складирования материалов</w:t>
      </w: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ind w:left="840"/>
        <w:rPr>
          <w:rFonts w:ascii="Times New Roman" w:hAnsi="Times New Roman" w:cs="Times New Roman"/>
          <w:sz w:val="24"/>
          <w:szCs w:val="24"/>
        </w:rPr>
      </w:pPr>
      <w:r w:rsidRPr="00BA5B93">
        <w:rPr>
          <w:rFonts w:ascii="Times New Roman" w:eastAsia="Times New Roman" w:hAnsi="Times New Roman" w:cs="Times New Roman"/>
          <w:b/>
          <w:bCs/>
          <w:sz w:val="24"/>
          <w:szCs w:val="24"/>
        </w:rPr>
        <w:t>Контрольные вопросы</w:t>
      </w: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ind w:left="840"/>
        <w:rPr>
          <w:rFonts w:ascii="Times New Roman" w:hAnsi="Times New Roman" w:cs="Times New Roman"/>
          <w:sz w:val="24"/>
          <w:szCs w:val="24"/>
        </w:rPr>
      </w:pPr>
      <w:r w:rsidRPr="00BA5B93">
        <w:rPr>
          <w:rFonts w:ascii="Times New Roman" w:eastAsia="Times New Roman" w:hAnsi="Times New Roman" w:cs="Times New Roman"/>
          <w:sz w:val="24"/>
          <w:szCs w:val="24"/>
        </w:rPr>
        <w:t>1.Причины разрушения гидроизоляции фундаментов?</w:t>
      </w: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A7153E">
      <w:pPr>
        <w:numPr>
          <w:ilvl w:val="0"/>
          <w:numId w:val="14"/>
        </w:numPr>
        <w:tabs>
          <w:tab w:val="left" w:pos="1120"/>
        </w:tabs>
        <w:spacing w:after="0" w:line="240" w:lineRule="auto"/>
        <w:ind w:left="1120" w:hanging="281"/>
        <w:rPr>
          <w:rFonts w:ascii="Times New Roman" w:eastAsia="Times New Roman" w:hAnsi="Times New Roman" w:cs="Times New Roman"/>
          <w:sz w:val="24"/>
          <w:szCs w:val="24"/>
        </w:rPr>
      </w:pPr>
      <w:r w:rsidRPr="00BA5B93">
        <w:rPr>
          <w:rFonts w:ascii="Times New Roman" w:eastAsia="Times New Roman" w:hAnsi="Times New Roman" w:cs="Times New Roman"/>
          <w:sz w:val="24"/>
          <w:szCs w:val="24"/>
        </w:rPr>
        <w:t>Последовательность устройства гидроизоляции фундамента?</w:t>
      </w:r>
    </w:p>
    <w:p w:rsidR="0042717B" w:rsidRPr="00BA5B93" w:rsidRDefault="0042717B" w:rsidP="00BA5B93">
      <w:pPr>
        <w:spacing w:after="0" w:line="240" w:lineRule="auto"/>
        <w:rPr>
          <w:rFonts w:ascii="Times New Roman" w:eastAsia="Times New Roman" w:hAnsi="Times New Roman" w:cs="Times New Roman"/>
          <w:sz w:val="24"/>
          <w:szCs w:val="24"/>
        </w:rPr>
      </w:pPr>
    </w:p>
    <w:p w:rsidR="0042717B" w:rsidRPr="00BA5B93" w:rsidRDefault="0042717B" w:rsidP="00A7153E">
      <w:pPr>
        <w:numPr>
          <w:ilvl w:val="0"/>
          <w:numId w:val="14"/>
        </w:numPr>
        <w:tabs>
          <w:tab w:val="left" w:pos="1147"/>
        </w:tabs>
        <w:spacing w:after="0" w:line="240" w:lineRule="auto"/>
        <w:ind w:left="120" w:right="120" w:firstLine="719"/>
        <w:rPr>
          <w:rFonts w:ascii="Times New Roman" w:eastAsia="Times New Roman" w:hAnsi="Times New Roman" w:cs="Times New Roman"/>
          <w:sz w:val="24"/>
          <w:szCs w:val="24"/>
        </w:rPr>
      </w:pPr>
      <w:r w:rsidRPr="00BA5B93">
        <w:rPr>
          <w:rFonts w:ascii="Times New Roman" w:eastAsia="Times New Roman" w:hAnsi="Times New Roman" w:cs="Times New Roman"/>
          <w:sz w:val="24"/>
          <w:szCs w:val="24"/>
        </w:rPr>
        <w:t>Что используется для исключения доступа грунтовых вод к изолируемой поверхности фундамента?</w:t>
      </w:r>
    </w:p>
    <w:p w:rsidR="0042717B" w:rsidRPr="00BA5B93" w:rsidRDefault="0042717B" w:rsidP="00BA5B93">
      <w:pPr>
        <w:spacing w:after="0" w:line="240" w:lineRule="auto"/>
        <w:rPr>
          <w:rFonts w:ascii="Times New Roman" w:eastAsia="Times New Roman" w:hAnsi="Times New Roman" w:cs="Times New Roman"/>
          <w:sz w:val="24"/>
          <w:szCs w:val="24"/>
        </w:rPr>
      </w:pPr>
    </w:p>
    <w:p w:rsidR="0042717B" w:rsidRPr="00BA5B93" w:rsidRDefault="0042717B" w:rsidP="00BA5B93">
      <w:pPr>
        <w:spacing w:after="0" w:line="240" w:lineRule="auto"/>
        <w:ind w:left="840"/>
        <w:rPr>
          <w:rFonts w:ascii="Times New Roman" w:eastAsia="Times New Roman" w:hAnsi="Times New Roman" w:cs="Times New Roman"/>
          <w:sz w:val="24"/>
          <w:szCs w:val="24"/>
        </w:rPr>
      </w:pPr>
      <w:r w:rsidRPr="00BA5B93">
        <w:rPr>
          <w:rFonts w:ascii="Times New Roman" w:eastAsia="Times New Roman" w:hAnsi="Times New Roman" w:cs="Times New Roman"/>
          <w:sz w:val="24"/>
          <w:szCs w:val="24"/>
        </w:rPr>
        <w:t>4.Как разбивается объект на захватки во время усиления гидроизоляции?</w:t>
      </w:r>
    </w:p>
    <w:p w:rsidR="00383E0F" w:rsidRPr="00BA5B93" w:rsidRDefault="00383E0F" w:rsidP="00BA5B93">
      <w:pPr>
        <w:spacing w:after="0" w:line="240" w:lineRule="auto"/>
        <w:rPr>
          <w:rFonts w:ascii="Times New Roman" w:hAnsi="Times New Roman" w:cs="Times New Roman"/>
          <w:sz w:val="24"/>
          <w:szCs w:val="24"/>
        </w:rPr>
      </w:pPr>
    </w:p>
    <w:p w:rsidR="009C5EC8" w:rsidRPr="00BA5B93" w:rsidRDefault="009C5EC8" w:rsidP="00BA5B93">
      <w:pPr>
        <w:spacing w:after="0" w:line="240" w:lineRule="auto"/>
        <w:rPr>
          <w:rFonts w:ascii="Times New Roman" w:hAnsi="Times New Roman" w:cs="Times New Roman"/>
          <w:sz w:val="24"/>
          <w:szCs w:val="24"/>
        </w:rPr>
      </w:pPr>
      <w:r w:rsidRPr="00BA5B93">
        <w:rPr>
          <w:rFonts w:ascii="Times New Roman" w:hAnsi="Times New Roman" w:cs="Times New Roman"/>
          <w:b/>
          <w:sz w:val="24"/>
          <w:szCs w:val="24"/>
        </w:rPr>
        <w:t>Практическая работа №</w:t>
      </w:r>
      <w:r w:rsidRPr="00BA5B93">
        <w:rPr>
          <w:rFonts w:ascii="Times New Roman" w:hAnsi="Times New Roman" w:cs="Times New Roman"/>
          <w:sz w:val="24"/>
          <w:szCs w:val="24"/>
        </w:rPr>
        <w:t>5</w:t>
      </w:r>
    </w:p>
    <w:p w:rsidR="00383E0F" w:rsidRPr="00BA5B93" w:rsidRDefault="00383E0F" w:rsidP="00BA5B93">
      <w:pPr>
        <w:spacing w:after="0" w:line="240" w:lineRule="auto"/>
        <w:rPr>
          <w:rFonts w:ascii="Times New Roman" w:hAnsi="Times New Roman" w:cs="Times New Roman"/>
          <w:b/>
          <w:sz w:val="24"/>
          <w:szCs w:val="24"/>
        </w:rPr>
      </w:pPr>
      <w:r w:rsidRPr="00BA5B93">
        <w:rPr>
          <w:rFonts w:ascii="Times New Roman" w:hAnsi="Times New Roman" w:cs="Times New Roman"/>
          <w:b/>
          <w:sz w:val="24"/>
          <w:szCs w:val="24"/>
        </w:rPr>
        <w:t xml:space="preserve">Определение остаточной несущей способности кирпичной    кладки, разработка схем поясов жёсткости, расчет узлов </w:t>
      </w:r>
      <w:proofErr w:type="spellStart"/>
      <w:r w:rsidRPr="00BA5B93">
        <w:rPr>
          <w:rFonts w:ascii="Times New Roman" w:hAnsi="Times New Roman" w:cs="Times New Roman"/>
          <w:b/>
          <w:sz w:val="24"/>
          <w:szCs w:val="24"/>
        </w:rPr>
        <w:t>опирания</w:t>
      </w:r>
      <w:proofErr w:type="spellEnd"/>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color w:val="000000"/>
          <w:sz w:val="24"/>
          <w:szCs w:val="24"/>
        </w:rPr>
        <w:t xml:space="preserve">Расчет выполняется на действие расчетных нагрузок. Несущая способность стен кирпичных зданий определяется по несущей способности наиболее загруженных простенков 1-го этажа с учетом выявленных дефектов и повреждений. По результатам </w:t>
      </w:r>
      <w:r w:rsidRPr="00BA5B93">
        <w:rPr>
          <w:rFonts w:ascii="Times New Roman" w:eastAsia="Times New Roman" w:hAnsi="Times New Roman" w:cs="Times New Roman"/>
          <w:color w:val="000000"/>
          <w:sz w:val="24"/>
          <w:szCs w:val="24"/>
        </w:rPr>
        <w:lastRenderedPageBreak/>
        <w:t xml:space="preserve">выполненных в ходе обследования технических обмеров фасадных стен выбирается простенок, имеющий минимальную ширину </w:t>
      </w:r>
      <w:proofErr w:type="spellStart"/>
      <w:proofErr w:type="gramStart"/>
      <w:r w:rsidRPr="00BA5B93">
        <w:rPr>
          <w:rFonts w:ascii="Times New Roman" w:eastAsia="Times New Roman" w:hAnsi="Times New Roman" w:cs="Times New Roman"/>
          <w:color w:val="000000"/>
          <w:sz w:val="24"/>
          <w:szCs w:val="24"/>
        </w:rPr>
        <w:t>b</w:t>
      </w:r>
      <w:proofErr w:type="gramEnd"/>
      <w:r w:rsidRPr="00BA5B93">
        <w:rPr>
          <w:rFonts w:ascii="Times New Roman" w:eastAsia="Times New Roman" w:hAnsi="Times New Roman" w:cs="Times New Roman"/>
          <w:color w:val="000000"/>
          <w:sz w:val="24"/>
          <w:szCs w:val="24"/>
          <w:vertAlign w:val="subscript"/>
        </w:rPr>
        <w:t>п</w:t>
      </w:r>
      <w:proofErr w:type="spellEnd"/>
      <w:r w:rsidRPr="00BA5B93">
        <w:rPr>
          <w:rFonts w:ascii="Times New Roman" w:eastAsia="Times New Roman" w:hAnsi="Times New Roman" w:cs="Times New Roman"/>
          <w:color w:val="000000"/>
          <w:sz w:val="24"/>
          <w:szCs w:val="24"/>
        </w:rPr>
        <w:t xml:space="preserve"> и расположенный между оконными или дверными проемами, имеющими наибольшую ширину </w:t>
      </w:r>
      <w:proofErr w:type="spellStart"/>
      <w:r w:rsidRPr="00BA5B93">
        <w:rPr>
          <w:rFonts w:ascii="Times New Roman" w:eastAsia="Times New Roman" w:hAnsi="Times New Roman" w:cs="Times New Roman"/>
          <w:color w:val="000000"/>
          <w:sz w:val="24"/>
          <w:szCs w:val="24"/>
        </w:rPr>
        <w:t>b</w:t>
      </w:r>
      <w:r w:rsidRPr="00BA5B93">
        <w:rPr>
          <w:rFonts w:ascii="Times New Roman" w:eastAsia="Times New Roman" w:hAnsi="Times New Roman" w:cs="Times New Roman"/>
          <w:color w:val="000000"/>
          <w:sz w:val="24"/>
          <w:szCs w:val="24"/>
          <w:vertAlign w:val="subscript"/>
        </w:rPr>
        <w:t>оп</w:t>
      </w:r>
      <w:proofErr w:type="spellEnd"/>
      <w:r w:rsidRPr="00BA5B93">
        <w:rPr>
          <w:rFonts w:ascii="Times New Roman" w:eastAsia="Times New Roman" w:hAnsi="Times New Roman" w:cs="Times New Roman"/>
          <w:color w:val="000000"/>
          <w:sz w:val="24"/>
          <w:szCs w:val="24"/>
        </w:rPr>
        <w:t>, а также имеющий максимальное количество повреждений.</w:t>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color w:val="000000"/>
          <w:sz w:val="24"/>
          <w:szCs w:val="24"/>
        </w:rPr>
        <w:t xml:space="preserve">По нормам простенки допускается рассчитывать </w:t>
      </w:r>
      <w:proofErr w:type="gramStart"/>
      <w:r w:rsidRPr="00BA5B93">
        <w:rPr>
          <w:rFonts w:ascii="Times New Roman" w:eastAsia="Times New Roman" w:hAnsi="Times New Roman" w:cs="Times New Roman"/>
          <w:color w:val="000000"/>
          <w:sz w:val="24"/>
          <w:szCs w:val="24"/>
        </w:rPr>
        <w:t>расчлененными</w:t>
      </w:r>
      <w:proofErr w:type="gramEnd"/>
      <w:r w:rsidRPr="00BA5B93">
        <w:rPr>
          <w:rFonts w:ascii="Times New Roman" w:eastAsia="Times New Roman" w:hAnsi="Times New Roman" w:cs="Times New Roman"/>
          <w:color w:val="000000"/>
          <w:sz w:val="24"/>
          <w:szCs w:val="24"/>
        </w:rPr>
        <w:t xml:space="preserve"> по высоте как вертикальные однопролетные балки с расположением шарниров в плоскостях </w:t>
      </w:r>
      <w:proofErr w:type="spellStart"/>
      <w:r w:rsidRPr="00BA5B93">
        <w:rPr>
          <w:rFonts w:ascii="Times New Roman" w:eastAsia="Times New Roman" w:hAnsi="Times New Roman" w:cs="Times New Roman"/>
          <w:color w:val="000000"/>
          <w:sz w:val="24"/>
          <w:szCs w:val="24"/>
        </w:rPr>
        <w:t>опирания</w:t>
      </w:r>
      <w:proofErr w:type="spellEnd"/>
      <w:r w:rsidRPr="00BA5B93">
        <w:rPr>
          <w:rFonts w:ascii="Times New Roman" w:eastAsia="Times New Roman" w:hAnsi="Times New Roman" w:cs="Times New Roman"/>
          <w:color w:val="000000"/>
          <w:sz w:val="24"/>
          <w:szCs w:val="24"/>
        </w:rPr>
        <w:t xml:space="preserve"> перекрытий.</w:t>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color w:val="000000"/>
          <w:sz w:val="24"/>
          <w:szCs w:val="24"/>
        </w:rPr>
        <w:t> Расчет простенка осуществляется в следующей последовательности:</w:t>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b/>
          <w:bCs/>
          <w:color w:val="000000"/>
          <w:sz w:val="24"/>
          <w:szCs w:val="24"/>
        </w:rPr>
        <w:t>1. Определение вертикальной нормальной продольной силы N</w:t>
      </w:r>
      <w:r w:rsidRPr="00BA5B93">
        <w:rPr>
          <w:rFonts w:ascii="Times New Roman" w:eastAsia="Times New Roman" w:hAnsi="Times New Roman" w:cs="Times New Roman"/>
          <w:b/>
          <w:bCs/>
          <w:color w:val="000000"/>
          <w:sz w:val="24"/>
          <w:szCs w:val="24"/>
          <w:vertAlign w:val="subscript"/>
        </w:rPr>
        <w:t>1</w:t>
      </w:r>
      <w:r w:rsidRPr="00BA5B93">
        <w:rPr>
          <w:rFonts w:ascii="Times New Roman" w:eastAsia="Times New Roman" w:hAnsi="Times New Roman" w:cs="Times New Roman"/>
          <w:b/>
          <w:bCs/>
          <w:color w:val="000000"/>
          <w:sz w:val="24"/>
          <w:szCs w:val="24"/>
        </w:rPr>
        <w:t>, которая включает собственный вес наружной стены высотой Н</w:t>
      </w:r>
      <w:proofErr w:type="gramStart"/>
      <w:r w:rsidRPr="00BA5B93">
        <w:rPr>
          <w:rFonts w:ascii="Times New Roman" w:eastAsia="Times New Roman" w:hAnsi="Times New Roman" w:cs="Times New Roman"/>
          <w:b/>
          <w:bCs/>
          <w:color w:val="000000"/>
          <w:sz w:val="24"/>
          <w:szCs w:val="24"/>
          <w:vertAlign w:val="subscript"/>
        </w:rPr>
        <w:t>1</w:t>
      </w:r>
      <w:proofErr w:type="gramEnd"/>
      <w:r w:rsidRPr="00BA5B93">
        <w:rPr>
          <w:rFonts w:ascii="Times New Roman" w:eastAsia="Times New Roman" w:hAnsi="Times New Roman" w:cs="Times New Roman"/>
          <w:b/>
          <w:bCs/>
          <w:color w:val="000000"/>
          <w:sz w:val="24"/>
          <w:szCs w:val="24"/>
          <w:vertAlign w:val="subscript"/>
        </w:rPr>
        <w:t> </w:t>
      </w:r>
      <w:r w:rsidRPr="00BA5B93">
        <w:rPr>
          <w:rFonts w:ascii="Times New Roman" w:eastAsia="Times New Roman" w:hAnsi="Times New Roman" w:cs="Times New Roman"/>
          <w:b/>
          <w:bCs/>
          <w:color w:val="000000"/>
          <w:sz w:val="24"/>
          <w:szCs w:val="24"/>
        </w:rPr>
        <w:t xml:space="preserve">и шириной </w:t>
      </w:r>
      <w:proofErr w:type="spellStart"/>
      <w:r w:rsidRPr="00BA5B93">
        <w:rPr>
          <w:rFonts w:ascii="Times New Roman" w:eastAsia="Times New Roman" w:hAnsi="Times New Roman" w:cs="Times New Roman"/>
          <w:b/>
          <w:bCs/>
          <w:color w:val="000000"/>
          <w:sz w:val="24"/>
          <w:szCs w:val="24"/>
        </w:rPr>
        <w:t>b</w:t>
      </w:r>
      <w:r w:rsidRPr="00BA5B93">
        <w:rPr>
          <w:rFonts w:ascii="Times New Roman" w:eastAsia="Times New Roman" w:hAnsi="Times New Roman" w:cs="Times New Roman"/>
          <w:b/>
          <w:bCs/>
          <w:color w:val="000000"/>
          <w:sz w:val="24"/>
          <w:szCs w:val="24"/>
          <w:vertAlign w:val="subscript"/>
        </w:rPr>
        <w:t>пр</w:t>
      </w:r>
      <w:proofErr w:type="spellEnd"/>
      <w:r w:rsidRPr="00BA5B93">
        <w:rPr>
          <w:rFonts w:ascii="Times New Roman" w:eastAsia="Times New Roman" w:hAnsi="Times New Roman" w:cs="Times New Roman"/>
          <w:b/>
          <w:bCs/>
          <w:color w:val="000000"/>
          <w:sz w:val="24"/>
          <w:szCs w:val="24"/>
        </w:rPr>
        <w:t> с учетом размеров оконных проемов; линия действия этой силы – ось стены:</w:t>
      </w:r>
    </w:p>
    <w:p w:rsidR="009C5EC8" w:rsidRPr="00BA5B93" w:rsidRDefault="00CE0BB9"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shape id="_x0000_i1033" type="#_x0000_t75" alt="" style="width:23.25pt;height:23.25pt"/>
        </w:pict>
      </w:r>
      <w:r w:rsidR="009C5EC8" w:rsidRPr="00BA5B93">
        <w:rPr>
          <w:rFonts w:ascii="Times New Roman" w:eastAsia="Times New Roman" w:hAnsi="Times New Roman" w:cs="Times New Roman"/>
          <w:color w:val="000000"/>
          <w:sz w:val="24"/>
          <w:szCs w:val="24"/>
        </w:rPr>
        <w:t> ,</w:t>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color w:val="000000"/>
          <w:sz w:val="24"/>
          <w:szCs w:val="24"/>
        </w:rPr>
        <w:t>Где </w:t>
      </w:r>
      <w:r w:rsidRPr="00BA5B93">
        <w:rPr>
          <w:rFonts w:ascii="Times New Roman" w:eastAsia="Times New Roman" w:hAnsi="Times New Roman" w:cs="Times New Roman"/>
          <w:noProof/>
          <w:color w:val="000000"/>
          <w:sz w:val="24"/>
          <w:szCs w:val="24"/>
        </w:rPr>
        <w:drawing>
          <wp:inline distT="0" distB="0" distL="0" distR="0" wp14:anchorId="56304960" wp14:editId="157BCA69">
            <wp:extent cx="314325" cy="180975"/>
            <wp:effectExtent l="19050" t="0" r="9525" b="0"/>
            <wp:docPr id="42" name="Рисунок 42" descr="http://ok-t.ru/cozyhomesteadru/baza1/137259087483.files/image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ok-t.ru/cozyhomesteadru/baza1/137259087483.files/image080.png"/>
                    <pic:cNvPicPr>
                      <a:picLocks noChangeAspect="1" noChangeArrowheads="1"/>
                    </pic:cNvPicPr>
                  </pic:nvPicPr>
                  <pic:blipFill>
                    <a:blip r:embed="rId27"/>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BA5B93">
        <w:rPr>
          <w:rFonts w:ascii="Times New Roman" w:eastAsia="Times New Roman" w:hAnsi="Times New Roman" w:cs="Times New Roman"/>
          <w:color w:val="000000"/>
          <w:sz w:val="24"/>
          <w:szCs w:val="24"/>
        </w:rPr>
        <w:t> высота стены над оконным проемом 1ого этажа</w:t>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noProof/>
          <w:color w:val="000000"/>
          <w:sz w:val="24"/>
          <w:szCs w:val="24"/>
        </w:rPr>
        <w:drawing>
          <wp:inline distT="0" distB="0" distL="0" distR="0" wp14:anchorId="4910CC26" wp14:editId="2474BBE0">
            <wp:extent cx="5200650" cy="209550"/>
            <wp:effectExtent l="19050" t="0" r="0" b="0"/>
            <wp:docPr id="43" name="Рисунок 43" descr="http://ok-t.ru/cozyhomesteadru/baza1/137259087483.files/image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ok-t.ru/cozyhomesteadru/baza1/137259087483.files/image081.png"/>
                    <pic:cNvPicPr>
                      <a:picLocks noChangeAspect="1" noChangeArrowheads="1"/>
                    </pic:cNvPicPr>
                  </pic:nvPicPr>
                  <pic:blipFill>
                    <a:blip r:embed="rId28"/>
                    <a:srcRect/>
                    <a:stretch>
                      <a:fillRect/>
                    </a:stretch>
                  </pic:blipFill>
                  <pic:spPr bwMode="auto">
                    <a:xfrm>
                      <a:off x="0" y="0"/>
                      <a:ext cx="5200650" cy="209550"/>
                    </a:xfrm>
                    <a:prstGeom prst="rect">
                      <a:avLst/>
                    </a:prstGeom>
                    <a:noFill/>
                    <a:ln w="9525">
                      <a:noFill/>
                      <a:miter lim="800000"/>
                      <a:headEnd/>
                      <a:tailEnd/>
                    </a:ln>
                  </pic:spPr>
                </pic:pic>
              </a:graphicData>
            </a:graphic>
          </wp:inline>
        </w:drawing>
      </w:r>
      <w:r w:rsidRPr="00BA5B93">
        <w:rPr>
          <w:rFonts w:ascii="Times New Roman" w:eastAsia="Times New Roman" w:hAnsi="Times New Roman" w:cs="Times New Roman"/>
          <w:color w:val="000000"/>
          <w:sz w:val="24"/>
          <w:szCs w:val="24"/>
        </w:rPr>
        <w:t> как получили?</w:t>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noProof/>
          <w:color w:val="000000"/>
          <w:sz w:val="24"/>
          <w:szCs w:val="24"/>
        </w:rPr>
        <w:drawing>
          <wp:inline distT="0" distB="0" distL="0" distR="0" wp14:anchorId="2D5853B2" wp14:editId="308FACE8">
            <wp:extent cx="1552575" cy="180975"/>
            <wp:effectExtent l="19050" t="0" r="9525" b="0"/>
            <wp:docPr id="44" name="Рисунок 44" descr="http://ok-t.ru/cozyhomesteadru/baza1/137259087483.files/image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ok-t.ru/cozyhomesteadru/baza1/137259087483.files/image082.png"/>
                    <pic:cNvPicPr>
                      <a:picLocks noChangeAspect="1" noChangeArrowheads="1"/>
                    </pic:cNvPicPr>
                  </pic:nvPicPr>
                  <pic:blipFill>
                    <a:blip r:embed="rId29"/>
                    <a:srcRect/>
                    <a:stretch>
                      <a:fillRect/>
                    </a:stretch>
                  </pic:blipFill>
                  <pic:spPr bwMode="auto">
                    <a:xfrm>
                      <a:off x="0" y="0"/>
                      <a:ext cx="1552575" cy="180975"/>
                    </a:xfrm>
                    <a:prstGeom prst="rect">
                      <a:avLst/>
                    </a:prstGeom>
                    <a:noFill/>
                    <a:ln w="9525">
                      <a:noFill/>
                      <a:miter lim="800000"/>
                      <a:headEnd/>
                      <a:tailEnd/>
                    </a:ln>
                  </pic:spPr>
                </pic:pic>
              </a:graphicData>
            </a:graphic>
          </wp:inline>
        </w:drawing>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noProof/>
          <w:color w:val="000000"/>
          <w:sz w:val="24"/>
          <w:szCs w:val="24"/>
        </w:rPr>
        <w:drawing>
          <wp:inline distT="0" distB="0" distL="0" distR="0" wp14:anchorId="12E90093" wp14:editId="0FC7B509">
            <wp:extent cx="590550" cy="180975"/>
            <wp:effectExtent l="19050" t="0" r="0" b="0"/>
            <wp:docPr id="45" name="Рисунок 45" descr="http://ok-t.ru/cozyhomesteadru/baza1/137259087483.files/image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ok-t.ru/cozyhomesteadru/baza1/137259087483.files/image083.png"/>
                    <pic:cNvPicPr>
                      <a:picLocks noChangeAspect="1" noChangeArrowheads="1"/>
                    </pic:cNvPicPr>
                  </pic:nvPicPr>
                  <pic:blipFill>
                    <a:blip r:embed="rId30"/>
                    <a:srcRect/>
                    <a:stretch>
                      <a:fillRect/>
                    </a:stretch>
                  </pic:blipFill>
                  <pic:spPr bwMode="auto">
                    <a:xfrm>
                      <a:off x="0" y="0"/>
                      <a:ext cx="590550" cy="180975"/>
                    </a:xfrm>
                    <a:prstGeom prst="rect">
                      <a:avLst/>
                    </a:prstGeom>
                    <a:noFill/>
                    <a:ln w="9525">
                      <a:noFill/>
                      <a:miter lim="800000"/>
                      <a:headEnd/>
                      <a:tailEnd/>
                    </a:ln>
                  </pic:spPr>
                </pic:pic>
              </a:graphicData>
            </a:graphic>
          </wp:inline>
        </w:drawing>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noProof/>
          <w:color w:val="000000"/>
          <w:sz w:val="24"/>
          <w:szCs w:val="24"/>
        </w:rPr>
        <w:drawing>
          <wp:inline distT="0" distB="0" distL="0" distR="0" wp14:anchorId="7B78E57F" wp14:editId="6809210F">
            <wp:extent cx="571500" cy="180975"/>
            <wp:effectExtent l="19050" t="0" r="0" b="0"/>
            <wp:docPr id="46" name="Рисунок 46" descr="http://ok-t.ru/cozyhomesteadru/baza1/137259087483.files/image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ok-t.ru/cozyhomesteadru/baza1/137259087483.files/image084.png"/>
                    <pic:cNvPicPr>
                      <a:picLocks noChangeAspect="1" noChangeArrowheads="1"/>
                    </pic:cNvPicPr>
                  </pic:nvPicPr>
                  <pic:blipFill>
                    <a:blip r:embed="rId31"/>
                    <a:srcRect/>
                    <a:stretch>
                      <a:fillRect/>
                    </a:stretch>
                  </pic:blipFill>
                  <pic:spPr bwMode="auto">
                    <a:xfrm>
                      <a:off x="0" y="0"/>
                      <a:ext cx="571500" cy="180975"/>
                    </a:xfrm>
                    <a:prstGeom prst="rect">
                      <a:avLst/>
                    </a:prstGeom>
                    <a:noFill/>
                    <a:ln w="9525">
                      <a:noFill/>
                      <a:miter lim="800000"/>
                      <a:headEnd/>
                      <a:tailEnd/>
                    </a:ln>
                  </pic:spPr>
                </pic:pic>
              </a:graphicData>
            </a:graphic>
          </wp:inline>
        </w:drawing>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noProof/>
          <w:color w:val="000000"/>
          <w:sz w:val="24"/>
          <w:szCs w:val="24"/>
        </w:rPr>
        <w:drawing>
          <wp:inline distT="0" distB="0" distL="0" distR="0" wp14:anchorId="41463A41" wp14:editId="3E35A87B">
            <wp:extent cx="628650" cy="180975"/>
            <wp:effectExtent l="19050" t="0" r="0" b="0"/>
            <wp:docPr id="47" name="Рисунок 47" descr="http://ok-t.ru/cozyhomesteadru/baza1/137259087483.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ok-t.ru/cozyhomesteadru/baza1/137259087483.files/image085.png"/>
                    <pic:cNvPicPr>
                      <a:picLocks noChangeAspect="1" noChangeArrowheads="1"/>
                    </pic:cNvPicPr>
                  </pic:nvPicPr>
                  <pic:blipFill>
                    <a:blip r:embed="rId32"/>
                    <a:srcRect/>
                    <a:stretch>
                      <a:fillRect/>
                    </a:stretch>
                  </pic:blipFill>
                  <pic:spPr bwMode="auto">
                    <a:xfrm>
                      <a:off x="0" y="0"/>
                      <a:ext cx="628650" cy="180975"/>
                    </a:xfrm>
                    <a:prstGeom prst="rect">
                      <a:avLst/>
                    </a:prstGeom>
                    <a:noFill/>
                    <a:ln w="9525">
                      <a:noFill/>
                      <a:miter lim="800000"/>
                      <a:headEnd/>
                      <a:tailEnd/>
                    </a:ln>
                  </pic:spPr>
                </pic:pic>
              </a:graphicData>
            </a:graphic>
          </wp:inline>
        </w:drawing>
      </w:r>
    </w:p>
    <w:p w:rsidR="009C5EC8" w:rsidRPr="00BA5B93" w:rsidRDefault="00CE0BB9"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shape id="_x0000_i1034" type="#_x0000_t75" alt="" style="width:23.25pt;height:23.25pt"/>
        </w:pict>
      </w:r>
      <w:r w:rsidR="009C5EC8" w:rsidRPr="00BA5B93">
        <w:rPr>
          <w:rFonts w:ascii="Times New Roman" w:eastAsia="Times New Roman" w:hAnsi="Times New Roman" w:cs="Times New Roman"/>
          <w:color w:val="000000"/>
          <w:sz w:val="24"/>
          <w:szCs w:val="24"/>
        </w:rPr>
        <w:t> - расчетная ширина простенка, равная: </w:t>
      </w:r>
      <w:r w:rsidR="009C5EC8" w:rsidRPr="00BA5B93">
        <w:rPr>
          <w:rFonts w:ascii="Times New Roman" w:eastAsia="Times New Roman" w:hAnsi="Times New Roman" w:cs="Times New Roman"/>
          <w:noProof/>
          <w:color w:val="000000"/>
          <w:sz w:val="24"/>
          <w:szCs w:val="24"/>
        </w:rPr>
        <w:drawing>
          <wp:inline distT="0" distB="0" distL="0" distR="0" wp14:anchorId="2B8D3A7F" wp14:editId="6409DC5F">
            <wp:extent cx="2495550" cy="257175"/>
            <wp:effectExtent l="19050" t="0" r="0" b="0"/>
            <wp:docPr id="49" name="Рисунок 49" descr="http://ok-t.ru/cozyhomesteadru/baza1/137259087483.files/image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ok-t.ru/cozyhomesteadru/baza1/137259087483.files/image087.png"/>
                    <pic:cNvPicPr>
                      <a:picLocks noChangeAspect="1" noChangeArrowheads="1"/>
                    </pic:cNvPicPr>
                  </pic:nvPicPr>
                  <pic:blipFill>
                    <a:blip r:embed="rId33"/>
                    <a:srcRect/>
                    <a:stretch>
                      <a:fillRect/>
                    </a:stretch>
                  </pic:blipFill>
                  <pic:spPr bwMode="auto">
                    <a:xfrm>
                      <a:off x="0" y="0"/>
                      <a:ext cx="2495550" cy="257175"/>
                    </a:xfrm>
                    <a:prstGeom prst="rect">
                      <a:avLst/>
                    </a:prstGeom>
                    <a:noFill/>
                    <a:ln w="9525">
                      <a:noFill/>
                      <a:miter lim="800000"/>
                      <a:headEnd/>
                      <a:tailEnd/>
                    </a:ln>
                  </pic:spPr>
                </pic:pic>
              </a:graphicData>
            </a:graphic>
          </wp:inline>
        </w:drawing>
      </w:r>
    </w:p>
    <w:p w:rsidR="009C5EC8" w:rsidRPr="00BA5B93" w:rsidRDefault="00CE0BB9"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shape id="_x0000_i1035" type="#_x0000_t75" alt="" style="width:23.25pt;height:23.25pt"/>
        </w:pict>
      </w:r>
      <w:r w:rsidR="009C5EC8" w:rsidRPr="00BA5B93">
        <w:rPr>
          <w:rFonts w:ascii="Times New Roman" w:eastAsia="Times New Roman" w:hAnsi="Times New Roman" w:cs="Times New Roman"/>
          <w:color w:val="000000"/>
          <w:sz w:val="24"/>
          <w:szCs w:val="24"/>
        </w:rPr>
        <w:t> – толщина наружной стены;</w:t>
      </w:r>
    </w:p>
    <w:p w:rsidR="009C5EC8" w:rsidRPr="00BA5B93" w:rsidRDefault="00CE0BB9"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shape id="_x0000_i1036" type="#_x0000_t75" alt="" style="width:23.25pt;height:23.25pt"/>
        </w:pict>
      </w:r>
      <w:r w:rsidR="009C5EC8" w:rsidRPr="00BA5B93">
        <w:rPr>
          <w:rFonts w:ascii="Times New Roman" w:eastAsia="Times New Roman" w:hAnsi="Times New Roman" w:cs="Times New Roman"/>
          <w:color w:val="000000"/>
          <w:sz w:val="24"/>
          <w:szCs w:val="24"/>
        </w:rPr>
        <w:t> </w:t>
      </w:r>
      <w:proofErr w:type="gramStart"/>
      <w:r w:rsidR="009C5EC8" w:rsidRPr="00BA5B93">
        <w:rPr>
          <w:rFonts w:ascii="Times New Roman" w:eastAsia="Times New Roman" w:hAnsi="Times New Roman" w:cs="Times New Roman"/>
          <w:color w:val="000000"/>
          <w:sz w:val="24"/>
          <w:szCs w:val="24"/>
        </w:rPr>
        <w:t>кг</w:t>
      </w:r>
      <w:proofErr w:type="gramEnd"/>
      <w:r w:rsidR="009C5EC8" w:rsidRPr="00BA5B93">
        <w:rPr>
          <w:rFonts w:ascii="Times New Roman" w:eastAsia="Times New Roman" w:hAnsi="Times New Roman" w:cs="Times New Roman"/>
          <w:color w:val="000000"/>
          <w:sz w:val="24"/>
          <w:szCs w:val="24"/>
        </w:rPr>
        <w:t>/м</w:t>
      </w:r>
      <w:r w:rsidR="009C5EC8" w:rsidRPr="00BA5B93">
        <w:rPr>
          <w:rFonts w:ascii="Times New Roman" w:eastAsia="Times New Roman" w:hAnsi="Times New Roman" w:cs="Times New Roman"/>
          <w:color w:val="000000"/>
          <w:sz w:val="24"/>
          <w:szCs w:val="24"/>
          <w:vertAlign w:val="superscript"/>
        </w:rPr>
        <w:t>3</w:t>
      </w:r>
      <w:r w:rsidR="009C5EC8" w:rsidRPr="00BA5B93">
        <w:rPr>
          <w:rFonts w:ascii="Times New Roman" w:eastAsia="Times New Roman" w:hAnsi="Times New Roman" w:cs="Times New Roman"/>
          <w:color w:val="000000"/>
          <w:sz w:val="24"/>
          <w:szCs w:val="24"/>
        </w:rPr>
        <w:t> – удельный вес кирпичной кладки;</w:t>
      </w:r>
    </w:p>
    <w:p w:rsidR="009C5EC8" w:rsidRPr="00BA5B93" w:rsidRDefault="00CE0BB9"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shape id="_x0000_i1037" type="#_x0000_t75" alt="" style="width:23.25pt;height:23.25pt"/>
        </w:pict>
      </w:r>
      <w:r w:rsidR="009C5EC8" w:rsidRPr="00BA5B93">
        <w:rPr>
          <w:rFonts w:ascii="Times New Roman" w:eastAsia="Times New Roman" w:hAnsi="Times New Roman" w:cs="Times New Roman"/>
          <w:color w:val="000000"/>
          <w:sz w:val="24"/>
          <w:szCs w:val="24"/>
        </w:rPr>
        <w:t> – коэффициент оконного заполнения, определяемый по формуле: </w:t>
      </w:r>
      <w:r>
        <w:rPr>
          <w:rFonts w:ascii="Times New Roman" w:eastAsia="Times New Roman" w:hAnsi="Times New Roman" w:cs="Times New Roman"/>
          <w:color w:val="000000"/>
          <w:sz w:val="24"/>
          <w:szCs w:val="24"/>
        </w:rPr>
        <w:pict>
          <v:shape id="_x0000_i1038" type="#_x0000_t75" alt="" style="width:23.25pt;height:23.25pt"/>
        </w:pict>
      </w:r>
    </w:p>
    <w:p w:rsidR="009C5EC8" w:rsidRPr="00BA5B93" w:rsidRDefault="00CE0BB9"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shape id="_x0000_i1039" type="#_x0000_t75" alt="" style="width:23.25pt;height:23.25pt"/>
        </w:pict>
      </w:r>
      <w:r w:rsidR="009C5EC8" w:rsidRPr="00BA5B93">
        <w:rPr>
          <w:rFonts w:ascii="Times New Roman" w:eastAsia="Times New Roman" w:hAnsi="Times New Roman" w:cs="Times New Roman"/>
          <w:color w:val="000000"/>
          <w:sz w:val="24"/>
          <w:szCs w:val="24"/>
        </w:rPr>
        <w:t> - площадь оконного проема;</w:t>
      </w:r>
    </w:p>
    <w:p w:rsidR="009C5EC8" w:rsidRPr="00BA5B93" w:rsidRDefault="00CE0BB9"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shape id="_x0000_i1040" type="#_x0000_t75" alt="" style="width:23.25pt;height:23.25pt"/>
        </w:pict>
      </w:r>
      <w:r w:rsidR="009C5EC8" w:rsidRPr="00BA5B93">
        <w:rPr>
          <w:rFonts w:ascii="Times New Roman" w:eastAsia="Times New Roman" w:hAnsi="Times New Roman" w:cs="Times New Roman"/>
          <w:color w:val="000000"/>
          <w:sz w:val="24"/>
          <w:szCs w:val="24"/>
        </w:rPr>
        <w:t> - расчетная площадь поверхности стены;</w:t>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color w:val="000000"/>
          <w:sz w:val="24"/>
          <w:szCs w:val="24"/>
        </w:rPr>
        <w:t>n=5 – количество оконных проемов в пределах высоты Н</w:t>
      </w:r>
      <w:proofErr w:type="gramStart"/>
      <w:r w:rsidRPr="00BA5B93">
        <w:rPr>
          <w:rFonts w:ascii="Times New Roman" w:eastAsia="Times New Roman" w:hAnsi="Times New Roman" w:cs="Times New Roman"/>
          <w:color w:val="000000"/>
          <w:sz w:val="24"/>
          <w:szCs w:val="24"/>
          <w:vertAlign w:val="subscript"/>
        </w:rPr>
        <w:t>1</w:t>
      </w:r>
      <w:proofErr w:type="gramEnd"/>
      <w:r w:rsidRPr="00BA5B93">
        <w:rPr>
          <w:rFonts w:ascii="Times New Roman" w:eastAsia="Times New Roman" w:hAnsi="Times New Roman" w:cs="Times New Roman"/>
          <w:color w:val="000000"/>
          <w:sz w:val="24"/>
          <w:szCs w:val="24"/>
        </w:rPr>
        <w:t>;</w:t>
      </w:r>
    </w:p>
    <w:p w:rsidR="009C5EC8" w:rsidRPr="00BA5B93" w:rsidRDefault="00CE0BB9"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shape id="_x0000_i1041" type="#_x0000_t75" alt="" style="width:23.25pt;height:23.25pt"/>
        </w:pict>
      </w:r>
    </w:p>
    <w:p w:rsidR="009C5EC8" w:rsidRPr="00BA5B93" w:rsidRDefault="00CE0BB9"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shape id="_x0000_i1042" type="#_x0000_t75" alt="" style="width:23.25pt;height:23.25pt"/>
        </w:pict>
      </w:r>
      <w:r w:rsidR="009C5EC8" w:rsidRPr="00BA5B93">
        <w:rPr>
          <w:rFonts w:ascii="Times New Roman" w:eastAsia="Times New Roman" w:hAnsi="Times New Roman" w:cs="Times New Roman"/>
          <w:color w:val="000000"/>
          <w:sz w:val="24"/>
          <w:szCs w:val="24"/>
        </w:rPr>
        <w:t> – коэффициент надежности по нагрузке для собственного веса кирпичных стен.</w:t>
      </w:r>
    </w:p>
    <w:p w:rsidR="009C5EC8" w:rsidRPr="00BA5B93" w:rsidRDefault="00CE0BB9"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shape id="_x0000_i1043" type="#_x0000_t75" alt="" style="width:23.25pt;height:23.25pt"/>
        </w:pict>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b/>
          <w:bCs/>
          <w:color w:val="000000"/>
          <w:sz w:val="24"/>
          <w:szCs w:val="24"/>
        </w:rPr>
        <w:t>2. Определение силы N</w:t>
      </w:r>
      <w:r w:rsidRPr="00BA5B93">
        <w:rPr>
          <w:rFonts w:ascii="Times New Roman" w:eastAsia="Times New Roman" w:hAnsi="Times New Roman" w:cs="Times New Roman"/>
          <w:b/>
          <w:bCs/>
          <w:color w:val="000000"/>
          <w:sz w:val="24"/>
          <w:szCs w:val="24"/>
          <w:vertAlign w:val="subscript"/>
        </w:rPr>
        <w:t>2</w:t>
      </w:r>
      <w:r w:rsidRPr="00BA5B93">
        <w:rPr>
          <w:rFonts w:ascii="Times New Roman" w:eastAsia="Times New Roman" w:hAnsi="Times New Roman" w:cs="Times New Roman"/>
          <w:b/>
          <w:bCs/>
          <w:color w:val="000000"/>
          <w:sz w:val="24"/>
          <w:szCs w:val="24"/>
        </w:rPr>
        <w:t> от собственного веса покрытий и перекрытий, лежащих в пределах грузовой площади </w:t>
      </w:r>
      <w:r w:rsidRPr="00BA5B93">
        <w:rPr>
          <w:rFonts w:ascii="Times New Roman" w:eastAsia="Times New Roman" w:hAnsi="Times New Roman" w:cs="Times New Roman"/>
          <w:b/>
          <w:bCs/>
          <w:noProof/>
          <w:color w:val="000000"/>
          <w:sz w:val="24"/>
          <w:szCs w:val="24"/>
        </w:rPr>
        <w:drawing>
          <wp:inline distT="0" distB="0" distL="0" distR="0" wp14:anchorId="6958183A" wp14:editId="73A6629A">
            <wp:extent cx="2562225" cy="352425"/>
            <wp:effectExtent l="19050" t="0" r="9525" b="0"/>
            <wp:docPr id="59" name="Рисунок 59" descr="http://ok-t.ru/cozyhomesteadru/baza1/137259087483.files/image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ok-t.ru/cozyhomesteadru/baza1/137259087483.files/image099.png"/>
                    <pic:cNvPicPr>
                      <a:picLocks noChangeAspect="1" noChangeArrowheads="1"/>
                    </pic:cNvPicPr>
                  </pic:nvPicPr>
                  <pic:blipFill>
                    <a:blip r:embed="rId34"/>
                    <a:srcRect/>
                    <a:stretch>
                      <a:fillRect/>
                    </a:stretch>
                  </pic:blipFill>
                  <pic:spPr bwMode="auto">
                    <a:xfrm>
                      <a:off x="0" y="0"/>
                      <a:ext cx="2562225" cy="352425"/>
                    </a:xfrm>
                    <a:prstGeom prst="rect">
                      <a:avLst/>
                    </a:prstGeom>
                    <a:noFill/>
                    <a:ln w="9525">
                      <a:noFill/>
                      <a:miter lim="800000"/>
                      <a:headEnd/>
                      <a:tailEnd/>
                    </a:ln>
                  </pic:spPr>
                </pic:pic>
              </a:graphicData>
            </a:graphic>
          </wp:inline>
        </w:drawing>
      </w:r>
      <w:r w:rsidRPr="00BA5B93">
        <w:rPr>
          <w:rFonts w:ascii="Times New Roman" w:eastAsia="Times New Roman" w:hAnsi="Times New Roman" w:cs="Times New Roman"/>
          <w:b/>
          <w:bCs/>
          <w:color w:val="000000"/>
          <w:sz w:val="24"/>
          <w:szCs w:val="24"/>
        </w:rPr>
        <w:t> </w:t>
      </w:r>
      <w:r w:rsidRPr="00BA5B93">
        <w:rPr>
          <w:rFonts w:ascii="Times New Roman" w:eastAsia="Times New Roman" w:hAnsi="Times New Roman" w:cs="Times New Roman"/>
          <w:b/>
          <w:bCs/>
          <w:noProof/>
          <w:color w:val="000000"/>
          <w:sz w:val="24"/>
          <w:szCs w:val="24"/>
        </w:rPr>
        <w:drawing>
          <wp:inline distT="0" distB="0" distL="0" distR="0" wp14:anchorId="51219F9C" wp14:editId="11F512A5">
            <wp:extent cx="219075" cy="352425"/>
            <wp:effectExtent l="19050" t="0" r="9525" b="0"/>
            <wp:docPr id="60" name="Рисунок 60" descr="http://ok-t.ru/cozyhomesteadru/baza1/137259087483.files/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ok-t.ru/cozyhomesteadru/baza1/137259087483.files/image100.png"/>
                    <pic:cNvPicPr>
                      <a:picLocks noChangeAspect="1" noChangeArrowheads="1"/>
                    </pic:cNvPicPr>
                  </pic:nvPicPr>
                  <pic:blipFill>
                    <a:blip r:embed="rId35"/>
                    <a:srcRect/>
                    <a:stretch>
                      <a:fillRect/>
                    </a:stretch>
                  </pic:blipFill>
                  <pic:spPr bwMode="auto">
                    <a:xfrm>
                      <a:off x="0" y="0"/>
                      <a:ext cx="219075" cy="352425"/>
                    </a:xfrm>
                    <a:prstGeom prst="rect">
                      <a:avLst/>
                    </a:prstGeom>
                    <a:noFill/>
                    <a:ln w="9525">
                      <a:noFill/>
                      <a:miter lim="800000"/>
                      <a:headEnd/>
                      <a:tailEnd/>
                    </a:ln>
                  </pic:spPr>
                </pic:pic>
              </a:graphicData>
            </a:graphic>
          </wp:inline>
        </w:drawing>
      </w:r>
      <w:r w:rsidRPr="00BA5B93">
        <w:rPr>
          <w:rFonts w:ascii="Times New Roman" w:eastAsia="Times New Roman" w:hAnsi="Times New Roman" w:cs="Times New Roman"/>
          <w:b/>
          <w:bCs/>
          <w:color w:val="000000"/>
          <w:sz w:val="24"/>
          <w:szCs w:val="24"/>
        </w:rPr>
        <w:t> 2,5 же…..</w:t>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noProof/>
          <w:color w:val="000000"/>
          <w:sz w:val="24"/>
          <w:szCs w:val="24"/>
        </w:rPr>
        <w:drawing>
          <wp:inline distT="0" distB="0" distL="0" distR="0" wp14:anchorId="01D8F7CC" wp14:editId="7BA6F4E5">
            <wp:extent cx="2476500" cy="200025"/>
            <wp:effectExtent l="19050" t="0" r="0" b="0"/>
            <wp:docPr id="61" name="Рисунок 61" descr="http://ok-t.ru/cozyhomesteadru/baza1/137259087483.files/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ok-t.ru/cozyhomesteadru/baza1/137259087483.files/image101.png"/>
                    <pic:cNvPicPr>
                      <a:picLocks noChangeAspect="1" noChangeArrowheads="1"/>
                    </pic:cNvPicPr>
                  </pic:nvPicPr>
                  <pic:blipFill>
                    <a:blip r:embed="rId36"/>
                    <a:srcRect/>
                    <a:stretch>
                      <a:fillRect/>
                    </a:stretch>
                  </pic:blipFill>
                  <pic:spPr bwMode="auto">
                    <a:xfrm>
                      <a:off x="0" y="0"/>
                      <a:ext cx="2476500" cy="200025"/>
                    </a:xfrm>
                    <a:prstGeom prst="rect">
                      <a:avLst/>
                    </a:prstGeom>
                    <a:noFill/>
                    <a:ln w="9525">
                      <a:noFill/>
                      <a:miter lim="800000"/>
                      <a:headEnd/>
                      <a:tailEnd/>
                    </a:ln>
                  </pic:spPr>
                </pic:pic>
              </a:graphicData>
            </a:graphic>
          </wp:inline>
        </w:drawing>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noProof/>
          <w:color w:val="000000"/>
          <w:sz w:val="24"/>
          <w:szCs w:val="24"/>
        </w:rPr>
        <w:drawing>
          <wp:inline distT="0" distB="0" distL="0" distR="0" wp14:anchorId="4F0DE057" wp14:editId="626450C8">
            <wp:extent cx="4010025" cy="200025"/>
            <wp:effectExtent l="19050" t="0" r="9525" b="0"/>
            <wp:docPr id="62" name="Рисунок 62" descr="http://ok-t.ru/cozyhomesteadru/baza1/137259087483.files/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ok-t.ru/cozyhomesteadru/baza1/137259087483.files/image102.png"/>
                    <pic:cNvPicPr>
                      <a:picLocks noChangeAspect="1" noChangeArrowheads="1"/>
                    </pic:cNvPicPr>
                  </pic:nvPicPr>
                  <pic:blipFill>
                    <a:blip r:embed="rId37"/>
                    <a:srcRect/>
                    <a:stretch>
                      <a:fillRect/>
                    </a:stretch>
                  </pic:blipFill>
                  <pic:spPr bwMode="auto">
                    <a:xfrm>
                      <a:off x="0" y="0"/>
                      <a:ext cx="4010025" cy="200025"/>
                    </a:xfrm>
                    <a:prstGeom prst="rect">
                      <a:avLst/>
                    </a:prstGeom>
                    <a:noFill/>
                    <a:ln w="9525">
                      <a:noFill/>
                      <a:miter lim="800000"/>
                      <a:headEnd/>
                      <a:tailEnd/>
                    </a:ln>
                  </pic:spPr>
                </pic:pic>
              </a:graphicData>
            </a:graphic>
          </wp:inline>
        </w:drawing>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color w:val="000000"/>
          <w:sz w:val="24"/>
          <w:szCs w:val="24"/>
        </w:rPr>
        <w:t>где </w:t>
      </w:r>
      <w:r w:rsidRPr="00BA5B93">
        <w:rPr>
          <w:rFonts w:ascii="Times New Roman" w:eastAsia="Times New Roman" w:hAnsi="Times New Roman" w:cs="Times New Roman"/>
          <w:noProof/>
          <w:color w:val="000000"/>
          <w:sz w:val="24"/>
          <w:szCs w:val="24"/>
        </w:rPr>
        <w:drawing>
          <wp:inline distT="0" distB="0" distL="0" distR="0" wp14:anchorId="3D7BE711" wp14:editId="555C4BEB">
            <wp:extent cx="1362075" cy="190500"/>
            <wp:effectExtent l="19050" t="0" r="9525" b="0"/>
            <wp:docPr id="63" name="Рисунок 63" descr="http://ok-t.ru/cozyhomesteadru/baza1/137259087483.files/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ok-t.ru/cozyhomesteadru/baza1/137259087483.files/image103.png"/>
                    <pic:cNvPicPr>
                      <a:picLocks noChangeAspect="1" noChangeArrowheads="1"/>
                    </pic:cNvPicPr>
                  </pic:nvPicPr>
                  <pic:blipFill>
                    <a:blip r:embed="rId38"/>
                    <a:srcRect/>
                    <a:stretch>
                      <a:fillRect/>
                    </a:stretch>
                  </pic:blipFill>
                  <pic:spPr bwMode="auto">
                    <a:xfrm>
                      <a:off x="0" y="0"/>
                      <a:ext cx="1362075" cy="190500"/>
                    </a:xfrm>
                    <a:prstGeom prst="rect">
                      <a:avLst/>
                    </a:prstGeom>
                    <a:noFill/>
                    <a:ln w="9525">
                      <a:noFill/>
                      <a:miter lim="800000"/>
                      <a:headEnd/>
                      <a:tailEnd/>
                    </a:ln>
                  </pic:spPr>
                </pic:pic>
              </a:graphicData>
            </a:graphic>
          </wp:inline>
        </w:drawing>
      </w:r>
      <w:r w:rsidRPr="00BA5B93">
        <w:rPr>
          <w:rFonts w:ascii="Times New Roman" w:eastAsia="Times New Roman" w:hAnsi="Times New Roman" w:cs="Times New Roman"/>
          <w:color w:val="000000"/>
          <w:sz w:val="24"/>
          <w:szCs w:val="24"/>
        </w:rPr>
        <w:t> - расчетные значения весовых нагрузок на покрытие и</w:t>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color w:val="000000"/>
          <w:sz w:val="24"/>
          <w:szCs w:val="24"/>
        </w:rPr>
        <w:t xml:space="preserve">перекрытия над первым этажом </w:t>
      </w:r>
      <w:proofErr w:type="gramStart"/>
      <w:r w:rsidRPr="00BA5B93">
        <w:rPr>
          <w:rFonts w:ascii="Times New Roman" w:eastAsia="Times New Roman" w:hAnsi="Times New Roman" w:cs="Times New Roman"/>
          <w:color w:val="000000"/>
          <w:sz w:val="24"/>
          <w:szCs w:val="24"/>
        </w:rPr>
        <w:t xml:space="preserve">( </w:t>
      </w:r>
      <w:proofErr w:type="gramEnd"/>
      <w:r w:rsidRPr="00BA5B93">
        <w:rPr>
          <w:rFonts w:ascii="Times New Roman" w:eastAsia="Times New Roman" w:hAnsi="Times New Roman" w:cs="Times New Roman"/>
          <w:color w:val="000000"/>
          <w:sz w:val="24"/>
          <w:szCs w:val="24"/>
        </w:rPr>
        <w:t>табл. 5.1);</w:t>
      </w:r>
    </w:p>
    <w:p w:rsidR="009C5EC8" w:rsidRPr="00BA5B93" w:rsidRDefault="00CE0BB9"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shape id="_x0000_i1044" type="#_x0000_t75" alt="" style="width:23.25pt;height:23.25pt"/>
        </w:pict>
      </w:r>
      <w:r w:rsidR="009C5EC8" w:rsidRPr="00BA5B93">
        <w:rPr>
          <w:rFonts w:ascii="Times New Roman" w:eastAsia="Times New Roman" w:hAnsi="Times New Roman" w:cs="Times New Roman"/>
          <w:color w:val="000000"/>
          <w:sz w:val="24"/>
          <w:szCs w:val="24"/>
        </w:rPr>
        <w:t> - консольный вылет кровли за наружную грань стены </w:t>
      </w:r>
      <w:r>
        <w:rPr>
          <w:rFonts w:ascii="Times New Roman" w:eastAsia="Times New Roman" w:hAnsi="Times New Roman" w:cs="Times New Roman"/>
          <w:color w:val="000000"/>
          <w:sz w:val="24"/>
          <w:szCs w:val="24"/>
        </w:rPr>
        <w:pict>
          <v:shape id="_x0000_i1045" type="#_x0000_t75" alt="" style="width:23.25pt;height:23.25pt"/>
        </w:pict>
      </w:r>
      <w:proofErr w:type="gramStart"/>
      <w:r w:rsidR="009C5EC8" w:rsidRPr="00BA5B93">
        <w:rPr>
          <w:rFonts w:ascii="Times New Roman" w:eastAsia="Times New Roman" w:hAnsi="Times New Roman" w:cs="Times New Roman"/>
          <w:color w:val="000000"/>
          <w:sz w:val="24"/>
          <w:szCs w:val="24"/>
        </w:rPr>
        <w:t> ;</w:t>
      </w:r>
      <w:proofErr w:type="gramEnd"/>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color w:val="000000"/>
          <w:sz w:val="24"/>
          <w:szCs w:val="24"/>
        </w:rPr>
        <w:t>Линия действия этой силы считается совпадающей с геометрической осью стены. Она равна:</w:t>
      </w:r>
    </w:p>
    <w:p w:rsidR="009C5EC8" w:rsidRPr="00BA5B93" w:rsidRDefault="00CE0BB9"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shape id="_x0000_i1046" type="#_x0000_t75" alt="" style="width:23.25pt;height:23.25pt"/>
        </w:pict>
      </w:r>
      <w:r>
        <w:rPr>
          <w:rFonts w:ascii="Times New Roman" w:eastAsia="Times New Roman" w:hAnsi="Times New Roman" w:cs="Times New Roman"/>
          <w:color w:val="000000"/>
          <w:sz w:val="24"/>
          <w:szCs w:val="24"/>
        </w:rPr>
        <w:pict>
          <v:shape id="_x0000_i1047" type="#_x0000_t75" alt="" style="width:23.25pt;height:23.25pt"/>
        </w:pict>
      </w:r>
      <w:r w:rsidR="009C5EC8" w:rsidRPr="00BA5B93">
        <w:rPr>
          <w:rFonts w:ascii="Times New Roman" w:eastAsia="Times New Roman" w:hAnsi="Times New Roman" w:cs="Times New Roman"/>
          <w:b/>
          <w:bCs/>
          <w:color w:val="000000"/>
          <w:sz w:val="24"/>
          <w:szCs w:val="24"/>
        </w:rPr>
        <w:t>3. Определение силы </w:t>
      </w:r>
      <w:r>
        <w:rPr>
          <w:rFonts w:ascii="Times New Roman" w:eastAsia="Times New Roman" w:hAnsi="Times New Roman" w:cs="Times New Roman"/>
          <w:b/>
          <w:bCs/>
          <w:color w:val="000000"/>
          <w:sz w:val="24"/>
          <w:szCs w:val="24"/>
        </w:rPr>
        <w:pict>
          <v:shape id="_x0000_i1048" type="#_x0000_t75" alt="" style="width:23.25pt;height:23.25pt"/>
        </w:pict>
      </w:r>
      <w:r w:rsidR="009C5EC8" w:rsidRPr="00BA5B93">
        <w:rPr>
          <w:rFonts w:ascii="Times New Roman" w:eastAsia="Times New Roman" w:hAnsi="Times New Roman" w:cs="Times New Roman"/>
          <w:b/>
          <w:bCs/>
          <w:color w:val="000000"/>
          <w:sz w:val="24"/>
          <w:szCs w:val="24"/>
        </w:rPr>
        <w:t xml:space="preserve"> от временных полезных нагрузок на покрытие и перекрытия; при этом в запас не учитывается коэффициент </w:t>
      </w:r>
      <w:r w:rsidR="009C5EC8" w:rsidRPr="00BA5B93">
        <w:rPr>
          <w:rFonts w:ascii="Times New Roman" w:eastAsia="Times New Roman" w:hAnsi="Times New Roman" w:cs="Times New Roman"/>
          <w:b/>
          <w:bCs/>
          <w:color w:val="000000"/>
          <w:sz w:val="24"/>
          <w:szCs w:val="24"/>
        </w:rPr>
        <w:lastRenderedPageBreak/>
        <w:t>сочетаний для временных полезных нагрузок на междуэтажные перекрытия </w:t>
      </w:r>
      <w:r>
        <w:rPr>
          <w:rFonts w:ascii="Times New Roman" w:eastAsia="Times New Roman" w:hAnsi="Times New Roman" w:cs="Times New Roman"/>
          <w:b/>
          <w:bCs/>
          <w:color w:val="000000"/>
          <w:sz w:val="24"/>
          <w:szCs w:val="24"/>
        </w:rPr>
        <w:pict>
          <v:shape id="_x0000_i1049" type="#_x0000_t75" alt="" style="width:23.25pt;height:23.25pt"/>
        </w:pict>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noProof/>
          <w:color w:val="000000"/>
          <w:sz w:val="24"/>
          <w:szCs w:val="24"/>
        </w:rPr>
        <w:drawing>
          <wp:inline distT="0" distB="0" distL="0" distR="0" wp14:anchorId="50D960EB" wp14:editId="3E67FC73">
            <wp:extent cx="4048125" cy="200025"/>
            <wp:effectExtent l="19050" t="0" r="9525" b="0"/>
            <wp:docPr id="70" name="Рисунок 70" descr="http://ok-t.ru/cozyhomesteadru/baza1/137259087483.files/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ok-t.ru/cozyhomesteadru/baza1/137259087483.files/image110.png"/>
                    <pic:cNvPicPr>
                      <a:picLocks noChangeAspect="1" noChangeArrowheads="1"/>
                    </pic:cNvPicPr>
                  </pic:nvPicPr>
                  <pic:blipFill>
                    <a:blip r:embed="rId39"/>
                    <a:srcRect/>
                    <a:stretch>
                      <a:fillRect/>
                    </a:stretch>
                  </pic:blipFill>
                  <pic:spPr bwMode="auto">
                    <a:xfrm>
                      <a:off x="0" y="0"/>
                      <a:ext cx="4048125" cy="200025"/>
                    </a:xfrm>
                    <a:prstGeom prst="rect">
                      <a:avLst/>
                    </a:prstGeom>
                    <a:noFill/>
                    <a:ln w="9525">
                      <a:noFill/>
                      <a:miter lim="800000"/>
                      <a:headEnd/>
                      <a:tailEnd/>
                    </a:ln>
                  </pic:spPr>
                </pic:pic>
              </a:graphicData>
            </a:graphic>
          </wp:inline>
        </w:drawing>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color w:val="000000"/>
          <w:sz w:val="24"/>
          <w:szCs w:val="24"/>
        </w:rPr>
        <w:t> где </w:t>
      </w:r>
      <w:r w:rsidR="00CE0BB9">
        <w:rPr>
          <w:rFonts w:ascii="Times New Roman" w:eastAsia="Times New Roman" w:hAnsi="Times New Roman" w:cs="Times New Roman"/>
          <w:color w:val="000000"/>
          <w:sz w:val="24"/>
          <w:szCs w:val="24"/>
        </w:rPr>
        <w:pict>
          <v:shape id="_x0000_i1050" type="#_x0000_t75" alt="" style="width:23.25pt;height:23.25pt"/>
        </w:pict>
      </w:r>
      <w:r w:rsidRPr="00BA5B93">
        <w:rPr>
          <w:rFonts w:ascii="Times New Roman" w:eastAsia="Times New Roman" w:hAnsi="Times New Roman" w:cs="Times New Roman"/>
          <w:color w:val="000000"/>
          <w:sz w:val="24"/>
          <w:szCs w:val="24"/>
        </w:rPr>
        <w:t> - расчетные временные полезные нагрузки на перекрытия (табл. 5.1);</w:t>
      </w:r>
    </w:p>
    <w:p w:rsidR="009C5EC8" w:rsidRPr="00BA5B93" w:rsidRDefault="00CE0BB9"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shape id="_x0000_i1051" type="#_x0000_t75" alt="" style="width:23.25pt;height:23.25pt"/>
        </w:pict>
      </w:r>
      <w:r w:rsidR="009C5EC8" w:rsidRPr="00BA5B93">
        <w:rPr>
          <w:rFonts w:ascii="Times New Roman" w:eastAsia="Times New Roman" w:hAnsi="Times New Roman" w:cs="Times New Roman"/>
          <w:color w:val="000000"/>
          <w:sz w:val="24"/>
          <w:szCs w:val="24"/>
        </w:rPr>
        <w:t> - расчетная снеговая нагрузка.</w:t>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color w:val="000000"/>
          <w:sz w:val="24"/>
          <w:szCs w:val="24"/>
        </w:rPr>
        <w:t>Линия действия этой силы считается совпадающей с геометрической осью стены.</w:t>
      </w:r>
    </w:p>
    <w:p w:rsidR="009C5EC8" w:rsidRPr="00BA5B93" w:rsidRDefault="00CE0BB9"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shape id="_x0000_i1052" type="#_x0000_t75" alt="" style="width:23.25pt;height:23.25pt"/>
        </w:pict>
      </w:r>
      <w:r>
        <w:rPr>
          <w:rFonts w:ascii="Times New Roman" w:eastAsia="Times New Roman" w:hAnsi="Times New Roman" w:cs="Times New Roman"/>
          <w:color w:val="000000"/>
          <w:sz w:val="24"/>
          <w:szCs w:val="24"/>
        </w:rPr>
        <w:pict>
          <v:shape id="_x0000_i1053" type="#_x0000_t75" alt="" style="width:23.25pt;height:23.25pt"/>
        </w:pict>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b/>
          <w:bCs/>
          <w:color w:val="000000"/>
          <w:sz w:val="24"/>
          <w:szCs w:val="24"/>
        </w:rPr>
        <w:t xml:space="preserve">4. Определение момента М силы </w:t>
      </w:r>
      <w:proofErr w:type="spellStart"/>
      <w:r w:rsidRPr="00BA5B93">
        <w:rPr>
          <w:rFonts w:ascii="Times New Roman" w:eastAsia="Times New Roman" w:hAnsi="Times New Roman" w:cs="Times New Roman"/>
          <w:b/>
          <w:bCs/>
          <w:color w:val="000000"/>
          <w:sz w:val="24"/>
          <w:szCs w:val="24"/>
        </w:rPr>
        <w:t>N</w:t>
      </w:r>
      <w:r w:rsidRPr="00BA5B93">
        <w:rPr>
          <w:rFonts w:ascii="Times New Roman" w:eastAsia="Times New Roman" w:hAnsi="Times New Roman" w:cs="Times New Roman"/>
          <w:b/>
          <w:bCs/>
          <w:color w:val="000000"/>
          <w:sz w:val="24"/>
          <w:szCs w:val="24"/>
          <w:vertAlign w:val="subscript"/>
        </w:rPr>
        <w:t>n</w:t>
      </w:r>
      <w:proofErr w:type="spellEnd"/>
      <w:r w:rsidRPr="00BA5B93">
        <w:rPr>
          <w:rFonts w:ascii="Times New Roman" w:eastAsia="Times New Roman" w:hAnsi="Times New Roman" w:cs="Times New Roman"/>
          <w:b/>
          <w:bCs/>
          <w:color w:val="000000"/>
          <w:sz w:val="24"/>
          <w:szCs w:val="24"/>
        </w:rPr>
        <w:t>, который возникает от нагрузки на перекрытие второго этажа и прикладываемой с эксцентриситетом в соответствии со схемой на рис. 5.1:</w:t>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noProof/>
          <w:color w:val="000000"/>
          <w:sz w:val="24"/>
          <w:szCs w:val="24"/>
        </w:rPr>
        <w:drawing>
          <wp:inline distT="0" distB="0" distL="0" distR="0" wp14:anchorId="364CA2E4" wp14:editId="3511D9DF">
            <wp:extent cx="4683310" cy="2124006"/>
            <wp:effectExtent l="19050" t="0" r="2990" b="0"/>
            <wp:docPr id="75" name="Рисунок 75" descr="http://ok-t.ru/cozyhomesteadru/baza1/137259087483.files/imag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ok-t.ru/cozyhomesteadru/baza1/137259087483.files/image115.jpg"/>
                    <pic:cNvPicPr>
                      <a:picLocks noChangeAspect="1" noChangeArrowheads="1"/>
                    </pic:cNvPicPr>
                  </pic:nvPicPr>
                  <pic:blipFill>
                    <a:blip r:embed="rId40" cstate="print"/>
                    <a:srcRect/>
                    <a:stretch>
                      <a:fillRect/>
                    </a:stretch>
                  </pic:blipFill>
                  <pic:spPr bwMode="auto">
                    <a:xfrm>
                      <a:off x="0" y="0"/>
                      <a:ext cx="4682777" cy="2123764"/>
                    </a:xfrm>
                    <a:prstGeom prst="rect">
                      <a:avLst/>
                    </a:prstGeom>
                    <a:noFill/>
                    <a:ln w="9525">
                      <a:noFill/>
                      <a:miter lim="800000"/>
                      <a:headEnd/>
                      <a:tailEnd/>
                    </a:ln>
                  </pic:spPr>
                </pic:pic>
              </a:graphicData>
            </a:graphic>
          </wp:inline>
        </w:drawing>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color w:val="000000"/>
          <w:sz w:val="24"/>
          <w:szCs w:val="24"/>
        </w:rPr>
        <w:t> </w:t>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color w:val="000000"/>
          <w:sz w:val="24"/>
          <w:szCs w:val="24"/>
        </w:rPr>
        <w:t>Рис. 5.1</w:t>
      </w:r>
      <w:proofErr w:type="gramStart"/>
      <w:r w:rsidRPr="00BA5B93">
        <w:rPr>
          <w:rFonts w:ascii="Times New Roman" w:eastAsia="Times New Roman" w:hAnsi="Times New Roman" w:cs="Times New Roman"/>
          <w:color w:val="000000"/>
          <w:sz w:val="24"/>
          <w:szCs w:val="24"/>
        </w:rPr>
        <w:t xml:space="preserve"> К</w:t>
      </w:r>
      <w:proofErr w:type="gramEnd"/>
      <w:r w:rsidRPr="00BA5B93">
        <w:rPr>
          <w:rFonts w:ascii="Times New Roman" w:eastAsia="Times New Roman" w:hAnsi="Times New Roman" w:cs="Times New Roman"/>
          <w:color w:val="000000"/>
          <w:sz w:val="24"/>
          <w:szCs w:val="24"/>
        </w:rPr>
        <w:t xml:space="preserve"> расчету несущей способности кирпичной стены</w:t>
      </w:r>
    </w:p>
    <w:p w:rsidR="009C5EC8" w:rsidRPr="00BA5B93" w:rsidRDefault="00CE0BB9"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shape id="_x0000_i1054" type="#_x0000_t75" alt="" style="width:23.25pt;height:23.25pt"/>
        </w:pict>
      </w:r>
      <w:r w:rsidR="009C5EC8" w:rsidRPr="00BA5B93">
        <w:rPr>
          <w:rFonts w:ascii="Times New Roman" w:eastAsia="Times New Roman" w:hAnsi="Times New Roman" w:cs="Times New Roman"/>
          <w:color w:val="000000"/>
          <w:sz w:val="24"/>
          <w:szCs w:val="24"/>
        </w:rPr>
        <w:t> ,</w:t>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color w:val="000000"/>
          <w:sz w:val="24"/>
          <w:szCs w:val="24"/>
        </w:rPr>
        <w:t xml:space="preserve">где </w:t>
      </w:r>
      <w:proofErr w:type="spellStart"/>
      <w:proofErr w:type="gramStart"/>
      <w:r w:rsidRPr="00BA5B93">
        <w:rPr>
          <w:rFonts w:ascii="Times New Roman" w:eastAsia="Times New Roman" w:hAnsi="Times New Roman" w:cs="Times New Roman"/>
          <w:color w:val="000000"/>
          <w:sz w:val="24"/>
          <w:szCs w:val="24"/>
        </w:rPr>
        <w:t>l</w:t>
      </w:r>
      <w:proofErr w:type="gramEnd"/>
      <w:r w:rsidRPr="00BA5B93">
        <w:rPr>
          <w:rFonts w:ascii="Times New Roman" w:eastAsia="Times New Roman" w:hAnsi="Times New Roman" w:cs="Times New Roman"/>
          <w:color w:val="000000"/>
          <w:sz w:val="24"/>
          <w:szCs w:val="24"/>
          <w:vertAlign w:val="subscript"/>
        </w:rPr>
        <w:t>з</w:t>
      </w:r>
      <w:proofErr w:type="spellEnd"/>
      <w:r w:rsidRPr="00BA5B93">
        <w:rPr>
          <w:rFonts w:ascii="Times New Roman" w:eastAsia="Times New Roman" w:hAnsi="Times New Roman" w:cs="Times New Roman"/>
          <w:color w:val="000000"/>
          <w:sz w:val="24"/>
          <w:szCs w:val="24"/>
        </w:rPr>
        <w:t xml:space="preserve"> – глубина заделки несущих конструкций перекрытия в кирпичную кладку стены принимаемая 0,33 </w:t>
      </w:r>
      <w:proofErr w:type="spellStart"/>
      <w:r w:rsidRPr="00BA5B93">
        <w:rPr>
          <w:rFonts w:ascii="Times New Roman" w:eastAsia="Times New Roman" w:hAnsi="Times New Roman" w:cs="Times New Roman"/>
          <w:color w:val="000000"/>
          <w:sz w:val="24"/>
          <w:szCs w:val="24"/>
        </w:rPr>
        <w:t>l</w:t>
      </w:r>
      <w:r w:rsidRPr="00BA5B93">
        <w:rPr>
          <w:rFonts w:ascii="Times New Roman" w:eastAsia="Times New Roman" w:hAnsi="Times New Roman" w:cs="Times New Roman"/>
          <w:color w:val="000000"/>
          <w:sz w:val="24"/>
          <w:szCs w:val="24"/>
          <w:vertAlign w:val="subscript"/>
        </w:rPr>
        <w:t>з</w:t>
      </w:r>
      <w:proofErr w:type="spellEnd"/>
      <w:r w:rsidRPr="00BA5B93">
        <w:rPr>
          <w:rFonts w:ascii="Times New Roman" w:eastAsia="Times New Roman" w:hAnsi="Times New Roman" w:cs="Times New Roman"/>
          <w:color w:val="000000"/>
          <w:sz w:val="24"/>
          <w:szCs w:val="24"/>
        </w:rPr>
        <w:t> = 7см.</w:t>
      </w:r>
    </w:p>
    <w:p w:rsidR="009C5EC8" w:rsidRPr="00BA5B93" w:rsidRDefault="00CE0BB9"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shape id="_x0000_i1055" type="#_x0000_t75" alt="" style="width:23.25pt;height:23.25pt"/>
        </w:pict>
      </w:r>
      <w:r w:rsidR="009C5EC8" w:rsidRPr="00BA5B93">
        <w:rPr>
          <w:rFonts w:ascii="Times New Roman" w:eastAsia="Times New Roman" w:hAnsi="Times New Roman" w:cs="Times New Roman"/>
          <w:b/>
          <w:bCs/>
          <w:color w:val="000000"/>
          <w:sz w:val="24"/>
          <w:szCs w:val="24"/>
        </w:rPr>
        <w:t>5. Определение эксцентриситета приложения всех сил e</w:t>
      </w:r>
      <w:r w:rsidR="009C5EC8" w:rsidRPr="00BA5B93">
        <w:rPr>
          <w:rFonts w:ascii="Times New Roman" w:eastAsia="Times New Roman" w:hAnsi="Times New Roman" w:cs="Times New Roman"/>
          <w:b/>
          <w:bCs/>
          <w:color w:val="000000"/>
          <w:sz w:val="24"/>
          <w:szCs w:val="24"/>
          <w:vertAlign w:val="subscript"/>
        </w:rPr>
        <w:t>0</w:t>
      </w:r>
      <w:r w:rsidR="009C5EC8" w:rsidRPr="00BA5B93">
        <w:rPr>
          <w:rFonts w:ascii="Times New Roman" w:eastAsia="Times New Roman" w:hAnsi="Times New Roman" w:cs="Times New Roman"/>
          <w:b/>
          <w:bCs/>
          <w:color w:val="000000"/>
          <w:sz w:val="24"/>
          <w:szCs w:val="24"/>
        </w:rPr>
        <w:t>:</w:t>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noProof/>
          <w:color w:val="000000"/>
          <w:sz w:val="24"/>
          <w:szCs w:val="24"/>
        </w:rPr>
        <w:drawing>
          <wp:inline distT="0" distB="0" distL="0" distR="0" wp14:anchorId="08E02013" wp14:editId="193B2723">
            <wp:extent cx="3895725" cy="447675"/>
            <wp:effectExtent l="19050" t="0" r="9525" b="0"/>
            <wp:docPr id="79" name="Рисунок 79" descr="http://ok-t.ru/cozyhomesteadru/baza1/137259087483.files/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ok-t.ru/cozyhomesteadru/baza1/137259087483.files/image119.png"/>
                    <pic:cNvPicPr>
                      <a:picLocks noChangeAspect="1" noChangeArrowheads="1"/>
                    </pic:cNvPicPr>
                  </pic:nvPicPr>
                  <pic:blipFill>
                    <a:blip r:embed="rId41"/>
                    <a:srcRect/>
                    <a:stretch>
                      <a:fillRect/>
                    </a:stretch>
                  </pic:blipFill>
                  <pic:spPr bwMode="auto">
                    <a:xfrm>
                      <a:off x="0" y="0"/>
                      <a:ext cx="3895725" cy="447675"/>
                    </a:xfrm>
                    <a:prstGeom prst="rect">
                      <a:avLst/>
                    </a:prstGeom>
                    <a:noFill/>
                    <a:ln w="9525">
                      <a:noFill/>
                      <a:miter lim="800000"/>
                      <a:headEnd/>
                      <a:tailEnd/>
                    </a:ln>
                  </pic:spPr>
                </pic:pic>
              </a:graphicData>
            </a:graphic>
          </wp:inline>
        </w:drawing>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noProof/>
          <w:color w:val="000000"/>
          <w:sz w:val="24"/>
          <w:szCs w:val="24"/>
        </w:rPr>
        <w:drawing>
          <wp:inline distT="0" distB="0" distL="0" distR="0" wp14:anchorId="0D591FF7" wp14:editId="2F2C0DB0">
            <wp:extent cx="3895725" cy="447675"/>
            <wp:effectExtent l="19050" t="0" r="9525" b="0"/>
            <wp:docPr id="80" name="Рисунок 80" descr="http://ok-t.ru/cozyhomesteadru/baza1/137259087483.files/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ok-t.ru/cozyhomesteadru/baza1/137259087483.files/image120.png"/>
                    <pic:cNvPicPr>
                      <a:picLocks noChangeAspect="1" noChangeArrowheads="1"/>
                    </pic:cNvPicPr>
                  </pic:nvPicPr>
                  <pic:blipFill>
                    <a:blip r:embed="rId42"/>
                    <a:srcRect/>
                    <a:stretch>
                      <a:fillRect/>
                    </a:stretch>
                  </pic:blipFill>
                  <pic:spPr bwMode="auto">
                    <a:xfrm>
                      <a:off x="0" y="0"/>
                      <a:ext cx="3895725" cy="447675"/>
                    </a:xfrm>
                    <a:prstGeom prst="rect">
                      <a:avLst/>
                    </a:prstGeom>
                    <a:noFill/>
                    <a:ln w="9525">
                      <a:noFill/>
                      <a:miter lim="800000"/>
                      <a:headEnd/>
                      <a:tailEnd/>
                    </a:ln>
                  </pic:spPr>
                </pic:pic>
              </a:graphicData>
            </a:graphic>
          </wp:inline>
        </w:drawing>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color w:val="000000"/>
          <w:sz w:val="24"/>
          <w:szCs w:val="24"/>
        </w:rPr>
        <w:t> </w:t>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b/>
          <w:bCs/>
          <w:color w:val="000000"/>
          <w:sz w:val="24"/>
          <w:szCs w:val="24"/>
        </w:rPr>
        <w:t>6. Несущая способность простенка будет обеспечена при выполнении условия:</w:t>
      </w:r>
    </w:p>
    <w:p w:rsidR="009C5EC8" w:rsidRPr="00BA5B93" w:rsidRDefault="00CE0BB9"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shape id="_x0000_i1056" type="#_x0000_t75" alt="" style="width:23.25pt;height:23.25pt"/>
        </w:pict>
      </w:r>
      <w:r w:rsidR="009C5EC8" w:rsidRPr="00BA5B93">
        <w:rPr>
          <w:rFonts w:ascii="Times New Roman" w:eastAsia="Times New Roman" w:hAnsi="Times New Roman" w:cs="Times New Roman"/>
          <w:color w:val="000000"/>
          <w:sz w:val="24"/>
          <w:szCs w:val="24"/>
        </w:rPr>
        <w:t> Где: </w:t>
      </w:r>
      <w:r>
        <w:rPr>
          <w:rFonts w:ascii="Times New Roman" w:eastAsia="Times New Roman" w:hAnsi="Times New Roman" w:cs="Times New Roman"/>
          <w:color w:val="000000"/>
          <w:sz w:val="24"/>
          <w:szCs w:val="24"/>
        </w:rPr>
        <w:pict>
          <v:shape id="_x0000_i1057" type="#_x0000_t75" alt="" style="width:23.25pt;height:23.25pt"/>
        </w:pict>
      </w:r>
    </w:p>
    <w:p w:rsidR="009C5EC8" w:rsidRPr="00BA5B93" w:rsidRDefault="00CE0BB9"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shape id="_x0000_i1058" type="#_x0000_t75" alt="" style="width:23.25pt;height:23.25pt"/>
        </w:pict>
      </w:r>
      <w:r w:rsidR="009C5EC8" w:rsidRPr="00BA5B93">
        <w:rPr>
          <w:rFonts w:ascii="Times New Roman" w:eastAsia="Times New Roman" w:hAnsi="Times New Roman" w:cs="Times New Roman"/>
          <w:color w:val="000000"/>
          <w:sz w:val="24"/>
          <w:szCs w:val="24"/>
        </w:rPr>
        <w:t> – коэффициент, зависящий от длительности действия нагрузки, гибкости простенка и вида кладки, при</w:t>
      </w:r>
      <w:proofErr w:type="gramStart"/>
      <w:r w:rsidR="009C5EC8" w:rsidRPr="00BA5B93">
        <w:rPr>
          <w:rFonts w:ascii="Times New Roman" w:eastAsia="Times New Roman" w:hAnsi="Times New Roman" w:cs="Times New Roman"/>
          <w:color w:val="000000"/>
          <w:sz w:val="24"/>
          <w:szCs w:val="24"/>
        </w:rPr>
        <w:t xml:space="preserve"> :</w:t>
      </w:r>
      <w:proofErr w:type="gramEnd"/>
      <w:r w:rsidR="009C5EC8" w:rsidRPr="00BA5B93">
        <w:rPr>
          <w:rFonts w:ascii="Times New Roman" w:eastAsia="Times New Roman" w:hAnsi="Times New Roman" w:cs="Times New Roman"/>
          <w:color w:val="000000"/>
          <w:sz w:val="24"/>
          <w:szCs w:val="24"/>
        </w:rPr>
        <w:t> </w:t>
      </w:r>
      <w:r w:rsidR="009C5EC8" w:rsidRPr="00BA5B93">
        <w:rPr>
          <w:rFonts w:ascii="Times New Roman" w:eastAsia="Times New Roman" w:hAnsi="Times New Roman" w:cs="Times New Roman"/>
          <w:noProof/>
          <w:color w:val="000000"/>
          <w:sz w:val="24"/>
          <w:szCs w:val="24"/>
        </w:rPr>
        <w:drawing>
          <wp:inline distT="0" distB="0" distL="0" distR="0" wp14:anchorId="4815F34D" wp14:editId="0D23AD10">
            <wp:extent cx="1914525" cy="200025"/>
            <wp:effectExtent l="19050" t="0" r="9525" b="0"/>
            <wp:docPr id="84" name="Рисунок 84" descr="http://ok-t.ru/cozyhomesteadru/baza1/137259087483.files/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ok-t.ru/cozyhomesteadru/baza1/137259087483.files/image125.png"/>
                    <pic:cNvPicPr>
                      <a:picLocks noChangeAspect="1" noChangeArrowheads="1"/>
                    </pic:cNvPicPr>
                  </pic:nvPicPr>
                  <pic:blipFill>
                    <a:blip r:embed="rId43"/>
                    <a:srcRect/>
                    <a:stretch>
                      <a:fillRect/>
                    </a:stretch>
                  </pic:blipFill>
                  <pic:spPr bwMode="auto">
                    <a:xfrm>
                      <a:off x="0" y="0"/>
                      <a:ext cx="1914525" cy="200025"/>
                    </a:xfrm>
                    <a:prstGeom prst="rect">
                      <a:avLst/>
                    </a:prstGeom>
                    <a:noFill/>
                    <a:ln w="9525">
                      <a:noFill/>
                      <a:miter lim="800000"/>
                      <a:headEnd/>
                      <a:tailEnd/>
                    </a:ln>
                  </pic:spPr>
                </pic:pic>
              </a:graphicData>
            </a:graphic>
          </wp:inline>
        </w:drawing>
      </w:r>
      <w:r w:rsidR="009C5EC8" w:rsidRPr="00BA5B93">
        <w:rPr>
          <w:rFonts w:ascii="Times New Roman" w:eastAsia="Times New Roman" w:hAnsi="Times New Roman" w:cs="Times New Roman"/>
          <w:color w:val="000000"/>
          <w:sz w:val="24"/>
          <w:szCs w:val="24"/>
        </w:rPr>
        <w:t> </w:t>
      </w:r>
    </w:p>
    <w:p w:rsidR="009C5EC8" w:rsidRPr="00BA5B93" w:rsidRDefault="00CE0BB9"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shape id="_x0000_i1059" type="#_x0000_t75" alt="" style="width:23.25pt;height:23.25pt"/>
        </w:pict>
      </w:r>
      <w:r w:rsidR="009C5EC8" w:rsidRPr="00BA5B93">
        <w:rPr>
          <w:rFonts w:ascii="Times New Roman" w:eastAsia="Times New Roman" w:hAnsi="Times New Roman" w:cs="Times New Roman"/>
          <w:color w:val="000000"/>
          <w:sz w:val="24"/>
          <w:szCs w:val="24"/>
        </w:rPr>
        <w:t xml:space="preserve"> – коэффициент зависит от формы сечения, принимаемый </w:t>
      </w:r>
      <w:proofErr w:type="gramStart"/>
      <w:r w:rsidR="009C5EC8" w:rsidRPr="00BA5B93">
        <w:rPr>
          <w:rFonts w:ascii="Times New Roman" w:eastAsia="Times New Roman" w:hAnsi="Times New Roman" w:cs="Times New Roman"/>
          <w:color w:val="000000"/>
          <w:sz w:val="24"/>
          <w:szCs w:val="24"/>
        </w:rPr>
        <w:t>равным</w:t>
      </w:r>
      <w:proofErr w:type="gramEnd"/>
      <w:r w:rsidR="009C5EC8" w:rsidRPr="00BA5B93">
        <w:rPr>
          <w:rFonts w:ascii="Times New Roman" w:eastAsia="Times New Roman" w:hAnsi="Times New Roman" w:cs="Times New Roman"/>
          <w:color w:val="000000"/>
          <w:sz w:val="24"/>
          <w:szCs w:val="24"/>
        </w:rPr>
        <w:t xml:space="preserve"> для прямоугольных сечений: </w:t>
      </w:r>
      <w:r w:rsidR="009C5EC8" w:rsidRPr="00BA5B93">
        <w:rPr>
          <w:rFonts w:ascii="Times New Roman" w:eastAsia="Times New Roman" w:hAnsi="Times New Roman" w:cs="Times New Roman"/>
          <w:noProof/>
          <w:color w:val="000000"/>
          <w:sz w:val="24"/>
          <w:szCs w:val="24"/>
        </w:rPr>
        <w:drawing>
          <wp:inline distT="0" distB="0" distL="0" distR="0" wp14:anchorId="2CB2FB5B" wp14:editId="6961A2E7">
            <wp:extent cx="1857375" cy="276225"/>
            <wp:effectExtent l="19050" t="0" r="9525" b="0"/>
            <wp:docPr id="86" name="Рисунок 86" descr="http://ok-t.ru/cozyhomesteadru/baza1/137259087483.files/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ok-t.ru/cozyhomesteadru/baza1/137259087483.files/image127.png"/>
                    <pic:cNvPicPr>
                      <a:picLocks noChangeAspect="1" noChangeArrowheads="1"/>
                    </pic:cNvPicPr>
                  </pic:nvPicPr>
                  <pic:blipFill>
                    <a:blip r:embed="rId44"/>
                    <a:srcRect/>
                    <a:stretch>
                      <a:fillRect/>
                    </a:stretch>
                  </pic:blipFill>
                  <pic:spPr bwMode="auto">
                    <a:xfrm>
                      <a:off x="0" y="0"/>
                      <a:ext cx="1857375" cy="276225"/>
                    </a:xfrm>
                    <a:prstGeom prst="rect">
                      <a:avLst/>
                    </a:prstGeom>
                    <a:noFill/>
                    <a:ln w="9525">
                      <a:noFill/>
                      <a:miter lim="800000"/>
                      <a:headEnd/>
                      <a:tailEnd/>
                    </a:ln>
                  </pic:spPr>
                </pic:pic>
              </a:graphicData>
            </a:graphic>
          </wp:inline>
        </w:drawing>
      </w:r>
      <w:r w:rsidR="009C5EC8" w:rsidRPr="00BA5B9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pict>
          <v:shape id="_x0000_i1060" type="#_x0000_t75" alt="" style="width:23.25pt;height:23.25pt"/>
        </w:pict>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noProof/>
          <w:color w:val="000000"/>
          <w:sz w:val="24"/>
          <w:szCs w:val="24"/>
        </w:rPr>
        <w:drawing>
          <wp:inline distT="0" distB="0" distL="0" distR="0" wp14:anchorId="61B377BE" wp14:editId="3D05AF95">
            <wp:extent cx="1857375" cy="285750"/>
            <wp:effectExtent l="19050" t="0" r="9525" b="0"/>
            <wp:docPr id="88" name="Рисунок 88" descr="http://ok-t.ru/cozyhomesteadru/baza1/137259087483.files/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ok-t.ru/cozyhomesteadru/baza1/137259087483.files/image129.png"/>
                    <pic:cNvPicPr>
                      <a:picLocks noChangeAspect="1" noChangeArrowheads="1"/>
                    </pic:cNvPicPr>
                  </pic:nvPicPr>
                  <pic:blipFill>
                    <a:blip r:embed="rId45"/>
                    <a:srcRect/>
                    <a:stretch>
                      <a:fillRect/>
                    </a:stretch>
                  </pic:blipFill>
                  <pic:spPr bwMode="auto">
                    <a:xfrm>
                      <a:off x="0" y="0"/>
                      <a:ext cx="1857375" cy="285750"/>
                    </a:xfrm>
                    <a:prstGeom prst="rect">
                      <a:avLst/>
                    </a:prstGeom>
                    <a:noFill/>
                    <a:ln w="9525">
                      <a:noFill/>
                      <a:miter lim="800000"/>
                      <a:headEnd/>
                      <a:tailEnd/>
                    </a:ln>
                  </pic:spPr>
                </pic:pic>
              </a:graphicData>
            </a:graphic>
          </wp:inline>
        </w:drawing>
      </w:r>
      <w:r w:rsidRPr="00BA5B93">
        <w:rPr>
          <w:rFonts w:ascii="Times New Roman" w:eastAsia="Times New Roman" w:hAnsi="Times New Roman" w:cs="Times New Roman"/>
          <w:color w:val="000000"/>
          <w:sz w:val="24"/>
          <w:szCs w:val="24"/>
        </w:rPr>
        <w:t> </w:t>
      </w:r>
      <w:r w:rsidR="00CE0BB9">
        <w:rPr>
          <w:rFonts w:ascii="Times New Roman" w:eastAsia="Times New Roman" w:hAnsi="Times New Roman" w:cs="Times New Roman"/>
          <w:color w:val="000000"/>
          <w:sz w:val="24"/>
          <w:szCs w:val="24"/>
        </w:rPr>
        <w:pict>
          <v:shape id="_x0000_i1061" type="#_x0000_t75" alt="" style="width:23.25pt;height:23.25pt"/>
        </w:pict>
      </w:r>
    </w:p>
    <w:p w:rsidR="009C5EC8" w:rsidRPr="00BA5B93" w:rsidRDefault="00CE0BB9"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pict>
          <v:shape id="_x0000_i1062" type="#_x0000_t75" alt="" style="width:23.25pt;height:23.25pt"/>
        </w:pict>
      </w:r>
      <w:r w:rsidR="009C5EC8" w:rsidRPr="00BA5B93">
        <w:rPr>
          <w:rFonts w:ascii="Times New Roman" w:eastAsia="Times New Roman" w:hAnsi="Times New Roman" w:cs="Times New Roman"/>
          <w:color w:val="000000"/>
          <w:sz w:val="24"/>
          <w:szCs w:val="24"/>
        </w:rPr>
        <w:t> – площадь сжатой части сечения простенка, для прямоугольных сечений определяемая по формуле: </w:t>
      </w:r>
      <w:r w:rsidR="009C5EC8" w:rsidRPr="00BA5B93">
        <w:rPr>
          <w:rFonts w:ascii="Times New Roman" w:eastAsia="Times New Roman" w:hAnsi="Times New Roman" w:cs="Times New Roman"/>
          <w:noProof/>
          <w:color w:val="000000"/>
          <w:sz w:val="24"/>
          <w:szCs w:val="24"/>
        </w:rPr>
        <w:drawing>
          <wp:inline distT="0" distB="0" distL="0" distR="0" wp14:anchorId="1E2DAEC3" wp14:editId="59963B31">
            <wp:extent cx="3829050" cy="285750"/>
            <wp:effectExtent l="19050" t="0" r="0" b="0"/>
            <wp:docPr id="91" name="Рисунок 91" descr="http://ok-t.ru/cozyhomesteadru/baza1/137259087483.files/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ok-t.ru/cozyhomesteadru/baza1/137259087483.files/image131.png"/>
                    <pic:cNvPicPr>
                      <a:picLocks noChangeAspect="1" noChangeArrowheads="1"/>
                    </pic:cNvPicPr>
                  </pic:nvPicPr>
                  <pic:blipFill>
                    <a:blip r:embed="rId46"/>
                    <a:srcRect/>
                    <a:stretch>
                      <a:fillRect/>
                    </a:stretch>
                  </pic:blipFill>
                  <pic:spPr bwMode="auto">
                    <a:xfrm>
                      <a:off x="0" y="0"/>
                      <a:ext cx="3829050" cy="285750"/>
                    </a:xfrm>
                    <a:prstGeom prst="rect">
                      <a:avLst/>
                    </a:prstGeom>
                    <a:noFill/>
                    <a:ln w="9525">
                      <a:noFill/>
                      <a:miter lim="800000"/>
                      <a:headEnd/>
                      <a:tailEnd/>
                    </a:ln>
                  </pic:spPr>
                </pic:pic>
              </a:graphicData>
            </a:graphic>
          </wp:inline>
        </w:drawing>
      </w:r>
      <w:r w:rsidR="009C5EC8" w:rsidRPr="00BA5B9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pict>
          <v:shape id="_x0000_i1063" type="#_x0000_t75" alt="" style="width:23.25pt;height:23.25pt"/>
        </w:pict>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noProof/>
          <w:color w:val="000000"/>
          <w:sz w:val="24"/>
          <w:szCs w:val="24"/>
        </w:rPr>
        <w:drawing>
          <wp:inline distT="0" distB="0" distL="0" distR="0" wp14:anchorId="7369A429" wp14:editId="36CB9F2C">
            <wp:extent cx="4143375" cy="381000"/>
            <wp:effectExtent l="19050" t="0" r="9525" b="0"/>
            <wp:docPr id="93" name="Рисунок 93" descr="http://ok-t.ru/cozyhomesteadru/baza1/137259087483.files/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ok-t.ru/cozyhomesteadru/baza1/137259087483.files/image132.png"/>
                    <pic:cNvPicPr>
                      <a:picLocks noChangeAspect="1" noChangeArrowheads="1"/>
                    </pic:cNvPicPr>
                  </pic:nvPicPr>
                  <pic:blipFill>
                    <a:blip r:embed="rId47"/>
                    <a:srcRect/>
                    <a:stretch>
                      <a:fillRect/>
                    </a:stretch>
                  </pic:blipFill>
                  <pic:spPr bwMode="auto">
                    <a:xfrm>
                      <a:off x="0" y="0"/>
                      <a:ext cx="4143375" cy="381000"/>
                    </a:xfrm>
                    <a:prstGeom prst="rect">
                      <a:avLst/>
                    </a:prstGeom>
                    <a:noFill/>
                    <a:ln w="9525">
                      <a:noFill/>
                      <a:miter lim="800000"/>
                      <a:headEnd/>
                      <a:tailEnd/>
                    </a:ln>
                  </pic:spPr>
                </pic:pic>
              </a:graphicData>
            </a:graphic>
          </wp:inline>
        </w:drawing>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color w:val="000000"/>
          <w:sz w:val="24"/>
          <w:szCs w:val="24"/>
        </w:rPr>
        <w:t>R=12,06 кгс/см</w:t>
      </w:r>
      <w:proofErr w:type="gramStart"/>
      <w:r w:rsidRPr="00BA5B93">
        <w:rPr>
          <w:rFonts w:ascii="Times New Roman" w:eastAsia="Times New Roman" w:hAnsi="Times New Roman" w:cs="Times New Roman"/>
          <w:color w:val="000000"/>
          <w:sz w:val="24"/>
          <w:szCs w:val="24"/>
          <w:vertAlign w:val="superscript"/>
        </w:rPr>
        <w:t>2</w:t>
      </w:r>
      <w:proofErr w:type="gramEnd"/>
      <w:r w:rsidRPr="00BA5B93">
        <w:rPr>
          <w:rFonts w:ascii="Times New Roman" w:eastAsia="Times New Roman" w:hAnsi="Times New Roman" w:cs="Times New Roman"/>
          <w:color w:val="000000"/>
          <w:sz w:val="24"/>
          <w:szCs w:val="24"/>
          <w:vertAlign w:val="superscript"/>
        </w:rPr>
        <w:t> </w:t>
      </w:r>
      <w:r w:rsidRPr="00BA5B93">
        <w:rPr>
          <w:rFonts w:ascii="Times New Roman" w:eastAsia="Times New Roman" w:hAnsi="Times New Roman" w:cs="Times New Roman"/>
          <w:color w:val="000000"/>
          <w:sz w:val="24"/>
          <w:szCs w:val="24"/>
        </w:rPr>
        <w:t>– расчетное сопротивление кладки</w:t>
      </w:r>
    </w:p>
    <w:p w:rsidR="009C5EC8" w:rsidRPr="00BA5B93" w:rsidRDefault="00CE0BB9"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shape id="_x0000_i1064" type="#_x0000_t75" alt="" style="width:23.25pt;height:23.25pt"/>
        </w:pict>
      </w:r>
      <w:r w:rsidR="009C5EC8" w:rsidRPr="00BA5B93">
        <w:rPr>
          <w:rFonts w:ascii="Times New Roman" w:eastAsia="Times New Roman" w:hAnsi="Times New Roman" w:cs="Times New Roman"/>
          <w:color w:val="000000"/>
          <w:sz w:val="24"/>
          <w:szCs w:val="24"/>
        </w:rPr>
        <w:t> – коэффициент продольного изгиба при внецентренном сжатии: </w:t>
      </w:r>
      <w:r>
        <w:rPr>
          <w:rFonts w:ascii="Times New Roman" w:eastAsia="Times New Roman" w:hAnsi="Times New Roman" w:cs="Times New Roman"/>
          <w:color w:val="000000"/>
          <w:sz w:val="24"/>
          <w:szCs w:val="24"/>
        </w:rPr>
        <w:pict>
          <v:shape id="_x0000_i1065" type="#_x0000_t75" alt="" style="width:23.25pt;height:23.25pt"/>
        </w:pict>
      </w:r>
      <w:proofErr w:type="gramStart"/>
      <w:r w:rsidR="009C5EC8" w:rsidRPr="00BA5B93">
        <w:rPr>
          <w:rFonts w:ascii="Times New Roman" w:eastAsia="Times New Roman" w:hAnsi="Times New Roman" w:cs="Times New Roman"/>
          <w:color w:val="000000"/>
          <w:sz w:val="24"/>
          <w:szCs w:val="24"/>
        </w:rPr>
        <w:t> ,</w:t>
      </w:r>
      <w:proofErr w:type="gramEnd"/>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color w:val="000000"/>
          <w:sz w:val="24"/>
          <w:szCs w:val="24"/>
        </w:rPr>
        <w:t>где </w:t>
      </w:r>
      <w:r w:rsidR="00CE0BB9">
        <w:rPr>
          <w:rFonts w:ascii="Times New Roman" w:eastAsia="Times New Roman" w:hAnsi="Times New Roman" w:cs="Times New Roman"/>
          <w:color w:val="000000"/>
          <w:sz w:val="24"/>
          <w:szCs w:val="24"/>
        </w:rPr>
        <w:pict>
          <v:shape id="_x0000_i1066" type="#_x0000_t75" alt="" style="width:23.25pt;height:23.25pt"/>
        </w:pict>
      </w:r>
      <w:r w:rsidRPr="00BA5B93">
        <w:rPr>
          <w:rFonts w:ascii="Times New Roman" w:eastAsia="Times New Roman" w:hAnsi="Times New Roman" w:cs="Times New Roman"/>
          <w:color w:val="000000"/>
          <w:sz w:val="24"/>
          <w:szCs w:val="24"/>
        </w:rPr>
        <w:t> – коэффициент продольного изгиба для элементов постоянного по высоте сечения, которое определяется в зависимости от гибкости простенка для прямоугольного сечения: </w:t>
      </w:r>
      <w:r w:rsidR="00CE0BB9">
        <w:rPr>
          <w:rFonts w:ascii="Times New Roman" w:eastAsia="Times New Roman" w:hAnsi="Times New Roman" w:cs="Times New Roman"/>
          <w:color w:val="000000"/>
          <w:sz w:val="24"/>
          <w:szCs w:val="24"/>
        </w:rPr>
        <w:pict>
          <v:shape id="_x0000_i1067" type="#_x0000_t75" alt="" style="width:23.25pt;height:23.25pt"/>
        </w:pict>
      </w:r>
    </w:p>
    <w:p w:rsidR="009C5EC8" w:rsidRPr="00BA5B93" w:rsidRDefault="00CE0BB9"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shape id="_x0000_i1068" type="#_x0000_t75" alt="" style="width:23.25pt;height:23.25pt"/>
        </w:pict>
      </w:r>
      <w:r w:rsidR="009C5EC8" w:rsidRPr="00BA5B93">
        <w:rPr>
          <w:rFonts w:ascii="Times New Roman" w:eastAsia="Times New Roman" w:hAnsi="Times New Roman" w:cs="Times New Roman"/>
          <w:color w:val="000000"/>
          <w:sz w:val="24"/>
          <w:szCs w:val="24"/>
        </w:rPr>
        <w:t> – коэффициент продольного изгиба для сжатой части сечения, которое определяется в зависимости от гибкости простенка для прямоугольного сечения: </w:t>
      </w:r>
    </w:p>
    <w:p w:rsidR="009C5EC8"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color w:val="000000"/>
          <w:sz w:val="24"/>
          <w:szCs w:val="24"/>
        </w:rPr>
        <w:t>Следовательно, необходимо провести некоторые мероприятия, чтобы применение модели линейно-деформируемой среды было допустимым.</w:t>
      </w:r>
    </w:p>
    <w:p w:rsidR="00383E0F" w:rsidRPr="00BA5B93" w:rsidRDefault="009C5EC8" w:rsidP="00BA5B93">
      <w:pPr>
        <w:shd w:val="clear" w:color="auto" w:fill="F9F9F9"/>
        <w:spacing w:after="0" w:line="240" w:lineRule="auto"/>
        <w:ind w:left="150" w:right="150"/>
        <w:rPr>
          <w:rFonts w:ascii="Times New Roman" w:eastAsia="Times New Roman" w:hAnsi="Times New Roman" w:cs="Times New Roman"/>
          <w:color w:val="000000"/>
          <w:sz w:val="24"/>
          <w:szCs w:val="24"/>
        </w:rPr>
      </w:pPr>
      <w:r w:rsidRPr="00BA5B93">
        <w:rPr>
          <w:rFonts w:ascii="Times New Roman" w:eastAsia="Times New Roman" w:hAnsi="Times New Roman" w:cs="Times New Roman"/>
          <w:color w:val="000000"/>
          <w:sz w:val="24"/>
          <w:szCs w:val="24"/>
        </w:rPr>
        <w:t> </w:t>
      </w:r>
      <w:r w:rsidR="00383E0F" w:rsidRPr="00BA5B93">
        <w:rPr>
          <w:rFonts w:ascii="Times New Roman" w:eastAsia="Helvetica-Bold" w:hAnsi="Times New Roman" w:cs="Times New Roman"/>
          <w:b/>
          <w:sz w:val="24"/>
          <w:szCs w:val="24"/>
        </w:rPr>
        <w:t>Определение остаточной несущей способности железобетонных конструкций.</w:t>
      </w:r>
    </w:p>
    <w:p w:rsidR="00151024" w:rsidRPr="00BA5B93" w:rsidRDefault="00151024" w:rsidP="00BA5B93">
      <w:pPr>
        <w:spacing w:after="0" w:line="240" w:lineRule="auto"/>
        <w:ind w:left="260" w:right="120"/>
        <w:rPr>
          <w:rFonts w:ascii="Times New Roman" w:eastAsia="Times New Roman" w:hAnsi="Times New Roman" w:cs="Times New Roman"/>
          <w:b/>
          <w:bCs/>
          <w:sz w:val="24"/>
          <w:szCs w:val="24"/>
        </w:rPr>
      </w:pPr>
    </w:p>
    <w:p w:rsidR="0005434C" w:rsidRPr="00BA5B93" w:rsidRDefault="0005434C" w:rsidP="00BA5B93">
      <w:pPr>
        <w:spacing w:after="0" w:line="240" w:lineRule="auto"/>
        <w:ind w:left="260" w:right="120"/>
        <w:rPr>
          <w:rFonts w:ascii="Times New Roman" w:hAnsi="Times New Roman" w:cs="Times New Roman"/>
          <w:sz w:val="24"/>
          <w:szCs w:val="24"/>
        </w:rPr>
      </w:pPr>
      <w:r w:rsidRPr="00BA5B93">
        <w:rPr>
          <w:rFonts w:ascii="Times New Roman" w:eastAsia="Times New Roman" w:hAnsi="Times New Roman" w:cs="Times New Roman"/>
          <w:b/>
          <w:bCs/>
          <w:sz w:val="24"/>
          <w:szCs w:val="24"/>
        </w:rPr>
        <w:t xml:space="preserve">Цель занятия: </w:t>
      </w:r>
      <w:r w:rsidRPr="00BA5B93">
        <w:rPr>
          <w:rFonts w:ascii="Times New Roman" w:eastAsia="Times New Roman" w:hAnsi="Times New Roman" w:cs="Times New Roman"/>
          <w:i/>
          <w:iCs/>
          <w:sz w:val="24"/>
          <w:szCs w:val="24"/>
        </w:rPr>
        <w:t>Уметь выполнять усиление конструктивных элементов</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i/>
          <w:iCs/>
          <w:sz w:val="24"/>
          <w:szCs w:val="24"/>
        </w:rPr>
        <w:t>здания</w:t>
      </w:r>
      <w:r w:rsidRPr="00BA5B93">
        <w:rPr>
          <w:rFonts w:ascii="Times New Roman" w:eastAsia="Times New Roman" w:hAnsi="Times New Roman" w:cs="Times New Roman"/>
          <w:sz w:val="24"/>
          <w:szCs w:val="24"/>
        </w:rPr>
        <w:t>.</w:t>
      </w:r>
    </w:p>
    <w:p w:rsidR="0005434C" w:rsidRPr="00BA5B93" w:rsidRDefault="0005434C" w:rsidP="00BA5B93">
      <w:pPr>
        <w:spacing w:after="0" w:line="240" w:lineRule="auto"/>
        <w:rPr>
          <w:rFonts w:ascii="Times New Roman" w:hAnsi="Times New Roman" w:cs="Times New Roman"/>
          <w:sz w:val="24"/>
          <w:szCs w:val="24"/>
        </w:rPr>
      </w:pPr>
    </w:p>
    <w:p w:rsidR="0005434C" w:rsidRPr="00BA5B93" w:rsidRDefault="0005434C" w:rsidP="00BA5B93">
      <w:pPr>
        <w:spacing w:after="0" w:line="240" w:lineRule="auto"/>
        <w:ind w:left="260"/>
        <w:rPr>
          <w:rFonts w:ascii="Times New Roman" w:hAnsi="Times New Roman" w:cs="Times New Roman"/>
          <w:sz w:val="24"/>
          <w:szCs w:val="24"/>
        </w:rPr>
      </w:pPr>
      <w:r w:rsidRPr="00BA5B93">
        <w:rPr>
          <w:rFonts w:ascii="Times New Roman" w:eastAsia="Times New Roman" w:hAnsi="Times New Roman" w:cs="Times New Roman"/>
          <w:b/>
          <w:bCs/>
          <w:sz w:val="24"/>
          <w:szCs w:val="24"/>
        </w:rPr>
        <w:t>Литература</w:t>
      </w:r>
      <w:r w:rsidRPr="00BA5B93">
        <w:rPr>
          <w:rFonts w:ascii="Times New Roman" w:eastAsia="Times New Roman" w:hAnsi="Times New Roman" w:cs="Times New Roman"/>
          <w:sz w:val="24"/>
          <w:szCs w:val="24"/>
        </w:rPr>
        <w:t>:</w:t>
      </w:r>
    </w:p>
    <w:p w:rsidR="0005434C" w:rsidRPr="00BA5B93" w:rsidRDefault="0005434C" w:rsidP="00BA5B93">
      <w:pPr>
        <w:numPr>
          <w:ilvl w:val="0"/>
          <w:numId w:val="2"/>
        </w:numPr>
        <w:tabs>
          <w:tab w:val="left" w:pos="620"/>
        </w:tabs>
        <w:spacing w:after="0" w:line="240" w:lineRule="auto"/>
        <w:ind w:left="260" w:right="440" w:firstLine="2"/>
        <w:rPr>
          <w:rFonts w:ascii="Times New Roman" w:eastAsia="Times New Roman" w:hAnsi="Times New Roman" w:cs="Times New Roman"/>
          <w:i/>
          <w:iCs/>
          <w:sz w:val="24"/>
          <w:szCs w:val="24"/>
        </w:rPr>
      </w:pPr>
      <w:r w:rsidRPr="00BA5B93">
        <w:rPr>
          <w:rFonts w:ascii="Times New Roman" w:eastAsia="Times New Roman" w:hAnsi="Times New Roman" w:cs="Times New Roman"/>
          <w:i/>
          <w:iCs/>
          <w:sz w:val="24"/>
          <w:szCs w:val="24"/>
        </w:rPr>
        <w:t>ВСН 48-86(р) Правила безопасности при проведении обследований жилых зданий для проектирования капитального ремонта.</w:t>
      </w:r>
    </w:p>
    <w:p w:rsidR="0005434C" w:rsidRPr="00BA5B93" w:rsidRDefault="0005434C" w:rsidP="00BA5B93">
      <w:pPr>
        <w:numPr>
          <w:ilvl w:val="0"/>
          <w:numId w:val="2"/>
        </w:numPr>
        <w:tabs>
          <w:tab w:val="left" w:pos="620"/>
        </w:tabs>
        <w:spacing w:after="0" w:line="240" w:lineRule="auto"/>
        <w:ind w:left="620" w:hanging="358"/>
        <w:rPr>
          <w:rFonts w:ascii="Times New Roman" w:eastAsia="Times New Roman" w:hAnsi="Times New Roman" w:cs="Times New Roman"/>
          <w:i/>
          <w:iCs/>
          <w:sz w:val="24"/>
          <w:szCs w:val="24"/>
        </w:rPr>
      </w:pPr>
      <w:r w:rsidRPr="00BA5B93">
        <w:rPr>
          <w:rFonts w:ascii="Times New Roman" w:eastAsia="Times New Roman" w:hAnsi="Times New Roman" w:cs="Times New Roman"/>
          <w:i/>
          <w:iCs/>
          <w:sz w:val="24"/>
          <w:szCs w:val="24"/>
        </w:rPr>
        <w:t>ВСН 53-86(р) Правила оценки физического износа жилых зданий.</w:t>
      </w:r>
    </w:p>
    <w:p w:rsidR="0005434C" w:rsidRPr="00BA5B93" w:rsidRDefault="0005434C" w:rsidP="00BA5B93">
      <w:pPr>
        <w:spacing w:after="0" w:line="240" w:lineRule="auto"/>
        <w:rPr>
          <w:rFonts w:ascii="Times New Roman" w:eastAsia="Times New Roman" w:hAnsi="Times New Roman" w:cs="Times New Roman"/>
          <w:i/>
          <w:iCs/>
          <w:sz w:val="24"/>
          <w:szCs w:val="24"/>
        </w:rPr>
      </w:pPr>
    </w:p>
    <w:p w:rsidR="0005434C" w:rsidRPr="00BA5B93" w:rsidRDefault="0005434C" w:rsidP="00BA5B93">
      <w:pPr>
        <w:numPr>
          <w:ilvl w:val="0"/>
          <w:numId w:val="2"/>
        </w:numPr>
        <w:tabs>
          <w:tab w:val="left" w:pos="620"/>
        </w:tabs>
        <w:spacing w:after="0" w:line="240" w:lineRule="auto"/>
        <w:ind w:left="260" w:right="460" w:firstLine="2"/>
        <w:rPr>
          <w:rFonts w:ascii="Times New Roman" w:eastAsia="Times New Roman" w:hAnsi="Times New Roman" w:cs="Times New Roman"/>
          <w:i/>
          <w:iCs/>
          <w:sz w:val="24"/>
          <w:szCs w:val="24"/>
        </w:rPr>
      </w:pPr>
      <w:r w:rsidRPr="00BA5B93">
        <w:rPr>
          <w:rFonts w:ascii="Times New Roman" w:eastAsia="Times New Roman" w:hAnsi="Times New Roman" w:cs="Times New Roman"/>
          <w:i/>
          <w:iCs/>
          <w:sz w:val="24"/>
          <w:szCs w:val="24"/>
        </w:rPr>
        <w:t>ВСН 57-88(р) Положения по техническому обследованию жилых зданий.</w:t>
      </w:r>
    </w:p>
    <w:p w:rsidR="0005434C" w:rsidRPr="00BA5B93" w:rsidRDefault="0005434C" w:rsidP="00BA5B93">
      <w:pPr>
        <w:numPr>
          <w:ilvl w:val="0"/>
          <w:numId w:val="2"/>
        </w:numPr>
        <w:tabs>
          <w:tab w:val="left" w:pos="620"/>
        </w:tabs>
        <w:spacing w:after="0" w:line="240" w:lineRule="auto"/>
        <w:ind w:left="260" w:right="440" w:firstLine="2"/>
        <w:jc w:val="both"/>
        <w:rPr>
          <w:rFonts w:ascii="Times New Roman" w:eastAsia="Times New Roman" w:hAnsi="Times New Roman" w:cs="Times New Roman"/>
          <w:i/>
          <w:iCs/>
          <w:sz w:val="24"/>
          <w:szCs w:val="24"/>
        </w:rPr>
      </w:pPr>
      <w:r w:rsidRPr="00BA5B93">
        <w:rPr>
          <w:rFonts w:ascii="Times New Roman" w:eastAsia="Times New Roman" w:hAnsi="Times New Roman" w:cs="Times New Roman"/>
          <w:i/>
          <w:iCs/>
          <w:sz w:val="24"/>
          <w:szCs w:val="24"/>
        </w:rPr>
        <w:t>ВСН 58-88(р)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назначения.</w:t>
      </w:r>
    </w:p>
    <w:p w:rsidR="0005434C" w:rsidRPr="00BA5B93" w:rsidRDefault="0005434C" w:rsidP="00BA5B93">
      <w:pPr>
        <w:numPr>
          <w:ilvl w:val="0"/>
          <w:numId w:val="2"/>
        </w:numPr>
        <w:tabs>
          <w:tab w:val="left" w:pos="620"/>
        </w:tabs>
        <w:spacing w:after="0" w:line="240" w:lineRule="auto"/>
        <w:ind w:left="260" w:right="460" w:firstLine="2"/>
        <w:rPr>
          <w:rFonts w:ascii="Times New Roman" w:eastAsia="Times New Roman" w:hAnsi="Times New Roman" w:cs="Times New Roman"/>
          <w:i/>
          <w:iCs/>
          <w:sz w:val="24"/>
          <w:szCs w:val="24"/>
        </w:rPr>
      </w:pPr>
      <w:r w:rsidRPr="00BA5B93">
        <w:rPr>
          <w:rFonts w:ascii="Times New Roman" w:eastAsia="Times New Roman" w:hAnsi="Times New Roman" w:cs="Times New Roman"/>
          <w:i/>
          <w:iCs/>
          <w:sz w:val="24"/>
          <w:szCs w:val="24"/>
        </w:rPr>
        <w:t>ВСН 61-89(р) Реконструкция и капитальный ремонт жилых зданий. Нормы проектирования</w:t>
      </w:r>
    </w:p>
    <w:p w:rsidR="0005434C" w:rsidRPr="00BA5B93" w:rsidRDefault="0005434C" w:rsidP="00BA5B93">
      <w:pPr>
        <w:numPr>
          <w:ilvl w:val="0"/>
          <w:numId w:val="2"/>
        </w:numPr>
        <w:tabs>
          <w:tab w:val="left" w:pos="620"/>
        </w:tabs>
        <w:spacing w:after="0" w:line="240" w:lineRule="auto"/>
        <w:ind w:left="620" w:hanging="358"/>
        <w:rPr>
          <w:rFonts w:ascii="Times New Roman" w:eastAsia="Times New Roman" w:hAnsi="Times New Roman" w:cs="Times New Roman"/>
          <w:i/>
          <w:iCs/>
          <w:sz w:val="24"/>
          <w:szCs w:val="24"/>
        </w:rPr>
      </w:pPr>
      <w:r w:rsidRPr="00BA5B93">
        <w:rPr>
          <w:rFonts w:ascii="Times New Roman" w:eastAsia="Times New Roman" w:hAnsi="Times New Roman" w:cs="Times New Roman"/>
          <w:i/>
          <w:iCs/>
          <w:sz w:val="24"/>
          <w:szCs w:val="24"/>
        </w:rPr>
        <w:t>В.В. Федоров. Реконструкция и реставрация зданий. М: Инфра-М, 2003</w:t>
      </w:r>
    </w:p>
    <w:p w:rsidR="0005434C" w:rsidRPr="00BA5B93" w:rsidRDefault="0005434C" w:rsidP="00BA5B93">
      <w:pPr>
        <w:spacing w:after="0" w:line="240" w:lineRule="auto"/>
        <w:ind w:left="260" w:right="120"/>
        <w:rPr>
          <w:rFonts w:ascii="Times New Roman" w:hAnsi="Times New Roman" w:cs="Times New Roman"/>
          <w:sz w:val="24"/>
          <w:szCs w:val="24"/>
        </w:rPr>
      </w:pPr>
      <w:r w:rsidRPr="00BA5B93">
        <w:rPr>
          <w:rFonts w:ascii="Times New Roman" w:eastAsia="Times New Roman" w:hAnsi="Times New Roman" w:cs="Times New Roman"/>
          <w:b/>
          <w:bCs/>
          <w:sz w:val="24"/>
          <w:szCs w:val="24"/>
        </w:rPr>
        <w:t xml:space="preserve">Отчетный материал: </w:t>
      </w:r>
      <w:r w:rsidRPr="00BA5B93">
        <w:rPr>
          <w:rFonts w:ascii="Times New Roman" w:eastAsia="Times New Roman" w:hAnsi="Times New Roman" w:cs="Times New Roman"/>
          <w:i/>
          <w:iCs/>
          <w:sz w:val="24"/>
          <w:szCs w:val="24"/>
        </w:rPr>
        <w:t>На формате А-4</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i/>
          <w:iCs/>
          <w:sz w:val="24"/>
          <w:szCs w:val="24"/>
        </w:rPr>
        <w:t>в масштабе</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i/>
          <w:iCs/>
          <w:sz w:val="24"/>
          <w:szCs w:val="24"/>
        </w:rPr>
        <w:t>1:20</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i/>
          <w:iCs/>
          <w:sz w:val="24"/>
          <w:szCs w:val="24"/>
        </w:rPr>
        <w:t>вычертить</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i/>
          <w:iCs/>
          <w:sz w:val="24"/>
          <w:szCs w:val="24"/>
        </w:rPr>
        <w:t>конструктивные узлы усиления элементов здания.</w:t>
      </w:r>
    </w:p>
    <w:p w:rsidR="0005434C" w:rsidRPr="00BA5B93" w:rsidRDefault="0005434C" w:rsidP="00BA5B93">
      <w:pPr>
        <w:spacing w:after="0" w:line="240" w:lineRule="auto"/>
        <w:ind w:right="-139"/>
        <w:jc w:val="center"/>
        <w:rPr>
          <w:rFonts w:ascii="Times New Roman" w:hAnsi="Times New Roman" w:cs="Times New Roman"/>
          <w:sz w:val="24"/>
          <w:szCs w:val="24"/>
        </w:rPr>
      </w:pPr>
      <w:r w:rsidRPr="00BA5B93">
        <w:rPr>
          <w:rFonts w:ascii="Times New Roman" w:eastAsia="Times New Roman" w:hAnsi="Times New Roman" w:cs="Times New Roman"/>
          <w:b/>
          <w:bCs/>
          <w:i/>
          <w:iCs/>
          <w:sz w:val="24"/>
          <w:szCs w:val="24"/>
        </w:rPr>
        <w:t>Методические указания</w:t>
      </w:r>
    </w:p>
    <w:p w:rsidR="0005434C" w:rsidRPr="00BA5B93" w:rsidRDefault="0005434C" w:rsidP="00BA5B93">
      <w:pPr>
        <w:spacing w:after="0" w:line="240" w:lineRule="auto"/>
        <w:ind w:left="260" w:right="140"/>
        <w:rPr>
          <w:rFonts w:ascii="Times New Roman" w:hAnsi="Times New Roman" w:cs="Times New Roman"/>
          <w:sz w:val="24"/>
          <w:szCs w:val="24"/>
        </w:rPr>
      </w:pPr>
      <w:proofErr w:type="gramStart"/>
      <w:r w:rsidRPr="00BA5B93">
        <w:rPr>
          <w:rFonts w:ascii="Times New Roman" w:eastAsia="Times New Roman" w:hAnsi="Times New Roman" w:cs="Times New Roman"/>
          <w:sz w:val="24"/>
          <w:szCs w:val="24"/>
        </w:rPr>
        <w:t>Согласно задания</w:t>
      </w:r>
      <w:proofErr w:type="gramEnd"/>
      <w:r w:rsidRPr="00BA5B93">
        <w:rPr>
          <w:rFonts w:ascii="Times New Roman" w:eastAsia="Times New Roman" w:hAnsi="Times New Roman" w:cs="Times New Roman"/>
          <w:sz w:val="24"/>
          <w:szCs w:val="24"/>
        </w:rPr>
        <w:t xml:space="preserve"> в масштабе 1:20 вычертить узлы усиления конструктивных элементов</w:t>
      </w:r>
    </w:p>
    <w:tbl>
      <w:tblPr>
        <w:tblW w:w="9600" w:type="dxa"/>
        <w:tblInd w:w="150" w:type="dxa"/>
        <w:tblLayout w:type="fixed"/>
        <w:tblCellMar>
          <w:left w:w="0" w:type="dxa"/>
          <w:right w:w="0" w:type="dxa"/>
        </w:tblCellMar>
        <w:tblLook w:val="04A0" w:firstRow="1" w:lastRow="0" w:firstColumn="1" w:lastColumn="0" w:noHBand="0" w:noVBand="1"/>
      </w:tblPr>
      <w:tblGrid>
        <w:gridCol w:w="1080"/>
        <w:gridCol w:w="1280"/>
        <w:gridCol w:w="940"/>
        <w:gridCol w:w="1100"/>
        <w:gridCol w:w="1220"/>
        <w:gridCol w:w="1140"/>
        <w:gridCol w:w="980"/>
        <w:gridCol w:w="1100"/>
        <w:gridCol w:w="760"/>
      </w:tblGrid>
      <w:tr w:rsidR="0005434C" w:rsidRPr="00BA5B93" w:rsidTr="00151024">
        <w:trPr>
          <w:trHeight w:val="231"/>
        </w:trPr>
        <w:tc>
          <w:tcPr>
            <w:tcW w:w="1080" w:type="dxa"/>
            <w:tcBorders>
              <w:top w:val="single" w:sz="8" w:space="0" w:color="auto"/>
              <w:left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sz w:val="24"/>
                <w:szCs w:val="24"/>
              </w:rPr>
              <w:t>№</w:t>
            </w:r>
          </w:p>
        </w:tc>
        <w:tc>
          <w:tcPr>
            <w:tcW w:w="1280" w:type="dxa"/>
            <w:tcBorders>
              <w:top w:val="single" w:sz="8" w:space="0" w:color="auto"/>
              <w:bottom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940" w:type="dxa"/>
            <w:tcBorders>
              <w:top w:val="single" w:sz="8" w:space="0" w:color="auto"/>
              <w:bottom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100" w:type="dxa"/>
            <w:tcBorders>
              <w:top w:val="single" w:sz="8" w:space="0" w:color="auto"/>
              <w:bottom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2360" w:type="dxa"/>
            <w:gridSpan w:val="2"/>
            <w:tcBorders>
              <w:top w:val="single" w:sz="8" w:space="0" w:color="auto"/>
              <w:bottom w:val="single" w:sz="8" w:space="0" w:color="auto"/>
            </w:tcBorders>
            <w:vAlign w:val="bottom"/>
          </w:tcPr>
          <w:p w:rsidR="0005434C" w:rsidRPr="00BA5B93" w:rsidRDefault="0005434C" w:rsidP="00BA5B93">
            <w:pPr>
              <w:spacing w:after="0" w:line="240" w:lineRule="auto"/>
              <w:ind w:left="60"/>
              <w:rPr>
                <w:rFonts w:ascii="Times New Roman" w:hAnsi="Times New Roman" w:cs="Times New Roman"/>
                <w:sz w:val="24"/>
                <w:szCs w:val="24"/>
              </w:rPr>
            </w:pPr>
            <w:r w:rsidRPr="00BA5B93">
              <w:rPr>
                <w:rFonts w:ascii="Times New Roman" w:eastAsia="Times New Roman" w:hAnsi="Times New Roman" w:cs="Times New Roman"/>
                <w:sz w:val="24"/>
                <w:szCs w:val="24"/>
              </w:rPr>
              <w:t>Элементы усиления</w:t>
            </w:r>
          </w:p>
        </w:tc>
        <w:tc>
          <w:tcPr>
            <w:tcW w:w="980" w:type="dxa"/>
            <w:tcBorders>
              <w:top w:val="single" w:sz="8" w:space="0" w:color="auto"/>
              <w:bottom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100" w:type="dxa"/>
            <w:tcBorders>
              <w:top w:val="single" w:sz="8" w:space="0" w:color="auto"/>
              <w:bottom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760" w:type="dxa"/>
            <w:tcBorders>
              <w:top w:val="single" w:sz="8" w:space="0" w:color="auto"/>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r>
      <w:tr w:rsidR="0005434C" w:rsidRPr="00BA5B93" w:rsidTr="00151024">
        <w:trPr>
          <w:trHeight w:val="220"/>
        </w:trPr>
        <w:tc>
          <w:tcPr>
            <w:tcW w:w="1080" w:type="dxa"/>
            <w:tcBorders>
              <w:left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Варианта</w:t>
            </w:r>
          </w:p>
        </w:tc>
        <w:tc>
          <w:tcPr>
            <w:tcW w:w="1280" w:type="dxa"/>
            <w:tcBorders>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sz w:val="24"/>
                <w:szCs w:val="24"/>
              </w:rPr>
              <w:t>фундаменты</w:t>
            </w:r>
          </w:p>
        </w:tc>
        <w:tc>
          <w:tcPr>
            <w:tcW w:w="940" w:type="dxa"/>
            <w:tcBorders>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8"/>
                <w:sz w:val="24"/>
                <w:szCs w:val="24"/>
              </w:rPr>
              <w:t>стены</w:t>
            </w:r>
          </w:p>
        </w:tc>
        <w:tc>
          <w:tcPr>
            <w:tcW w:w="1100" w:type="dxa"/>
            <w:tcBorders>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8"/>
                <w:sz w:val="24"/>
                <w:szCs w:val="24"/>
              </w:rPr>
              <w:t>простенок</w:t>
            </w:r>
          </w:p>
        </w:tc>
        <w:tc>
          <w:tcPr>
            <w:tcW w:w="1220" w:type="dxa"/>
            <w:tcBorders>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8"/>
                <w:sz w:val="24"/>
                <w:szCs w:val="24"/>
              </w:rPr>
              <w:t>Деревянная</w:t>
            </w:r>
          </w:p>
        </w:tc>
        <w:tc>
          <w:tcPr>
            <w:tcW w:w="1140" w:type="dxa"/>
            <w:tcBorders>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sz w:val="24"/>
                <w:szCs w:val="24"/>
              </w:rPr>
              <w:t>Изменение</w:t>
            </w:r>
          </w:p>
        </w:tc>
        <w:tc>
          <w:tcPr>
            <w:tcW w:w="980" w:type="dxa"/>
            <w:tcBorders>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sz w:val="24"/>
                <w:szCs w:val="24"/>
              </w:rPr>
              <w:t>балкон</w:t>
            </w:r>
          </w:p>
        </w:tc>
        <w:tc>
          <w:tcPr>
            <w:tcW w:w="1100" w:type="dxa"/>
            <w:tcBorders>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основание</w:t>
            </w:r>
          </w:p>
        </w:tc>
        <w:tc>
          <w:tcPr>
            <w:tcW w:w="760" w:type="dxa"/>
            <w:tcBorders>
              <w:right w:val="single" w:sz="8" w:space="0" w:color="auto"/>
            </w:tcBorders>
            <w:vAlign w:val="bottom"/>
          </w:tcPr>
          <w:p w:rsidR="0005434C" w:rsidRPr="00BA5B93" w:rsidRDefault="0005434C" w:rsidP="00BA5B93">
            <w:pPr>
              <w:spacing w:after="0" w:line="240" w:lineRule="auto"/>
              <w:ind w:left="100"/>
              <w:rPr>
                <w:rFonts w:ascii="Times New Roman" w:hAnsi="Times New Roman" w:cs="Times New Roman"/>
                <w:sz w:val="24"/>
                <w:szCs w:val="24"/>
              </w:rPr>
            </w:pPr>
            <w:r w:rsidRPr="00BA5B93">
              <w:rPr>
                <w:rFonts w:ascii="Times New Roman" w:eastAsia="Times New Roman" w:hAnsi="Times New Roman" w:cs="Times New Roman"/>
                <w:sz w:val="24"/>
                <w:szCs w:val="24"/>
              </w:rPr>
              <w:t>фасад</w:t>
            </w:r>
          </w:p>
        </w:tc>
      </w:tr>
      <w:tr w:rsidR="0005434C" w:rsidRPr="00BA5B93" w:rsidTr="00151024">
        <w:trPr>
          <w:trHeight w:val="230"/>
        </w:trPr>
        <w:tc>
          <w:tcPr>
            <w:tcW w:w="1080" w:type="dxa"/>
            <w:tcBorders>
              <w:left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280" w:type="dxa"/>
            <w:tcBorders>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220" w:type="dxa"/>
            <w:tcBorders>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6"/>
                <w:sz w:val="24"/>
                <w:szCs w:val="24"/>
              </w:rPr>
              <w:t>балка</w:t>
            </w:r>
          </w:p>
        </w:tc>
        <w:tc>
          <w:tcPr>
            <w:tcW w:w="1140" w:type="dxa"/>
            <w:tcBorders>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sz w:val="24"/>
                <w:szCs w:val="24"/>
              </w:rPr>
              <w:t>уклона</w:t>
            </w:r>
          </w:p>
        </w:tc>
        <w:tc>
          <w:tcPr>
            <w:tcW w:w="980" w:type="dxa"/>
            <w:tcBorders>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r>
      <w:tr w:rsidR="0005434C" w:rsidRPr="00BA5B93" w:rsidTr="00151024">
        <w:trPr>
          <w:trHeight w:val="233"/>
        </w:trPr>
        <w:tc>
          <w:tcPr>
            <w:tcW w:w="1080" w:type="dxa"/>
            <w:tcBorders>
              <w:left w:val="single" w:sz="8" w:space="0" w:color="auto"/>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220" w:type="dxa"/>
            <w:tcBorders>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перекрытия</w:t>
            </w:r>
          </w:p>
        </w:tc>
        <w:tc>
          <w:tcPr>
            <w:tcW w:w="1140" w:type="dxa"/>
            <w:tcBorders>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sz w:val="24"/>
                <w:szCs w:val="24"/>
              </w:rPr>
              <w:t>крыши</w:t>
            </w:r>
          </w:p>
        </w:tc>
        <w:tc>
          <w:tcPr>
            <w:tcW w:w="98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r>
      <w:tr w:rsidR="0005434C" w:rsidRPr="00BA5B93" w:rsidTr="00151024">
        <w:trPr>
          <w:trHeight w:val="358"/>
        </w:trPr>
        <w:tc>
          <w:tcPr>
            <w:tcW w:w="1080" w:type="dxa"/>
            <w:tcBorders>
              <w:left w:val="single" w:sz="8" w:space="0" w:color="auto"/>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1</w:t>
            </w:r>
          </w:p>
        </w:tc>
        <w:tc>
          <w:tcPr>
            <w:tcW w:w="1280" w:type="dxa"/>
            <w:tcBorders>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w:t>
            </w:r>
          </w:p>
        </w:tc>
        <w:tc>
          <w:tcPr>
            <w:tcW w:w="94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w:t>
            </w:r>
          </w:p>
        </w:tc>
        <w:tc>
          <w:tcPr>
            <w:tcW w:w="122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w:t>
            </w:r>
          </w:p>
        </w:tc>
        <w:tc>
          <w:tcPr>
            <w:tcW w:w="760" w:type="dxa"/>
            <w:tcBorders>
              <w:bottom w:val="single" w:sz="8" w:space="0" w:color="auto"/>
              <w:right w:val="single" w:sz="8" w:space="0" w:color="auto"/>
            </w:tcBorders>
            <w:vAlign w:val="bottom"/>
          </w:tcPr>
          <w:p w:rsidR="0005434C" w:rsidRPr="00BA5B93" w:rsidRDefault="0005434C" w:rsidP="00BA5B93">
            <w:pPr>
              <w:spacing w:after="0" w:line="240" w:lineRule="auto"/>
              <w:ind w:left="100"/>
              <w:rPr>
                <w:rFonts w:ascii="Times New Roman" w:hAnsi="Times New Roman" w:cs="Times New Roman"/>
                <w:sz w:val="24"/>
                <w:szCs w:val="24"/>
              </w:rPr>
            </w:pPr>
            <w:r w:rsidRPr="00BA5B93">
              <w:rPr>
                <w:rFonts w:ascii="Times New Roman" w:eastAsia="Times New Roman" w:hAnsi="Times New Roman" w:cs="Times New Roman"/>
                <w:sz w:val="24"/>
                <w:szCs w:val="24"/>
              </w:rPr>
              <w:t>+</w:t>
            </w:r>
          </w:p>
        </w:tc>
      </w:tr>
      <w:tr w:rsidR="0005434C" w:rsidRPr="00BA5B93" w:rsidTr="00151024">
        <w:trPr>
          <w:trHeight w:val="357"/>
        </w:trPr>
        <w:tc>
          <w:tcPr>
            <w:tcW w:w="1080" w:type="dxa"/>
            <w:tcBorders>
              <w:left w:val="single" w:sz="8" w:space="0" w:color="auto"/>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2</w:t>
            </w:r>
          </w:p>
        </w:tc>
        <w:tc>
          <w:tcPr>
            <w:tcW w:w="128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w:t>
            </w:r>
          </w:p>
        </w:tc>
        <w:tc>
          <w:tcPr>
            <w:tcW w:w="110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220" w:type="dxa"/>
            <w:tcBorders>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w:t>
            </w:r>
          </w:p>
        </w:tc>
        <w:tc>
          <w:tcPr>
            <w:tcW w:w="1140" w:type="dxa"/>
            <w:tcBorders>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w:t>
            </w:r>
          </w:p>
        </w:tc>
        <w:tc>
          <w:tcPr>
            <w:tcW w:w="980" w:type="dxa"/>
            <w:tcBorders>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w:t>
            </w:r>
          </w:p>
        </w:tc>
        <w:tc>
          <w:tcPr>
            <w:tcW w:w="110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r>
      <w:tr w:rsidR="0005434C" w:rsidRPr="00BA5B93" w:rsidTr="00151024">
        <w:trPr>
          <w:trHeight w:val="359"/>
        </w:trPr>
        <w:tc>
          <w:tcPr>
            <w:tcW w:w="1080" w:type="dxa"/>
            <w:tcBorders>
              <w:left w:val="single" w:sz="8" w:space="0" w:color="auto"/>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3</w:t>
            </w:r>
          </w:p>
        </w:tc>
        <w:tc>
          <w:tcPr>
            <w:tcW w:w="128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w:t>
            </w:r>
          </w:p>
        </w:tc>
        <w:tc>
          <w:tcPr>
            <w:tcW w:w="110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22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w:t>
            </w:r>
          </w:p>
        </w:tc>
        <w:tc>
          <w:tcPr>
            <w:tcW w:w="980" w:type="dxa"/>
            <w:tcBorders>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w:t>
            </w:r>
          </w:p>
        </w:tc>
        <w:tc>
          <w:tcPr>
            <w:tcW w:w="1100" w:type="dxa"/>
            <w:tcBorders>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w:t>
            </w:r>
          </w:p>
        </w:tc>
        <w:tc>
          <w:tcPr>
            <w:tcW w:w="76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r>
      <w:tr w:rsidR="0005434C" w:rsidRPr="00BA5B93" w:rsidTr="00151024">
        <w:trPr>
          <w:trHeight w:val="357"/>
        </w:trPr>
        <w:tc>
          <w:tcPr>
            <w:tcW w:w="1080" w:type="dxa"/>
            <w:tcBorders>
              <w:left w:val="single" w:sz="8" w:space="0" w:color="auto"/>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4</w:t>
            </w:r>
          </w:p>
        </w:tc>
        <w:tc>
          <w:tcPr>
            <w:tcW w:w="1280" w:type="dxa"/>
            <w:tcBorders>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w:t>
            </w:r>
          </w:p>
        </w:tc>
        <w:tc>
          <w:tcPr>
            <w:tcW w:w="94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220" w:type="dxa"/>
            <w:tcBorders>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w:t>
            </w:r>
          </w:p>
        </w:tc>
        <w:tc>
          <w:tcPr>
            <w:tcW w:w="1140" w:type="dxa"/>
            <w:tcBorders>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w:t>
            </w:r>
          </w:p>
        </w:tc>
        <w:tc>
          <w:tcPr>
            <w:tcW w:w="98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05434C" w:rsidRPr="00BA5B93" w:rsidRDefault="0005434C" w:rsidP="00BA5B93">
            <w:pPr>
              <w:spacing w:after="0" w:line="240" w:lineRule="auto"/>
              <w:ind w:left="100"/>
              <w:rPr>
                <w:rFonts w:ascii="Times New Roman" w:hAnsi="Times New Roman" w:cs="Times New Roman"/>
                <w:sz w:val="24"/>
                <w:szCs w:val="24"/>
              </w:rPr>
            </w:pPr>
            <w:r w:rsidRPr="00BA5B93">
              <w:rPr>
                <w:rFonts w:ascii="Times New Roman" w:eastAsia="Times New Roman" w:hAnsi="Times New Roman" w:cs="Times New Roman"/>
                <w:sz w:val="24"/>
                <w:szCs w:val="24"/>
              </w:rPr>
              <w:t>+</w:t>
            </w:r>
          </w:p>
        </w:tc>
      </w:tr>
      <w:tr w:rsidR="0005434C" w:rsidRPr="00BA5B93" w:rsidTr="00151024">
        <w:trPr>
          <w:trHeight w:val="358"/>
        </w:trPr>
        <w:tc>
          <w:tcPr>
            <w:tcW w:w="1080" w:type="dxa"/>
            <w:tcBorders>
              <w:left w:val="single" w:sz="8" w:space="0" w:color="auto"/>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5</w:t>
            </w:r>
          </w:p>
        </w:tc>
        <w:tc>
          <w:tcPr>
            <w:tcW w:w="1280" w:type="dxa"/>
            <w:tcBorders>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w:t>
            </w:r>
          </w:p>
        </w:tc>
        <w:tc>
          <w:tcPr>
            <w:tcW w:w="940" w:type="dxa"/>
            <w:tcBorders>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w:t>
            </w:r>
          </w:p>
        </w:tc>
        <w:tc>
          <w:tcPr>
            <w:tcW w:w="110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22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w:t>
            </w:r>
          </w:p>
        </w:tc>
        <w:tc>
          <w:tcPr>
            <w:tcW w:w="110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05434C" w:rsidRPr="00BA5B93" w:rsidRDefault="0005434C" w:rsidP="00BA5B93">
            <w:pPr>
              <w:spacing w:after="0" w:line="240" w:lineRule="auto"/>
              <w:ind w:left="100"/>
              <w:rPr>
                <w:rFonts w:ascii="Times New Roman" w:hAnsi="Times New Roman" w:cs="Times New Roman"/>
                <w:sz w:val="24"/>
                <w:szCs w:val="24"/>
              </w:rPr>
            </w:pPr>
            <w:r w:rsidRPr="00BA5B93">
              <w:rPr>
                <w:rFonts w:ascii="Times New Roman" w:eastAsia="Times New Roman" w:hAnsi="Times New Roman" w:cs="Times New Roman"/>
                <w:sz w:val="24"/>
                <w:szCs w:val="24"/>
              </w:rPr>
              <w:t>+</w:t>
            </w:r>
          </w:p>
        </w:tc>
      </w:tr>
      <w:tr w:rsidR="0005434C" w:rsidRPr="00BA5B93" w:rsidTr="00151024">
        <w:trPr>
          <w:trHeight w:val="358"/>
        </w:trPr>
        <w:tc>
          <w:tcPr>
            <w:tcW w:w="1080" w:type="dxa"/>
            <w:tcBorders>
              <w:left w:val="single" w:sz="8" w:space="0" w:color="auto"/>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lastRenderedPageBreak/>
              <w:t>6</w:t>
            </w:r>
          </w:p>
        </w:tc>
        <w:tc>
          <w:tcPr>
            <w:tcW w:w="128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w:t>
            </w:r>
          </w:p>
        </w:tc>
        <w:tc>
          <w:tcPr>
            <w:tcW w:w="122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w:t>
            </w:r>
          </w:p>
        </w:tc>
        <w:tc>
          <w:tcPr>
            <w:tcW w:w="980" w:type="dxa"/>
            <w:tcBorders>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w:t>
            </w:r>
          </w:p>
        </w:tc>
        <w:tc>
          <w:tcPr>
            <w:tcW w:w="1100" w:type="dxa"/>
            <w:tcBorders>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w:t>
            </w:r>
          </w:p>
        </w:tc>
        <w:tc>
          <w:tcPr>
            <w:tcW w:w="76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r>
      <w:tr w:rsidR="0005434C" w:rsidRPr="00BA5B93" w:rsidTr="00151024">
        <w:trPr>
          <w:trHeight w:val="358"/>
        </w:trPr>
        <w:tc>
          <w:tcPr>
            <w:tcW w:w="1080" w:type="dxa"/>
            <w:tcBorders>
              <w:left w:val="single" w:sz="8" w:space="0" w:color="auto"/>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7</w:t>
            </w:r>
          </w:p>
        </w:tc>
        <w:tc>
          <w:tcPr>
            <w:tcW w:w="1280" w:type="dxa"/>
            <w:tcBorders>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w:t>
            </w:r>
          </w:p>
        </w:tc>
        <w:tc>
          <w:tcPr>
            <w:tcW w:w="94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w:t>
            </w:r>
          </w:p>
        </w:tc>
        <w:tc>
          <w:tcPr>
            <w:tcW w:w="1220" w:type="dxa"/>
            <w:tcBorders>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w:t>
            </w:r>
          </w:p>
        </w:tc>
        <w:tc>
          <w:tcPr>
            <w:tcW w:w="114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w:t>
            </w:r>
          </w:p>
        </w:tc>
        <w:tc>
          <w:tcPr>
            <w:tcW w:w="110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r>
      <w:tr w:rsidR="0005434C" w:rsidRPr="00BA5B93" w:rsidTr="00151024">
        <w:trPr>
          <w:trHeight w:val="375"/>
        </w:trPr>
        <w:tc>
          <w:tcPr>
            <w:tcW w:w="1080" w:type="dxa"/>
            <w:tcBorders>
              <w:top w:val="single" w:sz="8" w:space="0" w:color="auto"/>
              <w:left w:val="single" w:sz="8" w:space="0" w:color="auto"/>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8</w:t>
            </w:r>
          </w:p>
        </w:tc>
        <w:tc>
          <w:tcPr>
            <w:tcW w:w="1280" w:type="dxa"/>
            <w:tcBorders>
              <w:top w:val="single" w:sz="8" w:space="0" w:color="auto"/>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940" w:type="dxa"/>
            <w:tcBorders>
              <w:top w:val="single" w:sz="8" w:space="0" w:color="auto"/>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100" w:type="dxa"/>
            <w:tcBorders>
              <w:top w:val="single" w:sz="8" w:space="0" w:color="auto"/>
              <w:bottom w:val="single" w:sz="8" w:space="0" w:color="auto"/>
              <w:right w:val="single" w:sz="8" w:space="0" w:color="auto"/>
            </w:tcBorders>
            <w:vAlign w:val="bottom"/>
          </w:tcPr>
          <w:p w:rsidR="0005434C" w:rsidRPr="00BA5B93" w:rsidRDefault="0005434C" w:rsidP="00BA5B93">
            <w:pPr>
              <w:spacing w:after="0" w:line="240" w:lineRule="auto"/>
              <w:ind w:right="320"/>
              <w:jc w:val="right"/>
              <w:rPr>
                <w:rFonts w:ascii="Times New Roman" w:hAnsi="Times New Roman" w:cs="Times New Roman"/>
                <w:sz w:val="24"/>
                <w:szCs w:val="24"/>
              </w:rPr>
            </w:pPr>
            <w:r w:rsidRPr="00BA5B93">
              <w:rPr>
                <w:rFonts w:ascii="Times New Roman" w:eastAsia="Times New Roman" w:hAnsi="Times New Roman" w:cs="Times New Roman"/>
                <w:sz w:val="24"/>
                <w:szCs w:val="24"/>
              </w:rPr>
              <w:t>+</w:t>
            </w:r>
          </w:p>
        </w:tc>
        <w:tc>
          <w:tcPr>
            <w:tcW w:w="1220" w:type="dxa"/>
            <w:tcBorders>
              <w:top w:val="single" w:sz="8" w:space="0" w:color="auto"/>
              <w:bottom w:val="single" w:sz="8" w:space="0" w:color="auto"/>
              <w:right w:val="single" w:sz="8" w:space="0" w:color="auto"/>
            </w:tcBorders>
            <w:vAlign w:val="bottom"/>
          </w:tcPr>
          <w:p w:rsidR="0005434C" w:rsidRPr="00BA5B93" w:rsidRDefault="0005434C" w:rsidP="00BA5B93">
            <w:pPr>
              <w:spacing w:after="0" w:line="240" w:lineRule="auto"/>
              <w:ind w:right="380"/>
              <w:jc w:val="right"/>
              <w:rPr>
                <w:rFonts w:ascii="Times New Roman" w:hAnsi="Times New Roman" w:cs="Times New Roman"/>
                <w:sz w:val="24"/>
                <w:szCs w:val="24"/>
              </w:rPr>
            </w:pPr>
            <w:r w:rsidRPr="00BA5B93">
              <w:rPr>
                <w:rFonts w:ascii="Times New Roman" w:eastAsia="Times New Roman" w:hAnsi="Times New Roman" w:cs="Times New Roman"/>
                <w:sz w:val="24"/>
                <w:szCs w:val="24"/>
              </w:rPr>
              <w:t>+</w:t>
            </w:r>
          </w:p>
        </w:tc>
        <w:tc>
          <w:tcPr>
            <w:tcW w:w="1140" w:type="dxa"/>
            <w:tcBorders>
              <w:top w:val="single" w:sz="8" w:space="0" w:color="auto"/>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980" w:type="dxa"/>
            <w:tcBorders>
              <w:top w:val="single" w:sz="8" w:space="0" w:color="auto"/>
              <w:bottom w:val="single" w:sz="8" w:space="0" w:color="auto"/>
              <w:right w:val="single" w:sz="8" w:space="0" w:color="auto"/>
            </w:tcBorders>
            <w:vAlign w:val="bottom"/>
          </w:tcPr>
          <w:p w:rsidR="0005434C" w:rsidRPr="00BA5B93" w:rsidRDefault="0005434C" w:rsidP="00BA5B93">
            <w:pPr>
              <w:spacing w:after="0" w:line="240" w:lineRule="auto"/>
              <w:ind w:right="240"/>
              <w:jc w:val="right"/>
              <w:rPr>
                <w:rFonts w:ascii="Times New Roman" w:hAnsi="Times New Roman" w:cs="Times New Roman"/>
                <w:sz w:val="24"/>
                <w:szCs w:val="24"/>
              </w:rPr>
            </w:pPr>
            <w:r w:rsidRPr="00BA5B93">
              <w:rPr>
                <w:rFonts w:ascii="Times New Roman" w:eastAsia="Times New Roman" w:hAnsi="Times New Roman" w:cs="Times New Roman"/>
                <w:sz w:val="24"/>
                <w:szCs w:val="24"/>
              </w:rPr>
              <w:t>+</w:t>
            </w:r>
          </w:p>
        </w:tc>
        <w:tc>
          <w:tcPr>
            <w:tcW w:w="1100" w:type="dxa"/>
            <w:tcBorders>
              <w:top w:val="single" w:sz="8" w:space="0" w:color="auto"/>
              <w:bottom w:val="single" w:sz="8" w:space="0" w:color="auto"/>
              <w:right w:val="single" w:sz="8" w:space="0" w:color="auto"/>
            </w:tcBorders>
            <w:vAlign w:val="bottom"/>
          </w:tcPr>
          <w:p w:rsidR="0005434C" w:rsidRPr="00BA5B93" w:rsidRDefault="0005434C" w:rsidP="00BA5B93">
            <w:pPr>
              <w:spacing w:after="0" w:line="240" w:lineRule="auto"/>
              <w:ind w:right="320"/>
              <w:jc w:val="right"/>
              <w:rPr>
                <w:rFonts w:ascii="Times New Roman" w:hAnsi="Times New Roman" w:cs="Times New Roman"/>
                <w:sz w:val="24"/>
                <w:szCs w:val="24"/>
              </w:rPr>
            </w:pPr>
            <w:r w:rsidRPr="00BA5B93">
              <w:rPr>
                <w:rFonts w:ascii="Times New Roman" w:eastAsia="Times New Roman" w:hAnsi="Times New Roman" w:cs="Times New Roman"/>
                <w:sz w:val="24"/>
                <w:szCs w:val="24"/>
              </w:rPr>
              <w:t>+</w:t>
            </w:r>
          </w:p>
        </w:tc>
        <w:tc>
          <w:tcPr>
            <w:tcW w:w="760" w:type="dxa"/>
            <w:tcBorders>
              <w:top w:val="single" w:sz="8" w:space="0" w:color="auto"/>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r>
      <w:tr w:rsidR="0005434C" w:rsidRPr="00BA5B93" w:rsidTr="00151024">
        <w:trPr>
          <w:trHeight w:val="357"/>
        </w:trPr>
        <w:tc>
          <w:tcPr>
            <w:tcW w:w="1080" w:type="dxa"/>
            <w:tcBorders>
              <w:left w:val="single" w:sz="8" w:space="0" w:color="auto"/>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9</w:t>
            </w:r>
          </w:p>
        </w:tc>
        <w:tc>
          <w:tcPr>
            <w:tcW w:w="128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05434C" w:rsidRPr="00BA5B93" w:rsidRDefault="0005434C" w:rsidP="00BA5B93">
            <w:pPr>
              <w:spacing w:after="0" w:line="240" w:lineRule="auto"/>
              <w:ind w:right="240"/>
              <w:jc w:val="right"/>
              <w:rPr>
                <w:rFonts w:ascii="Times New Roman" w:hAnsi="Times New Roman" w:cs="Times New Roman"/>
                <w:sz w:val="24"/>
                <w:szCs w:val="24"/>
              </w:rPr>
            </w:pPr>
            <w:r w:rsidRPr="00BA5B93">
              <w:rPr>
                <w:rFonts w:ascii="Times New Roman" w:eastAsia="Times New Roman" w:hAnsi="Times New Roman" w:cs="Times New Roman"/>
                <w:sz w:val="24"/>
                <w:szCs w:val="24"/>
              </w:rPr>
              <w:t>+</w:t>
            </w:r>
          </w:p>
        </w:tc>
        <w:tc>
          <w:tcPr>
            <w:tcW w:w="1100" w:type="dxa"/>
            <w:tcBorders>
              <w:bottom w:val="single" w:sz="8" w:space="0" w:color="auto"/>
              <w:right w:val="single" w:sz="8" w:space="0" w:color="auto"/>
            </w:tcBorders>
            <w:vAlign w:val="bottom"/>
          </w:tcPr>
          <w:p w:rsidR="0005434C" w:rsidRPr="00BA5B93" w:rsidRDefault="0005434C" w:rsidP="00BA5B93">
            <w:pPr>
              <w:spacing w:after="0" w:line="240" w:lineRule="auto"/>
              <w:ind w:right="320"/>
              <w:jc w:val="right"/>
              <w:rPr>
                <w:rFonts w:ascii="Times New Roman" w:hAnsi="Times New Roman" w:cs="Times New Roman"/>
                <w:sz w:val="24"/>
                <w:szCs w:val="24"/>
              </w:rPr>
            </w:pPr>
            <w:r w:rsidRPr="00BA5B93">
              <w:rPr>
                <w:rFonts w:ascii="Times New Roman" w:eastAsia="Times New Roman" w:hAnsi="Times New Roman" w:cs="Times New Roman"/>
                <w:sz w:val="24"/>
                <w:szCs w:val="24"/>
              </w:rPr>
              <w:t>+</w:t>
            </w:r>
          </w:p>
        </w:tc>
        <w:tc>
          <w:tcPr>
            <w:tcW w:w="122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5434C" w:rsidRPr="00BA5B93" w:rsidRDefault="0005434C" w:rsidP="00BA5B93">
            <w:pPr>
              <w:spacing w:after="0" w:line="240" w:lineRule="auto"/>
              <w:ind w:right="340"/>
              <w:jc w:val="right"/>
              <w:rPr>
                <w:rFonts w:ascii="Times New Roman" w:hAnsi="Times New Roman" w:cs="Times New Roman"/>
                <w:sz w:val="24"/>
                <w:szCs w:val="24"/>
              </w:rPr>
            </w:pPr>
            <w:r w:rsidRPr="00BA5B93">
              <w:rPr>
                <w:rFonts w:ascii="Times New Roman" w:eastAsia="Times New Roman" w:hAnsi="Times New Roman" w:cs="Times New Roman"/>
                <w:sz w:val="24"/>
                <w:szCs w:val="24"/>
              </w:rPr>
              <w:t>+</w:t>
            </w:r>
          </w:p>
        </w:tc>
        <w:tc>
          <w:tcPr>
            <w:tcW w:w="98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05434C" w:rsidRPr="00BA5B93" w:rsidRDefault="0005434C" w:rsidP="00BA5B93">
            <w:pPr>
              <w:spacing w:after="0" w:line="240" w:lineRule="auto"/>
              <w:ind w:right="320"/>
              <w:jc w:val="right"/>
              <w:rPr>
                <w:rFonts w:ascii="Times New Roman" w:hAnsi="Times New Roman" w:cs="Times New Roman"/>
                <w:sz w:val="24"/>
                <w:szCs w:val="24"/>
              </w:rPr>
            </w:pPr>
            <w:r w:rsidRPr="00BA5B93">
              <w:rPr>
                <w:rFonts w:ascii="Times New Roman" w:eastAsia="Times New Roman" w:hAnsi="Times New Roman" w:cs="Times New Roman"/>
                <w:sz w:val="24"/>
                <w:szCs w:val="24"/>
              </w:rPr>
              <w:t>+</w:t>
            </w:r>
          </w:p>
        </w:tc>
      </w:tr>
      <w:tr w:rsidR="0005434C" w:rsidRPr="00BA5B93" w:rsidTr="00151024">
        <w:trPr>
          <w:trHeight w:val="359"/>
        </w:trPr>
        <w:tc>
          <w:tcPr>
            <w:tcW w:w="1080" w:type="dxa"/>
            <w:tcBorders>
              <w:left w:val="single" w:sz="8" w:space="0" w:color="auto"/>
              <w:bottom w:val="single" w:sz="8" w:space="0" w:color="auto"/>
              <w:right w:val="single" w:sz="8" w:space="0" w:color="auto"/>
            </w:tcBorders>
            <w:vAlign w:val="bottom"/>
          </w:tcPr>
          <w:p w:rsidR="0005434C" w:rsidRPr="00BA5B93" w:rsidRDefault="0005434C"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w w:val="99"/>
                <w:sz w:val="24"/>
                <w:szCs w:val="24"/>
              </w:rPr>
              <w:t>10</w:t>
            </w:r>
          </w:p>
        </w:tc>
        <w:tc>
          <w:tcPr>
            <w:tcW w:w="1280" w:type="dxa"/>
            <w:tcBorders>
              <w:bottom w:val="single" w:sz="8" w:space="0" w:color="auto"/>
              <w:right w:val="single" w:sz="8" w:space="0" w:color="auto"/>
            </w:tcBorders>
            <w:vAlign w:val="bottom"/>
          </w:tcPr>
          <w:p w:rsidR="0005434C" w:rsidRPr="00BA5B93" w:rsidRDefault="0005434C" w:rsidP="00BA5B93">
            <w:pPr>
              <w:spacing w:after="0" w:line="240" w:lineRule="auto"/>
              <w:ind w:right="400"/>
              <w:jc w:val="right"/>
              <w:rPr>
                <w:rFonts w:ascii="Times New Roman" w:hAnsi="Times New Roman" w:cs="Times New Roman"/>
                <w:sz w:val="24"/>
                <w:szCs w:val="24"/>
              </w:rPr>
            </w:pPr>
            <w:r w:rsidRPr="00BA5B93">
              <w:rPr>
                <w:rFonts w:ascii="Times New Roman" w:eastAsia="Times New Roman" w:hAnsi="Times New Roman" w:cs="Times New Roman"/>
                <w:sz w:val="24"/>
                <w:szCs w:val="24"/>
              </w:rPr>
              <w:t>+</w:t>
            </w:r>
          </w:p>
        </w:tc>
        <w:tc>
          <w:tcPr>
            <w:tcW w:w="94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1220" w:type="dxa"/>
            <w:tcBorders>
              <w:bottom w:val="single" w:sz="8" w:space="0" w:color="auto"/>
              <w:right w:val="single" w:sz="8" w:space="0" w:color="auto"/>
            </w:tcBorders>
            <w:vAlign w:val="bottom"/>
          </w:tcPr>
          <w:p w:rsidR="0005434C" w:rsidRPr="00BA5B93" w:rsidRDefault="0005434C" w:rsidP="00BA5B93">
            <w:pPr>
              <w:spacing w:after="0" w:line="240" w:lineRule="auto"/>
              <w:ind w:right="380"/>
              <w:jc w:val="right"/>
              <w:rPr>
                <w:rFonts w:ascii="Times New Roman" w:hAnsi="Times New Roman" w:cs="Times New Roman"/>
                <w:sz w:val="24"/>
                <w:szCs w:val="24"/>
              </w:rPr>
            </w:pPr>
            <w:r w:rsidRPr="00BA5B93">
              <w:rPr>
                <w:rFonts w:ascii="Times New Roman" w:eastAsia="Times New Roman" w:hAnsi="Times New Roman" w:cs="Times New Roman"/>
                <w:sz w:val="24"/>
                <w:szCs w:val="24"/>
              </w:rPr>
              <w:t>+</w:t>
            </w:r>
          </w:p>
        </w:tc>
        <w:tc>
          <w:tcPr>
            <w:tcW w:w="114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05434C" w:rsidRPr="00BA5B93" w:rsidRDefault="0005434C" w:rsidP="00BA5B93">
            <w:pPr>
              <w:spacing w:after="0" w:line="240" w:lineRule="auto"/>
              <w:ind w:right="240"/>
              <w:jc w:val="right"/>
              <w:rPr>
                <w:rFonts w:ascii="Times New Roman" w:hAnsi="Times New Roman" w:cs="Times New Roman"/>
                <w:sz w:val="24"/>
                <w:szCs w:val="24"/>
              </w:rPr>
            </w:pPr>
            <w:r w:rsidRPr="00BA5B93">
              <w:rPr>
                <w:rFonts w:ascii="Times New Roman" w:eastAsia="Times New Roman" w:hAnsi="Times New Roman" w:cs="Times New Roman"/>
                <w:sz w:val="24"/>
                <w:szCs w:val="24"/>
              </w:rPr>
              <w:t>+</w:t>
            </w:r>
          </w:p>
        </w:tc>
        <w:tc>
          <w:tcPr>
            <w:tcW w:w="1100" w:type="dxa"/>
            <w:tcBorders>
              <w:bottom w:val="single" w:sz="8" w:space="0" w:color="auto"/>
              <w:right w:val="single" w:sz="8" w:space="0" w:color="auto"/>
            </w:tcBorders>
            <w:vAlign w:val="bottom"/>
          </w:tcPr>
          <w:p w:rsidR="0005434C" w:rsidRPr="00BA5B93" w:rsidRDefault="0005434C" w:rsidP="00BA5B93">
            <w:pPr>
              <w:spacing w:after="0" w:line="240" w:lineRule="auto"/>
              <w:ind w:right="320"/>
              <w:jc w:val="right"/>
              <w:rPr>
                <w:rFonts w:ascii="Times New Roman" w:hAnsi="Times New Roman" w:cs="Times New Roman"/>
                <w:sz w:val="24"/>
                <w:szCs w:val="24"/>
              </w:rPr>
            </w:pPr>
            <w:r w:rsidRPr="00BA5B93">
              <w:rPr>
                <w:rFonts w:ascii="Times New Roman" w:eastAsia="Times New Roman" w:hAnsi="Times New Roman" w:cs="Times New Roman"/>
                <w:sz w:val="24"/>
                <w:szCs w:val="24"/>
              </w:rPr>
              <w:t>+</w:t>
            </w:r>
          </w:p>
        </w:tc>
        <w:tc>
          <w:tcPr>
            <w:tcW w:w="760" w:type="dxa"/>
            <w:tcBorders>
              <w:bottom w:val="single" w:sz="8" w:space="0" w:color="auto"/>
              <w:right w:val="single" w:sz="8" w:space="0" w:color="auto"/>
            </w:tcBorders>
            <w:vAlign w:val="bottom"/>
          </w:tcPr>
          <w:p w:rsidR="0005434C" w:rsidRPr="00BA5B93" w:rsidRDefault="0005434C" w:rsidP="00BA5B93">
            <w:pPr>
              <w:spacing w:after="0" w:line="240" w:lineRule="auto"/>
              <w:rPr>
                <w:rFonts w:ascii="Times New Roman" w:hAnsi="Times New Roman" w:cs="Times New Roman"/>
                <w:sz w:val="24"/>
                <w:szCs w:val="24"/>
              </w:rPr>
            </w:pPr>
          </w:p>
        </w:tc>
      </w:tr>
    </w:tbl>
    <w:p w:rsidR="0005434C" w:rsidRPr="00BA5B93" w:rsidRDefault="0005434C" w:rsidP="00BA5B93">
      <w:pPr>
        <w:spacing w:after="0" w:line="240" w:lineRule="auto"/>
        <w:rPr>
          <w:rFonts w:ascii="Times New Roman" w:hAnsi="Times New Roman" w:cs="Times New Roman"/>
          <w:sz w:val="24"/>
          <w:szCs w:val="24"/>
        </w:rPr>
      </w:pPr>
    </w:p>
    <w:p w:rsidR="0005434C" w:rsidRPr="00BA5B93" w:rsidRDefault="0005434C" w:rsidP="00BA5B93">
      <w:pPr>
        <w:spacing w:after="0" w:line="240" w:lineRule="auto"/>
        <w:rPr>
          <w:rFonts w:ascii="Times New Roman" w:hAnsi="Times New Roman" w:cs="Times New Roman"/>
          <w:sz w:val="24"/>
          <w:szCs w:val="24"/>
        </w:rPr>
      </w:pPr>
    </w:p>
    <w:p w:rsidR="0005434C" w:rsidRPr="00BA5B93" w:rsidRDefault="0005434C" w:rsidP="00BA5B93">
      <w:pPr>
        <w:spacing w:after="0" w:line="240" w:lineRule="auto"/>
        <w:rPr>
          <w:rFonts w:ascii="Times New Roman" w:hAnsi="Times New Roman" w:cs="Times New Roman"/>
          <w:sz w:val="24"/>
          <w:szCs w:val="24"/>
        </w:rPr>
      </w:pPr>
    </w:p>
    <w:p w:rsidR="0005434C" w:rsidRPr="00BA5B93" w:rsidRDefault="0005434C" w:rsidP="00BA5B93">
      <w:pPr>
        <w:spacing w:after="0" w:line="240" w:lineRule="auto"/>
        <w:rPr>
          <w:rFonts w:ascii="Times New Roman" w:hAnsi="Times New Roman" w:cs="Times New Roman"/>
          <w:sz w:val="24"/>
          <w:szCs w:val="24"/>
        </w:rPr>
      </w:pPr>
    </w:p>
    <w:p w:rsidR="0005434C" w:rsidRPr="00BA5B93" w:rsidRDefault="0005434C" w:rsidP="00BA5B93">
      <w:pPr>
        <w:spacing w:after="0" w:line="240" w:lineRule="auto"/>
        <w:rPr>
          <w:rFonts w:ascii="Times New Roman" w:hAnsi="Times New Roman" w:cs="Times New Roman"/>
          <w:color w:val="000000"/>
          <w:sz w:val="24"/>
          <w:szCs w:val="24"/>
        </w:rPr>
      </w:pPr>
    </w:p>
    <w:p w:rsidR="00383E0F" w:rsidRPr="00BA5B93" w:rsidRDefault="00383E0F" w:rsidP="00BA5B93">
      <w:pPr>
        <w:spacing w:after="0" w:line="240" w:lineRule="auto"/>
        <w:rPr>
          <w:rFonts w:ascii="Times New Roman" w:eastAsia="Helvetica-Bold" w:hAnsi="Times New Roman" w:cs="Times New Roman"/>
          <w:color w:val="000000"/>
          <w:sz w:val="24"/>
          <w:szCs w:val="24"/>
        </w:rPr>
      </w:pPr>
      <w:r w:rsidRPr="00BA5B93">
        <w:rPr>
          <w:rFonts w:ascii="Times New Roman" w:hAnsi="Times New Roman" w:cs="Times New Roman"/>
          <w:color w:val="000000"/>
          <w:sz w:val="24"/>
          <w:szCs w:val="24"/>
        </w:rPr>
        <w:t xml:space="preserve">Разработка схем усиления </w:t>
      </w:r>
      <w:r w:rsidRPr="00BA5B93">
        <w:rPr>
          <w:rFonts w:ascii="Times New Roman" w:eastAsia="Helvetica-Bold" w:hAnsi="Times New Roman" w:cs="Times New Roman"/>
          <w:color w:val="000000"/>
          <w:sz w:val="24"/>
          <w:szCs w:val="24"/>
        </w:rPr>
        <w:t xml:space="preserve"> колонн, консолей, </w:t>
      </w:r>
      <w:proofErr w:type="spellStart"/>
      <w:r w:rsidRPr="00BA5B93">
        <w:rPr>
          <w:rFonts w:ascii="Times New Roman" w:eastAsia="Helvetica-Bold" w:hAnsi="Times New Roman" w:cs="Times New Roman"/>
          <w:color w:val="000000"/>
          <w:sz w:val="24"/>
          <w:szCs w:val="24"/>
        </w:rPr>
        <w:t>опирание</w:t>
      </w:r>
      <w:proofErr w:type="spellEnd"/>
      <w:r w:rsidRPr="00BA5B93">
        <w:rPr>
          <w:rFonts w:ascii="Times New Roman" w:eastAsia="Helvetica-Bold" w:hAnsi="Times New Roman" w:cs="Times New Roman"/>
          <w:color w:val="000000"/>
          <w:sz w:val="24"/>
          <w:szCs w:val="24"/>
        </w:rPr>
        <w:t xml:space="preserve"> балок</w:t>
      </w:r>
    </w:p>
    <w:p w:rsidR="00BA5B93" w:rsidRPr="00BA5B93" w:rsidRDefault="00BA5B93" w:rsidP="00A7153E">
      <w:pPr>
        <w:numPr>
          <w:ilvl w:val="0"/>
          <w:numId w:val="92"/>
        </w:numPr>
        <w:tabs>
          <w:tab w:val="left" w:pos="792"/>
        </w:tabs>
        <w:spacing w:after="0" w:line="240" w:lineRule="auto"/>
        <w:ind w:left="140" w:firstLine="461"/>
        <w:rPr>
          <w:rFonts w:ascii="Symbol" w:eastAsia="Symbol" w:hAnsi="Symbol" w:cs="Symbol"/>
          <w:sz w:val="24"/>
          <w:szCs w:val="24"/>
        </w:rPr>
      </w:pPr>
      <w:r w:rsidRPr="00BA5B93">
        <w:rPr>
          <w:rFonts w:eastAsia="Times New Roman"/>
          <w:b/>
          <w:bCs/>
          <w:sz w:val="24"/>
          <w:szCs w:val="24"/>
        </w:rPr>
        <w:t>Работы по усилению колонны железобетонной</w:t>
      </w:r>
      <w:r>
        <w:rPr>
          <w:rFonts w:eastAsia="Times New Roman"/>
          <w:b/>
          <w:bCs/>
          <w:sz w:val="24"/>
          <w:szCs w:val="24"/>
        </w:rPr>
        <w:t xml:space="preserve"> обоймой выпол</w:t>
      </w:r>
      <w:r w:rsidRPr="00BA5B93">
        <w:rPr>
          <w:rFonts w:eastAsia="Times New Roman"/>
          <w:b/>
          <w:bCs/>
          <w:sz w:val="24"/>
          <w:szCs w:val="24"/>
        </w:rPr>
        <w:t>няются в следующей последовательности</w:t>
      </w:r>
      <w:r w:rsidRPr="00BA5B93">
        <w:rPr>
          <w:rFonts w:eastAsia="Times New Roman"/>
          <w:sz w:val="24"/>
          <w:szCs w:val="24"/>
        </w:rPr>
        <w:t>:</w:t>
      </w:r>
    </w:p>
    <w:p w:rsidR="00BA5B93" w:rsidRPr="00BA5B93" w:rsidRDefault="00BA5B93" w:rsidP="00BA5B93">
      <w:pPr>
        <w:spacing w:after="0" w:line="240" w:lineRule="auto"/>
        <w:ind w:left="580"/>
        <w:rPr>
          <w:rFonts w:ascii="Symbol" w:eastAsia="Symbol" w:hAnsi="Symbol" w:cs="Symbol"/>
          <w:sz w:val="24"/>
          <w:szCs w:val="24"/>
        </w:rPr>
      </w:pP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разгружается усиливаемая колонна</w:t>
      </w:r>
      <w:r w:rsidRPr="00BA5B93">
        <w:rPr>
          <w:rFonts w:ascii="Wingdings" w:eastAsia="Wingdings" w:hAnsi="Wingdings" w:cs="Wingdings"/>
          <w:sz w:val="24"/>
          <w:szCs w:val="24"/>
        </w:rPr>
        <w:t></w:t>
      </w:r>
      <w:r w:rsidRPr="00BA5B93">
        <w:rPr>
          <w:rFonts w:eastAsia="Times New Roman"/>
          <w:sz w:val="24"/>
          <w:szCs w:val="24"/>
        </w:rPr>
        <w:t>(снимается временная нагрузка);</w:t>
      </w: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вскрывается конструкция пола до верхнего обреза фундамента</w:t>
      </w:r>
      <w:r w:rsidRPr="00BA5B93">
        <w:rPr>
          <w:rFonts w:ascii="Wingdings" w:eastAsia="Wingdings" w:hAnsi="Wingdings" w:cs="Wingdings"/>
          <w:sz w:val="24"/>
          <w:szCs w:val="24"/>
        </w:rPr>
        <w:t></w:t>
      </w:r>
      <w:r w:rsidRPr="00BA5B93">
        <w:rPr>
          <w:rFonts w:eastAsia="Times New Roman"/>
          <w:sz w:val="24"/>
          <w:szCs w:val="24"/>
        </w:rPr>
        <w:t xml:space="preserve">(или уровня плиты перекрытия); </w:t>
      </w: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 xml:space="preserve">очищается от штукатурного слоя поверхность </w:t>
      </w:r>
      <w:proofErr w:type="spellStart"/>
      <w:r w:rsidRPr="00BA5B93">
        <w:rPr>
          <w:rFonts w:eastAsia="Times New Roman"/>
          <w:sz w:val="24"/>
          <w:szCs w:val="24"/>
        </w:rPr>
        <w:t>колонны,</w:t>
      </w:r>
      <w:r w:rsidRPr="00BA5B93">
        <w:rPr>
          <w:rFonts w:ascii="Wingdings" w:eastAsia="Wingdings" w:hAnsi="Wingdings" w:cs="Wingdings"/>
          <w:sz w:val="24"/>
          <w:szCs w:val="24"/>
        </w:rPr>
        <w:t></w:t>
      </w:r>
      <w:r w:rsidRPr="00BA5B93">
        <w:rPr>
          <w:rFonts w:eastAsia="Times New Roman"/>
          <w:sz w:val="24"/>
          <w:szCs w:val="24"/>
        </w:rPr>
        <w:t>удаляются</w:t>
      </w:r>
      <w:proofErr w:type="spellEnd"/>
      <w:r w:rsidRPr="00BA5B93">
        <w:rPr>
          <w:rFonts w:eastAsia="Times New Roman"/>
          <w:sz w:val="24"/>
          <w:szCs w:val="24"/>
        </w:rPr>
        <w:t xml:space="preserve"> участки поврежденного бетона, выполняется насечка на глубину 3…6 мм; </w:t>
      </w: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 xml:space="preserve">удаляется защитный </w:t>
      </w:r>
      <w:proofErr w:type="spellStart"/>
      <w:r w:rsidRPr="00BA5B93">
        <w:rPr>
          <w:rFonts w:eastAsia="Times New Roman"/>
          <w:sz w:val="24"/>
          <w:szCs w:val="24"/>
        </w:rPr>
        <w:t>слой,</w:t>
      </w:r>
      <w:r w:rsidRPr="00BA5B93">
        <w:rPr>
          <w:rFonts w:ascii="Wingdings" w:eastAsia="Wingdings" w:hAnsi="Wingdings" w:cs="Wingdings"/>
          <w:sz w:val="24"/>
          <w:szCs w:val="24"/>
        </w:rPr>
        <w:t></w:t>
      </w:r>
      <w:r w:rsidRPr="00BA5B93">
        <w:rPr>
          <w:rFonts w:eastAsia="Times New Roman"/>
          <w:sz w:val="24"/>
          <w:szCs w:val="24"/>
        </w:rPr>
        <w:t>обнажается</w:t>
      </w:r>
      <w:proofErr w:type="spellEnd"/>
      <w:r w:rsidRPr="00BA5B93">
        <w:rPr>
          <w:rFonts w:eastAsia="Times New Roman"/>
          <w:sz w:val="24"/>
          <w:szCs w:val="24"/>
        </w:rPr>
        <w:t xml:space="preserve"> и очищается от коррозии и</w:t>
      </w:r>
    </w:p>
    <w:p w:rsidR="00BA5B93" w:rsidRPr="00BA5B93" w:rsidRDefault="00BA5B93" w:rsidP="00BA5B93">
      <w:pPr>
        <w:spacing w:after="0" w:line="240" w:lineRule="auto"/>
        <w:ind w:left="140"/>
        <w:jc w:val="both"/>
        <w:rPr>
          <w:rFonts w:ascii="Symbol" w:eastAsia="Symbol" w:hAnsi="Symbol" w:cs="Symbol"/>
          <w:sz w:val="24"/>
          <w:szCs w:val="24"/>
        </w:rPr>
      </w:pPr>
      <w:r w:rsidRPr="00BA5B93">
        <w:rPr>
          <w:rFonts w:eastAsia="Times New Roman"/>
          <w:sz w:val="24"/>
          <w:szCs w:val="24"/>
        </w:rPr>
        <w:t>остатков бетона рабочая продольная арматура колонны на участках в местах приварки соединительных элементов (участки вскрытия выполняются через 500…1000 мм);</w:t>
      </w:r>
    </w:p>
    <w:p w:rsidR="00BA5B93" w:rsidRPr="00BA5B93" w:rsidRDefault="00BA5B93" w:rsidP="00BA5B93">
      <w:pPr>
        <w:spacing w:after="0" w:line="240" w:lineRule="auto"/>
        <w:ind w:left="140" w:firstLine="426"/>
        <w:rPr>
          <w:rFonts w:ascii="Symbol" w:eastAsia="Symbol" w:hAnsi="Symbol" w:cs="Symbol"/>
          <w:sz w:val="24"/>
          <w:szCs w:val="24"/>
        </w:rPr>
      </w:pP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привариваются соединительные элементы</w:t>
      </w:r>
      <w:r w:rsidRPr="00BA5B93">
        <w:rPr>
          <w:rFonts w:ascii="Wingdings" w:eastAsia="Wingdings" w:hAnsi="Wingdings" w:cs="Wingdings"/>
          <w:sz w:val="24"/>
          <w:szCs w:val="24"/>
        </w:rPr>
        <w:t></w:t>
      </w:r>
      <w:r w:rsidRPr="00BA5B93">
        <w:rPr>
          <w:rFonts w:eastAsia="Times New Roman"/>
          <w:sz w:val="24"/>
          <w:szCs w:val="24"/>
        </w:rPr>
        <w:t xml:space="preserve">(стержни или </w:t>
      </w:r>
      <w:proofErr w:type="spellStart"/>
      <w:r w:rsidRPr="00BA5B93">
        <w:rPr>
          <w:rFonts w:eastAsia="Times New Roman"/>
          <w:sz w:val="24"/>
          <w:szCs w:val="24"/>
        </w:rPr>
        <w:t>стальные</w:t>
      </w:r>
      <w:r w:rsidRPr="00BA5B93">
        <w:rPr>
          <w:rFonts w:ascii="Wingdings" w:eastAsia="Wingdings" w:hAnsi="Wingdings" w:cs="Wingdings"/>
          <w:sz w:val="24"/>
          <w:szCs w:val="24"/>
        </w:rPr>
        <w:t></w:t>
      </w:r>
      <w:r w:rsidRPr="00BA5B93">
        <w:rPr>
          <w:rFonts w:eastAsia="Times New Roman"/>
          <w:sz w:val="24"/>
          <w:szCs w:val="24"/>
        </w:rPr>
        <w:t>пластины</w:t>
      </w:r>
      <w:proofErr w:type="spellEnd"/>
      <w:r w:rsidRPr="00BA5B93">
        <w:rPr>
          <w:rFonts w:eastAsia="Times New Roman"/>
          <w:sz w:val="24"/>
          <w:szCs w:val="24"/>
        </w:rPr>
        <w:t>) к продольной арматуре колонны;</w:t>
      </w:r>
    </w:p>
    <w:p w:rsidR="00BA5B93" w:rsidRPr="00BA5B93" w:rsidRDefault="00BA5B93" w:rsidP="00BA5B93">
      <w:pPr>
        <w:spacing w:after="0" w:line="240" w:lineRule="auto"/>
        <w:ind w:left="140" w:firstLine="426"/>
        <w:rPr>
          <w:rFonts w:ascii="Symbol" w:eastAsia="Symbol" w:hAnsi="Symbol" w:cs="Symbol"/>
          <w:sz w:val="24"/>
          <w:szCs w:val="24"/>
        </w:rPr>
      </w:pP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устанавливается в проектное положение и приваривается к соединительным элементам продольная арматура усиления;</w:t>
      </w:r>
    </w:p>
    <w:p w:rsidR="00BA5B93" w:rsidRPr="00BA5B93" w:rsidRDefault="00BA5B93" w:rsidP="00BA5B93">
      <w:pPr>
        <w:spacing w:after="0" w:line="240" w:lineRule="auto"/>
        <w:ind w:left="580"/>
        <w:rPr>
          <w:rFonts w:ascii="Symbol" w:eastAsia="Symbol" w:hAnsi="Symbol" w:cs="Symbol"/>
          <w:sz w:val="24"/>
          <w:szCs w:val="24"/>
        </w:rPr>
      </w:pP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монтируется поперечная арматура усиления</w:t>
      </w:r>
      <w:r w:rsidRPr="00BA5B93">
        <w:rPr>
          <w:rFonts w:ascii="Wingdings" w:eastAsia="Wingdings" w:hAnsi="Wingdings" w:cs="Wingdings"/>
          <w:sz w:val="24"/>
          <w:szCs w:val="24"/>
        </w:rPr>
        <w:t></w:t>
      </w:r>
      <w:r w:rsidRPr="00BA5B93">
        <w:rPr>
          <w:rFonts w:eastAsia="Times New Roman"/>
          <w:sz w:val="24"/>
          <w:szCs w:val="24"/>
        </w:rPr>
        <w:t>(хомуты);</w:t>
      </w:r>
    </w:p>
    <w:p w:rsidR="00BA5B93" w:rsidRPr="00BA5B93" w:rsidRDefault="00BA5B93" w:rsidP="00BA5B93">
      <w:pPr>
        <w:spacing w:after="0" w:line="240" w:lineRule="auto"/>
        <w:rPr>
          <w:rFonts w:ascii="Symbol" w:eastAsia="Symbol" w:hAnsi="Symbol" w:cs="Symbol"/>
          <w:sz w:val="24"/>
          <w:szCs w:val="24"/>
        </w:rPr>
      </w:pPr>
    </w:p>
    <w:p w:rsidR="00BA5B93" w:rsidRPr="00BA5B93" w:rsidRDefault="00BA5B93" w:rsidP="00BA5B93">
      <w:pPr>
        <w:spacing w:after="0" w:line="240" w:lineRule="auto"/>
        <w:ind w:left="580" w:right="1080"/>
        <w:rPr>
          <w:rFonts w:ascii="Wingdings" w:eastAsia="Wingdings" w:hAnsi="Wingdings" w:cs="Wingdings"/>
          <w:sz w:val="24"/>
          <w:szCs w:val="24"/>
        </w:rPr>
      </w:pP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обеспыливается и промывается водой поверхность колонны;</w:t>
      </w:r>
      <w:r w:rsidRPr="00BA5B93">
        <w:rPr>
          <w:rFonts w:ascii="Wingdings" w:eastAsia="Wingdings" w:hAnsi="Wingdings" w:cs="Wingdings"/>
          <w:sz w:val="24"/>
          <w:szCs w:val="24"/>
        </w:rPr>
        <w:t></w:t>
      </w:r>
    </w:p>
    <w:p w:rsidR="00BA5B93" w:rsidRPr="00BA5B93" w:rsidRDefault="00BA5B93" w:rsidP="00BA5B93">
      <w:pPr>
        <w:spacing w:after="0" w:line="240" w:lineRule="auto"/>
        <w:ind w:left="580" w:right="1080"/>
        <w:rPr>
          <w:rFonts w:ascii="Symbol" w:eastAsia="Symbol" w:hAnsi="Symbol" w:cs="Symbol"/>
          <w:sz w:val="24"/>
          <w:szCs w:val="24"/>
        </w:rPr>
      </w:pP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устанавливаются и закрепляются ярусами щиты опалубки;</w:t>
      </w:r>
    </w:p>
    <w:p w:rsidR="00BA5B93" w:rsidRPr="00BA5B93" w:rsidRDefault="00BA5B93" w:rsidP="00BA5B93">
      <w:pPr>
        <w:spacing w:after="0" w:line="240" w:lineRule="auto"/>
        <w:ind w:left="140" w:firstLine="426"/>
        <w:rPr>
          <w:rFonts w:ascii="Symbol" w:eastAsia="Symbol" w:hAnsi="Symbol" w:cs="Symbol"/>
          <w:sz w:val="24"/>
          <w:szCs w:val="24"/>
        </w:rPr>
      </w:pP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укладывается с послойным уплотнением бетонная смесь</w:t>
      </w:r>
      <w:r w:rsidRPr="00BA5B93">
        <w:rPr>
          <w:rFonts w:ascii="Wingdings" w:eastAsia="Wingdings" w:hAnsi="Wingdings" w:cs="Wingdings"/>
          <w:sz w:val="24"/>
          <w:szCs w:val="24"/>
        </w:rPr>
        <w:t></w:t>
      </w:r>
      <w:r w:rsidRPr="00BA5B93">
        <w:rPr>
          <w:rFonts w:eastAsia="Times New Roman"/>
          <w:sz w:val="24"/>
          <w:szCs w:val="24"/>
        </w:rPr>
        <w:t>(</w:t>
      </w:r>
      <w:proofErr w:type="spellStart"/>
      <w:r w:rsidRPr="00BA5B93">
        <w:rPr>
          <w:rFonts w:eastAsia="Times New Roman"/>
          <w:sz w:val="24"/>
          <w:szCs w:val="24"/>
        </w:rPr>
        <w:t>высота</w:t>
      </w:r>
      <w:r w:rsidRPr="00BA5B93">
        <w:rPr>
          <w:rFonts w:ascii="Wingdings" w:eastAsia="Wingdings" w:hAnsi="Wingdings" w:cs="Wingdings"/>
          <w:sz w:val="24"/>
          <w:szCs w:val="24"/>
        </w:rPr>
        <w:t></w:t>
      </w:r>
      <w:r w:rsidRPr="00BA5B93">
        <w:rPr>
          <w:rFonts w:eastAsia="Times New Roman"/>
          <w:sz w:val="24"/>
          <w:szCs w:val="24"/>
        </w:rPr>
        <w:t>слоя</w:t>
      </w:r>
      <w:proofErr w:type="spellEnd"/>
      <w:r w:rsidRPr="00BA5B93">
        <w:rPr>
          <w:rFonts w:eastAsia="Times New Roman"/>
          <w:sz w:val="24"/>
          <w:szCs w:val="24"/>
        </w:rPr>
        <w:t xml:space="preserve"> 200…300 мм);</w:t>
      </w:r>
    </w:p>
    <w:p w:rsidR="00BA5B93" w:rsidRPr="00BA5B93" w:rsidRDefault="00BA5B93" w:rsidP="00BA5B93">
      <w:pPr>
        <w:spacing w:after="0" w:line="240" w:lineRule="auto"/>
        <w:ind w:left="140" w:firstLine="426"/>
        <w:rPr>
          <w:rFonts w:ascii="Symbol" w:eastAsia="Symbol" w:hAnsi="Symbol" w:cs="Symbol"/>
          <w:sz w:val="24"/>
          <w:szCs w:val="24"/>
        </w:rPr>
      </w:pP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демонтируется опалубка</w:t>
      </w:r>
      <w:r w:rsidRPr="00BA5B93">
        <w:rPr>
          <w:rFonts w:ascii="Wingdings" w:eastAsia="Wingdings" w:hAnsi="Wingdings" w:cs="Wingdings"/>
          <w:sz w:val="24"/>
          <w:szCs w:val="24"/>
        </w:rPr>
        <w:t></w:t>
      </w:r>
      <w:r w:rsidRPr="00BA5B93">
        <w:rPr>
          <w:rFonts w:eastAsia="Times New Roman"/>
          <w:sz w:val="24"/>
          <w:szCs w:val="24"/>
        </w:rPr>
        <w:t xml:space="preserve">(при наборе бетоном обоймы прочности </w:t>
      </w:r>
      <w:proofErr w:type="spellStart"/>
      <w:r w:rsidRPr="00BA5B93">
        <w:rPr>
          <w:rFonts w:eastAsia="Times New Roman"/>
          <w:sz w:val="24"/>
          <w:szCs w:val="24"/>
        </w:rPr>
        <w:t>не</w:t>
      </w:r>
      <w:r w:rsidRPr="00BA5B93">
        <w:rPr>
          <w:rFonts w:ascii="Wingdings" w:eastAsia="Wingdings" w:hAnsi="Wingdings" w:cs="Wingdings"/>
          <w:sz w:val="24"/>
          <w:szCs w:val="24"/>
        </w:rPr>
        <w:t></w:t>
      </w:r>
      <w:r w:rsidRPr="00BA5B93">
        <w:rPr>
          <w:rFonts w:eastAsia="Times New Roman"/>
          <w:sz w:val="24"/>
          <w:szCs w:val="24"/>
        </w:rPr>
        <w:t>ниже</w:t>
      </w:r>
      <w:proofErr w:type="spellEnd"/>
      <w:r w:rsidRPr="00BA5B93">
        <w:rPr>
          <w:rFonts w:eastAsia="Times New Roman"/>
          <w:sz w:val="24"/>
          <w:szCs w:val="24"/>
        </w:rPr>
        <w:t xml:space="preserve"> 50 % </w:t>
      </w:r>
      <w:proofErr w:type="gramStart"/>
      <w:r w:rsidRPr="00BA5B93">
        <w:rPr>
          <w:rFonts w:eastAsia="Times New Roman"/>
          <w:sz w:val="24"/>
          <w:szCs w:val="24"/>
        </w:rPr>
        <w:t>от</w:t>
      </w:r>
      <w:proofErr w:type="gramEnd"/>
      <w:r w:rsidRPr="00BA5B93">
        <w:rPr>
          <w:rFonts w:eastAsia="Times New Roman"/>
          <w:sz w:val="24"/>
          <w:szCs w:val="24"/>
        </w:rPr>
        <w:t xml:space="preserve"> проектной).</w:t>
      </w:r>
    </w:p>
    <w:p w:rsidR="00BA5B93" w:rsidRPr="00BA5B93" w:rsidRDefault="00BA5B93" w:rsidP="00BA5B93">
      <w:pPr>
        <w:spacing w:after="0" w:line="240" w:lineRule="auto"/>
        <w:ind w:left="1280"/>
        <w:rPr>
          <w:sz w:val="24"/>
          <w:szCs w:val="24"/>
        </w:rPr>
      </w:pPr>
      <w:r w:rsidRPr="00BA5B93">
        <w:rPr>
          <w:rFonts w:ascii="Gabriola" w:eastAsia="Gabriola" w:hAnsi="Gabriola" w:cs="Gabriola"/>
          <w:sz w:val="24"/>
          <w:szCs w:val="24"/>
        </w:rPr>
        <w:t>3.2. Усиление колонны металлической обоймой</w:t>
      </w:r>
    </w:p>
    <w:p w:rsidR="00BA5B93" w:rsidRPr="00BA5B93" w:rsidRDefault="00BA5B93" w:rsidP="00BA5B93">
      <w:pPr>
        <w:spacing w:after="0" w:line="240" w:lineRule="auto"/>
        <w:ind w:left="600"/>
        <w:rPr>
          <w:sz w:val="24"/>
          <w:szCs w:val="24"/>
        </w:rPr>
      </w:pPr>
      <w:r w:rsidRPr="00BA5B93">
        <w:rPr>
          <w:rFonts w:eastAsia="Times New Roman"/>
          <w:sz w:val="24"/>
          <w:szCs w:val="24"/>
        </w:rPr>
        <w:t>Величина продольной расчетной силы в колонне от полной нагрузки</w:t>
      </w:r>
    </w:p>
    <w:p w:rsidR="00BA5B93" w:rsidRPr="00BA5B93" w:rsidRDefault="00BA5B93" w:rsidP="00BA5B93">
      <w:pPr>
        <w:tabs>
          <w:tab w:val="left" w:pos="2400"/>
          <w:tab w:val="left" w:pos="2860"/>
          <w:tab w:val="left" w:pos="4180"/>
          <w:tab w:val="left" w:pos="5980"/>
          <w:tab w:val="left" w:pos="7380"/>
        </w:tabs>
        <w:spacing w:after="0" w:line="240" w:lineRule="auto"/>
        <w:ind w:left="200"/>
        <w:rPr>
          <w:sz w:val="24"/>
          <w:szCs w:val="24"/>
        </w:rPr>
      </w:pPr>
      <w:r w:rsidRPr="00BA5B93">
        <w:rPr>
          <w:rFonts w:eastAsia="Times New Roman"/>
          <w:i/>
          <w:iCs/>
          <w:sz w:val="24"/>
          <w:szCs w:val="24"/>
        </w:rPr>
        <w:t>N</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2792, 28</w:t>
      </w:r>
      <w:r w:rsidRPr="00BA5B93">
        <w:rPr>
          <w:rFonts w:eastAsia="Times New Roman"/>
          <w:i/>
          <w:iCs/>
          <w:sz w:val="24"/>
          <w:szCs w:val="24"/>
        </w:rPr>
        <w:t xml:space="preserve"> </w:t>
      </w:r>
      <w:r w:rsidRPr="00BA5B93">
        <w:rPr>
          <w:rFonts w:eastAsia="Times New Roman"/>
          <w:sz w:val="24"/>
          <w:szCs w:val="24"/>
        </w:rPr>
        <w:t>кН</w:t>
      </w:r>
      <w:r w:rsidRPr="00BA5B93">
        <w:rPr>
          <w:sz w:val="24"/>
          <w:szCs w:val="24"/>
        </w:rPr>
        <w:tab/>
      </w:r>
      <w:r w:rsidRPr="00BA5B93">
        <w:rPr>
          <w:rFonts w:eastAsia="Times New Roman"/>
          <w:sz w:val="24"/>
          <w:szCs w:val="24"/>
        </w:rPr>
        <w:t>и</w:t>
      </w:r>
      <w:r w:rsidRPr="00BA5B93">
        <w:rPr>
          <w:rFonts w:eastAsia="Times New Roman"/>
          <w:sz w:val="24"/>
          <w:szCs w:val="24"/>
        </w:rPr>
        <w:tab/>
        <w:t>несущая</w:t>
      </w:r>
      <w:r w:rsidRPr="00BA5B93">
        <w:rPr>
          <w:rFonts w:eastAsia="Times New Roman"/>
          <w:sz w:val="24"/>
          <w:szCs w:val="24"/>
        </w:rPr>
        <w:tab/>
        <w:t>способность</w:t>
      </w:r>
      <w:r w:rsidRPr="00BA5B93">
        <w:rPr>
          <w:rFonts w:eastAsia="Times New Roman"/>
          <w:sz w:val="24"/>
          <w:szCs w:val="24"/>
        </w:rPr>
        <w:tab/>
        <w:t>колонны</w:t>
      </w:r>
      <w:r w:rsidRPr="00BA5B93">
        <w:rPr>
          <w:sz w:val="24"/>
          <w:szCs w:val="24"/>
        </w:rPr>
        <w:tab/>
      </w:r>
      <w:r w:rsidRPr="00BA5B93">
        <w:rPr>
          <w:rFonts w:eastAsia="Times New Roman"/>
          <w:i/>
          <w:iCs/>
          <w:sz w:val="24"/>
          <w:szCs w:val="24"/>
        </w:rPr>
        <w:t xml:space="preserve">N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1640,34</w:t>
      </w:r>
      <w:r w:rsidRPr="00BA5B93">
        <w:rPr>
          <w:rFonts w:eastAsia="Times New Roman"/>
          <w:i/>
          <w:iCs/>
          <w:sz w:val="24"/>
          <w:szCs w:val="24"/>
        </w:rPr>
        <w:t xml:space="preserve"> </w:t>
      </w:r>
      <w:r w:rsidRPr="00BA5B93">
        <w:rPr>
          <w:rFonts w:eastAsia="Times New Roman"/>
          <w:sz w:val="24"/>
          <w:szCs w:val="24"/>
        </w:rPr>
        <w:t>кН</w:t>
      </w:r>
    </w:p>
    <w:p w:rsidR="00BA5B93" w:rsidRPr="00BA5B93" w:rsidRDefault="00BA5B93" w:rsidP="00BA5B93">
      <w:pPr>
        <w:tabs>
          <w:tab w:val="left" w:pos="1820"/>
          <w:tab w:val="left" w:pos="2220"/>
          <w:tab w:val="left" w:pos="3280"/>
          <w:tab w:val="left" w:pos="4120"/>
          <w:tab w:val="left" w:pos="4600"/>
          <w:tab w:val="left" w:pos="6220"/>
          <w:tab w:val="left" w:pos="8100"/>
        </w:tabs>
        <w:spacing w:after="0" w:line="240" w:lineRule="auto"/>
        <w:ind w:left="140"/>
        <w:rPr>
          <w:sz w:val="24"/>
          <w:szCs w:val="24"/>
        </w:rPr>
      </w:pPr>
      <w:proofErr w:type="gramStart"/>
      <w:r w:rsidRPr="00BA5B93">
        <w:rPr>
          <w:rFonts w:eastAsia="Times New Roman"/>
          <w:sz w:val="24"/>
          <w:szCs w:val="24"/>
        </w:rPr>
        <w:t>определены</w:t>
      </w:r>
      <w:proofErr w:type="gramEnd"/>
      <w:r w:rsidRPr="00BA5B93">
        <w:rPr>
          <w:rFonts w:eastAsia="Times New Roman"/>
          <w:sz w:val="24"/>
          <w:szCs w:val="24"/>
        </w:rPr>
        <w:tab/>
        <w:t>в</w:t>
      </w:r>
      <w:r w:rsidRPr="00BA5B93">
        <w:rPr>
          <w:rFonts w:eastAsia="Times New Roman"/>
          <w:sz w:val="24"/>
          <w:szCs w:val="24"/>
        </w:rPr>
        <w:tab/>
        <w:t>начале</w:t>
      </w:r>
      <w:r w:rsidRPr="00BA5B93">
        <w:rPr>
          <w:rFonts w:eastAsia="Times New Roman"/>
          <w:sz w:val="24"/>
          <w:szCs w:val="24"/>
        </w:rPr>
        <w:tab/>
        <w:t>разд.</w:t>
      </w:r>
      <w:r w:rsidRPr="00BA5B93">
        <w:rPr>
          <w:sz w:val="24"/>
          <w:szCs w:val="24"/>
        </w:rPr>
        <w:tab/>
      </w:r>
      <w:r w:rsidRPr="00BA5B93">
        <w:rPr>
          <w:rFonts w:eastAsia="Times New Roman"/>
          <w:sz w:val="24"/>
          <w:szCs w:val="24"/>
        </w:rPr>
        <w:t>3.</w:t>
      </w:r>
      <w:r w:rsidRPr="00BA5B93">
        <w:rPr>
          <w:sz w:val="24"/>
          <w:szCs w:val="24"/>
        </w:rPr>
        <w:tab/>
      </w:r>
      <w:r w:rsidRPr="00BA5B93">
        <w:rPr>
          <w:rFonts w:eastAsia="Times New Roman"/>
          <w:sz w:val="24"/>
          <w:szCs w:val="24"/>
        </w:rPr>
        <w:t>Требуемый</w:t>
      </w:r>
      <w:r w:rsidRPr="00BA5B93">
        <w:rPr>
          <w:rFonts w:eastAsia="Times New Roman"/>
          <w:sz w:val="24"/>
          <w:szCs w:val="24"/>
        </w:rPr>
        <w:tab/>
        <w:t>коэффициент</w:t>
      </w:r>
      <w:r w:rsidRPr="00BA5B93">
        <w:rPr>
          <w:sz w:val="24"/>
          <w:szCs w:val="24"/>
        </w:rPr>
        <w:tab/>
      </w:r>
      <w:r w:rsidRPr="00BA5B93">
        <w:rPr>
          <w:rFonts w:eastAsia="Times New Roman"/>
          <w:sz w:val="24"/>
          <w:szCs w:val="24"/>
        </w:rPr>
        <w:t>усиления</w:t>
      </w:r>
    </w:p>
    <w:p w:rsidR="00BA5B93" w:rsidRPr="00BA5B93" w:rsidRDefault="00BA5B93" w:rsidP="00BA5B93">
      <w:pPr>
        <w:spacing w:after="0" w:line="240" w:lineRule="auto"/>
        <w:rPr>
          <w:sz w:val="24"/>
          <w:szCs w:val="24"/>
        </w:rPr>
      </w:pPr>
    </w:p>
    <w:p w:rsidR="00BA5B93" w:rsidRPr="00BA5B93" w:rsidRDefault="00BA5B93" w:rsidP="00A7153E">
      <w:pPr>
        <w:numPr>
          <w:ilvl w:val="0"/>
          <w:numId w:val="93"/>
        </w:numPr>
        <w:tabs>
          <w:tab w:val="left" w:pos="400"/>
        </w:tabs>
        <w:spacing w:after="0" w:line="240" w:lineRule="auto"/>
        <w:ind w:left="400" w:hanging="216"/>
        <w:rPr>
          <w:rFonts w:eastAsia="Times New Roman"/>
          <w:i/>
          <w:iCs/>
          <w:sz w:val="24"/>
          <w:szCs w:val="24"/>
        </w:rPr>
      </w:pP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i/>
          <w:iCs/>
          <w:sz w:val="24"/>
          <w:szCs w:val="24"/>
          <w:vertAlign w:val="superscript"/>
        </w:rPr>
        <w:t>N</w:t>
      </w:r>
      <w:r w:rsidRPr="00BA5B93">
        <w:rPr>
          <w:rFonts w:eastAsia="Times New Roman"/>
          <w:i/>
          <w:iCs/>
          <w:sz w:val="24"/>
          <w:szCs w:val="24"/>
          <w:vertAlign w:val="subscript"/>
        </w:rPr>
        <w:t>N</w:t>
      </w:r>
      <w:r w:rsidRPr="00BA5B93">
        <w:rPr>
          <w:rFonts w:eastAsia="Times New Roman"/>
          <w:sz w:val="24"/>
          <w:szCs w:val="24"/>
          <w:vertAlign w:val="superscript"/>
        </w:rPr>
        <w:t>1</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sz w:val="24"/>
          <w:szCs w:val="24"/>
          <w:vertAlign w:val="subscript"/>
        </w:rPr>
        <w:t>1640,34</w:t>
      </w:r>
      <w:r w:rsidRPr="00BA5B93">
        <w:rPr>
          <w:rFonts w:eastAsia="Times New Roman"/>
          <w:sz w:val="24"/>
          <w:szCs w:val="24"/>
          <w:u w:val="single"/>
          <w:vertAlign w:val="superscript"/>
        </w:rPr>
        <w:t>2792,28</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1,702 , т.е. перегрузка составляет 70,2 %.</w:t>
      </w:r>
    </w:p>
    <w:p w:rsidR="00BA5B93" w:rsidRPr="00BA5B93" w:rsidRDefault="00CE0BB9" w:rsidP="00BA5B93">
      <w:pPr>
        <w:spacing w:after="0" w:line="240" w:lineRule="auto"/>
        <w:rPr>
          <w:sz w:val="24"/>
          <w:szCs w:val="24"/>
        </w:rPr>
      </w:pPr>
      <w:r>
        <w:rPr>
          <w:sz w:val="24"/>
          <w:szCs w:val="24"/>
        </w:rPr>
        <w:pict>
          <v:line id="Shape 80" o:spid="_x0000_s1082" style="position:absolute;z-index:251687936;visibility:visible;mso-wrap-distance-left:0;mso-wrap-distance-right:0" from="30.4pt,-12.35pt" to="46.6pt,-12.35pt" o:allowincell="f" strokeweight=".242mm"/>
        </w:pict>
      </w:r>
    </w:p>
    <w:p w:rsidR="00BA5B93" w:rsidRPr="00BA5B93" w:rsidRDefault="00BA5B93" w:rsidP="00BA5B93">
      <w:pPr>
        <w:spacing w:after="0" w:line="240" w:lineRule="auto"/>
        <w:rPr>
          <w:rFonts w:ascii="Times New Roman" w:eastAsia="Helvetica-Bold" w:hAnsi="Times New Roman" w:cs="Times New Roman"/>
          <w:color w:val="000000"/>
          <w:sz w:val="24"/>
          <w:szCs w:val="24"/>
        </w:rPr>
      </w:pPr>
    </w:p>
    <w:p w:rsidR="00383E0F" w:rsidRPr="00BA5B93" w:rsidRDefault="00383E0F" w:rsidP="00BA5B93">
      <w:pPr>
        <w:spacing w:after="0" w:line="240" w:lineRule="auto"/>
        <w:rPr>
          <w:rFonts w:ascii="Times New Roman" w:hAnsi="Times New Roman" w:cs="Times New Roman"/>
          <w:b/>
          <w:color w:val="000000"/>
          <w:sz w:val="24"/>
          <w:szCs w:val="24"/>
        </w:rPr>
      </w:pPr>
      <w:r w:rsidRPr="00BA5B93">
        <w:rPr>
          <w:rFonts w:ascii="Times New Roman" w:hAnsi="Times New Roman" w:cs="Times New Roman"/>
          <w:b/>
          <w:color w:val="000000"/>
          <w:sz w:val="24"/>
          <w:szCs w:val="24"/>
        </w:rPr>
        <w:t xml:space="preserve">Разработка схем усиления </w:t>
      </w:r>
      <w:r w:rsidRPr="00BA5B93">
        <w:rPr>
          <w:rFonts w:ascii="Times New Roman" w:eastAsia="Helvetica-Bold" w:hAnsi="Times New Roman" w:cs="Times New Roman"/>
          <w:b/>
          <w:color w:val="000000"/>
          <w:sz w:val="24"/>
          <w:szCs w:val="24"/>
        </w:rPr>
        <w:t xml:space="preserve"> </w:t>
      </w:r>
      <w:r w:rsidRPr="00BA5B93">
        <w:rPr>
          <w:rFonts w:ascii="Times New Roman" w:hAnsi="Times New Roman" w:cs="Times New Roman"/>
          <w:b/>
          <w:color w:val="000000"/>
          <w:sz w:val="24"/>
          <w:szCs w:val="24"/>
        </w:rPr>
        <w:t xml:space="preserve"> плит покрытия и перекрытия.</w:t>
      </w:r>
    </w:p>
    <w:p w:rsidR="00BA5B93" w:rsidRPr="00BA5B93" w:rsidRDefault="00BA5B93" w:rsidP="00BA5B93">
      <w:pPr>
        <w:spacing w:after="0" w:line="240" w:lineRule="auto"/>
        <w:ind w:right="-139"/>
        <w:jc w:val="center"/>
        <w:rPr>
          <w:sz w:val="24"/>
          <w:szCs w:val="24"/>
        </w:rPr>
      </w:pPr>
      <w:r w:rsidRPr="00BA5B93">
        <w:rPr>
          <w:rFonts w:ascii="Gabriola" w:eastAsia="Gabriola" w:hAnsi="Gabriola" w:cs="Gabriola"/>
          <w:sz w:val="24"/>
          <w:szCs w:val="24"/>
        </w:rPr>
        <w:t>1.1. Усиление плиты с круглыми пустотами</w:t>
      </w:r>
    </w:p>
    <w:p w:rsidR="00BA5B93" w:rsidRPr="00BA5B93" w:rsidRDefault="00BA5B93" w:rsidP="00BA5B93">
      <w:pPr>
        <w:spacing w:after="0" w:line="240" w:lineRule="auto"/>
        <w:ind w:left="140" w:firstLine="454"/>
        <w:jc w:val="both"/>
        <w:rPr>
          <w:sz w:val="24"/>
          <w:szCs w:val="24"/>
        </w:rPr>
      </w:pPr>
      <w:r w:rsidRPr="00BA5B93">
        <w:rPr>
          <w:rFonts w:eastAsia="Times New Roman"/>
          <w:sz w:val="24"/>
          <w:szCs w:val="24"/>
        </w:rPr>
        <w:t>Требуется усилить железобетонную плиту с круглыми пустотами (рис. 1.1) в связи с увеличением полезной нагрузки на перекрытие.</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10176D" w:rsidP="00BA5B93">
      <w:pPr>
        <w:spacing w:after="0" w:line="240" w:lineRule="auto"/>
        <w:rPr>
          <w:sz w:val="24"/>
          <w:szCs w:val="24"/>
        </w:rPr>
      </w:pPr>
      <w:r w:rsidRPr="00BA5B93">
        <w:rPr>
          <w:noProof/>
          <w:sz w:val="24"/>
          <w:szCs w:val="24"/>
        </w:rPr>
        <w:lastRenderedPageBreak/>
        <w:drawing>
          <wp:anchor distT="0" distB="0" distL="114300" distR="114300" simplePos="0" relativeHeight="251689984" behindDoc="1" locked="0" layoutInCell="0" allowOverlap="1" wp14:anchorId="39EDCF71" wp14:editId="733BEB2E">
            <wp:simplePos x="0" y="0"/>
            <wp:positionH relativeFrom="column">
              <wp:posOffset>495300</wp:posOffset>
            </wp:positionH>
            <wp:positionV relativeFrom="paragraph">
              <wp:posOffset>-533400</wp:posOffset>
            </wp:positionV>
            <wp:extent cx="4943475" cy="19145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blip>
                    <a:srcRect/>
                    <a:stretch>
                      <a:fillRect/>
                    </a:stretch>
                  </pic:blipFill>
                  <pic:spPr bwMode="auto">
                    <a:xfrm>
                      <a:off x="0" y="0"/>
                      <a:ext cx="4943475" cy="1914525"/>
                    </a:xfrm>
                    <a:prstGeom prst="rect">
                      <a:avLst/>
                    </a:prstGeom>
                    <a:noFill/>
                  </pic:spPr>
                </pic:pic>
              </a:graphicData>
            </a:graphic>
            <wp14:sizeRelH relativeFrom="margin">
              <wp14:pctWidth>0</wp14:pctWidth>
            </wp14:sizeRelH>
            <wp14:sizeRelV relativeFrom="margin">
              <wp14:pctHeight>0</wp14:pctHeight>
            </wp14:sizeRelV>
          </wp:anchor>
        </w:drawing>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39"/>
        <w:jc w:val="center"/>
        <w:rPr>
          <w:sz w:val="24"/>
          <w:szCs w:val="24"/>
        </w:rPr>
      </w:pPr>
      <w:r w:rsidRPr="00BA5B93">
        <w:rPr>
          <w:rFonts w:eastAsia="Times New Roman"/>
          <w:sz w:val="24"/>
          <w:szCs w:val="24"/>
        </w:rPr>
        <w:t>Рис. 1.1. Действительное поперечное сечение плиты</w:t>
      </w:r>
    </w:p>
    <w:p w:rsidR="00BA5B93" w:rsidRPr="00BA5B93" w:rsidRDefault="00BA5B93" w:rsidP="00BA5B93">
      <w:pPr>
        <w:spacing w:after="0" w:line="240" w:lineRule="auto"/>
        <w:ind w:left="140" w:firstLine="454"/>
        <w:jc w:val="both"/>
        <w:rPr>
          <w:sz w:val="24"/>
          <w:szCs w:val="24"/>
        </w:rPr>
      </w:pPr>
      <w:r w:rsidRPr="00BA5B93">
        <w:rPr>
          <w:rFonts w:eastAsia="Times New Roman"/>
          <w:b/>
          <w:bCs/>
          <w:sz w:val="24"/>
          <w:szCs w:val="24"/>
        </w:rPr>
        <w:t>Исходные данные</w:t>
      </w:r>
      <w:r w:rsidRPr="00BA5B93">
        <w:rPr>
          <w:rFonts w:eastAsia="Times New Roman"/>
          <w:sz w:val="24"/>
          <w:szCs w:val="24"/>
        </w:rPr>
        <w:t>.</w:t>
      </w:r>
      <w:r w:rsidRPr="00BA5B93">
        <w:rPr>
          <w:rFonts w:eastAsia="Times New Roman"/>
          <w:b/>
          <w:bCs/>
          <w:sz w:val="24"/>
          <w:szCs w:val="24"/>
        </w:rPr>
        <w:t xml:space="preserve"> </w:t>
      </w:r>
      <w:r w:rsidRPr="00BA5B93">
        <w:rPr>
          <w:rFonts w:eastAsia="Times New Roman"/>
          <w:sz w:val="24"/>
          <w:szCs w:val="24"/>
        </w:rPr>
        <w:t>Параметры плиты до усиления:</w:t>
      </w:r>
      <w:r w:rsidRPr="00BA5B93">
        <w:rPr>
          <w:rFonts w:eastAsia="Times New Roman"/>
          <w:b/>
          <w:bCs/>
          <w:sz w:val="24"/>
          <w:szCs w:val="24"/>
        </w:rPr>
        <w:t xml:space="preserve"> </w:t>
      </w:r>
      <w:r w:rsidRPr="00BA5B93">
        <w:rPr>
          <w:rFonts w:eastAsia="Times New Roman"/>
          <w:sz w:val="24"/>
          <w:szCs w:val="24"/>
        </w:rPr>
        <w:t>номинальные</w:t>
      </w:r>
      <w:r w:rsidRPr="00BA5B93">
        <w:rPr>
          <w:rFonts w:eastAsia="Times New Roman"/>
          <w:b/>
          <w:bCs/>
          <w:sz w:val="24"/>
          <w:szCs w:val="24"/>
        </w:rPr>
        <w:t xml:space="preserve"> </w:t>
      </w:r>
      <w:r w:rsidRPr="00BA5B93">
        <w:rPr>
          <w:rFonts w:eastAsia="Times New Roman"/>
          <w:sz w:val="24"/>
          <w:szCs w:val="24"/>
        </w:rPr>
        <w:t>размеры плиты в плане 1,2</w:t>
      </w:r>
      <w:r w:rsidRPr="00BA5B93">
        <w:rPr>
          <w:rFonts w:ascii="Symbol" w:eastAsia="Symbol" w:hAnsi="Symbol" w:cs="Symbol"/>
          <w:sz w:val="24"/>
          <w:szCs w:val="24"/>
        </w:rPr>
        <w:t></w:t>
      </w:r>
      <w:r w:rsidRPr="00BA5B93">
        <w:rPr>
          <w:rFonts w:eastAsia="Times New Roman"/>
          <w:sz w:val="24"/>
          <w:szCs w:val="24"/>
        </w:rPr>
        <w:t xml:space="preserve">6,0 м; высота </w:t>
      </w:r>
      <w:r w:rsidRPr="00BA5B93">
        <w:rPr>
          <w:rFonts w:eastAsia="Times New Roman"/>
          <w:i/>
          <w:iCs/>
          <w:sz w:val="24"/>
          <w:szCs w:val="24"/>
        </w:rPr>
        <w:t>h=</w:t>
      </w:r>
      <w:r w:rsidRPr="00BA5B93">
        <w:rPr>
          <w:rFonts w:eastAsia="Times New Roman"/>
          <w:sz w:val="24"/>
          <w:szCs w:val="24"/>
        </w:rPr>
        <w:t xml:space="preserve">220 мм; бетон тяжелый, подвергнутый тепловой обработке, класса В25 </w:t>
      </w:r>
      <w:proofErr w:type="gramStart"/>
      <w:r w:rsidRPr="00BA5B93">
        <w:rPr>
          <w:rFonts w:eastAsia="Times New Roman"/>
          <w:sz w:val="24"/>
          <w:szCs w:val="24"/>
        </w:rPr>
        <w:t xml:space="preserve">( </w:t>
      </w:r>
      <w:proofErr w:type="spellStart"/>
      <w:proofErr w:type="gramEnd"/>
      <w:r w:rsidRPr="00BA5B93">
        <w:rPr>
          <w:rFonts w:eastAsia="Times New Roman"/>
          <w:i/>
          <w:iCs/>
          <w:sz w:val="24"/>
          <w:szCs w:val="24"/>
        </w:rPr>
        <w:t>R</w:t>
      </w:r>
      <w:r w:rsidRPr="00BA5B93">
        <w:rPr>
          <w:rFonts w:eastAsia="Times New Roman"/>
          <w:i/>
          <w:iCs/>
          <w:sz w:val="24"/>
          <w:szCs w:val="24"/>
          <w:vertAlign w:val="subscript"/>
        </w:rPr>
        <w:t>b</w:t>
      </w:r>
      <w:proofErr w:type="spellEnd"/>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14,5 МПа ); рабочая</w:t>
      </w:r>
      <w:r>
        <w:rPr>
          <w:rFonts w:eastAsia="Times New Roman"/>
          <w:sz w:val="24"/>
          <w:szCs w:val="24"/>
        </w:rPr>
        <w:t xml:space="preserve">  </w:t>
      </w:r>
      <w:r w:rsidRPr="00BA5B93">
        <w:rPr>
          <w:rFonts w:eastAsia="Times New Roman"/>
          <w:sz w:val="24"/>
          <w:szCs w:val="24"/>
        </w:rPr>
        <w:t>продольная арматура стержневая 4</w:t>
      </w:r>
      <w:r w:rsidRPr="00BA5B93">
        <w:rPr>
          <w:rFonts w:ascii="Symbol" w:eastAsia="Symbol" w:hAnsi="Symbol" w:cs="Symbol"/>
          <w:sz w:val="24"/>
          <w:szCs w:val="24"/>
        </w:rPr>
        <w:t></w:t>
      </w:r>
      <w:r w:rsidRPr="00BA5B93">
        <w:rPr>
          <w:rFonts w:eastAsia="Times New Roman"/>
          <w:sz w:val="24"/>
          <w:szCs w:val="24"/>
        </w:rPr>
        <w:t xml:space="preserve">18А-III ( </w:t>
      </w:r>
      <w:proofErr w:type="spellStart"/>
      <w:r w:rsidRPr="00BA5B93">
        <w:rPr>
          <w:rFonts w:eastAsia="Times New Roman"/>
          <w:i/>
          <w:iCs/>
          <w:sz w:val="24"/>
          <w:szCs w:val="24"/>
        </w:rPr>
        <w:t>R</w:t>
      </w:r>
      <w:r w:rsidRPr="00BA5B93">
        <w:rPr>
          <w:rFonts w:eastAsia="Times New Roman"/>
          <w:i/>
          <w:iCs/>
          <w:sz w:val="24"/>
          <w:szCs w:val="24"/>
          <w:vertAlign w:val="subscript"/>
        </w:rPr>
        <w:t>s</w:t>
      </w:r>
      <w:proofErr w:type="spellEnd"/>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365 МПа ). Полезная нагрузка на плиту </w:t>
      </w:r>
      <w:r w:rsidRPr="00BA5B93">
        <w:rPr>
          <w:rFonts w:eastAsia="Times New Roman"/>
          <w:i/>
          <w:iCs/>
          <w:sz w:val="24"/>
          <w:szCs w:val="24"/>
        </w:rPr>
        <w:t>v =</w:t>
      </w:r>
      <w:r w:rsidRPr="00BA5B93">
        <w:rPr>
          <w:rFonts w:eastAsia="Times New Roman"/>
          <w:sz w:val="24"/>
          <w:szCs w:val="24"/>
        </w:rPr>
        <w:t xml:space="preserve"> 12,5 кПа, в том числе длительная составляющая 0,7</w:t>
      </w:r>
      <w:r w:rsidRPr="00BA5B93">
        <w:rPr>
          <w:rFonts w:ascii="Symbol" w:eastAsia="Symbol" w:hAnsi="Symbol" w:cs="Symbol"/>
          <w:i/>
          <w:iCs/>
          <w:sz w:val="24"/>
          <w:szCs w:val="24"/>
        </w:rPr>
        <w:t></w:t>
      </w:r>
      <w:r w:rsidRPr="00BA5B93">
        <w:rPr>
          <w:rFonts w:eastAsia="Times New Roman"/>
          <w:sz w:val="24"/>
          <w:szCs w:val="24"/>
        </w:rPr>
        <w:t xml:space="preserve"> </w:t>
      </w:r>
      <w:r w:rsidRPr="00BA5B93">
        <w:rPr>
          <w:rFonts w:eastAsia="Times New Roman"/>
          <w:i/>
          <w:iCs/>
          <w:sz w:val="24"/>
          <w:szCs w:val="24"/>
        </w:rPr>
        <w:t>v</w:t>
      </w:r>
      <w:r w:rsidRPr="00BA5B93">
        <w:rPr>
          <w:rFonts w:eastAsia="Times New Roman"/>
          <w:sz w:val="24"/>
          <w:szCs w:val="24"/>
        </w:rPr>
        <w:t xml:space="preserve"> = 0,7</w:t>
      </w:r>
      <w:r w:rsidRPr="00BA5B93">
        <w:rPr>
          <w:rFonts w:ascii="Symbol" w:eastAsia="Symbol" w:hAnsi="Symbol" w:cs="Symbol"/>
          <w:sz w:val="24"/>
          <w:szCs w:val="24"/>
        </w:rPr>
        <w:t></w:t>
      </w:r>
      <w:r w:rsidRPr="00BA5B93">
        <w:rPr>
          <w:rFonts w:eastAsia="Times New Roman"/>
          <w:sz w:val="24"/>
          <w:szCs w:val="24"/>
        </w:rPr>
        <w:t xml:space="preserve">12,5 = 8,75 кПа. Нагрузка от массы пола </w:t>
      </w:r>
      <w:r w:rsidRPr="00BA5B93">
        <w:rPr>
          <w:rFonts w:eastAsia="Times New Roman"/>
          <w:i/>
          <w:iCs/>
          <w:sz w:val="24"/>
          <w:szCs w:val="24"/>
        </w:rPr>
        <w:t>g=</w:t>
      </w:r>
      <w:r w:rsidRPr="00BA5B93">
        <w:rPr>
          <w:rFonts w:eastAsia="Times New Roman"/>
          <w:sz w:val="24"/>
          <w:szCs w:val="24"/>
        </w:rPr>
        <w:t>0,8 кПа.</w:t>
      </w:r>
    </w:p>
    <w:p w:rsidR="00BA5B93" w:rsidRPr="00BA5B93" w:rsidRDefault="00BA5B93" w:rsidP="00BA5B93">
      <w:pPr>
        <w:spacing w:after="0" w:line="240" w:lineRule="auto"/>
        <w:ind w:left="600"/>
        <w:rPr>
          <w:sz w:val="24"/>
          <w:szCs w:val="24"/>
        </w:rPr>
      </w:pPr>
      <w:r w:rsidRPr="00BA5B93">
        <w:rPr>
          <w:rFonts w:eastAsia="Times New Roman"/>
          <w:b/>
          <w:bCs/>
          <w:sz w:val="24"/>
          <w:szCs w:val="24"/>
        </w:rPr>
        <w:t>Решение</w:t>
      </w:r>
      <w:r w:rsidRPr="00BA5B93">
        <w:rPr>
          <w:rFonts w:eastAsia="Times New Roman"/>
          <w:sz w:val="24"/>
          <w:szCs w:val="24"/>
        </w:rPr>
        <w:t>:</w:t>
      </w:r>
    </w:p>
    <w:p w:rsidR="00BA5B93" w:rsidRPr="00BA5B93" w:rsidRDefault="00BA5B93" w:rsidP="00A7153E">
      <w:pPr>
        <w:numPr>
          <w:ilvl w:val="0"/>
          <w:numId w:val="19"/>
        </w:numPr>
        <w:tabs>
          <w:tab w:val="left" w:pos="800"/>
        </w:tabs>
        <w:spacing w:after="0" w:line="240" w:lineRule="auto"/>
        <w:ind w:left="800" w:hanging="199"/>
        <w:rPr>
          <w:rFonts w:ascii="Symbol" w:eastAsia="Symbol" w:hAnsi="Symbol" w:cs="Symbol"/>
          <w:sz w:val="24"/>
          <w:szCs w:val="24"/>
        </w:rPr>
      </w:pPr>
      <w:r w:rsidRPr="00BA5B93">
        <w:rPr>
          <w:rFonts w:eastAsia="Times New Roman"/>
          <w:sz w:val="24"/>
          <w:szCs w:val="24"/>
        </w:rPr>
        <w:t>Определяем расчетную нагрузку на 1 м длины плиты.</w:t>
      </w:r>
    </w:p>
    <w:p w:rsidR="00BA5B93" w:rsidRPr="00BA5B93" w:rsidRDefault="00BA5B93" w:rsidP="00BA5B93">
      <w:pPr>
        <w:spacing w:after="0" w:line="240" w:lineRule="auto"/>
        <w:ind w:left="600"/>
        <w:rPr>
          <w:sz w:val="24"/>
          <w:szCs w:val="24"/>
        </w:rPr>
      </w:pPr>
      <w:r w:rsidRPr="00BA5B93">
        <w:rPr>
          <w:rFonts w:eastAsia="Times New Roman"/>
          <w:sz w:val="24"/>
          <w:szCs w:val="24"/>
        </w:rPr>
        <w:t xml:space="preserve">Полная расчетная нагрузка на 1 м длины при ширине плиты </w:t>
      </w:r>
      <w:r w:rsidRPr="00BA5B93">
        <w:rPr>
          <w:rFonts w:eastAsia="Times New Roman"/>
          <w:i/>
          <w:iCs/>
          <w:sz w:val="24"/>
          <w:szCs w:val="24"/>
        </w:rPr>
        <w:t>B</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1,2 м</w:t>
      </w:r>
    </w:p>
    <w:p w:rsidR="00BA5B93" w:rsidRPr="00BA5B93" w:rsidRDefault="00BA5B93" w:rsidP="00A7153E">
      <w:pPr>
        <w:numPr>
          <w:ilvl w:val="1"/>
          <w:numId w:val="20"/>
        </w:numPr>
        <w:tabs>
          <w:tab w:val="left" w:pos="2900"/>
        </w:tabs>
        <w:spacing w:after="0" w:line="240" w:lineRule="auto"/>
        <w:ind w:left="2900" w:hanging="205"/>
        <w:rPr>
          <w:rFonts w:eastAsia="Times New Roman"/>
          <w:i/>
          <w:iCs/>
          <w:sz w:val="24"/>
          <w:szCs w:val="24"/>
        </w:rPr>
      </w:pPr>
      <w:r w:rsidRPr="00BA5B93">
        <w:rPr>
          <w:rFonts w:ascii="Symbol" w:eastAsia="Symbol" w:hAnsi="Symbol" w:cs="Symbol"/>
          <w:sz w:val="24"/>
          <w:szCs w:val="24"/>
        </w:rPr>
        <w:t></w:t>
      </w:r>
      <w:r w:rsidRPr="00BA5B93">
        <w:rPr>
          <w:rFonts w:eastAsia="Times New Roman"/>
          <w:i/>
          <w:iCs/>
          <w:sz w:val="24"/>
          <w:szCs w:val="24"/>
        </w:rPr>
        <w:t xml:space="preserve"> q</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B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19,26</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1,2</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23,11</w:t>
      </w:r>
      <w:r w:rsidRPr="00BA5B93">
        <w:rPr>
          <w:rFonts w:eastAsia="Times New Roman"/>
          <w:i/>
          <w:iCs/>
          <w:sz w:val="24"/>
          <w:szCs w:val="24"/>
        </w:rPr>
        <w:t xml:space="preserve"> </w:t>
      </w:r>
      <w:r w:rsidRPr="00BA5B93">
        <w:rPr>
          <w:rFonts w:eastAsia="Times New Roman"/>
          <w:sz w:val="24"/>
          <w:szCs w:val="24"/>
        </w:rPr>
        <w:t>кН/м</w:t>
      </w:r>
      <w:proofErr w:type="gramStart"/>
      <w:r w:rsidRPr="00BA5B93">
        <w:rPr>
          <w:rFonts w:eastAsia="Times New Roman"/>
          <w:i/>
          <w:iCs/>
          <w:sz w:val="24"/>
          <w:szCs w:val="24"/>
        </w:rPr>
        <w:t xml:space="preserve"> </w:t>
      </w:r>
      <w:r w:rsidRPr="00BA5B93">
        <w:rPr>
          <w:rFonts w:eastAsia="Times New Roman"/>
          <w:sz w:val="24"/>
          <w:szCs w:val="24"/>
        </w:rPr>
        <w:t>,</w:t>
      </w:r>
      <w:proofErr w:type="gramEnd"/>
    </w:p>
    <w:p w:rsidR="00BA5B93" w:rsidRPr="00BA5B93" w:rsidRDefault="00BA5B93" w:rsidP="00BA5B93">
      <w:pPr>
        <w:spacing w:after="0" w:line="240" w:lineRule="auto"/>
        <w:ind w:left="140"/>
        <w:rPr>
          <w:rFonts w:eastAsia="Times New Roman"/>
          <w:i/>
          <w:iCs/>
          <w:sz w:val="24"/>
          <w:szCs w:val="24"/>
        </w:rPr>
      </w:pPr>
      <w:r w:rsidRPr="00BA5B93">
        <w:rPr>
          <w:rFonts w:eastAsia="Times New Roman"/>
          <w:sz w:val="24"/>
          <w:szCs w:val="24"/>
        </w:rPr>
        <w:t xml:space="preserve">где </w:t>
      </w:r>
      <w:r w:rsidRPr="00BA5B93">
        <w:rPr>
          <w:rFonts w:eastAsia="Times New Roman"/>
          <w:i/>
          <w:iCs/>
          <w:sz w:val="24"/>
          <w:szCs w:val="24"/>
        </w:rPr>
        <w:t>q</w:t>
      </w:r>
      <w:r w:rsidRPr="00BA5B93">
        <w:rPr>
          <w:rFonts w:eastAsia="Times New Roman"/>
          <w:sz w:val="24"/>
          <w:szCs w:val="24"/>
          <w:vertAlign w:val="subscript"/>
        </w:rPr>
        <w:t>1</w:t>
      </w:r>
      <w:r w:rsidRPr="00BA5B93">
        <w:rPr>
          <w:rFonts w:eastAsia="Times New Roman"/>
          <w:sz w:val="24"/>
          <w:szCs w:val="24"/>
        </w:rPr>
        <w:t xml:space="preserve"> – расчетная нагрузка по табл. 1.1.</w:t>
      </w:r>
    </w:p>
    <w:p w:rsidR="00BA5B93" w:rsidRPr="00BA5B93" w:rsidRDefault="00BA5B93" w:rsidP="00A7153E">
      <w:pPr>
        <w:numPr>
          <w:ilvl w:val="0"/>
          <w:numId w:val="20"/>
        </w:numPr>
        <w:tabs>
          <w:tab w:val="left" w:pos="792"/>
        </w:tabs>
        <w:spacing w:after="0" w:line="240" w:lineRule="auto"/>
        <w:ind w:left="140" w:firstLine="461"/>
        <w:rPr>
          <w:rFonts w:ascii="Symbol" w:eastAsia="Symbol" w:hAnsi="Symbol" w:cs="Symbol"/>
          <w:sz w:val="24"/>
          <w:szCs w:val="24"/>
        </w:rPr>
      </w:pPr>
      <w:r w:rsidRPr="00BA5B93">
        <w:rPr>
          <w:rFonts w:eastAsia="Times New Roman"/>
          <w:sz w:val="24"/>
          <w:szCs w:val="24"/>
        </w:rPr>
        <w:t>Находим расчетный максимальный изгибающий момент от полной нагрузки.</w:t>
      </w:r>
    </w:p>
    <w:p w:rsidR="00BA5B93" w:rsidRPr="00BA5B93" w:rsidRDefault="00BA5B93" w:rsidP="00BA5B93">
      <w:pPr>
        <w:spacing w:after="0" w:line="240" w:lineRule="auto"/>
        <w:ind w:left="600"/>
        <w:rPr>
          <w:rFonts w:ascii="Symbol" w:eastAsia="Symbol" w:hAnsi="Symbol" w:cs="Symbol"/>
          <w:sz w:val="24"/>
          <w:szCs w:val="24"/>
        </w:rPr>
      </w:pPr>
      <w:r w:rsidRPr="00BA5B93">
        <w:rPr>
          <w:rFonts w:eastAsia="Times New Roman"/>
          <w:sz w:val="24"/>
          <w:szCs w:val="24"/>
        </w:rPr>
        <w:t>Расчетный пролет плиты (рис. 1.2, а)</w:t>
      </w:r>
    </w:p>
    <w:p w:rsidR="00BA5B93" w:rsidRPr="00BA5B93" w:rsidRDefault="00BA5B93" w:rsidP="00BA5B93">
      <w:pPr>
        <w:spacing w:after="0" w:line="240" w:lineRule="auto"/>
        <w:ind w:left="2700"/>
        <w:rPr>
          <w:sz w:val="24"/>
          <w:szCs w:val="24"/>
        </w:rPr>
      </w:pPr>
      <w:r w:rsidRPr="00BA5B93">
        <w:rPr>
          <w:rFonts w:eastAsia="Times New Roman"/>
          <w:i/>
          <w:iCs/>
          <w:sz w:val="24"/>
          <w:szCs w:val="24"/>
        </w:rPr>
        <w:t>l</w:t>
      </w:r>
      <w:r w:rsidRPr="00BA5B93">
        <w:rPr>
          <w:rFonts w:eastAsia="Times New Roman"/>
          <w:sz w:val="24"/>
          <w:szCs w:val="24"/>
          <w:vertAlign w:val="subscript"/>
        </w:rPr>
        <w:t>0</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l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i/>
          <w:iCs/>
          <w:sz w:val="24"/>
          <w:szCs w:val="24"/>
          <w:vertAlign w:val="superscript"/>
        </w:rPr>
        <w:t>b</w:t>
      </w:r>
      <w:r w:rsidRPr="00BA5B93">
        <w:rPr>
          <w:rFonts w:eastAsia="Times New Roman"/>
          <w:sz w:val="24"/>
          <w:szCs w:val="24"/>
          <w:vertAlign w:val="superscript"/>
        </w:rPr>
        <w:t>p</w:t>
      </w:r>
      <w:r w:rsidRPr="00BA5B93">
        <w:rPr>
          <w:rFonts w:eastAsia="Times New Roman"/>
          <w:sz w:val="24"/>
          <w:szCs w:val="24"/>
          <w:vertAlign w:val="subscript"/>
        </w:rPr>
        <w:t>2</w:t>
      </w:r>
      <w:r w:rsidRPr="00BA5B93">
        <w:rPr>
          <w:rFonts w:eastAsia="Times New Roman"/>
          <w:sz w:val="24"/>
          <w:szCs w:val="24"/>
          <w:vertAlign w:val="superscript"/>
        </w:rPr>
        <w:t>иг</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6,0</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u w:val="single"/>
          <w:vertAlign w:val="superscript"/>
        </w:rPr>
        <w:t>0,25</w:t>
      </w:r>
      <w:r w:rsidRPr="00BA5B93">
        <w:rPr>
          <w:rFonts w:eastAsia="Times New Roman"/>
          <w:sz w:val="24"/>
          <w:szCs w:val="24"/>
          <w:vertAlign w:val="subscript"/>
        </w:rPr>
        <w:t>2</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5,875</w:t>
      </w:r>
      <w:r w:rsidRPr="00BA5B93">
        <w:rPr>
          <w:rFonts w:eastAsia="Times New Roman"/>
          <w:i/>
          <w:iCs/>
          <w:sz w:val="24"/>
          <w:szCs w:val="24"/>
        </w:rPr>
        <w:t xml:space="preserve"> </w:t>
      </w:r>
      <w:r w:rsidRPr="00BA5B93">
        <w:rPr>
          <w:rFonts w:eastAsia="Times New Roman"/>
          <w:sz w:val="24"/>
          <w:szCs w:val="24"/>
        </w:rPr>
        <w:t>м</w:t>
      </w:r>
      <w:proofErr w:type="gramStart"/>
      <w:r w:rsidRPr="00BA5B93">
        <w:rPr>
          <w:rFonts w:eastAsia="Times New Roman"/>
          <w:i/>
          <w:iCs/>
          <w:sz w:val="24"/>
          <w:szCs w:val="24"/>
        </w:rPr>
        <w:t xml:space="preserve"> </w:t>
      </w:r>
      <w:r w:rsidRPr="00BA5B93">
        <w:rPr>
          <w:rFonts w:eastAsia="Times New Roman"/>
          <w:sz w:val="24"/>
          <w:szCs w:val="24"/>
        </w:rPr>
        <w:t>,</w:t>
      </w:r>
      <w:proofErr w:type="gramEnd"/>
    </w:p>
    <w:p w:rsidR="00BA5B93" w:rsidRPr="00BA5B93" w:rsidRDefault="00CE0BB9" w:rsidP="00BA5B93">
      <w:pPr>
        <w:spacing w:after="0" w:line="240" w:lineRule="auto"/>
        <w:rPr>
          <w:sz w:val="24"/>
          <w:szCs w:val="24"/>
        </w:rPr>
      </w:pPr>
      <w:r>
        <w:rPr>
          <w:sz w:val="24"/>
          <w:szCs w:val="24"/>
        </w:rPr>
        <w:pict>
          <v:line id="Shape 3" o:spid="_x0000_s1083" style="position:absolute;z-index:251698176;visibility:visible;mso-wrap-distance-left:0;mso-wrap-distance-right:0" from="175.9pt,-10.8pt" to="197.8pt,-10.8pt" o:allowincell="f" strokeweight=".242mm"/>
        </w:pict>
      </w:r>
    </w:p>
    <w:p w:rsidR="00BA5B93" w:rsidRPr="00BA5B93" w:rsidRDefault="00BA5B93" w:rsidP="00BA5B93">
      <w:pPr>
        <w:spacing w:after="0" w:line="240" w:lineRule="auto"/>
        <w:ind w:left="220"/>
        <w:rPr>
          <w:sz w:val="24"/>
          <w:szCs w:val="24"/>
        </w:rPr>
      </w:pPr>
      <w:r w:rsidRPr="00BA5B93">
        <w:rPr>
          <w:rFonts w:eastAsia="Times New Roman"/>
          <w:sz w:val="24"/>
          <w:szCs w:val="24"/>
        </w:rPr>
        <w:t xml:space="preserve">где  </w:t>
      </w:r>
      <w:r w:rsidRPr="00BA5B93">
        <w:rPr>
          <w:rFonts w:eastAsia="Times New Roman"/>
          <w:i/>
          <w:iCs/>
          <w:sz w:val="24"/>
          <w:szCs w:val="24"/>
        </w:rPr>
        <w:t>l</w:t>
      </w:r>
      <w:r w:rsidRPr="00BA5B93">
        <w:rPr>
          <w:rFonts w:eastAsia="Times New Roman"/>
          <w:sz w:val="24"/>
          <w:szCs w:val="24"/>
        </w:rPr>
        <w:t xml:space="preserve"> –  номинальный пролет плиты;</w:t>
      </w:r>
    </w:p>
    <w:p w:rsidR="00BA5B93" w:rsidRPr="00BA5B93" w:rsidRDefault="00BA5B93" w:rsidP="00BA5B93">
      <w:pPr>
        <w:tabs>
          <w:tab w:val="left" w:pos="1360"/>
        </w:tabs>
        <w:spacing w:after="0" w:line="240" w:lineRule="auto"/>
        <w:ind w:left="540"/>
        <w:rPr>
          <w:sz w:val="24"/>
          <w:szCs w:val="24"/>
        </w:rPr>
      </w:pPr>
      <w:proofErr w:type="spellStart"/>
      <w:proofErr w:type="gramStart"/>
      <w:r w:rsidRPr="00BA5B93">
        <w:rPr>
          <w:rFonts w:eastAsia="Times New Roman"/>
          <w:i/>
          <w:iCs/>
          <w:sz w:val="24"/>
          <w:szCs w:val="24"/>
        </w:rPr>
        <w:t>b</w:t>
      </w:r>
      <w:r w:rsidRPr="00BA5B93">
        <w:rPr>
          <w:rFonts w:eastAsia="Times New Roman"/>
          <w:sz w:val="24"/>
          <w:szCs w:val="24"/>
          <w:vertAlign w:val="subscript"/>
        </w:rPr>
        <w:t>p</w:t>
      </w:r>
      <w:proofErr w:type="gramEnd"/>
      <w:r w:rsidRPr="00BA5B93">
        <w:rPr>
          <w:rFonts w:eastAsia="Times New Roman"/>
          <w:sz w:val="24"/>
          <w:szCs w:val="24"/>
          <w:vertAlign w:val="subscript"/>
        </w:rPr>
        <w:t>иг</w:t>
      </w:r>
      <w:proofErr w:type="spellEnd"/>
      <w:r w:rsidRPr="00BA5B93">
        <w:rPr>
          <w:rFonts w:eastAsia="Times New Roman"/>
          <w:i/>
          <w:iCs/>
          <w:sz w:val="24"/>
          <w:szCs w:val="24"/>
        </w:rPr>
        <w:t xml:space="preserve"> </w:t>
      </w:r>
      <w:r w:rsidRPr="00BA5B93">
        <w:rPr>
          <w:rFonts w:eastAsia="Times New Roman"/>
          <w:sz w:val="24"/>
          <w:szCs w:val="24"/>
        </w:rPr>
        <w:t>–</w:t>
      </w:r>
      <w:r w:rsidRPr="00BA5B93">
        <w:rPr>
          <w:sz w:val="24"/>
          <w:szCs w:val="24"/>
        </w:rPr>
        <w:tab/>
      </w:r>
      <w:r w:rsidRPr="00BA5B93">
        <w:rPr>
          <w:rFonts w:eastAsia="Times New Roman"/>
          <w:sz w:val="24"/>
          <w:szCs w:val="24"/>
        </w:rPr>
        <w:t>ширина сечения ригеля.</w:t>
      </w:r>
    </w:p>
    <w:p w:rsidR="00BA5B93" w:rsidRPr="00BA5B93" w:rsidRDefault="00BA5B93" w:rsidP="00BA5B93">
      <w:pPr>
        <w:spacing w:after="0" w:line="240" w:lineRule="auto"/>
        <w:rPr>
          <w:sz w:val="24"/>
          <w:szCs w:val="24"/>
        </w:rPr>
        <w:sectPr w:rsidR="00BA5B93" w:rsidRPr="00BA5B93">
          <w:pgSz w:w="11900" w:h="16840"/>
          <w:pgMar w:top="1440" w:right="1244" w:bottom="590" w:left="1440" w:header="0" w:footer="0" w:gutter="0"/>
          <w:cols w:space="720" w:equalWidth="0">
            <w:col w:w="9220"/>
          </w:cols>
        </w:sectPr>
      </w:pPr>
    </w:p>
    <w:tbl>
      <w:tblPr>
        <w:tblW w:w="0" w:type="auto"/>
        <w:tblInd w:w="10" w:type="dxa"/>
        <w:tblLayout w:type="fixed"/>
        <w:tblCellMar>
          <w:left w:w="0" w:type="dxa"/>
          <w:right w:w="0" w:type="dxa"/>
        </w:tblCellMar>
        <w:tblLook w:val="04A0" w:firstRow="1" w:lastRow="0" w:firstColumn="1" w:lastColumn="0" w:noHBand="0" w:noVBand="1"/>
      </w:tblPr>
      <w:tblGrid>
        <w:gridCol w:w="3320"/>
        <w:gridCol w:w="1960"/>
        <w:gridCol w:w="1940"/>
        <w:gridCol w:w="1960"/>
        <w:gridCol w:w="30"/>
      </w:tblGrid>
      <w:tr w:rsidR="00BA5B93" w:rsidRPr="00BA5B93" w:rsidTr="00BA5B93">
        <w:trPr>
          <w:trHeight w:val="366"/>
        </w:trPr>
        <w:tc>
          <w:tcPr>
            <w:tcW w:w="3320" w:type="dxa"/>
            <w:vAlign w:val="bottom"/>
          </w:tcPr>
          <w:p w:rsidR="00BA5B93" w:rsidRPr="00BA5B93" w:rsidRDefault="00BA5B93" w:rsidP="00BA5B93">
            <w:pPr>
              <w:spacing w:after="0" w:line="240" w:lineRule="auto"/>
              <w:rPr>
                <w:sz w:val="24"/>
                <w:szCs w:val="24"/>
              </w:rPr>
            </w:pPr>
          </w:p>
        </w:tc>
        <w:tc>
          <w:tcPr>
            <w:tcW w:w="1960" w:type="dxa"/>
            <w:vAlign w:val="bottom"/>
          </w:tcPr>
          <w:p w:rsidR="00BA5B93" w:rsidRPr="00BA5B93" w:rsidRDefault="00BA5B93" w:rsidP="00BA5B93">
            <w:pPr>
              <w:spacing w:after="0" w:line="240" w:lineRule="auto"/>
              <w:rPr>
                <w:sz w:val="24"/>
                <w:szCs w:val="24"/>
              </w:rPr>
            </w:pPr>
          </w:p>
        </w:tc>
        <w:tc>
          <w:tcPr>
            <w:tcW w:w="3900" w:type="dxa"/>
            <w:gridSpan w:val="2"/>
            <w:vAlign w:val="bottom"/>
          </w:tcPr>
          <w:p w:rsidR="00BA5B93" w:rsidRPr="00BA5B93" w:rsidRDefault="00BA5B93" w:rsidP="00BA5B93">
            <w:pPr>
              <w:spacing w:after="0" w:line="240" w:lineRule="auto"/>
              <w:ind w:left="1760"/>
              <w:rPr>
                <w:sz w:val="24"/>
                <w:szCs w:val="24"/>
              </w:rPr>
            </w:pPr>
            <w:r w:rsidRPr="00BA5B93">
              <w:rPr>
                <w:rFonts w:eastAsia="Times New Roman"/>
                <w:sz w:val="24"/>
                <w:szCs w:val="24"/>
              </w:rPr>
              <w:t xml:space="preserve">Т а б л и </w:t>
            </w:r>
            <w:proofErr w:type="gramStart"/>
            <w:r w:rsidRPr="00BA5B93">
              <w:rPr>
                <w:rFonts w:eastAsia="Times New Roman"/>
                <w:sz w:val="24"/>
                <w:szCs w:val="24"/>
              </w:rPr>
              <w:t>ц</w:t>
            </w:r>
            <w:proofErr w:type="gramEnd"/>
            <w:r w:rsidRPr="00BA5B93">
              <w:rPr>
                <w:rFonts w:eastAsia="Times New Roman"/>
                <w:sz w:val="24"/>
                <w:szCs w:val="24"/>
              </w:rPr>
              <w:t xml:space="preserve"> а 1 . 1</w:t>
            </w:r>
          </w:p>
        </w:tc>
        <w:tc>
          <w:tcPr>
            <w:tcW w:w="30" w:type="dxa"/>
            <w:vAlign w:val="bottom"/>
          </w:tcPr>
          <w:p w:rsidR="00BA5B93" w:rsidRPr="00BA5B93" w:rsidRDefault="00BA5B93" w:rsidP="00BA5B93">
            <w:pPr>
              <w:spacing w:after="0" w:line="240" w:lineRule="auto"/>
              <w:rPr>
                <w:sz w:val="24"/>
                <w:szCs w:val="24"/>
              </w:rPr>
            </w:pPr>
          </w:p>
        </w:tc>
      </w:tr>
      <w:tr w:rsidR="00BA5B93" w:rsidRPr="00BA5B93" w:rsidTr="00BA5B93">
        <w:trPr>
          <w:trHeight w:val="664"/>
        </w:trPr>
        <w:tc>
          <w:tcPr>
            <w:tcW w:w="7220" w:type="dxa"/>
            <w:gridSpan w:val="3"/>
            <w:tcBorders>
              <w:bottom w:val="single" w:sz="8" w:space="0" w:color="auto"/>
            </w:tcBorders>
            <w:vAlign w:val="bottom"/>
          </w:tcPr>
          <w:p w:rsidR="00BA5B93" w:rsidRPr="00BA5B93" w:rsidRDefault="00BA5B93" w:rsidP="00BA5B93">
            <w:pPr>
              <w:spacing w:after="0" w:line="240" w:lineRule="auto"/>
              <w:ind w:left="2860"/>
              <w:rPr>
                <w:sz w:val="24"/>
                <w:szCs w:val="24"/>
              </w:rPr>
            </w:pPr>
            <w:r w:rsidRPr="00BA5B93">
              <w:rPr>
                <w:rFonts w:eastAsia="Times New Roman"/>
                <w:sz w:val="24"/>
                <w:szCs w:val="24"/>
              </w:rPr>
              <w:t>Нагрузка на 1 м</w:t>
            </w:r>
            <w:proofErr w:type="gramStart"/>
            <w:r w:rsidRPr="00BA5B93">
              <w:rPr>
                <w:rFonts w:eastAsia="Times New Roman"/>
                <w:sz w:val="24"/>
                <w:szCs w:val="24"/>
                <w:vertAlign w:val="superscript"/>
              </w:rPr>
              <w:t>2</w:t>
            </w:r>
            <w:proofErr w:type="gramEnd"/>
            <w:r w:rsidRPr="00BA5B93">
              <w:rPr>
                <w:rFonts w:eastAsia="Times New Roman"/>
                <w:sz w:val="24"/>
                <w:szCs w:val="24"/>
              </w:rPr>
              <w:t xml:space="preserve"> перекрытия</w:t>
            </w:r>
          </w:p>
        </w:tc>
        <w:tc>
          <w:tcPr>
            <w:tcW w:w="196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30" w:type="dxa"/>
            <w:vAlign w:val="bottom"/>
          </w:tcPr>
          <w:p w:rsidR="00BA5B93" w:rsidRPr="00BA5B93" w:rsidRDefault="00BA5B93" w:rsidP="00BA5B93">
            <w:pPr>
              <w:spacing w:after="0" w:line="240" w:lineRule="auto"/>
              <w:rPr>
                <w:sz w:val="24"/>
                <w:szCs w:val="24"/>
              </w:rPr>
            </w:pPr>
          </w:p>
        </w:tc>
      </w:tr>
      <w:tr w:rsidR="00BA5B93" w:rsidRPr="00BA5B93" w:rsidTr="00BA5B93">
        <w:trPr>
          <w:trHeight w:val="300"/>
        </w:trPr>
        <w:tc>
          <w:tcPr>
            <w:tcW w:w="3320" w:type="dxa"/>
            <w:tcBorders>
              <w:left w:val="single" w:sz="8" w:space="0" w:color="auto"/>
              <w:right w:val="single" w:sz="8" w:space="0" w:color="auto"/>
            </w:tcBorders>
            <w:vAlign w:val="bottom"/>
          </w:tcPr>
          <w:p w:rsidR="00BA5B93" w:rsidRPr="00BA5B93" w:rsidRDefault="00BA5B93" w:rsidP="00BA5B93">
            <w:pPr>
              <w:spacing w:after="0" w:line="240" w:lineRule="auto"/>
              <w:rPr>
                <w:sz w:val="24"/>
                <w:szCs w:val="24"/>
              </w:rPr>
            </w:pPr>
          </w:p>
        </w:tc>
        <w:tc>
          <w:tcPr>
            <w:tcW w:w="1960" w:type="dxa"/>
            <w:tcBorders>
              <w:right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sz w:val="24"/>
                <w:szCs w:val="24"/>
              </w:rPr>
              <w:t>Нормативная</w:t>
            </w:r>
          </w:p>
        </w:tc>
        <w:tc>
          <w:tcPr>
            <w:tcW w:w="1940" w:type="dxa"/>
            <w:tcBorders>
              <w:right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sz w:val="24"/>
                <w:szCs w:val="24"/>
              </w:rPr>
              <w:t>Коэффициент</w:t>
            </w:r>
          </w:p>
        </w:tc>
        <w:tc>
          <w:tcPr>
            <w:tcW w:w="1960" w:type="dxa"/>
            <w:tcBorders>
              <w:right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sz w:val="24"/>
                <w:szCs w:val="24"/>
              </w:rPr>
              <w:t>Расчетная</w:t>
            </w:r>
          </w:p>
        </w:tc>
        <w:tc>
          <w:tcPr>
            <w:tcW w:w="30" w:type="dxa"/>
            <w:vAlign w:val="bottom"/>
          </w:tcPr>
          <w:p w:rsidR="00BA5B93" w:rsidRPr="00BA5B93" w:rsidRDefault="00BA5B93" w:rsidP="00BA5B93">
            <w:pPr>
              <w:spacing w:after="0" w:line="240" w:lineRule="auto"/>
              <w:rPr>
                <w:sz w:val="24"/>
                <w:szCs w:val="24"/>
              </w:rPr>
            </w:pPr>
          </w:p>
        </w:tc>
      </w:tr>
      <w:tr w:rsidR="00BA5B93" w:rsidRPr="00BA5B93" w:rsidTr="00BA5B93">
        <w:trPr>
          <w:trHeight w:val="326"/>
        </w:trPr>
        <w:tc>
          <w:tcPr>
            <w:tcW w:w="3320" w:type="dxa"/>
            <w:tcBorders>
              <w:left w:val="single" w:sz="8" w:space="0" w:color="auto"/>
              <w:right w:val="single" w:sz="8" w:space="0" w:color="auto"/>
            </w:tcBorders>
            <w:vAlign w:val="bottom"/>
          </w:tcPr>
          <w:p w:rsidR="00BA5B93" w:rsidRPr="00BA5B93" w:rsidRDefault="00BA5B93" w:rsidP="00BA5B93">
            <w:pPr>
              <w:spacing w:after="0" w:line="240" w:lineRule="auto"/>
              <w:ind w:left="840"/>
              <w:rPr>
                <w:sz w:val="24"/>
                <w:szCs w:val="24"/>
              </w:rPr>
            </w:pPr>
            <w:r w:rsidRPr="00BA5B93">
              <w:rPr>
                <w:rFonts w:eastAsia="Times New Roman"/>
                <w:sz w:val="24"/>
                <w:szCs w:val="24"/>
              </w:rPr>
              <w:t>Вид нагрузки</w:t>
            </w:r>
          </w:p>
        </w:tc>
        <w:tc>
          <w:tcPr>
            <w:tcW w:w="1960" w:type="dxa"/>
            <w:tcBorders>
              <w:right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sz w:val="24"/>
                <w:szCs w:val="24"/>
              </w:rPr>
              <w:t>нагрузка,</w:t>
            </w:r>
          </w:p>
        </w:tc>
        <w:tc>
          <w:tcPr>
            <w:tcW w:w="1940" w:type="dxa"/>
            <w:tcBorders>
              <w:right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9"/>
                <w:sz w:val="24"/>
                <w:szCs w:val="24"/>
              </w:rPr>
              <w:t>надежности</w:t>
            </w:r>
          </w:p>
        </w:tc>
        <w:tc>
          <w:tcPr>
            <w:tcW w:w="1960" w:type="dxa"/>
            <w:tcBorders>
              <w:right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sz w:val="24"/>
                <w:szCs w:val="24"/>
              </w:rPr>
              <w:t>нагрузка,</w:t>
            </w:r>
          </w:p>
        </w:tc>
        <w:tc>
          <w:tcPr>
            <w:tcW w:w="30" w:type="dxa"/>
            <w:vAlign w:val="bottom"/>
          </w:tcPr>
          <w:p w:rsidR="00BA5B93" w:rsidRPr="00BA5B93" w:rsidRDefault="00BA5B93" w:rsidP="00BA5B93">
            <w:pPr>
              <w:spacing w:after="0" w:line="240" w:lineRule="auto"/>
              <w:rPr>
                <w:sz w:val="24"/>
                <w:szCs w:val="24"/>
              </w:rPr>
            </w:pPr>
          </w:p>
        </w:tc>
      </w:tr>
      <w:tr w:rsidR="00BA5B93" w:rsidRPr="00BA5B93" w:rsidTr="00BA5B93">
        <w:trPr>
          <w:trHeight w:val="438"/>
        </w:trPr>
        <w:tc>
          <w:tcPr>
            <w:tcW w:w="3320" w:type="dxa"/>
            <w:tcBorders>
              <w:left w:val="single" w:sz="8" w:space="0" w:color="auto"/>
              <w:bottom w:val="single" w:sz="8" w:space="0" w:color="auto"/>
              <w:right w:val="single" w:sz="8" w:space="0" w:color="auto"/>
            </w:tcBorders>
            <w:vAlign w:val="bottom"/>
          </w:tcPr>
          <w:p w:rsidR="00BA5B93" w:rsidRPr="00BA5B93" w:rsidRDefault="00BA5B93" w:rsidP="00BA5B93">
            <w:pPr>
              <w:spacing w:after="0" w:line="240" w:lineRule="auto"/>
              <w:rPr>
                <w:sz w:val="24"/>
                <w:szCs w:val="24"/>
              </w:rPr>
            </w:pPr>
          </w:p>
        </w:tc>
        <w:tc>
          <w:tcPr>
            <w:tcW w:w="1960" w:type="dxa"/>
            <w:tcBorders>
              <w:bottom w:val="single" w:sz="8" w:space="0" w:color="auto"/>
              <w:right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5"/>
                <w:sz w:val="24"/>
                <w:szCs w:val="24"/>
              </w:rPr>
              <w:t>кН/м</w:t>
            </w:r>
            <w:proofErr w:type="gramStart"/>
            <w:r w:rsidRPr="00BA5B93">
              <w:rPr>
                <w:rFonts w:eastAsia="Times New Roman"/>
                <w:w w:val="95"/>
                <w:sz w:val="24"/>
                <w:szCs w:val="24"/>
                <w:vertAlign w:val="superscript"/>
              </w:rPr>
              <w:t>2</w:t>
            </w:r>
            <w:proofErr w:type="gramEnd"/>
          </w:p>
        </w:tc>
        <w:tc>
          <w:tcPr>
            <w:tcW w:w="1940" w:type="dxa"/>
            <w:tcBorders>
              <w:bottom w:val="single" w:sz="8" w:space="0" w:color="auto"/>
              <w:right w:val="single" w:sz="8" w:space="0" w:color="auto"/>
            </w:tcBorders>
            <w:vAlign w:val="bottom"/>
          </w:tcPr>
          <w:p w:rsidR="00BA5B93" w:rsidRPr="00BA5B93" w:rsidRDefault="00BA5B93" w:rsidP="00BA5B93">
            <w:pPr>
              <w:spacing w:after="0" w:line="240" w:lineRule="auto"/>
              <w:ind w:left="40"/>
              <w:rPr>
                <w:sz w:val="24"/>
                <w:szCs w:val="24"/>
              </w:rPr>
            </w:pPr>
            <w:r w:rsidRPr="00BA5B93">
              <w:rPr>
                <w:rFonts w:eastAsia="Times New Roman"/>
                <w:sz w:val="24"/>
                <w:szCs w:val="24"/>
              </w:rPr>
              <w:t xml:space="preserve">по нагрузке </w:t>
            </w: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i/>
                <w:iCs/>
                <w:sz w:val="24"/>
                <w:szCs w:val="24"/>
                <w:vertAlign w:val="subscript"/>
              </w:rPr>
              <w:t>f</w:t>
            </w:r>
          </w:p>
        </w:tc>
        <w:tc>
          <w:tcPr>
            <w:tcW w:w="1960" w:type="dxa"/>
            <w:tcBorders>
              <w:bottom w:val="single" w:sz="8" w:space="0" w:color="auto"/>
              <w:right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5"/>
                <w:sz w:val="24"/>
                <w:szCs w:val="24"/>
              </w:rPr>
              <w:t>кН/м</w:t>
            </w:r>
            <w:proofErr w:type="gramStart"/>
            <w:r w:rsidRPr="00BA5B93">
              <w:rPr>
                <w:rFonts w:eastAsia="Times New Roman"/>
                <w:w w:val="95"/>
                <w:sz w:val="24"/>
                <w:szCs w:val="24"/>
                <w:vertAlign w:val="superscript"/>
              </w:rPr>
              <w:t>2</w:t>
            </w:r>
            <w:proofErr w:type="gramEnd"/>
          </w:p>
        </w:tc>
        <w:tc>
          <w:tcPr>
            <w:tcW w:w="30" w:type="dxa"/>
            <w:vAlign w:val="bottom"/>
          </w:tcPr>
          <w:p w:rsidR="00BA5B93" w:rsidRPr="00BA5B93" w:rsidRDefault="00BA5B93" w:rsidP="00BA5B93">
            <w:pPr>
              <w:spacing w:after="0" w:line="240" w:lineRule="auto"/>
              <w:rPr>
                <w:sz w:val="24"/>
                <w:szCs w:val="24"/>
              </w:rPr>
            </w:pPr>
          </w:p>
        </w:tc>
      </w:tr>
      <w:tr w:rsidR="00BA5B93" w:rsidRPr="00BA5B93" w:rsidTr="00BA5B93">
        <w:trPr>
          <w:trHeight w:val="299"/>
        </w:trPr>
        <w:tc>
          <w:tcPr>
            <w:tcW w:w="3320" w:type="dxa"/>
            <w:tcBorders>
              <w:left w:val="single" w:sz="8" w:space="0" w:color="auto"/>
              <w:right w:val="single" w:sz="8" w:space="0" w:color="auto"/>
            </w:tcBorders>
            <w:vAlign w:val="bottom"/>
          </w:tcPr>
          <w:p w:rsidR="00BA5B93" w:rsidRPr="00BA5B93" w:rsidRDefault="00BA5B93" w:rsidP="00BA5B93">
            <w:pPr>
              <w:spacing w:after="0" w:line="240" w:lineRule="auto"/>
              <w:ind w:left="40"/>
              <w:rPr>
                <w:sz w:val="24"/>
                <w:szCs w:val="24"/>
              </w:rPr>
            </w:pPr>
            <w:r w:rsidRPr="00BA5B93">
              <w:rPr>
                <w:rFonts w:eastAsia="Times New Roman"/>
                <w:sz w:val="24"/>
                <w:szCs w:val="24"/>
              </w:rPr>
              <w:t>Постоянная</w:t>
            </w:r>
            <w:r w:rsidRPr="00BA5B93">
              <w:rPr>
                <w:rFonts w:eastAsia="Times New Roman"/>
                <w:i/>
                <w:iCs/>
                <w:sz w:val="24"/>
                <w:szCs w:val="24"/>
              </w:rPr>
              <w:t>:</w:t>
            </w:r>
          </w:p>
        </w:tc>
        <w:tc>
          <w:tcPr>
            <w:tcW w:w="1960" w:type="dxa"/>
            <w:tcBorders>
              <w:right w:val="single" w:sz="8" w:space="0" w:color="auto"/>
            </w:tcBorders>
            <w:vAlign w:val="bottom"/>
          </w:tcPr>
          <w:p w:rsidR="00BA5B93" w:rsidRPr="00BA5B93" w:rsidRDefault="00BA5B93" w:rsidP="00BA5B93">
            <w:pPr>
              <w:spacing w:after="0" w:line="240" w:lineRule="auto"/>
              <w:rPr>
                <w:sz w:val="24"/>
                <w:szCs w:val="24"/>
              </w:rPr>
            </w:pPr>
          </w:p>
        </w:tc>
        <w:tc>
          <w:tcPr>
            <w:tcW w:w="1940" w:type="dxa"/>
            <w:tcBorders>
              <w:right w:val="single" w:sz="8" w:space="0" w:color="auto"/>
            </w:tcBorders>
            <w:vAlign w:val="bottom"/>
          </w:tcPr>
          <w:p w:rsidR="00BA5B93" w:rsidRPr="00BA5B93" w:rsidRDefault="00BA5B93" w:rsidP="00BA5B93">
            <w:pPr>
              <w:spacing w:after="0" w:line="240" w:lineRule="auto"/>
              <w:rPr>
                <w:sz w:val="24"/>
                <w:szCs w:val="24"/>
              </w:rPr>
            </w:pPr>
          </w:p>
        </w:tc>
        <w:tc>
          <w:tcPr>
            <w:tcW w:w="1960" w:type="dxa"/>
            <w:tcBorders>
              <w:right w:val="single" w:sz="8" w:space="0" w:color="auto"/>
            </w:tcBorders>
            <w:vAlign w:val="bottom"/>
          </w:tcPr>
          <w:p w:rsidR="00BA5B93" w:rsidRPr="00BA5B93" w:rsidRDefault="00BA5B93" w:rsidP="00BA5B93">
            <w:pPr>
              <w:spacing w:after="0" w:line="240" w:lineRule="auto"/>
              <w:rPr>
                <w:sz w:val="24"/>
                <w:szCs w:val="24"/>
              </w:rPr>
            </w:pPr>
          </w:p>
        </w:tc>
        <w:tc>
          <w:tcPr>
            <w:tcW w:w="30" w:type="dxa"/>
            <w:vAlign w:val="bottom"/>
          </w:tcPr>
          <w:p w:rsidR="00BA5B93" w:rsidRPr="00BA5B93" w:rsidRDefault="00BA5B93" w:rsidP="00BA5B93">
            <w:pPr>
              <w:spacing w:after="0" w:line="240" w:lineRule="auto"/>
              <w:rPr>
                <w:sz w:val="24"/>
                <w:szCs w:val="24"/>
              </w:rPr>
            </w:pPr>
          </w:p>
        </w:tc>
      </w:tr>
      <w:tr w:rsidR="00BA5B93" w:rsidRPr="00BA5B93" w:rsidTr="00BA5B93">
        <w:trPr>
          <w:trHeight w:val="357"/>
        </w:trPr>
        <w:tc>
          <w:tcPr>
            <w:tcW w:w="3320" w:type="dxa"/>
            <w:tcBorders>
              <w:left w:val="single" w:sz="8" w:space="0" w:color="auto"/>
              <w:right w:val="single" w:sz="8" w:space="0" w:color="auto"/>
            </w:tcBorders>
            <w:vAlign w:val="bottom"/>
          </w:tcPr>
          <w:p w:rsidR="00BA5B93" w:rsidRPr="00BA5B93" w:rsidRDefault="00BA5B93" w:rsidP="00BA5B93">
            <w:pPr>
              <w:spacing w:after="0" w:line="240" w:lineRule="auto"/>
              <w:ind w:left="480"/>
              <w:rPr>
                <w:sz w:val="24"/>
                <w:szCs w:val="24"/>
              </w:rPr>
            </w:pPr>
            <w:r w:rsidRPr="00BA5B93">
              <w:rPr>
                <w:rFonts w:eastAsia="Times New Roman"/>
                <w:sz w:val="24"/>
                <w:szCs w:val="24"/>
              </w:rPr>
              <w:t>от массы плиты</w:t>
            </w:r>
          </w:p>
        </w:tc>
        <w:tc>
          <w:tcPr>
            <w:tcW w:w="1960" w:type="dxa"/>
            <w:tcBorders>
              <w:right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sz w:val="24"/>
                <w:szCs w:val="24"/>
              </w:rPr>
              <w:t>3,0</w:t>
            </w:r>
          </w:p>
        </w:tc>
        <w:tc>
          <w:tcPr>
            <w:tcW w:w="1940" w:type="dxa"/>
            <w:tcBorders>
              <w:right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7"/>
                <w:sz w:val="24"/>
                <w:szCs w:val="24"/>
              </w:rPr>
              <w:t>1,1</w:t>
            </w:r>
          </w:p>
        </w:tc>
        <w:tc>
          <w:tcPr>
            <w:tcW w:w="1960" w:type="dxa"/>
            <w:tcBorders>
              <w:right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sz w:val="24"/>
                <w:szCs w:val="24"/>
              </w:rPr>
              <w:t>3,3</w:t>
            </w:r>
          </w:p>
        </w:tc>
        <w:tc>
          <w:tcPr>
            <w:tcW w:w="30" w:type="dxa"/>
            <w:vAlign w:val="bottom"/>
          </w:tcPr>
          <w:p w:rsidR="00BA5B93" w:rsidRPr="00BA5B93" w:rsidRDefault="00BA5B93" w:rsidP="00BA5B93">
            <w:pPr>
              <w:spacing w:after="0" w:line="240" w:lineRule="auto"/>
              <w:rPr>
                <w:sz w:val="24"/>
                <w:szCs w:val="24"/>
              </w:rPr>
            </w:pPr>
          </w:p>
        </w:tc>
      </w:tr>
      <w:tr w:rsidR="00BA5B93" w:rsidRPr="00BA5B93" w:rsidTr="00BA5B93">
        <w:trPr>
          <w:trHeight w:val="409"/>
        </w:trPr>
        <w:tc>
          <w:tcPr>
            <w:tcW w:w="3320" w:type="dxa"/>
            <w:tcBorders>
              <w:left w:val="single" w:sz="8" w:space="0" w:color="auto"/>
              <w:right w:val="single" w:sz="8" w:space="0" w:color="auto"/>
            </w:tcBorders>
            <w:vAlign w:val="bottom"/>
          </w:tcPr>
          <w:p w:rsidR="00BA5B93" w:rsidRPr="00BA5B93" w:rsidRDefault="00BA5B93" w:rsidP="00BA5B93">
            <w:pPr>
              <w:spacing w:after="0" w:line="240" w:lineRule="auto"/>
              <w:ind w:left="40"/>
              <w:rPr>
                <w:sz w:val="24"/>
                <w:szCs w:val="24"/>
              </w:rPr>
            </w:pPr>
            <w:r w:rsidRPr="00BA5B93">
              <w:rPr>
                <w:rFonts w:eastAsia="Times New Roman"/>
                <w:sz w:val="24"/>
                <w:szCs w:val="24"/>
              </w:rPr>
              <w:t xml:space="preserve">(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sz w:val="24"/>
                <w:szCs w:val="24"/>
              </w:rPr>
              <w:t xml:space="preserve"> 0,12 м;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sz w:val="24"/>
                <w:szCs w:val="24"/>
              </w:rPr>
              <w:t xml:space="preserve"> 25 кН/м</w:t>
            </w:r>
            <w:r w:rsidRPr="00BA5B93">
              <w:rPr>
                <w:rFonts w:eastAsia="Times New Roman"/>
                <w:sz w:val="24"/>
                <w:szCs w:val="24"/>
                <w:vertAlign w:val="superscript"/>
              </w:rPr>
              <w:t>3</w:t>
            </w:r>
            <w:proofErr w:type="gramStart"/>
            <w:r w:rsidRPr="00BA5B93">
              <w:rPr>
                <w:rFonts w:eastAsia="Times New Roman"/>
                <w:sz w:val="24"/>
                <w:szCs w:val="24"/>
              </w:rPr>
              <w:t xml:space="preserve"> )</w:t>
            </w:r>
            <w:proofErr w:type="gramEnd"/>
          </w:p>
        </w:tc>
        <w:tc>
          <w:tcPr>
            <w:tcW w:w="1960" w:type="dxa"/>
            <w:vMerge w:val="restart"/>
            <w:tcBorders>
              <w:right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sz w:val="24"/>
                <w:szCs w:val="24"/>
              </w:rPr>
              <w:t>0,8</w:t>
            </w:r>
          </w:p>
        </w:tc>
        <w:tc>
          <w:tcPr>
            <w:tcW w:w="1940" w:type="dxa"/>
            <w:vMerge w:val="restart"/>
            <w:tcBorders>
              <w:right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7"/>
                <w:sz w:val="24"/>
                <w:szCs w:val="24"/>
              </w:rPr>
              <w:t>1,2</w:t>
            </w:r>
          </w:p>
        </w:tc>
        <w:tc>
          <w:tcPr>
            <w:tcW w:w="1960" w:type="dxa"/>
            <w:vMerge w:val="restart"/>
            <w:tcBorders>
              <w:right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7"/>
                <w:sz w:val="24"/>
                <w:szCs w:val="24"/>
              </w:rPr>
              <w:t>0,96</w:t>
            </w:r>
          </w:p>
        </w:tc>
        <w:tc>
          <w:tcPr>
            <w:tcW w:w="30" w:type="dxa"/>
            <w:vAlign w:val="bottom"/>
          </w:tcPr>
          <w:p w:rsidR="00BA5B93" w:rsidRPr="00BA5B93" w:rsidRDefault="00BA5B93" w:rsidP="00BA5B93">
            <w:pPr>
              <w:spacing w:after="0" w:line="240" w:lineRule="auto"/>
              <w:rPr>
                <w:sz w:val="24"/>
                <w:szCs w:val="24"/>
              </w:rPr>
            </w:pPr>
          </w:p>
        </w:tc>
      </w:tr>
      <w:tr w:rsidR="00BA5B93" w:rsidRPr="00BA5B93" w:rsidTr="00BA5B93">
        <w:trPr>
          <w:trHeight w:val="252"/>
        </w:trPr>
        <w:tc>
          <w:tcPr>
            <w:tcW w:w="3320" w:type="dxa"/>
            <w:vMerge w:val="restart"/>
            <w:tcBorders>
              <w:left w:val="single" w:sz="8" w:space="0" w:color="auto"/>
              <w:right w:val="single" w:sz="8" w:space="0" w:color="auto"/>
            </w:tcBorders>
            <w:vAlign w:val="bottom"/>
          </w:tcPr>
          <w:p w:rsidR="00BA5B93" w:rsidRPr="00BA5B93" w:rsidRDefault="00BA5B93" w:rsidP="00BA5B93">
            <w:pPr>
              <w:spacing w:after="0" w:line="240" w:lineRule="auto"/>
              <w:ind w:left="480"/>
              <w:rPr>
                <w:sz w:val="24"/>
                <w:szCs w:val="24"/>
              </w:rPr>
            </w:pPr>
            <w:r w:rsidRPr="00BA5B93">
              <w:rPr>
                <w:rFonts w:eastAsia="Times New Roman"/>
                <w:sz w:val="24"/>
                <w:szCs w:val="24"/>
              </w:rPr>
              <w:t>от массы пола</w:t>
            </w:r>
          </w:p>
        </w:tc>
        <w:tc>
          <w:tcPr>
            <w:tcW w:w="1960" w:type="dxa"/>
            <w:vMerge/>
            <w:tcBorders>
              <w:right w:val="single" w:sz="8" w:space="0" w:color="auto"/>
            </w:tcBorders>
            <w:vAlign w:val="bottom"/>
          </w:tcPr>
          <w:p w:rsidR="00BA5B93" w:rsidRPr="00BA5B93" w:rsidRDefault="00BA5B93" w:rsidP="00BA5B93">
            <w:pPr>
              <w:spacing w:after="0" w:line="240" w:lineRule="auto"/>
              <w:rPr>
                <w:sz w:val="24"/>
                <w:szCs w:val="24"/>
              </w:rPr>
            </w:pPr>
          </w:p>
        </w:tc>
        <w:tc>
          <w:tcPr>
            <w:tcW w:w="1940" w:type="dxa"/>
            <w:vMerge/>
            <w:tcBorders>
              <w:right w:val="single" w:sz="8" w:space="0" w:color="auto"/>
            </w:tcBorders>
            <w:vAlign w:val="bottom"/>
          </w:tcPr>
          <w:p w:rsidR="00BA5B93" w:rsidRPr="00BA5B93" w:rsidRDefault="00BA5B93" w:rsidP="00BA5B93">
            <w:pPr>
              <w:spacing w:after="0" w:line="240" w:lineRule="auto"/>
              <w:rPr>
                <w:sz w:val="24"/>
                <w:szCs w:val="24"/>
              </w:rPr>
            </w:pPr>
          </w:p>
        </w:tc>
        <w:tc>
          <w:tcPr>
            <w:tcW w:w="1960" w:type="dxa"/>
            <w:vMerge/>
            <w:tcBorders>
              <w:right w:val="single" w:sz="8" w:space="0" w:color="auto"/>
            </w:tcBorders>
            <w:vAlign w:val="bottom"/>
          </w:tcPr>
          <w:p w:rsidR="00BA5B93" w:rsidRPr="00BA5B93" w:rsidRDefault="00BA5B93" w:rsidP="00BA5B93">
            <w:pPr>
              <w:spacing w:after="0" w:line="240" w:lineRule="auto"/>
              <w:rPr>
                <w:sz w:val="24"/>
                <w:szCs w:val="24"/>
              </w:rPr>
            </w:pPr>
          </w:p>
        </w:tc>
        <w:tc>
          <w:tcPr>
            <w:tcW w:w="30" w:type="dxa"/>
            <w:vAlign w:val="bottom"/>
          </w:tcPr>
          <w:p w:rsidR="00BA5B93" w:rsidRPr="00BA5B93" w:rsidRDefault="00BA5B93" w:rsidP="00BA5B93">
            <w:pPr>
              <w:spacing w:after="0" w:line="240" w:lineRule="auto"/>
              <w:rPr>
                <w:sz w:val="24"/>
                <w:szCs w:val="24"/>
              </w:rPr>
            </w:pPr>
          </w:p>
        </w:tc>
      </w:tr>
      <w:tr w:rsidR="00BA5B93" w:rsidRPr="00BA5B93" w:rsidTr="00BA5B93">
        <w:trPr>
          <w:trHeight w:val="92"/>
        </w:trPr>
        <w:tc>
          <w:tcPr>
            <w:tcW w:w="3320" w:type="dxa"/>
            <w:vMerge/>
            <w:tcBorders>
              <w:left w:val="single" w:sz="8" w:space="0" w:color="auto"/>
              <w:bottom w:val="single" w:sz="8" w:space="0" w:color="auto"/>
              <w:right w:val="single" w:sz="8" w:space="0" w:color="auto"/>
            </w:tcBorders>
            <w:vAlign w:val="bottom"/>
          </w:tcPr>
          <w:p w:rsidR="00BA5B93" w:rsidRPr="00BA5B93" w:rsidRDefault="00BA5B93" w:rsidP="00BA5B93">
            <w:pPr>
              <w:spacing w:after="0" w:line="240" w:lineRule="auto"/>
              <w:rPr>
                <w:sz w:val="24"/>
                <w:szCs w:val="24"/>
              </w:rPr>
            </w:pPr>
          </w:p>
        </w:tc>
        <w:tc>
          <w:tcPr>
            <w:tcW w:w="1960" w:type="dxa"/>
            <w:tcBorders>
              <w:bottom w:val="single" w:sz="8" w:space="0" w:color="auto"/>
              <w:right w:val="single" w:sz="8" w:space="0" w:color="auto"/>
            </w:tcBorders>
            <w:vAlign w:val="bottom"/>
          </w:tcPr>
          <w:p w:rsidR="00BA5B93" w:rsidRPr="00BA5B93" w:rsidRDefault="00BA5B93" w:rsidP="00BA5B93">
            <w:pPr>
              <w:spacing w:after="0" w:line="240" w:lineRule="auto"/>
              <w:rPr>
                <w:sz w:val="24"/>
                <w:szCs w:val="24"/>
              </w:rPr>
            </w:pPr>
          </w:p>
        </w:tc>
        <w:tc>
          <w:tcPr>
            <w:tcW w:w="1940" w:type="dxa"/>
            <w:tcBorders>
              <w:bottom w:val="single" w:sz="8" w:space="0" w:color="auto"/>
              <w:right w:val="single" w:sz="8" w:space="0" w:color="auto"/>
            </w:tcBorders>
            <w:vAlign w:val="bottom"/>
          </w:tcPr>
          <w:p w:rsidR="00BA5B93" w:rsidRPr="00BA5B93" w:rsidRDefault="00BA5B93" w:rsidP="00BA5B93">
            <w:pPr>
              <w:spacing w:after="0" w:line="240" w:lineRule="auto"/>
              <w:rPr>
                <w:sz w:val="24"/>
                <w:szCs w:val="24"/>
              </w:rPr>
            </w:pPr>
          </w:p>
        </w:tc>
        <w:tc>
          <w:tcPr>
            <w:tcW w:w="1960" w:type="dxa"/>
            <w:tcBorders>
              <w:bottom w:val="single" w:sz="8" w:space="0" w:color="auto"/>
              <w:right w:val="single" w:sz="8" w:space="0" w:color="auto"/>
            </w:tcBorders>
            <w:vAlign w:val="bottom"/>
          </w:tcPr>
          <w:p w:rsidR="00BA5B93" w:rsidRPr="00BA5B93" w:rsidRDefault="00BA5B93" w:rsidP="00BA5B93">
            <w:pPr>
              <w:spacing w:after="0" w:line="240" w:lineRule="auto"/>
              <w:rPr>
                <w:sz w:val="24"/>
                <w:szCs w:val="24"/>
              </w:rPr>
            </w:pPr>
          </w:p>
        </w:tc>
        <w:tc>
          <w:tcPr>
            <w:tcW w:w="30" w:type="dxa"/>
            <w:vAlign w:val="bottom"/>
          </w:tcPr>
          <w:p w:rsidR="00BA5B93" w:rsidRPr="00BA5B93" w:rsidRDefault="00BA5B93" w:rsidP="00BA5B93">
            <w:pPr>
              <w:spacing w:after="0" w:line="240" w:lineRule="auto"/>
              <w:rPr>
                <w:sz w:val="24"/>
                <w:szCs w:val="24"/>
              </w:rPr>
            </w:pPr>
          </w:p>
        </w:tc>
      </w:tr>
      <w:tr w:rsidR="00BA5B93" w:rsidRPr="00BA5B93" w:rsidTr="00BA5B93">
        <w:trPr>
          <w:trHeight w:val="316"/>
        </w:trPr>
        <w:tc>
          <w:tcPr>
            <w:tcW w:w="3320" w:type="dxa"/>
            <w:tcBorders>
              <w:left w:val="single" w:sz="8" w:space="0" w:color="auto"/>
              <w:bottom w:val="single" w:sz="8" w:space="0" w:color="auto"/>
              <w:right w:val="single" w:sz="8" w:space="0" w:color="auto"/>
            </w:tcBorders>
            <w:vAlign w:val="bottom"/>
          </w:tcPr>
          <w:p w:rsidR="00BA5B93" w:rsidRPr="00BA5B93" w:rsidRDefault="00BA5B93" w:rsidP="00BA5B93">
            <w:pPr>
              <w:spacing w:after="0" w:line="240" w:lineRule="auto"/>
              <w:ind w:left="40"/>
              <w:rPr>
                <w:sz w:val="24"/>
                <w:szCs w:val="24"/>
              </w:rPr>
            </w:pPr>
            <w:r w:rsidRPr="00BA5B93">
              <w:rPr>
                <w:rFonts w:eastAsia="Times New Roman"/>
                <w:sz w:val="24"/>
                <w:szCs w:val="24"/>
              </w:rPr>
              <w:t>Итого:</w:t>
            </w:r>
          </w:p>
        </w:tc>
        <w:tc>
          <w:tcPr>
            <w:tcW w:w="1960" w:type="dxa"/>
            <w:tcBorders>
              <w:bottom w:val="single" w:sz="8" w:space="0" w:color="auto"/>
              <w:right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sz w:val="24"/>
                <w:szCs w:val="24"/>
              </w:rPr>
              <w:t>3,8</w:t>
            </w:r>
          </w:p>
        </w:tc>
        <w:tc>
          <w:tcPr>
            <w:tcW w:w="1940" w:type="dxa"/>
            <w:tcBorders>
              <w:bottom w:val="single" w:sz="8" w:space="0" w:color="auto"/>
              <w:right w:val="single" w:sz="8" w:space="0" w:color="auto"/>
            </w:tcBorders>
            <w:vAlign w:val="bottom"/>
          </w:tcPr>
          <w:p w:rsidR="00BA5B93" w:rsidRPr="00BA5B93" w:rsidRDefault="00BA5B93" w:rsidP="00BA5B93">
            <w:pPr>
              <w:spacing w:after="0" w:line="240" w:lineRule="auto"/>
              <w:rPr>
                <w:sz w:val="24"/>
                <w:szCs w:val="24"/>
              </w:rPr>
            </w:pPr>
          </w:p>
        </w:tc>
        <w:tc>
          <w:tcPr>
            <w:tcW w:w="1960" w:type="dxa"/>
            <w:tcBorders>
              <w:bottom w:val="single" w:sz="8" w:space="0" w:color="auto"/>
              <w:right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7"/>
                <w:sz w:val="24"/>
                <w:szCs w:val="24"/>
              </w:rPr>
              <w:t>4,26</w:t>
            </w:r>
          </w:p>
        </w:tc>
        <w:tc>
          <w:tcPr>
            <w:tcW w:w="30" w:type="dxa"/>
            <w:vAlign w:val="bottom"/>
          </w:tcPr>
          <w:p w:rsidR="00BA5B93" w:rsidRPr="00BA5B93" w:rsidRDefault="00BA5B93" w:rsidP="00BA5B93">
            <w:pPr>
              <w:spacing w:after="0" w:line="240" w:lineRule="auto"/>
              <w:rPr>
                <w:sz w:val="24"/>
                <w:szCs w:val="24"/>
              </w:rPr>
            </w:pPr>
          </w:p>
        </w:tc>
      </w:tr>
      <w:tr w:rsidR="00BA5B93" w:rsidRPr="00BA5B93" w:rsidTr="00BA5B93">
        <w:trPr>
          <w:trHeight w:val="299"/>
        </w:trPr>
        <w:tc>
          <w:tcPr>
            <w:tcW w:w="3320" w:type="dxa"/>
            <w:tcBorders>
              <w:left w:val="single" w:sz="8" w:space="0" w:color="auto"/>
              <w:right w:val="single" w:sz="8" w:space="0" w:color="auto"/>
            </w:tcBorders>
            <w:vAlign w:val="bottom"/>
          </w:tcPr>
          <w:p w:rsidR="00BA5B93" w:rsidRPr="00BA5B93" w:rsidRDefault="00BA5B93" w:rsidP="00BA5B93">
            <w:pPr>
              <w:spacing w:after="0" w:line="240" w:lineRule="auto"/>
              <w:ind w:left="40"/>
              <w:rPr>
                <w:sz w:val="24"/>
                <w:szCs w:val="24"/>
              </w:rPr>
            </w:pPr>
            <w:r w:rsidRPr="00BA5B93">
              <w:rPr>
                <w:rFonts w:eastAsia="Times New Roman"/>
                <w:sz w:val="24"/>
                <w:szCs w:val="24"/>
              </w:rPr>
              <w:t>Временная:</w:t>
            </w:r>
          </w:p>
        </w:tc>
        <w:tc>
          <w:tcPr>
            <w:tcW w:w="1960" w:type="dxa"/>
            <w:tcBorders>
              <w:right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7"/>
                <w:sz w:val="24"/>
                <w:szCs w:val="24"/>
              </w:rPr>
              <w:t>12,5</w:t>
            </w:r>
          </w:p>
        </w:tc>
        <w:tc>
          <w:tcPr>
            <w:tcW w:w="1940" w:type="dxa"/>
            <w:tcBorders>
              <w:right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7"/>
                <w:sz w:val="24"/>
                <w:szCs w:val="24"/>
              </w:rPr>
              <w:t>1,2</w:t>
            </w:r>
          </w:p>
        </w:tc>
        <w:tc>
          <w:tcPr>
            <w:tcW w:w="1960" w:type="dxa"/>
            <w:tcBorders>
              <w:right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7"/>
                <w:sz w:val="24"/>
                <w:szCs w:val="24"/>
              </w:rPr>
              <w:t>15,0</w:t>
            </w:r>
          </w:p>
        </w:tc>
        <w:tc>
          <w:tcPr>
            <w:tcW w:w="30" w:type="dxa"/>
            <w:vAlign w:val="bottom"/>
          </w:tcPr>
          <w:p w:rsidR="00BA5B93" w:rsidRPr="00BA5B93" w:rsidRDefault="00BA5B93" w:rsidP="00BA5B93">
            <w:pPr>
              <w:spacing w:after="0" w:line="240" w:lineRule="auto"/>
              <w:rPr>
                <w:sz w:val="24"/>
                <w:szCs w:val="24"/>
              </w:rPr>
            </w:pPr>
          </w:p>
        </w:tc>
      </w:tr>
      <w:tr w:rsidR="00BA5B93" w:rsidRPr="00BA5B93" w:rsidTr="00BA5B93">
        <w:trPr>
          <w:trHeight w:val="326"/>
        </w:trPr>
        <w:tc>
          <w:tcPr>
            <w:tcW w:w="3320" w:type="dxa"/>
            <w:tcBorders>
              <w:left w:val="single" w:sz="8" w:space="0" w:color="auto"/>
              <w:right w:val="single" w:sz="8" w:space="0" w:color="auto"/>
            </w:tcBorders>
            <w:vAlign w:val="bottom"/>
          </w:tcPr>
          <w:p w:rsidR="00BA5B93" w:rsidRPr="00BA5B93" w:rsidRDefault="00BA5B93" w:rsidP="00BA5B93">
            <w:pPr>
              <w:spacing w:after="0" w:line="240" w:lineRule="auto"/>
              <w:ind w:left="40"/>
              <w:rPr>
                <w:sz w:val="24"/>
                <w:szCs w:val="24"/>
              </w:rPr>
            </w:pPr>
            <w:r w:rsidRPr="00BA5B93">
              <w:rPr>
                <w:rFonts w:eastAsia="Times New Roman"/>
                <w:sz w:val="24"/>
                <w:szCs w:val="24"/>
              </w:rPr>
              <w:t>в том числе длительно</w:t>
            </w:r>
          </w:p>
        </w:tc>
        <w:tc>
          <w:tcPr>
            <w:tcW w:w="1960" w:type="dxa"/>
            <w:tcBorders>
              <w:right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7"/>
                <w:sz w:val="24"/>
                <w:szCs w:val="24"/>
              </w:rPr>
              <w:t>8,75</w:t>
            </w:r>
          </w:p>
        </w:tc>
        <w:tc>
          <w:tcPr>
            <w:tcW w:w="1940" w:type="dxa"/>
            <w:tcBorders>
              <w:right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7"/>
                <w:sz w:val="24"/>
                <w:szCs w:val="24"/>
              </w:rPr>
              <w:t>1,2</w:t>
            </w:r>
          </w:p>
        </w:tc>
        <w:tc>
          <w:tcPr>
            <w:tcW w:w="1960" w:type="dxa"/>
            <w:tcBorders>
              <w:right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7"/>
                <w:sz w:val="24"/>
                <w:szCs w:val="24"/>
              </w:rPr>
              <w:t>10,5</w:t>
            </w:r>
          </w:p>
        </w:tc>
        <w:tc>
          <w:tcPr>
            <w:tcW w:w="30" w:type="dxa"/>
            <w:vAlign w:val="bottom"/>
          </w:tcPr>
          <w:p w:rsidR="00BA5B93" w:rsidRPr="00BA5B93" w:rsidRDefault="00BA5B93" w:rsidP="00BA5B93">
            <w:pPr>
              <w:spacing w:after="0" w:line="240" w:lineRule="auto"/>
              <w:rPr>
                <w:sz w:val="24"/>
                <w:szCs w:val="24"/>
              </w:rPr>
            </w:pPr>
          </w:p>
        </w:tc>
      </w:tr>
      <w:tr w:rsidR="00BA5B93" w:rsidRPr="00BA5B93" w:rsidTr="00BA5B93">
        <w:trPr>
          <w:trHeight w:val="344"/>
        </w:trPr>
        <w:tc>
          <w:tcPr>
            <w:tcW w:w="3320" w:type="dxa"/>
            <w:tcBorders>
              <w:left w:val="single" w:sz="8" w:space="0" w:color="auto"/>
              <w:bottom w:val="single" w:sz="8" w:space="0" w:color="auto"/>
              <w:right w:val="single" w:sz="8" w:space="0" w:color="auto"/>
            </w:tcBorders>
            <w:vAlign w:val="bottom"/>
          </w:tcPr>
          <w:p w:rsidR="00BA5B93" w:rsidRPr="00BA5B93" w:rsidRDefault="00BA5B93" w:rsidP="00BA5B93">
            <w:pPr>
              <w:spacing w:after="0" w:line="240" w:lineRule="auto"/>
              <w:ind w:left="40"/>
              <w:rPr>
                <w:sz w:val="24"/>
                <w:szCs w:val="24"/>
              </w:rPr>
            </w:pPr>
            <w:r w:rsidRPr="00BA5B93">
              <w:rPr>
                <w:rFonts w:eastAsia="Times New Roman"/>
                <w:sz w:val="24"/>
                <w:szCs w:val="24"/>
              </w:rPr>
              <w:t>действующая</w:t>
            </w:r>
          </w:p>
        </w:tc>
        <w:tc>
          <w:tcPr>
            <w:tcW w:w="1960" w:type="dxa"/>
            <w:tcBorders>
              <w:bottom w:val="single" w:sz="8" w:space="0" w:color="auto"/>
              <w:right w:val="single" w:sz="8" w:space="0" w:color="auto"/>
            </w:tcBorders>
            <w:vAlign w:val="bottom"/>
          </w:tcPr>
          <w:p w:rsidR="00BA5B93" w:rsidRPr="00BA5B93" w:rsidRDefault="00BA5B93" w:rsidP="00BA5B93">
            <w:pPr>
              <w:spacing w:after="0" w:line="240" w:lineRule="auto"/>
              <w:rPr>
                <w:sz w:val="24"/>
                <w:szCs w:val="24"/>
              </w:rPr>
            </w:pPr>
          </w:p>
        </w:tc>
        <w:tc>
          <w:tcPr>
            <w:tcW w:w="1940" w:type="dxa"/>
            <w:tcBorders>
              <w:bottom w:val="single" w:sz="8" w:space="0" w:color="auto"/>
              <w:right w:val="single" w:sz="8" w:space="0" w:color="auto"/>
            </w:tcBorders>
            <w:vAlign w:val="bottom"/>
          </w:tcPr>
          <w:p w:rsidR="00BA5B93" w:rsidRPr="00BA5B93" w:rsidRDefault="00BA5B93" w:rsidP="00BA5B93">
            <w:pPr>
              <w:spacing w:after="0" w:line="240" w:lineRule="auto"/>
              <w:rPr>
                <w:sz w:val="24"/>
                <w:szCs w:val="24"/>
              </w:rPr>
            </w:pPr>
          </w:p>
        </w:tc>
        <w:tc>
          <w:tcPr>
            <w:tcW w:w="1960" w:type="dxa"/>
            <w:tcBorders>
              <w:bottom w:val="single" w:sz="8" w:space="0" w:color="auto"/>
              <w:right w:val="single" w:sz="8" w:space="0" w:color="auto"/>
            </w:tcBorders>
            <w:vAlign w:val="bottom"/>
          </w:tcPr>
          <w:p w:rsidR="00BA5B93" w:rsidRPr="00BA5B93" w:rsidRDefault="00BA5B93" w:rsidP="00BA5B93">
            <w:pPr>
              <w:spacing w:after="0" w:line="240" w:lineRule="auto"/>
              <w:rPr>
                <w:sz w:val="24"/>
                <w:szCs w:val="24"/>
              </w:rPr>
            </w:pPr>
          </w:p>
        </w:tc>
        <w:tc>
          <w:tcPr>
            <w:tcW w:w="30" w:type="dxa"/>
            <w:vAlign w:val="bottom"/>
          </w:tcPr>
          <w:p w:rsidR="00BA5B93" w:rsidRPr="00BA5B93" w:rsidRDefault="00BA5B93" w:rsidP="00BA5B93">
            <w:pPr>
              <w:spacing w:after="0" w:line="240" w:lineRule="auto"/>
              <w:rPr>
                <w:sz w:val="24"/>
                <w:szCs w:val="24"/>
              </w:rPr>
            </w:pPr>
          </w:p>
        </w:tc>
      </w:tr>
      <w:tr w:rsidR="00BA5B93" w:rsidRPr="00BA5B93" w:rsidTr="00BA5B93">
        <w:trPr>
          <w:trHeight w:val="299"/>
        </w:trPr>
        <w:tc>
          <w:tcPr>
            <w:tcW w:w="3320" w:type="dxa"/>
            <w:tcBorders>
              <w:left w:val="single" w:sz="8" w:space="0" w:color="auto"/>
              <w:right w:val="single" w:sz="8" w:space="0" w:color="auto"/>
            </w:tcBorders>
            <w:vAlign w:val="bottom"/>
          </w:tcPr>
          <w:p w:rsidR="00BA5B93" w:rsidRPr="00BA5B93" w:rsidRDefault="00BA5B93" w:rsidP="00BA5B93">
            <w:pPr>
              <w:spacing w:after="0" w:line="240" w:lineRule="auto"/>
              <w:ind w:left="40"/>
              <w:rPr>
                <w:sz w:val="24"/>
                <w:szCs w:val="24"/>
              </w:rPr>
            </w:pPr>
            <w:r w:rsidRPr="00BA5B93">
              <w:rPr>
                <w:rFonts w:eastAsia="Times New Roman"/>
                <w:sz w:val="24"/>
                <w:szCs w:val="24"/>
              </w:rPr>
              <w:t>Всего:</w:t>
            </w:r>
          </w:p>
        </w:tc>
        <w:tc>
          <w:tcPr>
            <w:tcW w:w="1960" w:type="dxa"/>
            <w:tcBorders>
              <w:right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7"/>
                <w:sz w:val="24"/>
                <w:szCs w:val="24"/>
              </w:rPr>
              <w:t>16,3</w:t>
            </w:r>
          </w:p>
        </w:tc>
        <w:tc>
          <w:tcPr>
            <w:tcW w:w="1940" w:type="dxa"/>
            <w:tcBorders>
              <w:right w:val="single" w:sz="8" w:space="0" w:color="auto"/>
            </w:tcBorders>
            <w:vAlign w:val="bottom"/>
          </w:tcPr>
          <w:p w:rsidR="00BA5B93" w:rsidRPr="00BA5B93" w:rsidRDefault="00BA5B93" w:rsidP="00BA5B93">
            <w:pPr>
              <w:spacing w:after="0" w:line="240" w:lineRule="auto"/>
              <w:rPr>
                <w:sz w:val="24"/>
                <w:szCs w:val="24"/>
              </w:rPr>
            </w:pPr>
          </w:p>
        </w:tc>
        <w:tc>
          <w:tcPr>
            <w:tcW w:w="1960" w:type="dxa"/>
            <w:tcBorders>
              <w:right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sz w:val="24"/>
                <w:szCs w:val="24"/>
              </w:rPr>
              <w:t>19,26</w:t>
            </w:r>
          </w:p>
        </w:tc>
        <w:tc>
          <w:tcPr>
            <w:tcW w:w="30" w:type="dxa"/>
            <w:vAlign w:val="bottom"/>
          </w:tcPr>
          <w:p w:rsidR="00BA5B93" w:rsidRPr="00BA5B93" w:rsidRDefault="00BA5B93" w:rsidP="00BA5B93">
            <w:pPr>
              <w:spacing w:after="0" w:line="240" w:lineRule="auto"/>
              <w:rPr>
                <w:sz w:val="24"/>
                <w:szCs w:val="24"/>
              </w:rPr>
            </w:pPr>
          </w:p>
        </w:tc>
      </w:tr>
      <w:tr w:rsidR="00BA5B93" w:rsidRPr="00BA5B93" w:rsidTr="00BA5B93">
        <w:trPr>
          <w:trHeight w:val="326"/>
        </w:trPr>
        <w:tc>
          <w:tcPr>
            <w:tcW w:w="3320" w:type="dxa"/>
            <w:tcBorders>
              <w:left w:val="single" w:sz="8" w:space="0" w:color="auto"/>
              <w:right w:val="single" w:sz="8" w:space="0" w:color="auto"/>
            </w:tcBorders>
            <w:vAlign w:val="bottom"/>
          </w:tcPr>
          <w:p w:rsidR="00BA5B93" w:rsidRPr="00BA5B93" w:rsidRDefault="00BA5B93" w:rsidP="00BA5B93">
            <w:pPr>
              <w:spacing w:after="0" w:line="240" w:lineRule="auto"/>
              <w:ind w:left="40"/>
              <w:rPr>
                <w:sz w:val="24"/>
                <w:szCs w:val="24"/>
              </w:rPr>
            </w:pPr>
            <w:r w:rsidRPr="00BA5B93">
              <w:rPr>
                <w:rFonts w:eastAsia="Times New Roman"/>
                <w:sz w:val="24"/>
                <w:szCs w:val="24"/>
              </w:rPr>
              <w:t xml:space="preserve">в том числе </w:t>
            </w:r>
            <w:proofErr w:type="gramStart"/>
            <w:r w:rsidRPr="00BA5B93">
              <w:rPr>
                <w:rFonts w:eastAsia="Times New Roman"/>
                <w:sz w:val="24"/>
                <w:szCs w:val="24"/>
              </w:rPr>
              <w:t>постоянная</w:t>
            </w:r>
            <w:proofErr w:type="gramEnd"/>
            <w:r w:rsidRPr="00BA5B93">
              <w:rPr>
                <w:rFonts w:eastAsia="Times New Roman"/>
                <w:sz w:val="24"/>
                <w:szCs w:val="24"/>
              </w:rPr>
              <w:t xml:space="preserve"> и</w:t>
            </w:r>
          </w:p>
        </w:tc>
        <w:tc>
          <w:tcPr>
            <w:tcW w:w="1960" w:type="dxa"/>
            <w:tcBorders>
              <w:right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sz w:val="24"/>
                <w:szCs w:val="24"/>
              </w:rPr>
              <w:t>12,55</w:t>
            </w:r>
          </w:p>
        </w:tc>
        <w:tc>
          <w:tcPr>
            <w:tcW w:w="1940" w:type="dxa"/>
            <w:tcBorders>
              <w:right w:val="single" w:sz="8" w:space="0" w:color="auto"/>
            </w:tcBorders>
            <w:vAlign w:val="bottom"/>
          </w:tcPr>
          <w:p w:rsidR="00BA5B93" w:rsidRPr="00BA5B93" w:rsidRDefault="00BA5B93" w:rsidP="00BA5B93">
            <w:pPr>
              <w:spacing w:after="0" w:line="240" w:lineRule="auto"/>
              <w:rPr>
                <w:sz w:val="24"/>
                <w:szCs w:val="24"/>
              </w:rPr>
            </w:pPr>
          </w:p>
        </w:tc>
        <w:tc>
          <w:tcPr>
            <w:tcW w:w="1960" w:type="dxa"/>
            <w:tcBorders>
              <w:right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sz w:val="24"/>
                <w:szCs w:val="24"/>
              </w:rPr>
              <w:t>14,76</w:t>
            </w:r>
          </w:p>
        </w:tc>
        <w:tc>
          <w:tcPr>
            <w:tcW w:w="30" w:type="dxa"/>
            <w:vAlign w:val="bottom"/>
          </w:tcPr>
          <w:p w:rsidR="00BA5B93" w:rsidRPr="00BA5B93" w:rsidRDefault="00BA5B93" w:rsidP="00BA5B93">
            <w:pPr>
              <w:spacing w:after="0" w:line="240" w:lineRule="auto"/>
              <w:rPr>
                <w:sz w:val="24"/>
                <w:szCs w:val="24"/>
              </w:rPr>
            </w:pPr>
          </w:p>
        </w:tc>
      </w:tr>
      <w:tr w:rsidR="00BA5B93" w:rsidRPr="00BA5B93" w:rsidTr="00BA5B93">
        <w:trPr>
          <w:trHeight w:val="344"/>
        </w:trPr>
        <w:tc>
          <w:tcPr>
            <w:tcW w:w="3320" w:type="dxa"/>
            <w:tcBorders>
              <w:left w:val="single" w:sz="8" w:space="0" w:color="auto"/>
              <w:bottom w:val="single" w:sz="8" w:space="0" w:color="auto"/>
              <w:right w:val="single" w:sz="8" w:space="0" w:color="auto"/>
            </w:tcBorders>
            <w:vAlign w:val="bottom"/>
          </w:tcPr>
          <w:p w:rsidR="00BA5B93" w:rsidRPr="00BA5B93" w:rsidRDefault="00BA5B93" w:rsidP="00BA5B93">
            <w:pPr>
              <w:spacing w:after="0" w:line="240" w:lineRule="auto"/>
              <w:ind w:left="40"/>
              <w:rPr>
                <w:sz w:val="24"/>
                <w:szCs w:val="24"/>
              </w:rPr>
            </w:pPr>
            <w:r w:rsidRPr="00BA5B93">
              <w:rPr>
                <w:rFonts w:eastAsia="Times New Roman"/>
                <w:sz w:val="24"/>
                <w:szCs w:val="24"/>
              </w:rPr>
              <w:t>длительно действующая</w:t>
            </w:r>
          </w:p>
        </w:tc>
        <w:tc>
          <w:tcPr>
            <w:tcW w:w="1960" w:type="dxa"/>
            <w:tcBorders>
              <w:bottom w:val="single" w:sz="8" w:space="0" w:color="auto"/>
              <w:right w:val="single" w:sz="8" w:space="0" w:color="auto"/>
            </w:tcBorders>
            <w:vAlign w:val="bottom"/>
          </w:tcPr>
          <w:p w:rsidR="00BA5B93" w:rsidRPr="00BA5B93" w:rsidRDefault="00BA5B93" w:rsidP="00BA5B93">
            <w:pPr>
              <w:spacing w:after="0" w:line="240" w:lineRule="auto"/>
              <w:rPr>
                <w:sz w:val="24"/>
                <w:szCs w:val="24"/>
              </w:rPr>
            </w:pPr>
          </w:p>
        </w:tc>
        <w:tc>
          <w:tcPr>
            <w:tcW w:w="1940" w:type="dxa"/>
            <w:tcBorders>
              <w:bottom w:val="single" w:sz="8" w:space="0" w:color="auto"/>
              <w:right w:val="single" w:sz="8" w:space="0" w:color="auto"/>
            </w:tcBorders>
            <w:vAlign w:val="bottom"/>
          </w:tcPr>
          <w:p w:rsidR="00BA5B93" w:rsidRPr="00BA5B93" w:rsidRDefault="00BA5B93" w:rsidP="00BA5B93">
            <w:pPr>
              <w:spacing w:after="0" w:line="240" w:lineRule="auto"/>
              <w:rPr>
                <w:sz w:val="24"/>
                <w:szCs w:val="24"/>
              </w:rPr>
            </w:pPr>
          </w:p>
        </w:tc>
        <w:tc>
          <w:tcPr>
            <w:tcW w:w="1960" w:type="dxa"/>
            <w:tcBorders>
              <w:bottom w:val="single" w:sz="8" w:space="0" w:color="auto"/>
              <w:right w:val="single" w:sz="8" w:space="0" w:color="auto"/>
            </w:tcBorders>
            <w:vAlign w:val="bottom"/>
          </w:tcPr>
          <w:p w:rsidR="00BA5B93" w:rsidRPr="00BA5B93" w:rsidRDefault="00BA5B93" w:rsidP="00BA5B93">
            <w:pPr>
              <w:spacing w:after="0" w:line="240" w:lineRule="auto"/>
              <w:rPr>
                <w:sz w:val="24"/>
                <w:szCs w:val="24"/>
              </w:rPr>
            </w:pPr>
          </w:p>
        </w:tc>
        <w:tc>
          <w:tcPr>
            <w:tcW w:w="3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r w:rsidRPr="00BA5B93">
        <w:rPr>
          <w:noProof/>
          <w:sz w:val="24"/>
          <w:szCs w:val="24"/>
        </w:rPr>
        <w:drawing>
          <wp:anchor distT="0" distB="0" distL="114300" distR="114300" simplePos="0" relativeHeight="251691008" behindDoc="1" locked="0" layoutInCell="0" allowOverlap="1" wp14:anchorId="458064D2" wp14:editId="69A8B5A3">
            <wp:simplePos x="0" y="0"/>
            <wp:positionH relativeFrom="column">
              <wp:posOffset>1584325</wp:posOffset>
            </wp:positionH>
            <wp:positionV relativeFrom="paragraph">
              <wp:posOffset>-173990</wp:posOffset>
            </wp:positionV>
            <wp:extent cx="3050540" cy="18351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blip>
                    <a:srcRect/>
                    <a:stretch>
                      <a:fillRect/>
                    </a:stretch>
                  </pic:blipFill>
                  <pic:spPr bwMode="auto">
                    <a:xfrm>
                      <a:off x="0" y="0"/>
                      <a:ext cx="3050540" cy="1835150"/>
                    </a:xfrm>
                    <a:prstGeom prst="rect">
                      <a:avLst/>
                    </a:prstGeom>
                    <a:noFill/>
                  </pic:spPr>
                </pic:pic>
              </a:graphicData>
            </a:graphic>
          </wp:anchor>
        </w:drawing>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r w:rsidRPr="00BA5B93">
        <w:rPr>
          <w:noProof/>
          <w:sz w:val="24"/>
          <w:szCs w:val="24"/>
        </w:rPr>
        <w:drawing>
          <wp:anchor distT="0" distB="0" distL="114300" distR="114300" simplePos="0" relativeHeight="251692032" behindDoc="1" locked="0" layoutInCell="0" allowOverlap="1" wp14:anchorId="084D16E5" wp14:editId="1073F928">
            <wp:simplePos x="0" y="0"/>
            <wp:positionH relativeFrom="column">
              <wp:posOffset>645160</wp:posOffset>
            </wp:positionH>
            <wp:positionV relativeFrom="paragraph">
              <wp:posOffset>-165100</wp:posOffset>
            </wp:positionV>
            <wp:extent cx="4951730" cy="17818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blip>
                    <a:srcRect/>
                    <a:stretch>
                      <a:fillRect/>
                    </a:stretch>
                  </pic:blipFill>
                  <pic:spPr bwMode="auto">
                    <a:xfrm>
                      <a:off x="0" y="0"/>
                      <a:ext cx="4951730" cy="1781810"/>
                    </a:xfrm>
                    <a:prstGeom prst="rect">
                      <a:avLst/>
                    </a:prstGeom>
                    <a:noFill/>
                  </pic:spPr>
                </pic:pic>
              </a:graphicData>
            </a:graphic>
          </wp:anchor>
        </w:drawing>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04"/>
        <w:jc w:val="center"/>
        <w:rPr>
          <w:sz w:val="24"/>
          <w:szCs w:val="24"/>
        </w:rPr>
      </w:pPr>
      <w:r w:rsidRPr="00BA5B93">
        <w:rPr>
          <w:rFonts w:eastAsia="Times New Roman"/>
          <w:sz w:val="24"/>
          <w:szCs w:val="24"/>
        </w:rPr>
        <w:t>Рис. 1.2. К определению несущей способности нормального сечения плиты:</w:t>
      </w:r>
    </w:p>
    <w:p w:rsidR="00BA5B93" w:rsidRPr="00BA5B93" w:rsidRDefault="00BA5B93" w:rsidP="00BA5B93">
      <w:pPr>
        <w:spacing w:after="0" w:line="240" w:lineRule="auto"/>
        <w:ind w:right="104"/>
        <w:jc w:val="center"/>
        <w:rPr>
          <w:sz w:val="24"/>
          <w:szCs w:val="24"/>
        </w:rPr>
      </w:pPr>
      <w:r w:rsidRPr="00BA5B93">
        <w:rPr>
          <w:rFonts w:eastAsia="Times New Roman"/>
          <w:sz w:val="24"/>
          <w:szCs w:val="24"/>
        </w:rPr>
        <w:t>а – расчетная схема плиты</w:t>
      </w:r>
      <w:proofErr w:type="gramStart"/>
      <w:r w:rsidRPr="00BA5B93">
        <w:rPr>
          <w:rFonts w:eastAsia="Times New Roman"/>
          <w:sz w:val="24"/>
          <w:szCs w:val="24"/>
        </w:rPr>
        <w:t xml:space="preserve"> ;</w:t>
      </w:r>
      <w:proofErr w:type="gramEnd"/>
      <w:r w:rsidRPr="00BA5B93">
        <w:rPr>
          <w:rFonts w:eastAsia="Times New Roman"/>
          <w:sz w:val="24"/>
          <w:szCs w:val="24"/>
        </w:rPr>
        <w:t xml:space="preserve"> б – расчетное поперечное сечение</w:t>
      </w:r>
    </w:p>
    <w:p w:rsidR="00BA5B93" w:rsidRPr="00BA5B93" w:rsidRDefault="00BA5B93" w:rsidP="00BA5B93">
      <w:pPr>
        <w:spacing w:after="0" w:line="240" w:lineRule="auto"/>
        <w:rPr>
          <w:sz w:val="24"/>
          <w:szCs w:val="24"/>
        </w:rPr>
        <w:sectPr w:rsidR="00BA5B93" w:rsidRPr="00BA5B93">
          <w:pgSz w:w="11900" w:h="16840"/>
          <w:pgMar w:top="1401" w:right="1440" w:bottom="590" w:left="1200" w:header="0" w:footer="0" w:gutter="0"/>
          <w:cols w:space="720" w:equalWidth="0">
            <w:col w:w="9264"/>
          </w:cols>
        </w:sect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sectPr w:rsidR="00BA5B93" w:rsidRPr="00BA5B93">
          <w:type w:val="continuous"/>
          <w:pgSz w:w="11900" w:h="16840"/>
          <w:pgMar w:top="1401" w:right="1440" w:bottom="590" w:left="1200" w:header="0" w:footer="0" w:gutter="0"/>
          <w:cols w:space="720" w:equalWidth="0">
            <w:col w:w="9264"/>
          </w:cols>
        </w:sectPr>
      </w:pPr>
    </w:p>
    <w:p w:rsidR="00BA5B93" w:rsidRPr="00BA5B93" w:rsidRDefault="00BA5B93" w:rsidP="00BA5B93">
      <w:pPr>
        <w:spacing w:after="0" w:line="240" w:lineRule="auto"/>
        <w:ind w:left="600"/>
        <w:rPr>
          <w:sz w:val="24"/>
          <w:szCs w:val="24"/>
        </w:rPr>
      </w:pPr>
      <w:r w:rsidRPr="00BA5B93">
        <w:rPr>
          <w:rFonts w:eastAsia="Times New Roman"/>
          <w:sz w:val="24"/>
          <w:szCs w:val="24"/>
        </w:rPr>
        <w:lastRenderedPageBreak/>
        <w:t>Изгибающий момент</w:t>
      </w:r>
    </w:p>
    <w:p w:rsidR="00BA5B93" w:rsidRPr="00BA5B93" w:rsidRDefault="00BA5B93" w:rsidP="00BA5B93">
      <w:pPr>
        <w:spacing w:after="0" w:line="240" w:lineRule="auto"/>
        <w:rPr>
          <w:sz w:val="24"/>
          <w:szCs w:val="24"/>
        </w:rPr>
      </w:pPr>
    </w:p>
    <w:tbl>
      <w:tblPr>
        <w:tblW w:w="0" w:type="auto"/>
        <w:tblInd w:w="2340" w:type="dxa"/>
        <w:tblLayout w:type="fixed"/>
        <w:tblCellMar>
          <w:left w:w="0" w:type="dxa"/>
          <w:right w:w="0" w:type="dxa"/>
        </w:tblCellMar>
        <w:tblLook w:val="04A0" w:firstRow="1" w:lastRow="0" w:firstColumn="1" w:lastColumn="0" w:noHBand="0" w:noVBand="1"/>
      </w:tblPr>
      <w:tblGrid>
        <w:gridCol w:w="620"/>
        <w:gridCol w:w="540"/>
        <w:gridCol w:w="280"/>
        <w:gridCol w:w="1520"/>
        <w:gridCol w:w="1720"/>
        <w:gridCol w:w="20"/>
      </w:tblGrid>
      <w:tr w:rsidR="00BA5B93" w:rsidRPr="00BA5B93" w:rsidTr="00EB2CA5">
        <w:trPr>
          <w:trHeight w:val="402"/>
        </w:trPr>
        <w:tc>
          <w:tcPr>
            <w:tcW w:w="620" w:type="dxa"/>
            <w:vMerge w:val="restart"/>
            <w:vAlign w:val="bottom"/>
          </w:tcPr>
          <w:p w:rsidR="00BA5B93" w:rsidRPr="00BA5B93" w:rsidRDefault="00BA5B93" w:rsidP="00BA5B93">
            <w:pPr>
              <w:spacing w:after="0" w:line="240" w:lineRule="auto"/>
              <w:rPr>
                <w:sz w:val="24"/>
                <w:szCs w:val="24"/>
              </w:rPr>
            </w:pPr>
            <w:r w:rsidRPr="00BA5B93">
              <w:rPr>
                <w:rFonts w:eastAsia="Times New Roman"/>
                <w:i/>
                <w:iCs/>
                <w:sz w:val="24"/>
                <w:szCs w:val="24"/>
              </w:rPr>
              <w:t>M</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p>
        </w:tc>
        <w:tc>
          <w:tcPr>
            <w:tcW w:w="540" w:type="dxa"/>
            <w:vAlign w:val="bottom"/>
          </w:tcPr>
          <w:p w:rsidR="00BA5B93" w:rsidRPr="00BA5B93" w:rsidRDefault="00BA5B93" w:rsidP="00BA5B93">
            <w:pPr>
              <w:spacing w:after="0" w:line="240" w:lineRule="auto"/>
              <w:jc w:val="center"/>
              <w:rPr>
                <w:sz w:val="24"/>
                <w:szCs w:val="24"/>
              </w:rPr>
            </w:pPr>
            <w:r w:rsidRPr="00BA5B93">
              <w:rPr>
                <w:rFonts w:eastAsia="Times New Roman"/>
                <w:i/>
                <w:iCs/>
                <w:w w:val="78"/>
                <w:sz w:val="24"/>
                <w:szCs w:val="24"/>
              </w:rPr>
              <w:t xml:space="preserve">q </w:t>
            </w:r>
            <w:r w:rsidRPr="00BA5B93">
              <w:rPr>
                <w:rFonts w:ascii="Symbol" w:eastAsia="Symbol" w:hAnsi="Symbol" w:cs="Symbol"/>
                <w:w w:val="78"/>
                <w:sz w:val="24"/>
                <w:szCs w:val="24"/>
              </w:rPr>
              <w:t></w:t>
            </w:r>
            <w:r w:rsidRPr="00BA5B93">
              <w:rPr>
                <w:rFonts w:eastAsia="Times New Roman"/>
                <w:i/>
                <w:iCs/>
                <w:w w:val="78"/>
                <w:sz w:val="24"/>
                <w:szCs w:val="24"/>
              </w:rPr>
              <w:t xml:space="preserve"> l </w:t>
            </w:r>
            <w:r w:rsidRPr="00BA5B93">
              <w:rPr>
                <w:rFonts w:eastAsia="Times New Roman"/>
                <w:w w:val="78"/>
                <w:sz w:val="24"/>
                <w:szCs w:val="24"/>
                <w:vertAlign w:val="superscript"/>
              </w:rPr>
              <w:t>2</w:t>
            </w:r>
          </w:p>
        </w:tc>
        <w:tc>
          <w:tcPr>
            <w:tcW w:w="28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p>
        </w:tc>
        <w:tc>
          <w:tcPr>
            <w:tcW w:w="1520" w:type="dxa"/>
            <w:vAlign w:val="bottom"/>
          </w:tcPr>
          <w:p w:rsidR="00BA5B93" w:rsidRPr="00BA5B93" w:rsidRDefault="00BA5B93" w:rsidP="00BA5B93">
            <w:pPr>
              <w:spacing w:after="0" w:line="240" w:lineRule="auto"/>
              <w:jc w:val="center"/>
              <w:rPr>
                <w:sz w:val="24"/>
                <w:szCs w:val="24"/>
              </w:rPr>
            </w:pPr>
            <w:r w:rsidRPr="00BA5B93">
              <w:rPr>
                <w:rFonts w:eastAsia="Times New Roman"/>
                <w:w w:val="91"/>
                <w:sz w:val="24"/>
                <w:szCs w:val="24"/>
              </w:rPr>
              <w:t xml:space="preserve">23,11 </w:t>
            </w:r>
            <w:r w:rsidRPr="00BA5B93">
              <w:rPr>
                <w:rFonts w:ascii="Symbol" w:eastAsia="Symbol" w:hAnsi="Symbol" w:cs="Symbol"/>
                <w:w w:val="91"/>
                <w:sz w:val="24"/>
                <w:szCs w:val="24"/>
              </w:rPr>
              <w:t></w:t>
            </w:r>
            <w:r w:rsidRPr="00BA5B93">
              <w:rPr>
                <w:rFonts w:eastAsia="Times New Roman"/>
                <w:w w:val="91"/>
                <w:sz w:val="24"/>
                <w:szCs w:val="24"/>
              </w:rPr>
              <w:t xml:space="preserve"> 5,875</w:t>
            </w:r>
            <w:r w:rsidRPr="00BA5B93">
              <w:rPr>
                <w:rFonts w:eastAsia="Times New Roman"/>
                <w:w w:val="91"/>
                <w:sz w:val="24"/>
                <w:szCs w:val="24"/>
                <w:vertAlign w:val="superscript"/>
              </w:rPr>
              <w:t>2</w:t>
            </w:r>
          </w:p>
        </w:tc>
        <w:tc>
          <w:tcPr>
            <w:tcW w:w="172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w w:val="91"/>
                <w:sz w:val="24"/>
                <w:szCs w:val="24"/>
              </w:rPr>
              <w:t></w:t>
            </w:r>
            <w:r w:rsidRPr="00BA5B93">
              <w:rPr>
                <w:rFonts w:eastAsia="Times New Roman"/>
                <w:w w:val="91"/>
                <w:sz w:val="24"/>
                <w:szCs w:val="24"/>
              </w:rPr>
              <w:t xml:space="preserve"> 99,71 кН </w:t>
            </w:r>
            <w:r w:rsidRPr="00BA5B93">
              <w:rPr>
                <w:rFonts w:ascii="Symbol" w:eastAsia="Symbol" w:hAnsi="Symbol" w:cs="Symbol"/>
                <w:w w:val="91"/>
                <w:sz w:val="24"/>
                <w:szCs w:val="24"/>
              </w:rPr>
              <w:t></w:t>
            </w:r>
            <w:r w:rsidRPr="00BA5B93">
              <w:rPr>
                <w:rFonts w:eastAsia="Times New Roman"/>
                <w:w w:val="91"/>
                <w:sz w:val="24"/>
                <w:szCs w:val="24"/>
              </w:rPr>
              <w:t xml:space="preserve"> м</w:t>
            </w:r>
            <w:proofErr w:type="gramStart"/>
            <w:r w:rsidRPr="00BA5B93">
              <w:rPr>
                <w:rFonts w:eastAsia="Times New Roman"/>
                <w:w w:val="91"/>
                <w:sz w:val="24"/>
                <w:szCs w:val="24"/>
              </w:rPr>
              <w:t xml:space="preserve"> .</w:t>
            </w:r>
            <w:proofErr w:type="gramEnd"/>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98"/>
        </w:trPr>
        <w:tc>
          <w:tcPr>
            <w:tcW w:w="620" w:type="dxa"/>
            <w:vMerge/>
            <w:vAlign w:val="bottom"/>
          </w:tcPr>
          <w:p w:rsidR="00BA5B93" w:rsidRPr="00BA5B93" w:rsidRDefault="00BA5B93" w:rsidP="00BA5B93">
            <w:pPr>
              <w:spacing w:after="0" w:line="240" w:lineRule="auto"/>
              <w:rPr>
                <w:sz w:val="24"/>
                <w:szCs w:val="24"/>
              </w:rPr>
            </w:pPr>
          </w:p>
        </w:tc>
        <w:tc>
          <w:tcPr>
            <w:tcW w:w="540" w:type="dxa"/>
            <w:tcBorders>
              <w:bottom w:val="single" w:sz="8" w:space="0" w:color="auto"/>
            </w:tcBorders>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0</w:t>
            </w:r>
          </w:p>
        </w:tc>
        <w:tc>
          <w:tcPr>
            <w:tcW w:w="280" w:type="dxa"/>
            <w:vMerge/>
            <w:vAlign w:val="bottom"/>
          </w:tcPr>
          <w:p w:rsidR="00BA5B93" w:rsidRPr="00BA5B93" w:rsidRDefault="00BA5B93" w:rsidP="00BA5B93">
            <w:pPr>
              <w:spacing w:after="0" w:line="240" w:lineRule="auto"/>
              <w:rPr>
                <w:sz w:val="24"/>
                <w:szCs w:val="24"/>
              </w:rPr>
            </w:pPr>
          </w:p>
        </w:tc>
        <w:tc>
          <w:tcPr>
            <w:tcW w:w="152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172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82"/>
        </w:trPr>
        <w:tc>
          <w:tcPr>
            <w:tcW w:w="620" w:type="dxa"/>
            <w:vMerge/>
            <w:vAlign w:val="bottom"/>
          </w:tcPr>
          <w:p w:rsidR="00BA5B93" w:rsidRPr="00BA5B93" w:rsidRDefault="00BA5B93" w:rsidP="00BA5B93">
            <w:pPr>
              <w:spacing w:after="0" w:line="240" w:lineRule="auto"/>
              <w:rPr>
                <w:sz w:val="24"/>
                <w:szCs w:val="24"/>
              </w:rPr>
            </w:pPr>
          </w:p>
        </w:tc>
        <w:tc>
          <w:tcPr>
            <w:tcW w:w="540" w:type="dxa"/>
            <w:vMerge w:val="restart"/>
            <w:vAlign w:val="bottom"/>
          </w:tcPr>
          <w:p w:rsidR="00BA5B93" w:rsidRPr="00BA5B93" w:rsidRDefault="00BA5B93" w:rsidP="00BA5B93">
            <w:pPr>
              <w:spacing w:after="0" w:line="240" w:lineRule="auto"/>
              <w:ind w:right="94"/>
              <w:jc w:val="right"/>
              <w:rPr>
                <w:sz w:val="24"/>
                <w:szCs w:val="24"/>
              </w:rPr>
            </w:pPr>
            <w:r w:rsidRPr="00BA5B93">
              <w:rPr>
                <w:rFonts w:eastAsia="Times New Roman"/>
                <w:sz w:val="24"/>
                <w:szCs w:val="24"/>
              </w:rPr>
              <w:t>8</w:t>
            </w:r>
          </w:p>
        </w:tc>
        <w:tc>
          <w:tcPr>
            <w:tcW w:w="280" w:type="dxa"/>
            <w:vMerge/>
            <w:vAlign w:val="bottom"/>
          </w:tcPr>
          <w:p w:rsidR="00BA5B93" w:rsidRPr="00BA5B93" w:rsidRDefault="00BA5B93" w:rsidP="00BA5B93">
            <w:pPr>
              <w:spacing w:after="0" w:line="240" w:lineRule="auto"/>
              <w:rPr>
                <w:sz w:val="24"/>
                <w:szCs w:val="24"/>
              </w:rPr>
            </w:pPr>
          </w:p>
        </w:tc>
        <w:tc>
          <w:tcPr>
            <w:tcW w:w="1520" w:type="dxa"/>
            <w:vMerge w:val="restart"/>
            <w:vAlign w:val="bottom"/>
          </w:tcPr>
          <w:p w:rsidR="00BA5B93" w:rsidRPr="00BA5B93" w:rsidRDefault="00BA5B93" w:rsidP="00BA5B93">
            <w:pPr>
              <w:spacing w:after="0" w:line="240" w:lineRule="auto"/>
              <w:ind w:right="540"/>
              <w:jc w:val="right"/>
              <w:rPr>
                <w:sz w:val="24"/>
                <w:szCs w:val="24"/>
              </w:rPr>
            </w:pPr>
            <w:r w:rsidRPr="00BA5B93">
              <w:rPr>
                <w:rFonts w:eastAsia="Times New Roman"/>
                <w:sz w:val="24"/>
                <w:szCs w:val="24"/>
              </w:rPr>
              <w:t>8</w:t>
            </w:r>
          </w:p>
        </w:tc>
        <w:tc>
          <w:tcPr>
            <w:tcW w:w="172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75"/>
        </w:trPr>
        <w:tc>
          <w:tcPr>
            <w:tcW w:w="620" w:type="dxa"/>
            <w:vAlign w:val="bottom"/>
          </w:tcPr>
          <w:p w:rsidR="00BA5B93" w:rsidRPr="00BA5B93" w:rsidRDefault="00BA5B93" w:rsidP="00BA5B93">
            <w:pPr>
              <w:spacing w:after="0" w:line="240" w:lineRule="auto"/>
              <w:rPr>
                <w:sz w:val="24"/>
                <w:szCs w:val="24"/>
              </w:rPr>
            </w:pPr>
          </w:p>
        </w:tc>
        <w:tc>
          <w:tcPr>
            <w:tcW w:w="540" w:type="dxa"/>
            <w:vMerge/>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1520" w:type="dxa"/>
            <w:vMerge/>
            <w:vAlign w:val="bottom"/>
          </w:tcPr>
          <w:p w:rsidR="00BA5B93" w:rsidRPr="00BA5B93" w:rsidRDefault="00BA5B93" w:rsidP="00BA5B93">
            <w:pPr>
              <w:spacing w:after="0" w:line="240" w:lineRule="auto"/>
              <w:rPr>
                <w:sz w:val="24"/>
                <w:szCs w:val="24"/>
              </w:rPr>
            </w:pPr>
          </w:p>
        </w:tc>
        <w:tc>
          <w:tcPr>
            <w:tcW w:w="172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A7153E">
      <w:pPr>
        <w:numPr>
          <w:ilvl w:val="0"/>
          <w:numId w:val="21"/>
        </w:numPr>
        <w:tabs>
          <w:tab w:val="left" w:pos="798"/>
        </w:tabs>
        <w:spacing w:after="0" w:line="240" w:lineRule="auto"/>
        <w:ind w:left="600" w:right="740" w:firstLine="1"/>
        <w:rPr>
          <w:rFonts w:ascii="Symbol" w:eastAsia="Symbol" w:hAnsi="Symbol" w:cs="Symbol"/>
          <w:sz w:val="24"/>
          <w:szCs w:val="24"/>
        </w:rPr>
      </w:pPr>
      <w:r w:rsidRPr="00BA5B93">
        <w:rPr>
          <w:rFonts w:eastAsia="Times New Roman"/>
          <w:sz w:val="24"/>
          <w:szCs w:val="24"/>
        </w:rPr>
        <w:t>Определяем несущую способность нормального сечения плиты. Рабочая высота сечения плиты</w:t>
      </w:r>
    </w:p>
    <w:p w:rsidR="00BA5B93" w:rsidRPr="00BA5B93" w:rsidRDefault="00BA5B93" w:rsidP="00BA5B93">
      <w:pPr>
        <w:spacing w:after="0" w:line="240" w:lineRule="auto"/>
        <w:ind w:left="2920"/>
        <w:rPr>
          <w:sz w:val="24"/>
          <w:szCs w:val="24"/>
        </w:rPr>
      </w:pPr>
      <w:r w:rsidRPr="00BA5B93">
        <w:rPr>
          <w:rFonts w:eastAsia="Times New Roman"/>
          <w:i/>
          <w:iCs/>
          <w:sz w:val="24"/>
          <w:szCs w:val="24"/>
        </w:rPr>
        <w:t>h</w:t>
      </w:r>
      <w:r w:rsidRPr="00BA5B93">
        <w:rPr>
          <w:rFonts w:eastAsia="Times New Roman"/>
          <w:sz w:val="24"/>
          <w:szCs w:val="24"/>
          <w:vertAlign w:val="subscript"/>
        </w:rPr>
        <w:t>0</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h </w:t>
      </w:r>
      <w:r w:rsidRPr="00BA5B93">
        <w:rPr>
          <w:rFonts w:ascii="Symbol" w:eastAsia="Symbol" w:hAnsi="Symbol" w:cs="Symbol"/>
          <w:sz w:val="24"/>
          <w:szCs w:val="24"/>
        </w:rPr>
        <w:t></w:t>
      </w:r>
      <w:r w:rsidRPr="00BA5B93">
        <w:rPr>
          <w:rFonts w:eastAsia="Times New Roman"/>
          <w:i/>
          <w:iCs/>
          <w:sz w:val="24"/>
          <w:szCs w:val="24"/>
        </w:rPr>
        <w:t xml:space="preserve"> a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220</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27</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sz w:val="24"/>
          <w:szCs w:val="24"/>
        </w:rPr>
        <w:t>193</w:t>
      </w:r>
      <w:r w:rsidRPr="00BA5B93">
        <w:rPr>
          <w:rFonts w:eastAsia="Times New Roman"/>
          <w:i/>
          <w:iCs/>
          <w:sz w:val="24"/>
          <w:szCs w:val="24"/>
        </w:rPr>
        <w:t xml:space="preserve"> </w:t>
      </w:r>
      <w:r w:rsidRPr="00BA5B93">
        <w:rPr>
          <w:rFonts w:eastAsia="Times New Roman"/>
          <w:sz w:val="24"/>
          <w:szCs w:val="24"/>
        </w:rPr>
        <w:t>мм,</w:t>
      </w:r>
    </w:p>
    <w:p w:rsidR="00BA5B93" w:rsidRPr="00BA5B93" w:rsidRDefault="00BA5B93" w:rsidP="00BA5B93">
      <w:pPr>
        <w:spacing w:after="0" w:line="240" w:lineRule="auto"/>
        <w:ind w:left="140"/>
        <w:rPr>
          <w:sz w:val="24"/>
          <w:szCs w:val="24"/>
          <w:lang w:val="en-US"/>
        </w:rPr>
      </w:pPr>
      <w:r w:rsidRPr="00BA5B93">
        <w:rPr>
          <w:rFonts w:eastAsia="Times New Roman"/>
          <w:sz w:val="24"/>
          <w:szCs w:val="24"/>
        </w:rPr>
        <w:t>где</w:t>
      </w:r>
      <w:r w:rsidRPr="00BA5B93">
        <w:rPr>
          <w:rFonts w:eastAsia="Times New Roman"/>
          <w:sz w:val="24"/>
          <w:szCs w:val="24"/>
          <w:lang w:val="en-US"/>
        </w:rPr>
        <w:t xml:space="preserve"> </w:t>
      </w:r>
      <w:proofErr w:type="spellStart"/>
      <w:r w:rsidRPr="00BA5B93">
        <w:rPr>
          <w:rFonts w:eastAsia="Times New Roman"/>
          <w:i/>
          <w:iCs/>
          <w:sz w:val="24"/>
          <w:szCs w:val="24"/>
          <w:lang w:val="en-US"/>
        </w:rPr>
        <w:t>a</w:t>
      </w:r>
      <w:proofErr w:type="spellEnd"/>
      <w:r w:rsidRPr="00BA5B93">
        <w:rPr>
          <w:rFonts w:eastAsia="Times New Roman"/>
          <w:sz w:val="24"/>
          <w:szCs w:val="24"/>
          <w:lang w:val="en-US"/>
        </w:rPr>
        <w:t xml:space="preserve"> </w:t>
      </w:r>
      <w:r w:rsidRPr="00BA5B93">
        <w:rPr>
          <w:rFonts w:ascii="Symbol" w:eastAsia="Symbol" w:hAnsi="Symbol" w:cs="Symbol"/>
          <w:sz w:val="24"/>
          <w:szCs w:val="24"/>
        </w:rPr>
        <w:t></w:t>
      </w:r>
      <w:r w:rsidRPr="00BA5B93">
        <w:rPr>
          <w:rFonts w:eastAsia="Times New Roman"/>
          <w:sz w:val="24"/>
          <w:szCs w:val="24"/>
          <w:lang w:val="en-US"/>
        </w:rPr>
        <w:t xml:space="preserve"> </w:t>
      </w:r>
      <w:proofErr w:type="spellStart"/>
      <w:proofErr w:type="gramStart"/>
      <w:r w:rsidRPr="00BA5B93">
        <w:rPr>
          <w:rFonts w:eastAsia="Times New Roman"/>
          <w:i/>
          <w:iCs/>
          <w:sz w:val="24"/>
          <w:szCs w:val="24"/>
          <w:lang w:val="en-US"/>
        </w:rPr>
        <w:t>a</w:t>
      </w:r>
      <w:proofErr w:type="spellEnd"/>
      <w:proofErr w:type="gramEnd"/>
      <w:r w:rsidRPr="00BA5B93">
        <w:rPr>
          <w:rFonts w:eastAsia="Times New Roman"/>
          <w:i/>
          <w:iCs/>
          <w:sz w:val="24"/>
          <w:szCs w:val="24"/>
          <w:vertAlign w:val="subscript"/>
        </w:rPr>
        <w:t>з</w:t>
      </w:r>
      <w:r w:rsidRPr="00BA5B93">
        <w:rPr>
          <w:rFonts w:eastAsia="Times New Roman"/>
          <w:sz w:val="24"/>
          <w:szCs w:val="24"/>
          <w:vertAlign w:val="subscript"/>
          <w:lang w:val="en-US"/>
        </w:rPr>
        <w:t>,min</w:t>
      </w:r>
      <w:r w:rsidRPr="00BA5B93">
        <w:rPr>
          <w:rFonts w:eastAsia="Times New Roman"/>
          <w:sz w:val="24"/>
          <w:szCs w:val="24"/>
          <w:lang w:val="en-US"/>
        </w:rPr>
        <w:t xml:space="preserve"> </w:t>
      </w:r>
      <w:r w:rsidRPr="00BA5B93">
        <w:rPr>
          <w:rFonts w:ascii="Symbol" w:eastAsia="Symbol" w:hAnsi="Symbol" w:cs="Symbol"/>
          <w:sz w:val="24"/>
          <w:szCs w:val="24"/>
        </w:rPr>
        <w:t></w:t>
      </w:r>
      <w:r w:rsidRPr="00BA5B93">
        <w:rPr>
          <w:rFonts w:eastAsia="Times New Roman"/>
          <w:sz w:val="24"/>
          <w:szCs w:val="24"/>
          <w:lang w:val="en-US"/>
        </w:rPr>
        <w:t xml:space="preserve"> </w:t>
      </w:r>
      <w:r w:rsidRPr="00BA5B93">
        <w:rPr>
          <w:rFonts w:eastAsia="Times New Roman"/>
          <w:i/>
          <w:iCs/>
          <w:sz w:val="24"/>
          <w:szCs w:val="24"/>
          <w:vertAlign w:val="superscript"/>
          <w:lang w:val="en-US"/>
        </w:rPr>
        <w:t>d</w:t>
      </w:r>
      <w:r w:rsidRPr="00BA5B93">
        <w:rPr>
          <w:rFonts w:eastAsia="Times New Roman"/>
          <w:sz w:val="24"/>
          <w:szCs w:val="24"/>
          <w:vertAlign w:val="subscript"/>
          <w:lang w:val="en-US"/>
        </w:rPr>
        <w:t>2</w:t>
      </w:r>
      <w:r w:rsidRPr="00BA5B93">
        <w:rPr>
          <w:rFonts w:eastAsia="Times New Roman"/>
          <w:i/>
          <w:iCs/>
          <w:sz w:val="24"/>
          <w:szCs w:val="24"/>
          <w:vertAlign w:val="superscript"/>
          <w:lang w:val="en-US"/>
        </w:rPr>
        <w:t>s</w:t>
      </w:r>
      <w:r w:rsidRPr="00BA5B93">
        <w:rPr>
          <w:rFonts w:eastAsia="Times New Roman"/>
          <w:sz w:val="24"/>
          <w:szCs w:val="24"/>
          <w:lang w:val="en-US"/>
        </w:rPr>
        <w:t xml:space="preserve">  </w:t>
      </w:r>
      <w:r w:rsidRPr="00BA5B93">
        <w:rPr>
          <w:rFonts w:ascii="Symbol" w:eastAsia="Symbol" w:hAnsi="Symbol" w:cs="Symbol"/>
          <w:sz w:val="24"/>
          <w:szCs w:val="24"/>
        </w:rPr>
        <w:t></w:t>
      </w:r>
      <w:r w:rsidRPr="00BA5B93">
        <w:rPr>
          <w:rFonts w:eastAsia="Times New Roman"/>
          <w:sz w:val="24"/>
          <w:szCs w:val="24"/>
          <w:lang w:val="en-US"/>
        </w:rPr>
        <w:t xml:space="preserve"> 18 </w:t>
      </w:r>
      <w:r w:rsidRPr="00BA5B93">
        <w:rPr>
          <w:rFonts w:ascii="Symbol" w:eastAsia="Symbol" w:hAnsi="Symbol" w:cs="Symbol"/>
          <w:sz w:val="24"/>
          <w:szCs w:val="24"/>
        </w:rPr>
        <w:t></w:t>
      </w:r>
      <w:r w:rsidRPr="00BA5B93">
        <w:rPr>
          <w:rFonts w:eastAsia="Times New Roman"/>
          <w:sz w:val="24"/>
          <w:szCs w:val="24"/>
          <w:lang w:val="en-US"/>
        </w:rPr>
        <w:t xml:space="preserve"> </w:t>
      </w:r>
      <w:r w:rsidRPr="00BA5B93">
        <w:rPr>
          <w:rFonts w:eastAsia="Times New Roman"/>
          <w:sz w:val="24"/>
          <w:szCs w:val="24"/>
          <w:u w:val="single"/>
          <w:vertAlign w:val="superscript"/>
          <w:lang w:val="en-US"/>
        </w:rPr>
        <w:t>18</w:t>
      </w:r>
      <w:r w:rsidRPr="00BA5B93">
        <w:rPr>
          <w:rFonts w:eastAsia="Times New Roman"/>
          <w:sz w:val="24"/>
          <w:szCs w:val="24"/>
          <w:vertAlign w:val="subscript"/>
          <w:lang w:val="en-US"/>
        </w:rPr>
        <w:t>2</w:t>
      </w:r>
      <w:r w:rsidRPr="00BA5B93">
        <w:rPr>
          <w:rFonts w:eastAsia="Times New Roman"/>
          <w:sz w:val="24"/>
          <w:szCs w:val="24"/>
          <w:lang w:val="en-US"/>
        </w:rPr>
        <w:t xml:space="preserve"> </w:t>
      </w:r>
      <w:r w:rsidRPr="00BA5B93">
        <w:rPr>
          <w:rFonts w:ascii="Symbol" w:eastAsia="Symbol" w:hAnsi="Symbol" w:cs="Symbol"/>
          <w:sz w:val="24"/>
          <w:szCs w:val="24"/>
        </w:rPr>
        <w:t></w:t>
      </w:r>
      <w:r w:rsidRPr="00BA5B93">
        <w:rPr>
          <w:rFonts w:eastAsia="Times New Roman"/>
          <w:sz w:val="24"/>
          <w:szCs w:val="24"/>
          <w:lang w:val="en-US"/>
        </w:rPr>
        <w:t xml:space="preserve"> 27 </w:t>
      </w:r>
      <w:r w:rsidRPr="00BA5B93">
        <w:rPr>
          <w:rFonts w:eastAsia="Times New Roman"/>
          <w:sz w:val="24"/>
          <w:szCs w:val="24"/>
        </w:rPr>
        <w:t>мм</w:t>
      </w:r>
      <w:r w:rsidRPr="00BA5B93">
        <w:rPr>
          <w:rFonts w:eastAsia="Times New Roman"/>
          <w:sz w:val="24"/>
          <w:szCs w:val="24"/>
          <w:lang w:val="en-US"/>
        </w:rPr>
        <w:t>.</w:t>
      </w:r>
    </w:p>
    <w:p w:rsidR="00BA5B93" w:rsidRPr="00BA5B93" w:rsidRDefault="00CE0BB9" w:rsidP="00BA5B93">
      <w:pPr>
        <w:spacing w:after="0" w:line="240" w:lineRule="auto"/>
        <w:rPr>
          <w:sz w:val="24"/>
          <w:szCs w:val="24"/>
          <w:lang w:val="en-US"/>
        </w:rPr>
      </w:pPr>
      <w:r>
        <w:rPr>
          <w:sz w:val="24"/>
          <w:szCs w:val="24"/>
        </w:rPr>
        <w:pict>
          <v:line id="Shape 6" o:spid="_x0000_s1084" style="position:absolute;z-index:251699200;visibility:visible;mso-wrap-distance-left:0;mso-wrap-distance-right:0" from="95.6pt,-11pt" to="109.85pt,-11pt" o:allowincell="f" strokeweight=".242mm"/>
        </w:pict>
      </w:r>
    </w:p>
    <w:p w:rsidR="00BA5B93" w:rsidRPr="00BA5B93" w:rsidRDefault="00BA5B93" w:rsidP="00BA5B93">
      <w:pPr>
        <w:spacing w:after="0" w:line="240" w:lineRule="auto"/>
        <w:ind w:left="3360" w:right="2740" w:hanging="2757"/>
        <w:rPr>
          <w:sz w:val="24"/>
          <w:szCs w:val="24"/>
        </w:rPr>
      </w:pPr>
      <w:r w:rsidRPr="00BA5B93">
        <w:rPr>
          <w:rFonts w:eastAsia="Times New Roman"/>
          <w:sz w:val="24"/>
          <w:szCs w:val="24"/>
        </w:rPr>
        <w:t xml:space="preserve">Находим положение нейтральной оси из условия </w:t>
      </w:r>
      <w:proofErr w:type="spellStart"/>
      <w:r w:rsidRPr="00BA5B93">
        <w:rPr>
          <w:rFonts w:eastAsia="Times New Roman"/>
          <w:i/>
          <w:iCs/>
          <w:sz w:val="24"/>
          <w:szCs w:val="24"/>
        </w:rPr>
        <w:t>R</w:t>
      </w:r>
      <w:r w:rsidRPr="00BA5B93">
        <w:rPr>
          <w:rFonts w:eastAsia="Times New Roman"/>
          <w:i/>
          <w:iCs/>
          <w:sz w:val="24"/>
          <w:szCs w:val="24"/>
          <w:vertAlign w:val="subscript"/>
        </w:rPr>
        <w:t>s</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A</w:t>
      </w:r>
      <w:r w:rsidRPr="00BA5B93">
        <w:rPr>
          <w:rFonts w:eastAsia="Times New Roman"/>
          <w:i/>
          <w:iCs/>
          <w:sz w:val="24"/>
          <w:szCs w:val="24"/>
          <w:vertAlign w:val="subscript"/>
        </w:rPr>
        <w:t>s</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R</w:t>
      </w:r>
      <w:r w:rsidRPr="00BA5B93">
        <w:rPr>
          <w:rFonts w:eastAsia="Times New Roman"/>
          <w:i/>
          <w:iCs/>
          <w:sz w:val="24"/>
          <w:szCs w:val="24"/>
          <w:vertAlign w:val="subscript"/>
        </w:rPr>
        <w:t>b</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vertAlign w:val="subscript"/>
        </w:rPr>
        <w:t>b</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b</w:t>
      </w:r>
      <w:r w:rsidRPr="00BA5B93">
        <w:rPr>
          <w:rFonts w:ascii="Symbol" w:eastAsia="Symbol" w:hAnsi="Symbol" w:cs="Symbol"/>
          <w:sz w:val="24"/>
          <w:szCs w:val="24"/>
        </w:rPr>
        <w:t></w:t>
      </w:r>
      <w:r w:rsidRPr="00BA5B93">
        <w:rPr>
          <w:rFonts w:eastAsia="Times New Roman"/>
          <w:i/>
          <w:iCs/>
          <w:sz w:val="24"/>
          <w:szCs w:val="24"/>
          <w:vertAlign w:val="subscript"/>
        </w:rPr>
        <w:t>f</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h</w:t>
      </w:r>
      <w:r w:rsidRPr="00BA5B93">
        <w:rPr>
          <w:rFonts w:ascii="Symbol" w:eastAsia="Symbol" w:hAnsi="Symbol" w:cs="Symbol"/>
          <w:sz w:val="24"/>
          <w:szCs w:val="24"/>
        </w:rPr>
        <w:t></w:t>
      </w:r>
      <w:r w:rsidRPr="00BA5B93">
        <w:rPr>
          <w:rFonts w:eastAsia="Times New Roman"/>
          <w:i/>
          <w:iCs/>
          <w:sz w:val="24"/>
          <w:szCs w:val="24"/>
          <w:vertAlign w:val="subscript"/>
        </w:rPr>
        <w:t>f</w:t>
      </w:r>
      <w:proofErr w:type="spellEnd"/>
      <w:proofErr w:type="gramStart"/>
      <w:r w:rsidRPr="00BA5B93">
        <w:rPr>
          <w:rFonts w:eastAsia="Times New Roman"/>
          <w:i/>
          <w:iCs/>
          <w:sz w:val="24"/>
          <w:szCs w:val="24"/>
        </w:rPr>
        <w:t xml:space="preserve"> </w:t>
      </w:r>
      <w:r w:rsidRPr="00BA5B93">
        <w:rPr>
          <w:rFonts w:eastAsia="Times New Roman"/>
          <w:sz w:val="24"/>
          <w:szCs w:val="24"/>
        </w:rPr>
        <w:t>;</w:t>
      </w:r>
      <w:proofErr w:type="gramEnd"/>
    </w:p>
    <w:p w:rsidR="00BA5B93" w:rsidRPr="00BA5B93" w:rsidRDefault="00BA5B93" w:rsidP="00BA5B93">
      <w:pPr>
        <w:spacing w:after="0" w:line="240" w:lineRule="auto"/>
        <w:ind w:right="-119"/>
        <w:jc w:val="center"/>
        <w:rPr>
          <w:sz w:val="24"/>
          <w:szCs w:val="24"/>
        </w:rPr>
      </w:pPr>
      <w:r w:rsidRPr="00BA5B93">
        <w:rPr>
          <w:rFonts w:eastAsia="Times New Roman"/>
          <w:sz w:val="24"/>
          <w:szCs w:val="24"/>
        </w:rPr>
        <w:t xml:space="preserve">365 </w:t>
      </w:r>
      <w:r w:rsidRPr="00BA5B93">
        <w:rPr>
          <w:rFonts w:ascii="Symbol" w:eastAsia="Symbol" w:hAnsi="Symbol" w:cs="Symbol"/>
          <w:sz w:val="24"/>
          <w:szCs w:val="24"/>
        </w:rPr>
        <w:t></w:t>
      </w:r>
      <w:r w:rsidRPr="00BA5B93">
        <w:rPr>
          <w:rFonts w:eastAsia="Times New Roman"/>
          <w:sz w:val="24"/>
          <w:szCs w:val="24"/>
        </w:rPr>
        <w:t xml:space="preserve"> 10</w:t>
      </w:r>
      <w:r w:rsidRPr="00BA5B93">
        <w:rPr>
          <w:rFonts w:eastAsia="Times New Roman"/>
          <w:sz w:val="24"/>
          <w:szCs w:val="24"/>
          <w:vertAlign w:val="superscript"/>
        </w:rPr>
        <w:t>3</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1018 </w:t>
      </w:r>
      <w:r w:rsidRPr="00BA5B93">
        <w:rPr>
          <w:rFonts w:ascii="Symbol" w:eastAsia="Symbol" w:hAnsi="Symbol" w:cs="Symbol"/>
          <w:sz w:val="24"/>
          <w:szCs w:val="24"/>
        </w:rPr>
        <w:t></w:t>
      </w:r>
      <w:r w:rsidRPr="00BA5B93">
        <w:rPr>
          <w:rFonts w:eastAsia="Times New Roman"/>
          <w:sz w:val="24"/>
          <w:szCs w:val="24"/>
        </w:rPr>
        <w:t xml:space="preserve"> 10</w:t>
      </w:r>
      <w:r w:rsidRPr="00BA5B93">
        <w:rPr>
          <w:rFonts w:ascii="Symbol" w:eastAsia="Symbol" w:hAnsi="Symbol" w:cs="Symbol"/>
          <w:sz w:val="24"/>
          <w:szCs w:val="24"/>
          <w:vertAlign w:val="superscript"/>
        </w:rPr>
        <w:t></w:t>
      </w:r>
      <w:r w:rsidRPr="00BA5B93">
        <w:rPr>
          <w:rFonts w:eastAsia="Times New Roman"/>
          <w:sz w:val="24"/>
          <w:szCs w:val="24"/>
          <w:vertAlign w:val="superscript"/>
        </w:rPr>
        <w:t>6</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371,57 кН </w:t>
      </w:r>
      <w:r w:rsidRPr="00BA5B93">
        <w:rPr>
          <w:rFonts w:ascii="Symbol" w:eastAsia="Symbol" w:hAnsi="Symbol" w:cs="Symbol"/>
          <w:sz w:val="24"/>
          <w:szCs w:val="24"/>
        </w:rPr>
        <w:t></w:t>
      </w:r>
      <w:r w:rsidRPr="00BA5B93">
        <w:rPr>
          <w:rFonts w:eastAsia="Times New Roman"/>
          <w:sz w:val="24"/>
          <w:szCs w:val="24"/>
        </w:rPr>
        <w:t xml:space="preserve"> 14,5 </w:t>
      </w:r>
      <w:r w:rsidRPr="00BA5B93">
        <w:rPr>
          <w:rFonts w:ascii="Symbol" w:eastAsia="Symbol" w:hAnsi="Symbol" w:cs="Symbol"/>
          <w:sz w:val="24"/>
          <w:szCs w:val="24"/>
        </w:rPr>
        <w:t></w:t>
      </w:r>
      <w:r w:rsidRPr="00BA5B93">
        <w:rPr>
          <w:rFonts w:eastAsia="Times New Roman"/>
          <w:sz w:val="24"/>
          <w:szCs w:val="24"/>
        </w:rPr>
        <w:t xml:space="preserve"> 10</w:t>
      </w:r>
      <w:r w:rsidRPr="00BA5B93">
        <w:rPr>
          <w:rFonts w:eastAsia="Times New Roman"/>
          <w:sz w:val="24"/>
          <w:szCs w:val="24"/>
          <w:vertAlign w:val="superscript"/>
        </w:rPr>
        <w:t>3</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0,9 </w:t>
      </w:r>
      <w:r w:rsidRPr="00BA5B93">
        <w:rPr>
          <w:rFonts w:ascii="Symbol" w:eastAsia="Symbol" w:hAnsi="Symbol" w:cs="Symbol"/>
          <w:sz w:val="24"/>
          <w:szCs w:val="24"/>
        </w:rPr>
        <w:t></w:t>
      </w:r>
      <w:r w:rsidRPr="00BA5B93">
        <w:rPr>
          <w:rFonts w:eastAsia="Times New Roman"/>
          <w:sz w:val="24"/>
          <w:szCs w:val="24"/>
        </w:rPr>
        <w:t xml:space="preserve"> 1,16 </w:t>
      </w:r>
      <w:r w:rsidRPr="00BA5B93">
        <w:rPr>
          <w:rFonts w:ascii="Symbol" w:eastAsia="Symbol" w:hAnsi="Symbol" w:cs="Symbol"/>
          <w:sz w:val="24"/>
          <w:szCs w:val="24"/>
        </w:rPr>
        <w:t></w:t>
      </w:r>
      <w:r w:rsidRPr="00BA5B93">
        <w:rPr>
          <w:rFonts w:eastAsia="Times New Roman"/>
          <w:sz w:val="24"/>
          <w:szCs w:val="24"/>
        </w:rPr>
        <w:t xml:space="preserve"> 0,031 </w:t>
      </w:r>
      <w:r w:rsidRPr="00BA5B93">
        <w:rPr>
          <w:rFonts w:ascii="Symbol" w:eastAsia="Symbol" w:hAnsi="Symbol" w:cs="Symbol"/>
          <w:sz w:val="24"/>
          <w:szCs w:val="24"/>
        </w:rPr>
        <w:t></w:t>
      </w:r>
      <w:r w:rsidRPr="00BA5B93">
        <w:rPr>
          <w:rFonts w:eastAsia="Times New Roman"/>
          <w:sz w:val="24"/>
          <w:szCs w:val="24"/>
        </w:rPr>
        <w:t xml:space="preserve"> 469,28 кН</w:t>
      </w:r>
      <w:proofErr w:type="gramStart"/>
      <w:r w:rsidRPr="00BA5B93">
        <w:rPr>
          <w:rFonts w:eastAsia="Times New Roman"/>
          <w:sz w:val="24"/>
          <w:szCs w:val="24"/>
        </w:rPr>
        <w:t xml:space="preserve"> ,</w:t>
      </w:r>
      <w:proofErr w:type="gramEnd"/>
    </w:p>
    <w:p w:rsidR="00BA5B93" w:rsidRPr="00BA5B93" w:rsidRDefault="00BA5B93" w:rsidP="00BA5B93">
      <w:pPr>
        <w:spacing w:after="0" w:line="240" w:lineRule="auto"/>
        <w:jc w:val="both"/>
        <w:rPr>
          <w:sz w:val="24"/>
          <w:szCs w:val="24"/>
        </w:rPr>
      </w:pPr>
      <w:r w:rsidRPr="00BA5B93">
        <w:rPr>
          <w:rFonts w:eastAsia="Times New Roman"/>
          <w:sz w:val="24"/>
          <w:szCs w:val="24"/>
        </w:rPr>
        <w:t xml:space="preserve">где  </w:t>
      </w:r>
      <w:r w:rsidRPr="00BA5B93">
        <w:rPr>
          <w:rFonts w:ascii="Symbol" w:eastAsia="Symbol" w:hAnsi="Symbol" w:cs="Symbol"/>
          <w:sz w:val="24"/>
          <w:szCs w:val="24"/>
        </w:rPr>
        <w:t></w:t>
      </w:r>
      <w:r w:rsidRPr="00BA5B93">
        <w:rPr>
          <w:rFonts w:eastAsia="Times New Roman"/>
          <w:i/>
          <w:iCs/>
          <w:sz w:val="24"/>
          <w:szCs w:val="24"/>
          <w:vertAlign w:val="subscript"/>
        </w:rPr>
        <w:t>b</w:t>
      </w:r>
      <w:r w:rsidRPr="00BA5B93">
        <w:rPr>
          <w:rFonts w:eastAsia="Times New Roman"/>
          <w:sz w:val="24"/>
          <w:szCs w:val="24"/>
          <w:vertAlign w:val="subscript"/>
        </w:rPr>
        <w:t>1</w:t>
      </w:r>
      <w:r w:rsidRPr="00BA5B93">
        <w:rPr>
          <w:rFonts w:eastAsia="Times New Roman"/>
          <w:sz w:val="24"/>
          <w:szCs w:val="24"/>
        </w:rPr>
        <w:t xml:space="preserve"> –  коэффициент, учитывающий влияние длительности действия статической нагрузки </w:t>
      </w:r>
      <w:proofErr w:type="gramStart"/>
      <w:r w:rsidRPr="00BA5B93">
        <w:rPr>
          <w:rFonts w:eastAsia="Times New Roman"/>
          <w:sz w:val="24"/>
          <w:szCs w:val="24"/>
        </w:rPr>
        <w:t xml:space="preserve">( </w:t>
      </w:r>
      <w:proofErr w:type="gramEnd"/>
      <w:r w:rsidRPr="00BA5B93">
        <w:rPr>
          <w:rFonts w:ascii="Symbol" w:eastAsia="Symbol" w:hAnsi="Symbol" w:cs="Symbol"/>
          <w:sz w:val="24"/>
          <w:szCs w:val="24"/>
        </w:rPr>
        <w:t></w:t>
      </w:r>
      <w:r w:rsidRPr="00BA5B93">
        <w:rPr>
          <w:rFonts w:eastAsia="Times New Roman"/>
          <w:i/>
          <w:iCs/>
          <w:sz w:val="24"/>
          <w:szCs w:val="24"/>
          <w:vertAlign w:val="subscript"/>
        </w:rPr>
        <w:t>b</w:t>
      </w:r>
      <w:r w:rsidRPr="00BA5B93">
        <w:rPr>
          <w:rFonts w:eastAsia="Times New Roman"/>
          <w:sz w:val="24"/>
          <w:szCs w:val="24"/>
          <w:vertAlign w:val="subscript"/>
        </w:rPr>
        <w:t>1</w:t>
      </w:r>
      <w:r w:rsidRPr="00BA5B93">
        <w:rPr>
          <w:rFonts w:eastAsia="Times New Roman"/>
          <w:sz w:val="24"/>
          <w:szCs w:val="24"/>
        </w:rPr>
        <w:t xml:space="preserve"> </w:t>
      </w:r>
      <w:r w:rsidRPr="00BA5B93">
        <w:rPr>
          <w:rFonts w:ascii="Symbol" w:eastAsia="Symbol" w:hAnsi="Symbol" w:cs="Symbol"/>
          <w:sz w:val="24"/>
          <w:szCs w:val="24"/>
        </w:rPr>
        <w:t></w:t>
      </w:r>
      <w:r>
        <w:rPr>
          <w:rFonts w:eastAsia="Times New Roman"/>
          <w:sz w:val="24"/>
          <w:szCs w:val="24"/>
        </w:rPr>
        <w:t xml:space="preserve"> 0,9  при продолжительном дей</w:t>
      </w:r>
      <w:r w:rsidRPr="00BA5B93">
        <w:rPr>
          <w:rFonts w:eastAsia="Times New Roman"/>
          <w:sz w:val="24"/>
          <w:szCs w:val="24"/>
        </w:rPr>
        <w:t>ствии нагрузки).</w:t>
      </w:r>
    </w:p>
    <w:p w:rsidR="00BA5B93" w:rsidRPr="00BA5B93" w:rsidRDefault="00BA5B93" w:rsidP="00BA5B93">
      <w:pPr>
        <w:spacing w:after="0" w:line="240" w:lineRule="auto"/>
        <w:ind w:left="160"/>
        <w:rPr>
          <w:sz w:val="24"/>
          <w:szCs w:val="24"/>
        </w:rPr>
      </w:pPr>
    </w:p>
    <w:p w:rsidR="00BA5B93" w:rsidRPr="00BA5B93" w:rsidRDefault="00BA5B93" w:rsidP="00BA5B93">
      <w:pPr>
        <w:spacing w:after="0" w:line="240" w:lineRule="auto"/>
        <w:ind w:left="600"/>
        <w:rPr>
          <w:sz w:val="24"/>
          <w:szCs w:val="24"/>
        </w:rPr>
      </w:pPr>
      <w:r>
        <w:rPr>
          <w:rFonts w:eastAsia="Times New Roman"/>
          <w:sz w:val="24"/>
          <w:szCs w:val="24"/>
        </w:rPr>
        <w:t>У</w:t>
      </w:r>
      <w:r w:rsidRPr="00BA5B93">
        <w:rPr>
          <w:rFonts w:eastAsia="Times New Roman"/>
          <w:sz w:val="24"/>
          <w:szCs w:val="24"/>
        </w:rPr>
        <w:t>словие выполняется, нейтральная ось находится в полке.</w:t>
      </w:r>
    </w:p>
    <w:p w:rsidR="00BA5B93" w:rsidRPr="00BA5B93" w:rsidRDefault="00BA5B93" w:rsidP="00BA5B93">
      <w:pPr>
        <w:spacing w:after="0" w:line="240" w:lineRule="auto"/>
        <w:ind w:left="600"/>
        <w:rPr>
          <w:sz w:val="24"/>
          <w:szCs w:val="24"/>
        </w:rPr>
      </w:pPr>
      <w:r w:rsidRPr="00BA5B93">
        <w:rPr>
          <w:rFonts w:eastAsia="Times New Roman"/>
          <w:sz w:val="24"/>
          <w:szCs w:val="24"/>
        </w:rPr>
        <w:t>Определяем высоту сжатой зоны сечения</w:t>
      </w:r>
    </w:p>
    <w:tbl>
      <w:tblPr>
        <w:tblW w:w="0" w:type="auto"/>
        <w:tblInd w:w="2240" w:type="dxa"/>
        <w:tblLayout w:type="fixed"/>
        <w:tblCellMar>
          <w:left w:w="0" w:type="dxa"/>
          <w:right w:w="0" w:type="dxa"/>
        </w:tblCellMar>
        <w:tblLook w:val="04A0" w:firstRow="1" w:lastRow="0" w:firstColumn="1" w:lastColumn="0" w:noHBand="0" w:noVBand="1"/>
      </w:tblPr>
      <w:tblGrid>
        <w:gridCol w:w="420"/>
        <w:gridCol w:w="580"/>
        <w:gridCol w:w="200"/>
        <w:gridCol w:w="420"/>
        <w:gridCol w:w="240"/>
        <w:gridCol w:w="40"/>
        <w:gridCol w:w="1680"/>
        <w:gridCol w:w="1300"/>
        <w:gridCol w:w="20"/>
      </w:tblGrid>
      <w:tr w:rsidR="00BA5B93" w:rsidRPr="00BA5B93" w:rsidTr="00BA5B93">
        <w:trPr>
          <w:trHeight w:val="448"/>
        </w:trPr>
        <w:tc>
          <w:tcPr>
            <w:tcW w:w="420" w:type="dxa"/>
            <w:vMerge w:val="restart"/>
            <w:vAlign w:val="bottom"/>
          </w:tcPr>
          <w:p w:rsidR="00BA5B93" w:rsidRPr="00BA5B93" w:rsidRDefault="00BA5B93" w:rsidP="00BA5B93">
            <w:pPr>
              <w:spacing w:after="0" w:line="240" w:lineRule="auto"/>
              <w:rPr>
                <w:sz w:val="24"/>
                <w:szCs w:val="24"/>
              </w:rPr>
            </w:pPr>
            <w:r w:rsidRPr="00BA5B93">
              <w:rPr>
                <w:rFonts w:eastAsia="Times New Roman"/>
                <w:i/>
                <w:iCs/>
                <w:sz w:val="24"/>
                <w:szCs w:val="24"/>
              </w:rPr>
              <w:t xml:space="preserve">x </w:t>
            </w:r>
            <w:r w:rsidRPr="00BA5B93">
              <w:rPr>
                <w:rFonts w:ascii="Symbol" w:eastAsia="Symbol" w:hAnsi="Symbol" w:cs="Symbol"/>
                <w:sz w:val="24"/>
                <w:szCs w:val="24"/>
              </w:rPr>
              <w:t></w:t>
            </w:r>
          </w:p>
        </w:tc>
        <w:tc>
          <w:tcPr>
            <w:tcW w:w="1200" w:type="dxa"/>
            <w:gridSpan w:val="3"/>
            <w:tcBorders>
              <w:bottom w:val="single" w:sz="8" w:space="0" w:color="auto"/>
            </w:tcBorders>
            <w:vAlign w:val="bottom"/>
          </w:tcPr>
          <w:p w:rsidR="00BA5B93" w:rsidRPr="00BA5B93" w:rsidRDefault="00BA5B93" w:rsidP="00BA5B93">
            <w:pPr>
              <w:spacing w:after="0" w:line="240" w:lineRule="auto"/>
              <w:ind w:right="165"/>
              <w:jc w:val="right"/>
              <w:rPr>
                <w:sz w:val="24"/>
                <w:szCs w:val="24"/>
              </w:rPr>
            </w:pPr>
            <w:proofErr w:type="spellStart"/>
            <w:r w:rsidRPr="00BA5B93">
              <w:rPr>
                <w:rFonts w:eastAsia="Times New Roman"/>
                <w:i/>
                <w:iCs/>
                <w:sz w:val="24"/>
                <w:szCs w:val="24"/>
              </w:rPr>
              <w:t>R</w:t>
            </w:r>
            <w:r w:rsidRPr="00BA5B93">
              <w:rPr>
                <w:rFonts w:eastAsia="Times New Roman"/>
                <w:i/>
                <w:iCs/>
                <w:sz w:val="24"/>
                <w:szCs w:val="24"/>
                <w:vertAlign w:val="subscript"/>
              </w:rPr>
              <w:t>s</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A</w:t>
            </w:r>
            <w:r w:rsidRPr="00BA5B93">
              <w:rPr>
                <w:rFonts w:eastAsia="Times New Roman"/>
                <w:i/>
                <w:iCs/>
                <w:sz w:val="24"/>
                <w:szCs w:val="24"/>
                <w:vertAlign w:val="subscript"/>
              </w:rPr>
              <w:t>s</w:t>
            </w:r>
            <w:proofErr w:type="spellEnd"/>
          </w:p>
        </w:tc>
        <w:tc>
          <w:tcPr>
            <w:tcW w:w="24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p>
        </w:tc>
        <w:tc>
          <w:tcPr>
            <w:tcW w:w="40" w:type="dxa"/>
            <w:vAlign w:val="bottom"/>
          </w:tcPr>
          <w:p w:rsidR="00BA5B93" w:rsidRPr="00BA5B93" w:rsidRDefault="00BA5B93" w:rsidP="00BA5B93">
            <w:pPr>
              <w:spacing w:after="0" w:line="240" w:lineRule="auto"/>
              <w:rPr>
                <w:sz w:val="24"/>
                <w:szCs w:val="24"/>
              </w:rPr>
            </w:pPr>
          </w:p>
        </w:tc>
        <w:tc>
          <w:tcPr>
            <w:tcW w:w="1680" w:type="dxa"/>
            <w:tcBorders>
              <w:bottom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8"/>
                <w:sz w:val="24"/>
                <w:szCs w:val="24"/>
              </w:rPr>
              <w:t xml:space="preserve">365 </w:t>
            </w:r>
            <w:r w:rsidRPr="00BA5B93">
              <w:rPr>
                <w:rFonts w:ascii="Symbol" w:eastAsia="Symbol" w:hAnsi="Symbol" w:cs="Symbol"/>
                <w:w w:val="98"/>
                <w:sz w:val="24"/>
                <w:szCs w:val="24"/>
              </w:rPr>
              <w:t></w:t>
            </w:r>
            <w:r w:rsidRPr="00BA5B93">
              <w:rPr>
                <w:rFonts w:eastAsia="Times New Roman"/>
                <w:w w:val="98"/>
                <w:sz w:val="24"/>
                <w:szCs w:val="24"/>
              </w:rPr>
              <w:t>1018</w:t>
            </w:r>
          </w:p>
        </w:tc>
        <w:tc>
          <w:tcPr>
            <w:tcW w:w="130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w w:val="93"/>
                <w:sz w:val="24"/>
                <w:szCs w:val="24"/>
              </w:rPr>
              <w:t></w:t>
            </w:r>
            <w:r w:rsidRPr="00BA5B93">
              <w:rPr>
                <w:rFonts w:eastAsia="Times New Roman"/>
                <w:w w:val="93"/>
                <w:sz w:val="24"/>
                <w:szCs w:val="24"/>
              </w:rPr>
              <w:t xml:space="preserve"> 24,5 мм</w:t>
            </w:r>
            <w:proofErr w:type="gramStart"/>
            <w:r w:rsidRPr="00BA5B93">
              <w:rPr>
                <w:rFonts w:eastAsia="Times New Roman"/>
                <w:w w:val="93"/>
                <w:sz w:val="24"/>
                <w:szCs w:val="24"/>
              </w:rPr>
              <w:t xml:space="preserve"> .</w:t>
            </w:r>
            <w:proofErr w:type="gramEnd"/>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275"/>
        </w:trPr>
        <w:tc>
          <w:tcPr>
            <w:tcW w:w="420" w:type="dxa"/>
            <w:vMerge/>
            <w:vAlign w:val="bottom"/>
          </w:tcPr>
          <w:p w:rsidR="00BA5B93" w:rsidRPr="00BA5B93" w:rsidRDefault="00BA5B93" w:rsidP="00BA5B93">
            <w:pPr>
              <w:spacing w:after="0" w:line="240" w:lineRule="auto"/>
              <w:rPr>
                <w:sz w:val="24"/>
                <w:szCs w:val="24"/>
              </w:rPr>
            </w:pPr>
          </w:p>
        </w:tc>
        <w:tc>
          <w:tcPr>
            <w:tcW w:w="580" w:type="dxa"/>
            <w:vAlign w:val="bottom"/>
          </w:tcPr>
          <w:p w:rsidR="00BA5B93" w:rsidRPr="00BA5B93" w:rsidRDefault="00BA5B93" w:rsidP="00BA5B93">
            <w:pPr>
              <w:spacing w:after="0" w:line="240" w:lineRule="auto"/>
              <w:ind w:left="20"/>
              <w:rPr>
                <w:sz w:val="24"/>
                <w:szCs w:val="24"/>
              </w:rPr>
            </w:pPr>
            <w:r w:rsidRPr="00BA5B93">
              <w:rPr>
                <w:rFonts w:eastAsia="Times New Roman"/>
                <w:i/>
                <w:iCs/>
                <w:sz w:val="24"/>
                <w:szCs w:val="24"/>
              </w:rPr>
              <w:t xml:space="preserve">R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p>
        </w:tc>
        <w:tc>
          <w:tcPr>
            <w:tcW w:w="200" w:type="dxa"/>
            <w:vMerge w:val="restart"/>
            <w:vAlign w:val="bottom"/>
          </w:tcPr>
          <w:p w:rsidR="00BA5B93" w:rsidRPr="00BA5B93" w:rsidRDefault="00BA5B93" w:rsidP="00BA5B93">
            <w:pPr>
              <w:spacing w:after="0" w:line="240" w:lineRule="auto"/>
              <w:rPr>
                <w:sz w:val="24"/>
                <w:szCs w:val="24"/>
              </w:rPr>
            </w:pPr>
            <w:r w:rsidRPr="00BA5B93">
              <w:rPr>
                <w:rFonts w:eastAsia="Times New Roman"/>
                <w:i/>
                <w:iCs/>
                <w:w w:val="99"/>
                <w:sz w:val="24"/>
                <w:szCs w:val="24"/>
              </w:rPr>
              <w:t>b</w:t>
            </w:r>
            <w:r w:rsidRPr="00BA5B93">
              <w:rPr>
                <w:rFonts w:eastAsia="Times New Roman"/>
                <w:w w:val="99"/>
                <w:sz w:val="24"/>
                <w:szCs w:val="24"/>
              </w:rPr>
              <w:t>1</w:t>
            </w:r>
          </w:p>
        </w:tc>
        <w:tc>
          <w:tcPr>
            <w:tcW w:w="420" w:type="dxa"/>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w w:val="91"/>
                <w:sz w:val="24"/>
                <w:szCs w:val="24"/>
              </w:rPr>
              <w:t></w:t>
            </w:r>
            <w:r w:rsidRPr="00BA5B93">
              <w:rPr>
                <w:rFonts w:eastAsia="Times New Roman"/>
                <w:i/>
                <w:iCs/>
                <w:w w:val="91"/>
                <w:sz w:val="24"/>
                <w:szCs w:val="24"/>
              </w:rPr>
              <w:t xml:space="preserve"> b</w:t>
            </w:r>
            <w:r w:rsidRPr="00BA5B93">
              <w:rPr>
                <w:rFonts w:ascii="Symbol" w:eastAsia="Symbol" w:hAnsi="Symbol" w:cs="Symbol"/>
                <w:w w:val="91"/>
                <w:sz w:val="24"/>
                <w:szCs w:val="24"/>
              </w:rPr>
              <w:t></w:t>
            </w:r>
          </w:p>
        </w:tc>
        <w:tc>
          <w:tcPr>
            <w:tcW w:w="240" w:type="dxa"/>
            <w:vMerge/>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1680" w:type="dxa"/>
            <w:vAlign w:val="bottom"/>
          </w:tcPr>
          <w:p w:rsidR="00BA5B93" w:rsidRPr="00BA5B93" w:rsidRDefault="00BA5B93" w:rsidP="00BA5B93">
            <w:pPr>
              <w:spacing w:after="0" w:line="240" w:lineRule="auto"/>
              <w:jc w:val="center"/>
              <w:rPr>
                <w:sz w:val="24"/>
                <w:szCs w:val="24"/>
              </w:rPr>
            </w:pPr>
            <w:r w:rsidRPr="00BA5B93">
              <w:rPr>
                <w:rFonts w:eastAsia="Times New Roman"/>
                <w:w w:val="95"/>
                <w:sz w:val="24"/>
                <w:szCs w:val="24"/>
              </w:rPr>
              <w:t xml:space="preserve">14,5 </w:t>
            </w:r>
            <w:r w:rsidRPr="00BA5B93">
              <w:rPr>
                <w:rFonts w:ascii="Symbol" w:eastAsia="Symbol" w:hAnsi="Symbol" w:cs="Symbol"/>
                <w:w w:val="95"/>
                <w:sz w:val="24"/>
                <w:szCs w:val="24"/>
              </w:rPr>
              <w:t></w:t>
            </w:r>
            <w:r w:rsidRPr="00BA5B93">
              <w:rPr>
                <w:rFonts w:eastAsia="Times New Roman"/>
                <w:w w:val="95"/>
                <w:sz w:val="24"/>
                <w:szCs w:val="24"/>
              </w:rPr>
              <w:t xml:space="preserve"> 0,9 </w:t>
            </w:r>
            <w:r w:rsidRPr="00BA5B93">
              <w:rPr>
                <w:rFonts w:ascii="Symbol" w:eastAsia="Symbol" w:hAnsi="Symbol" w:cs="Symbol"/>
                <w:w w:val="95"/>
                <w:sz w:val="24"/>
                <w:szCs w:val="24"/>
              </w:rPr>
              <w:t></w:t>
            </w:r>
            <w:r w:rsidRPr="00BA5B93">
              <w:rPr>
                <w:rFonts w:eastAsia="Times New Roman"/>
                <w:w w:val="95"/>
                <w:sz w:val="24"/>
                <w:szCs w:val="24"/>
              </w:rPr>
              <w:t>1160</w:t>
            </w:r>
          </w:p>
        </w:tc>
        <w:tc>
          <w:tcPr>
            <w:tcW w:w="1300" w:type="dxa"/>
            <w:vMerge/>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236"/>
        </w:trPr>
        <w:tc>
          <w:tcPr>
            <w:tcW w:w="420" w:type="dxa"/>
            <w:vAlign w:val="bottom"/>
          </w:tcPr>
          <w:p w:rsidR="00BA5B93" w:rsidRPr="00BA5B93" w:rsidRDefault="00BA5B93" w:rsidP="00BA5B93">
            <w:pPr>
              <w:spacing w:after="0" w:line="240" w:lineRule="auto"/>
              <w:rPr>
                <w:sz w:val="24"/>
                <w:szCs w:val="24"/>
              </w:rPr>
            </w:pPr>
          </w:p>
        </w:tc>
        <w:tc>
          <w:tcPr>
            <w:tcW w:w="580" w:type="dxa"/>
            <w:vAlign w:val="bottom"/>
          </w:tcPr>
          <w:p w:rsidR="00BA5B93" w:rsidRPr="00BA5B93" w:rsidRDefault="00BA5B93" w:rsidP="00BA5B93">
            <w:pPr>
              <w:spacing w:after="0" w:line="240" w:lineRule="auto"/>
              <w:ind w:left="180"/>
              <w:rPr>
                <w:sz w:val="24"/>
                <w:szCs w:val="24"/>
              </w:rPr>
            </w:pPr>
            <w:r w:rsidRPr="00BA5B93">
              <w:rPr>
                <w:rFonts w:eastAsia="Times New Roman"/>
                <w:i/>
                <w:iCs/>
                <w:sz w:val="24"/>
                <w:szCs w:val="24"/>
              </w:rPr>
              <w:t>b</w:t>
            </w:r>
          </w:p>
        </w:tc>
        <w:tc>
          <w:tcPr>
            <w:tcW w:w="200" w:type="dxa"/>
            <w:vMerge/>
            <w:vAlign w:val="bottom"/>
          </w:tcPr>
          <w:p w:rsidR="00BA5B93" w:rsidRPr="00BA5B93" w:rsidRDefault="00BA5B93" w:rsidP="00BA5B93">
            <w:pPr>
              <w:spacing w:after="0" w:line="240" w:lineRule="auto"/>
              <w:rPr>
                <w:sz w:val="24"/>
                <w:szCs w:val="24"/>
              </w:rPr>
            </w:pPr>
          </w:p>
        </w:tc>
        <w:tc>
          <w:tcPr>
            <w:tcW w:w="420" w:type="dxa"/>
            <w:vAlign w:val="bottom"/>
          </w:tcPr>
          <w:p w:rsidR="00BA5B93" w:rsidRPr="00BA5B93" w:rsidRDefault="00BA5B93" w:rsidP="00BA5B93">
            <w:pPr>
              <w:spacing w:after="0" w:line="240" w:lineRule="auto"/>
              <w:jc w:val="right"/>
              <w:rPr>
                <w:sz w:val="24"/>
                <w:szCs w:val="24"/>
              </w:rPr>
            </w:pPr>
            <w:r w:rsidRPr="00BA5B93">
              <w:rPr>
                <w:rFonts w:eastAsia="Times New Roman"/>
                <w:i/>
                <w:iCs/>
                <w:sz w:val="24"/>
                <w:szCs w:val="24"/>
              </w:rPr>
              <w:t>f</w:t>
            </w:r>
          </w:p>
        </w:tc>
        <w:tc>
          <w:tcPr>
            <w:tcW w:w="240" w:type="dxa"/>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1680" w:type="dxa"/>
            <w:vAlign w:val="bottom"/>
          </w:tcPr>
          <w:p w:rsidR="00BA5B93" w:rsidRPr="00BA5B93" w:rsidRDefault="00BA5B93" w:rsidP="00BA5B93">
            <w:pPr>
              <w:spacing w:after="0" w:line="240" w:lineRule="auto"/>
              <w:rPr>
                <w:sz w:val="24"/>
                <w:szCs w:val="24"/>
              </w:rPr>
            </w:pPr>
          </w:p>
        </w:tc>
        <w:tc>
          <w:tcPr>
            <w:tcW w:w="130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ind w:left="600"/>
        <w:rPr>
          <w:sz w:val="24"/>
          <w:szCs w:val="24"/>
        </w:rPr>
      </w:pPr>
      <w:r w:rsidRPr="00BA5B93">
        <w:rPr>
          <w:rFonts w:eastAsia="Times New Roman"/>
          <w:sz w:val="24"/>
          <w:szCs w:val="24"/>
        </w:rPr>
        <w:t>Относительная высота сжатой зоны сечения</w:t>
      </w:r>
    </w:p>
    <w:tbl>
      <w:tblPr>
        <w:tblW w:w="0" w:type="auto"/>
        <w:tblInd w:w="1460" w:type="dxa"/>
        <w:tblLayout w:type="fixed"/>
        <w:tblCellMar>
          <w:left w:w="0" w:type="dxa"/>
          <w:right w:w="0" w:type="dxa"/>
        </w:tblCellMar>
        <w:tblLook w:val="04A0" w:firstRow="1" w:lastRow="0" w:firstColumn="1" w:lastColumn="0" w:noHBand="0" w:noVBand="1"/>
      </w:tblPr>
      <w:tblGrid>
        <w:gridCol w:w="420"/>
        <w:gridCol w:w="260"/>
        <w:gridCol w:w="280"/>
        <w:gridCol w:w="540"/>
        <w:gridCol w:w="980"/>
        <w:gridCol w:w="940"/>
        <w:gridCol w:w="40"/>
        <w:gridCol w:w="360"/>
        <w:gridCol w:w="460"/>
        <w:gridCol w:w="20"/>
        <w:gridCol w:w="240"/>
        <w:gridCol w:w="40"/>
        <w:gridCol w:w="380"/>
        <w:gridCol w:w="440"/>
        <w:gridCol w:w="20"/>
        <w:gridCol w:w="1020"/>
        <w:gridCol w:w="20"/>
      </w:tblGrid>
      <w:tr w:rsidR="00BA5B93" w:rsidRPr="00BA5B93" w:rsidTr="00BA5B93">
        <w:trPr>
          <w:trHeight w:val="397"/>
        </w:trPr>
        <w:tc>
          <w:tcPr>
            <w:tcW w:w="420" w:type="dxa"/>
            <w:vMerge w:val="restart"/>
            <w:vAlign w:val="bottom"/>
          </w:tcPr>
          <w:p w:rsidR="00BA5B93" w:rsidRPr="00BA5B93" w:rsidRDefault="00BA5B93" w:rsidP="00BA5B93">
            <w:pPr>
              <w:spacing w:after="0" w:line="240" w:lineRule="auto"/>
              <w:rPr>
                <w:sz w:val="24"/>
                <w:szCs w:val="24"/>
              </w:rPr>
            </w:pP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p>
        </w:tc>
        <w:tc>
          <w:tcPr>
            <w:tcW w:w="260" w:type="dxa"/>
            <w:tcBorders>
              <w:bottom w:val="single" w:sz="8" w:space="0" w:color="auto"/>
            </w:tcBorders>
            <w:vAlign w:val="bottom"/>
          </w:tcPr>
          <w:p w:rsidR="00BA5B93" w:rsidRPr="00BA5B93" w:rsidRDefault="00BA5B93" w:rsidP="00BA5B93">
            <w:pPr>
              <w:spacing w:after="0" w:line="240" w:lineRule="auto"/>
              <w:jc w:val="right"/>
              <w:rPr>
                <w:sz w:val="24"/>
                <w:szCs w:val="24"/>
              </w:rPr>
            </w:pPr>
            <w:r w:rsidRPr="00BA5B93">
              <w:rPr>
                <w:rFonts w:eastAsia="Times New Roman"/>
                <w:i/>
                <w:iCs/>
                <w:sz w:val="24"/>
                <w:szCs w:val="24"/>
              </w:rPr>
              <w:t>x</w:t>
            </w:r>
          </w:p>
        </w:tc>
        <w:tc>
          <w:tcPr>
            <w:tcW w:w="28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p>
        </w:tc>
        <w:tc>
          <w:tcPr>
            <w:tcW w:w="540" w:type="dxa"/>
            <w:tcBorders>
              <w:bottom w:val="single" w:sz="8" w:space="0" w:color="auto"/>
            </w:tcBorders>
            <w:vAlign w:val="bottom"/>
          </w:tcPr>
          <w:p w:rsidR="00BA5B93" w:rsidRPr="00BA5B93" w:rsidRDefault="00BA5B93" w:rsidP="00BA5B93">
            <w:pPr>
              <w:spacing w:after="0" w:line="240" w:lineRule="auto"/>
              <w:ind w:left="20"/>
              <w:rPr>
                <w:sz w:val="24"/>
                <w:szCs w:val="24"/>
              </w:rPr>
            </w:pPr>
            <w:r w:rsidRPr="00BA5B93">
              <w:rPr>
                <w:rFonts w:eastAsia="Times New Roman"/>
                <w:sz w:val="24"/>
                <w:szCs w:val="24"/>
              </w:rPr>
              <w:t>24,5</w:t>
            </w:r>
          </w:p>
        </w:tc>
        <w:tc>
          <w:tcPr>
            <w:tcW w:w="98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r w:rsidRPr="00BA5B93">
              <w:rPr>
                <w:rFonts w:eastAsia="Times New Roman"/>
                <w:sz w:val="24"/>
                <w:szCs w:val="24"/>
              </w:rPr>
              <w:t xml:space="preserve"> 0,127</w:t>
            </w:r>
          </w:p>
        </w:tc>
        <w:tc>
          <w:tcPr>
            <w:tcW w:w="94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i/>
                <w:iCs/>
                <w:sz w:val="24"/>
                <w:szCs w:val="24"/>
                <w:vertAlign w:val="subscript"/>
              </w:rPr>
              <w:t>R</w:t>
            </w:r>
            <w:r w:rsidRPr="00BA5B93">
              <w:rPr>
                <w:rFonts w:ascii="Symbol" w:eastAsia="Symbol" w:hAnsi="Symbol" w:cs="Symbol"/>
                <w:sz w:val="24"/>
                <w:szCs w:val="24"/>
              </w:rPr>
              <w:t></w:t>
            </w:r>
            <w:r w:rsidRPr="00BA5B93">
              <w:rPr>
                <w:rFonts w:ascii="Symbol" w:eastAsia="Symbol" w:hAnsi="Symbol" w:cs="Symbol"/>
                <w:sz w:val="24"/>
                <w:szCs w:val="24"/>
              </w:rPr>
              <w:t></w:t>
            </w:r>
          </w:p>
        </w:tc>
        <w:tc>
          <w:tcPr>
            <w:tcW w:w="40" w:type="dxa"/>
            <w:vAlign w:val="bottom"/>
          </w:tcPr>
          <w:p w:rsidR="00BA5B93" w:rsidRPr="00BA5B93" w:rsidRDefault="00BA5B93" w:rsidP="00BA5B93">
            <w:pPr>
              <w:spacing w:after="0" w:line="240" w:lineRule="auto"/>
              <w:rPr>
                <w:sz w:val="24"/>
                <w:szCs w:val="24"/>
              </w:rPr>
            </w:pPr>
          </w:p>
        </w:tc>
        <w:tc>
          <w:tcPr>
            <w:tcW w:w="820" w:type="dxa"/>
            <w:gridSpan w:val="2"/>
            <w:tcBorders>
              <w:bottom w:val="single" w:sz="8" w:space="0" w:color="auto"/>
            </w:tcBorders>
            <w:vAlign w:val="bottom"/>
          </w:tcPr>
          <w:p w:rsidR="00BA5B93" w:rsidRPr="00BA5B93" w:rsidRDefault="00BA5B93" w:rsidP="00BA5B93">
            <w:pPr>
              <w:spacing w:after="0" w:line="240" w:lineRule="auto"/>
              <w:ind w:right="143"/>
              <w:jc w:val="right"/>
              <w:rPr>
                <w:sz w:val="24"/>
                <w:szCs w:val="24"/>
              </w:rPr>
            </w:pPr>
            <w:r w:rsidRPr="00BA5B93">
              <w:rPr>
                <w:rFonts w:eastAsia="Times New Roman"/>
                <w:sz w:val="24"/>
                <w:szCs w:val="24"/>
              </w:rPr>
              <w:t>0,8</w:t>
            </w:r>
          </w:p>
        </w:tc>
        <w:tc>
          <w:tcPr>
            <w:tcW w:w="2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24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p>
        </w:tc>
        <w:tc>
          <w:tcPr>
            <w:tcW w:w="40" w:type="dxa"/>
            <w:vAlign w:val="bottom"/>
          </w:tcPr>
          <w:p w:rsidR="00BA5B93" w:rsidRPr="00BA5B93" w:rsidRDefault="00BA5B93" w:rsidP="00BA5B93">
            <w:pPr>
              <w:spacing w:after="0" w:line="240" w:lineRule="auto"/>
              <w:rPr>
                <w:sz w:val="24"/>
                <w:szCs w:val="24"/>
              </w:rPr>
            </w:pPr>
          </w:p>
        </w:tc>
        <w:tc>
          <w:tcPr>
            <w:tcW w:w="820" w:type="dxa"/>
            <w:gridSpan w:val="2"/>
            <w:tcBorders>
              <w:bottom w:val="single" w:sz="8" w:space="0" w:color="auto"/>
            </w:tcBorders>
            <w:vAlign w:val="bottom"/>
          </w:tcPr>
          <w:p w:rsidR="00BA5B93" w:rsidRPr="00BA5B93" w:rsidRDefault="00BA5B93" w:rsidP="00BA5B93">
            <w:pPr>
              <w:spacing w:after="0" w:line="240" w:lineRule="auto"/>
              <w:ind w:right="134"/>
              <w:jc w:val="right"/>
              <w:rPr>
                <w:sz w:val="24"/>
                <w:szCs w:val="24"/>
              </w:rPr>
            </w:pPr>
            <w:r w:rsidRPr="00BA5B93">
              <w:rPr>
                <w:rFonts w:eastAsia="Times New Roman"/>
                <w:sz w:val="24"/>
                <w:szCs w:val="24"/>
              </w:rPr>
              <w:t>0,8</w:t>
            </w:r>
          </w:p>
        </w:tc>
        <w:tc>
          <w:tcPr>
            <w:tcW w:w="2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102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w w:val="94"/>
                <w:sz w:val="24"/>
                <w:szCs w:val="24"/>
              </w:rPr>
              <w:t></w:t>
            </w:r>
            <w:r w:rsidRPr="00BA5B93">
              <w:rPr>
                <w:rFonts w:eastAsia="Times New Roman"/>
                <w:w w:val="94"/>
                <w:sz w:val="24"/>
                <w:szCs w:val="24"/>
              </w:rPr>
              <w:t xml:space="preserve"> 0,526 .</w:t>
            </w: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261"/>
        </w:trPr>
        <w:tc>
          <w:tcPr>
            <w:tcW w:w="420" w:type="dxa"/>
            <w:vMerge/>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jc w:val="right"/>
              <w:rPr>
                <w:sz w:val="24"/>
                <w:szCs w:val="24"/>
              </w:rPr>
            </w:pPr>
            <w:r w:rsidRPr="00BA5B93">
              <w:rPr>
                <w:rFonts w:eastAsia="Times New Roman"/>
                <w:i/>
                <w:iCs/>
                <w:w w:val="85"/>
                <w:sz w:val="24"/>
                <w:szCs w:val="24"/>
              </w:rPr>
              <w:t>h</w:t>
            </w:r>
          </w:p>
        </w:tc>
        <w:tc>
          <w:tcPr>
            <w:tcW w:w="280" w:type="dxa"/>
            <w:vMerge/>
            <w:vAlign w:val="bottom"/>
          </w:tcPr>
          <w:p w:rsidR="00BA5B93" w:rsidRPr="00BA5B93" w:rsidRDefault="00BA5B93" w:rsidP="00BA5B93">
            <w:pPr>
              <w:spacing w:after="0" w:line="240" w:lineRule="auto"/>
              <w:rPr>
                <w:sz w:val="24"/>
                <w:szCs w:val="24"/>
              </w:rPr>
            </w:pPr>
          </w:p>
        </w:tc>
        <w:tc>
          <w:tcPr>
            <w:tcW w:w="540" w:type="dxa"/>
            <w:vAlign w:val="bottom"/>
          </w:tcPr>
          <w:p w:rsidR="00BA5B93" w:rsidRPr="00BA5B93" w:rsidRDefault="00BA5B93" w:rsidP="00BA5B93">
            <w:pPr>
              <w:spacing w:after="0" w:line="240" w:lineRule="auto"/>
              <w:ind w:left="60"/>
              <w:rPr>
                <w:sz w:val="24"/>
                <w:szCs w:val="24"/>
              </w:rPr>
            </w:pPr>
            <w:r w:rsidRPr="00BA5B93">
              <w:rPr>
                <w:rFonts w:eastAsia="Times New Roman"/>
                <w:sz w:val="24"/>
                <w:szCs w:val="24"/>
              </w:rPr>
              <w:t>193</w:t>
            </w:r>
          </w:p>
        </w:tc>
        <w:tc>
          <w:tcPr>
            <w:tcW w:w="980" w:type="dxa"/>
            <w:vMerge/>
            <w:vAlign w:val="bottom"/>
          </w:tcPr>
          <w:p w:rsidR="00BA5B93" w:rsidRPr="00BA5B93" w:rsidRDefault="00BA5B93" w:rsidP="00BA5B93">
            <w:pPr>
              <w:spacing w:after="0" w:line="240" w:lineRule="auto"/>
              <w:rPr>
                <w:sz w:val="24"/>
                <w:szCs w:val="24"/>
              </w:rPr>
            </w:pPr>
          </w:p>
        </w:tc>
        <w:tc>
          <w:tcPr>
            <w:tcW w:w="940" w:type="dxa"/>
            <w:vMerge/>
            <w:vAlign w:val="bottom"/>
          </w:tcPr>
          <w:p w:rsidR="00BA5B93" w:rsidRPr="00BA5B93" w:rsidRDefault="00BA5B93" w:rsidP="00BA5B93">
            <w:pPr>
              <w:spacing w:after="0" w:line="240" w:lineRule="auto"/>
              <w:rPr>
                <w:sz w:val="24"/>
                <w:szCs w:val="24"/>
              </w:rPr>
            </w:pPr>
          </w:p>
        </w:tc>
        <w:tc>
          <w:tcPr>
            <w:tcW w:w="400" w:type="dxa"/>
            <w:gridSpan w:val="2"/>
            <w:vMerge w:val="restart"/>
            <w:vAlign w:val="bottom"/>
          </w:tcPr>
          <w:p w:rsidR="00BA5B93" w:rsidRPr="00BA5B93" w:rsidRDefault="00BA5B93" w:rsidP="00BA5B93">
            <w:pPr>
              <w:spacing w:after="0" w:line="240" w:lineRule="auto"/>
              <w:ind w:left="20"/>
              <w:rPr>
                <w:sz w:val="24"/>
                <w:szCs w:val="24"/>
              </w:rPr>
            </w:pPr>
            <w:r w:rsidRPr="00BA5B93">
              <w:rPr>
                <w:rFonts w:eastAsia="Times New Roman"/>
                <w:w w:val="98"/>
                <w:sz w:val="24"/>
                <w:szCs w:val="24"/>
              </w:rPr>
              <w:t xml:space="preserve">1 </w:t>
            </w:r>
            <w:r w:rsidRPr="00BA5B93">
              <w:rPr>
                <w:rFonts w:ascii="Symbol" w:eastAsia="Symbol" w:hAnsi="Symbol" w:cs="Symbol"/>
                <w:w w:val="98"/>
                <w:sz w:val="24"/>
                <w:szCs w:val="24"/>
              </w:rPr>
              <w:t></w:t>
            </w:r>
          </w:p>
        </w:tc>
        <w:tc>
          <w:tcPr>
            <w:tcW w:w="460" w:type="dxa"/>
            <w:vAlign w:val="bottom"/>
          </w:tcPr>
          <w:p w:rsidR="00BA5B93" w:rsidRPr="00BA5B93" w:rsidRDefault="00BA5B93" w:rsidP="00BA5B93">
            <w:pPr>
              <w:spacing w:after="0" w:line="240" w:lineRule="auto"/>
              <w:jc w:val="center"/>
              <w:rPr>
                <w:sz w:val="24"/>
                <w:szCs w:val="24"/>
              </w:rPr>
            </w:pPr>
            <w:proofErr w:type="spellStart"/>
            <w:r w:rsidRPr="00BA5B93">
              <w:rPr>
                <w:rFonts w:eastAsia="Times New Roman"/>
                <w:i/>
                <w:iCs/>
                <w:sz w:val="24"/>
                <w:szCs w:val="24"/>
              </w:rPr>
              <w:t>R</w:t>
            </w:r>
            <w:r w:rsidRPr="00BA5B93">
              <w:rPr>
                <w:rFonts w:eastAsia="Times New Roman"/>
                <w:i/>
                <w:iCs/>
                <w:sz w:val="24"/>
                <w:szCs w:val="24"/>
                <w:vertAlign w:val="subscript"/>
              </w:rPr>
              <w:t>s</w:t>
            </w:r>
            <w:proofErr w:type="spellEnd"/>
          </w:p>
        </w:tc>
        <w:tc>
          <w:tcPr>
            <w:tcW w:w="20" w:type="dxa"/>
            <w:vAlign w:val="bottom"/>
          </w:tcPr>
          <w:p w:rsidR="00BA5B93" w:rsidRPr="00BA5B93" w:rsidRDefault="00BA5B93" w:rsidP="00BA5B93">
            <w:pPr>
              <w:spacing w:after="0" w:line="240" w:lineRule="auto"/>
              <w:rPr>
                <w:sz w:val="24"/>
                <w:szCs w:val="24"/>
              </w:rPr>
            </w:pPr>
          </w:p>
        </w:tc>
        <w:tc>
          <w:tcPr>
            <w:tcW w:w="240" w:type="dxa"/>
            <w:vMerge/>
            <w:vAlign w:val="bottom"/>
          </w:tcPr>
          <w:p w:rsidR="00BA5B93" w:rsidRPr="00BA5B93" w:rsidRDefault="00BA5B93" w:rsidP="00BA5B93">
            <w:pPr>
              <w:spacing w:after="0" w:line="240" w:lineRule="auto"/>
              <w:rPr>
                <w:sz w:val="24"/>
                <w:szCs w:val="24"/>
              </w:rPr>
            </w:pPr>
          </w:p>
        </w:tc>
        <w:tc>
          <w:tcPr>
            <w:tcW w:w="420" w:type="dxa"/>
            <w:gridSpan w:val="2"/>
            <w:vMerge w:val="restart"/>
            <w:vAlign w:val="bottom"/>
          </w:tcPr>
          <w:p w:rsidR="00BA5B93" w:rsidRPr="00BA5B93" w:rsidRDefault="00BA5B93" w:rsidP="00BA5B93">
            <w:pPr>
              <w:spacing w:after="0" w:line="240" w:lineRule="auto"/>
              <w:ind w:left="20"/>
              <w:rPr>
                <w:sz w:val="24"/>
                <w:szCs w:val="24"/>
              </w:rPr>
            </w:pPr>
            <w:r w:rsidRPr="00BA5B93">
              <w:rPr>
                <w:rFonts w:eastAsia="Times New Roman"/>
                <w:sz w:val="24"/>
                <w:szCs w:val="24"/>
              </w:rPr>
              <w:t xml:space="preserve">1 </w:t>
            </w:r>
            <w:r w:rsidRPr="00BA5B93">
              <w:rPr>
                <w:rFonts w:ascii="Symbol" w:eastAsia="Symbol" w:hAnsi="Symbol" w:cs="Symbol"/>
                <w:sz w:val="24"/>
                <w:szCs w:val="24"/>
              </w:rPr>
              <w:t></w:t>
            </w:r>
          </w:p>
        </w:tc>
        <w:tc>
          <w:tcPr>
            <w:tcW w:w="440" w:type="dxa"/>
            <w:vAlign w:val="bottom"/>
          </w:tcPr>
          <w:p w:rsidR="00BA5B93" w:rsidRPr="00BA5B93" w:rsidRDefault="00BA5B93" w:rsidP="00BA5B93">
            <w:pPr>
              <w:spacing w:after="0" w:line="240" w:lineRule="auto"/>
              <w:jc w:val="right"/>
              <w:rPr>
                <w:sz w:val="24"/>
                <w:szCs w:val="24"/>
              </w:rPr>
            </w:pPr>
            <w:r w:rsidRPr="00BA5B93">
              <w:rPr>
                <w:rFonts w:eastAsia="Times New Roman"/>
                <w:w w:val="95"/>
                <w:sz w:val="24"/>
                <w:szCs w:val="24"/>
              </w:rPr>
              <w:t>365</w:t>
            </w:r>
          </w:p>
        </w:tc>
        <w:tc>
          <w:tcPr>
            <w:tcW w:w="20" w:type="dxa"/>
            <w:vAlign w:val="bottom"/>
          </w:tcPr>
          <w:p w:rsidR="00BA5B93" w:rsidRPr="00BA5B93" w:rsidRDefault="00BA5B93" w:rsidP="00BA5B93">
            <w:pPr>
              <w:spacing w:after="0" w:line="240" w:lineRule="auto"/>
              <w:rPr>
                <w:sz w:val="24"/>
                <w:szCs w:val="24"/>
              </w:rPr>
            </w:pPr>
          </w:p>
        </w:tc>
        <w:tc>
          <w:tcPr>
            <w:tcW w:w="1020" w:type="dxa"/>
            <w:vMerge/>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55"/>
        </w:trPr>
        <w:tc>
          <w:tcPr>
            <w:tcW w:w="680" w:type="dxa"/>
            <w:gridSpan w:val="2"/>
            <w:vMerge w:val="restart"/>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0</w:t>
            </w:r>
          </w:p>
        </w:tc>
        <w:tc>
          <w:tcPr>
            <w:tcW w:w="280" w:type="dxa"/>
            <w:vAlign w:val="bottom"/>
          </w:tcPr>
          <w:p w:rsidR="00BA5B93" w:rsidRPr="00BA5B93" w:rsidRDefault="00BA5B93" w:rsidP="00BA5B93">
            <w:pPr>
              <w:spacing w:after="0" w:line="240" w:lineRule="auto"/>
              <w:rPr>
                <w:sz w:val="24"/>
                <w:szCs w:val="24"/>
              </w:rPr>
            </w:pPr>
          </w:p>
        </w:tc>
        <w:tc>
          <w:tcPr>
            <w:tcW w:w="540" w:type="dxa"/>
            <w:vAlign w:val="bottom"/>
          </w:tcPr>
          <w:p w:rsidR="00BA5B93" w:rsidRPr="00BA5B93" w:rsidRDefault="00BA5B93" w:rsidP="00BA5B93">
            <w:pPr>
              <w:spacing w:after="0" w:line="240" w:lineRule="auto"/>
              <w:rPr>
                <w:sz w:val="24"/>
                <w:szCs w:val="24"/>
              </w:rPr>
            </w:pPr>
          </w:p>
        </w:tc>
        <w:tc>
          <w:tcPr>
            <w:tcW w:w="980" w:type="dxa"/>
            <w:vAlign w:val="bottom"/>
          </w:tcPr>
          <w:p w:rsidR="00BA5B93" w:rsidRPr="00BA5B93" w:rsidRDefault="00BA5B93" w:rsidP="00BA5B93">
            <w:pPr>
              <w:spacing w:after="0" w:line="240" w:lineRule="auto"/>
              <w:rPr>
                <w:sz w:val="24"/>
                <w:szCs w:val="24"/>
              </w:rPr>
            </w:pPr>
          </w:p>
        </w:tc>
        <w:tc>
          <w:tcPr>
            <w:tcW w:w="940" w:type="dxa"/>
            <w:vAlign w:val="bottom"/>
          </w:tcPr>
          <w:p w:rsidR="00BA5B93" w:rsidRPr="00BA5B93" w:rsidRDefault="00BA5B93" w:rsidP="00BA5B93">
            <w:pPr>
              <w:spacing w:after="0" w:line="240" w:lineRule="auto"/>
              <w:rPr>
                <w:sz w:val="24"/>
                <w:szCs w:val="24"/>
              </w:rPr>
            </w:pPr>
          </w:p>
        </w:tc>
        <w:tc>
          <w:tcPr>
            <w:tcW w:w="400" w:type="dxa"/>
            <w:gridSpan w:val="2"/>
            <w:vMerge/>
            <w:vAlign w:val="bottom"/>
          </w:tcPr>
          <w:p w:rsidR="00BA5B93" w:rsidRPr="00BA5B93" w:rsidRDefault="00BA5B93" w:rsidP="00BA5B93">
            <w:pPr>
              <w:spacing w:after="0" w:line="240" w:lineRule="auto"/>
              <w:rPr>
                <w:sz w:val="24"/>
                <w:szCs w:val="24"/>
              </w:rPr>
            </w:pPr>
          </w:p>
        </w:tc>
        <w:tc>
          <w:tcPr>
            <w:tcW w:w="460" w:type="dxa"/>
            <w:tcBorders>
              <w:bottom w:val="single" w:sz="8" w:space="0" w:color="auto"/>
            </w:tcBorders>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700</w:t>
            </w:r>
          </w:p>
        </w:tc>
        <w:tc>
          <w:tcPr>
            <w:tcW w:w="20" w:type="dxa"/>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rPr>
                <w:sz w:val="24"/>
                <w:szCs w:val="24"/>
              </w:rPr>
            </w:pPr>
          </w:p>
        </w:tc>
        <w:tc>
          <w:tcPr>
            <w:tcW w:w="420" w:type="dxa"/>
            <w:gridSpan w:val="2"/>
            <w:vMerge/>
            <w:vAlign w:val="bottom"/>
          </w:tcPr>
          <w:p w:rsidR="00BA5B93" w:rsidRPr="00BA5B93" w:rsidRDefault="00BA5B93" w:rsidP="00BA5B93">
            <w:pPr>
              <w:spacing w:after="0" w:line="240" w:lineRule="auto"/>
              <w:rPr>
                <w:sz w:val="24"/>
                <w:szCs w:val="24"/>
              </w:rPr>
            </w:pPr>
          </w:p>
        </w:tc>
        <w:tc>
          <w:tcPr>
            <w:tcW w:w="440" w:type="dxa"/>
            <w:tcBorders>
              <w:bottom w:val="single" w:sz="8" w:space="0" w:color="auto"/>
            </w:tcBorders>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700</w:t>
            </w:r>
          </w:p>
        </w:tc>
        <w:tc>
          <w:tcPr>
            <w:tcW w:w="20" w:type="dxa"/>
            <w:vAlign w:val="bottom"/>
          </w:tcPr>
          <w:p w:rsidR="00BA5B93" w:rsidRPr="00BA5B93" w:rsidRDefault="00BA5B93" w:rsidP="00BA5B93">
            <w:pPr>
              <w:spacing w:after="0" w:line="240" w:lineRule="auto"/>
              <w:rPr>
                <w:sz w:val="24"/>
                <w:szCs w:val="24"/>
              </w:rPr>
            </w:pPr>
          </w:p>
        </w:tc>
        <w:tc>
          <w:tcPr>
            <w:tcW w:w="102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159"/>
        </w:trPr>
        <w:tc>
          <w:tcPr>
            <w:tcW w:w="680" w:type="dxa"/>
            <w:gridSpan w:val="2"/>
            <w:vMerge/>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540" w:type="dxa"/>
            <w:vAlign w:val="bottom"/>
          </w:tcPr>
          <w:p w:rsidR="00BA5B93" w:rsidRPr="00BA5B93" w:rsidRDefault="00BA5B93" w:rsidP="00BA5B93">
            <w:pPr>
              <w:spacing w:after="0" w:line="240" w:lineRule="auto"/>
              <w:rPr>
                <w:sz w:val="24"/>
                <w:szCs w:val="24"/>
              </w:rPr>
            </w:pPr>
          </w:p>
        </w:tc>
        <w:tc>
          <w:tcPr>
            <w:tcW w:w="980" w:type="dxa"/>
            <w:vAlign w:val="bottom"/>
          </w:tcPr>
          <w:p w:rsidR="00BA5B93" w:rsidRPr="00BA5B93" w:rsidRDefault="00BA5B93" w:rsidP="00BA5B93">
            <w:pPr>
              <w:spacing w:after="0" w:line="240" w:lineRule="auto"/>
              <w:rPr>
                <w:sz w:val="24"/>
                <w:szCs w:val="24"/>
              </w:rPr>
            </w:pPr>
          </w:p>
        </w:tc>
        <w:tc>
          <w:tcPr>
            <w:tcW w:w="940" w:type="dxa"/>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360" w:type="dxa"/>
            <w:vAlign w:val="bottom"/>
          </w:tcPr>
          <w:p w:rsidR="00BA5B93" w:rsidRPr="00BA5B93" w:rsidRDefault="00BA5B93" w:rsidP="00BA5B93">
            <w:pPr>
              <w:spacing w:after="0" w:line="240" w:lineRule="auto"/>
              <w:rPr>
                <w:sz w:val="24"/>
                <w:szCs w:val="24"/>
              </w:rPr>
            </w:pPr>
          </w:p>
        </w:tc>
        <w:tc>
          <w:tcPr>
            <w:tcW w:w="46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380" w:type="dxa"/>
            <w:vAlign w:val="bottom"/>
          </w:tcPr>
          <w:p w:rsidR="00BA5B93" w:rsidRPr="00BA5B93" w:rsidRDefault="00BA5B93" w:rsidP="00BA5B93">
            <w:pPr>
              <w:spacing w:after="0" w:line="240" w:lineRule="auto"/>
              <w:rPr>
                <w:sz w:val="24"/>
                <w:szCs w:val="24"/>
              </w:rPr>
            </w:pPr>
          </w:p>
        </w:tc>
        <w:tc>
          <w:tcPr>
            <w:tcW w:w="44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102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ind w:left="600"/>
        <w:rPr>
          <w:sz w:val="24"/>
          <w:szCs w:val="24"/>
        </w:rPr>
      </w:pPr>
      <w:r w:rsidRPr="00BA5B93">
        <w:rPr>
          <w:rFonts w:eastAsia="Times New Roman"/>
          <w:sz w:val="24"/>
          <w:szCs w:val="24"/>
        </w:rPr>
        <w:t>Несущая способность нормального сечения</w:t>
      </w:r>
    </w:p>
    <w:p w:rsidR="00BA5B93" w:rsidRPr="00BA5B93" w:rsidRDefault="00BA5B93" w:rsidP="00A7153E">
      <w:pPr>
        <w:numPr>
          <w:ilvl w:val="0"/>
          <w:numId w:val="22"/>
        </w:numPr>
        <w:tabs>
          <w:tab w:val="left" w:pos="920"/>
        </w:tabs>
        <w:spacing w:after="0" w:line="240" w:lineRule="auto"/>
        <w:ind w:left="920" w:hanging="332"/>
        <w:rPr>
          <w:rFonts w:eastAsia="Times New Roman"/>
          <w:i/>
          <w:iCs/>
          <w:sz w:val="24"/>
          <w:szCs w:val="24"/>
        </w:rPr>
      </w:pP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i/>
          <w:iCs/>
          <w:sz w:val="24"/>
          <w:szCs w:val="24"/>
          <w:vertAlign w:val="subscript"/>
        </w:rPr>
        <w:t>m</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R</w:t>
      </w:r>
      <w:r w:rsidRPr="00BA5B93">
        <w:rPr>
          <w:rFonts w:eastAsia="Times New Roman"/>
          <w:i/>
          <w:iCs/>
          <w:sz w:val="24"/>
          <w:szCs w:val="24"/>
          <w:vertAlign w:val="subscript"/>
        </w:rPr>
        <w:t>b</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i/>
          <w:iCs/>
          <w:sz w:val="24"/>
          <w:szCs w:val="24"/>
          <w:vertAlign w:val="subscript"/>
        </w:rPr>
        <w:t>b</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b</w:t>
      </w:r>
      <w:r w:rsidRPr="00BA5B93">
        <w:rPr>
          <w:rFonts w:ascii="Symbol" w:eastAsia="Symbol" w:hAnsi="Symbol" w:cs="Symbol"/>
          <w:sz w:val="24"/>
          <w:szCs w:val="24"/>
        </w:rPr>
        <w:t></w:t>
      </w:r>
      <w:r w:rsidRPr="00BA5B93">
        <w:rPr>
          <w:rFonts w:eastAsia="Times New Roman"/>
          <w:i/>
          <w:iCs/>
          <w:sz w:val="24"/>
          <w:szCs w:val="24"/>
          <w:vertAlign w:val="subscript"/>
        </w:rPr>
        <w:t>f</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h</w:t>
      </w:r>
      <w:r w:rsidRPr="00BA5B93">
        <w:rPr>
          <w:rFonts w:eastAsia="Times New Roman"/>
          <w:sz w:val="24"/>
          <w:szCs w:val="24"/>
          <w:vertAlign w:val="subscript"/>
        </w:rPr>
        <w:t>0</w:t>
      </w:r>
      <w:r w:rsidRPr="00BA5B93">
        <w:rPr>
          <w:rFonts w:eastAsia="Times New Roman"/>
          <w:sz w:val="24"/>
          <w:szCs w:val="24"/>
          <w:vertAlign w:val="superscript"/>
        </w:rPr>
        <w:t>2</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0,119</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14,5</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10</w:t>
      </w:r>
      <w:r w:rsidRPr="00BA5B93">
        <w:rPr>
          <w:rFonts w:eastAsia="Times New Roman"/>
          <w:sz w:val="24"/>
          <w:szCs w:val="24"/>
          <w:vertAlign w:val="superscript"/>
        </w:rPr>
        <w:t>3</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0,9</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1,16</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0,193</w:t>
      </w:r>
      <w:r w:rsidRPr="00BA5B93">
        <w:rPr>
          <w:rFonts w:eastAsia="Times New Roman"/>
          <w:sz w:val="24"/>
          <w:szCs w:val="24"/>
          <w:vertAlign w:val="superscript"/>
        </w:rPr>
        <w:t>2</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67,1</w:t>
      </w:r>
      <w:r w:rsidRPr="00BA5B93">
        <w:rPr>
          <w:rFonts w:eastAsia="Times New Roman"/>
          <w:i/>
          <w:iCs/>
          <w:sz w:val="24"/>
          <w:szCs w:val="24"/>
        </w:rPr>
        <w:t xml:space="preserve"> </w:t>
      </w:r>
      <w:r w:rsidRPr="00BA5B93">
        <w:rPr>
          <w:rFonts w:eastAsia="Times New Roman"/>
          <w:sz w:val="24"/>
          <w:szCs w:val="24"/>
        </w:rPr>
        <w:t>кН</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м</w:t>
      </w:r>
      <w:proofErr w:type="gramStart"/>
      <w:r w:rsidRPr="00BA5B93">
        <w:rPr>
          <w:rFonts w:eastAsia="Times New Roman"/>
          <w:i/>
          <w:iCs/>
          <w:sz w:val="24"/>
          <w:szCs w:val="24"/>
        </w:rPr>
        <w:t xml:space="preserve"> </w:t>
      </w:r>
      <w:r w:rsidRPr="00BA5B93">
        <w:rPr>
          <w:rFonts w:eastAsia="Times New Roman"/>
          <w:sz w:val="24"/>
          <w:szCs w:val="24"/>
        </w:rPr>
        <w:t>,</w:t>
      </w:r>
      <w:proofErr w:type="gramEnd"/>
    </w:p>
    <w:p w:rsidR="00BA5B93" w:rsidRPr="00BA5B93" w:rsidRDefault="00BA5B93" w:rsidP="00BA5B93">
      <w:pPr>
        <w:spacing w:after="0" w:line="240" w:lineRule="auto"/>
        <w:ind w:left="140"/>
        <w:rPr>
          <w:sz w:val="24"/>
          <w:szCs w:val="24"/>
        </w:rPr>
      </w:pPr>
      <w:r w:rsidRPr="00BA5B93">
        <w:rPr>
          <w:rFonts w:eastAsia="Times New Roman"/>
          <w:sz w:val="24"/>
          <w:szCs w:val="24"/>
        </w:rPr>
        <w:t xml:space="preserve">где </w:t>
      </w: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i/>
          <w:iCs/>
          <w:sz w:val="24"/>
          <w:szCs w:val="24"/>
          <w:vertAlign w:val="subscript"/>
        </w:rPr>
        <w:t>m</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0,119 (см. табл. 3.1 прил. 3).</w:t>
      </w:r>
    </w:p>
    <w:p w:rsidR="00BA5B93" w:rsidRPr="00BA5B93" w:rsidRDefault="00BA5B93" w:rsidP="00A7153E">
      <w:pPr>
        <w:numPr>
          <w:ilvl w:val="0"/>
          <w:numId w:val="23"/>
        </w:numPr>
        <w:tabs>
          <w:tab w:val="left" w:pos="800"/>
        </w:tabs>
        <w:spacing w:after="0" w:line="240" w:lineRule="auto"/>
        <w:ind w:left="800" w:hanging="199"/>
        <w:rPr>
          <w:rFonts w:ascii="Symbol" w:eastAsia="Symbol" w:hAnsi="Symbol" w:cs="Symbol"/>
          <w:sz w:val="24"/>
          <w:szCs w:val="24"/>
        </w:rPr>
      </w:pPr>
      <w:r w:rsidRPr="00BA5B93">
        <w:rPr>
          <w:rFonts w:eastAsia="Times New Roman"/>
          <w:sz w:val="24"/>
          <w:szCs w:val="24"/>
        </w:rPr>
        <w:t>Проверяем условие</w:t>
      </w:r>
    </w:p>
    <w:p w:rsidR="00BA5B93" w:rsidRPr="00BA5B93" w:rsidRDefault="00BA5B93" w:rsidP="00BA5B93">
      <w:pPr>
        <w:spacing w:after="0" w:line="240" w:lineRule="auto"/>
        <w:ind w:right="-139"/>
        <w:jc w:val="center"/>
        <w:rPr>
          <w:sz w:val="24"/>
          <w:szCs w:val="24"/>
        </w:rPr>
      </w:pPr>
      <w:r w:rsidRPr="00BA5B93">
        <w:rPr>
          <w:rFonts w:eastAsia="Times New Roman"/>
          <w:i/>
          <w:iCs/>
          <w:sz w:val="24"/>
          <w:szCs w:val="24"/>
        </w:rPr>
        <w:t xml:space="preserve">M </w:t>
      </w:r>
      <w:r w:rsidRPr="00BA5B93">
        <w:rPr>
          <w:rFonts w:ascii="Symbol" w:eastAsia="Symbol" w:hAnsi="Symbol" w:cs="Symbol"/>
          <w:sz w:val="24"/>
          <w:szCs w:val="24"/>
        </w:rPr>
        <w:t></w:t>
      </w:r>
      <w:r w:rsidRPr="00BA5B93">
        <w:rPr>
          <w:rFonts w:eastAsia="Times New Roman"/>
          <w:i/>
          <w:iCs/>
          <w:sz w:val="24"/>
          <w:szCs w:val="24"/>
        </w:rPr>
        <w:t xml:space="preserve"> M</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eastAsia="Times New Roman"/>
          <w:sz w:val="24"/>
          <w:szCs w:val="24"/>
        </w:rPr>
        <w:t>;  67,1</w:t>
      </w:r>
      <w:r w:rsidRPr="00BA5B93">
        <w:rPr>
          <w:rFonts w:eastAsia="Times New Roman"/>
          <w:i/>
          <w:iCs/>
          <w:sz w:val="24"/>
          <w:szCs w:val="24"/>
        </w:rPr>
        <w:t xml:space="preserve"> </w:t>
      </w:r>
      <w:r w:rsidRPr="00BA5B93">
        <w:rPr>
          <w:rFonts w:eastAsia="Times New Roman"/>
          <w:sz w:val="24"/>
          <w:szCs w:val="24"/>
        </w:rPr>
        <w:t>кН</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м</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99,71</w:t>
      </w:r>
      <w:r w:rsidRPr="00BA5B93">
        <w:rPr>
          <w:rFonts w:eastAsia="Times New Roman"/>
          <w:i/>
          <w:iCs/>
          <w:sz w:val="24"/>
          <w:szCs w:val="24"/>
        </w:rPr>
        <w:t xml:space="preserve"> </w:t>
      </w:r>
      <w:r w:rsidRPr="00BA5B93">
        <w:rPr>
          <w:rFonts w:eastAsia="Times New Roman"/>
          <w:sz w:val="24"/>
          <w:szCs w:val="24"/>
        </w:rPr>
        <w:t>кН</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м</w:t>
      </w:r>
      <w:proofErr w:type="gramStart"/>
      <w:r w:rsidRPr="00BA5B93">
        <w:rPr>
          <w:rFonts w:eastAsia="Times New Roman"/>
          <w:i/>
          <w:iCs/>
          <w:sz w:val="24"/>
          <w:szCs w:val="24"/>
        </w:rPr>
        <w:t xml:space="preserve"> </w:t>
      </w:r>
      <w:r w:rsidRPr="00BA5B93">
        <w:rPr>
          <w:rFonts w:eastAsia="Times New Roman"/>
          <w:sz w:val="24"/>
          <w:szCs w:val="24"/>
        </w:rPr>
        <w:t>.</w:t>
      </w:r>
      <w:proofErr w:type="gramEnd"/>
    </w:p>
    <w:p w:rsidR="00BA5B93" w:rsidRPr="00BA5B93" w:rsidRDefault="00BA5B93" w:rsidP="00BA5B93">
      <w:pPr>
        <w:spacing w:after="0" w:line="240" w:lineRule="auto"/>
        <w:ind w:left="140" w:firstLine="454"/>
        <w:rPr>
          <w:sz w:val="24"/>
          <w:szCs w:val="24"/>
        </w:rPr>
      </w:pPr>
      <w:r w:rsidRPr="00BA5B93">
        <w:rPr>
          <w:rFonts w:eastAsia="Times New Roman"/>
          <w:sz w:val="24"/>
          <w:szCs w:val="24"/>
        </w:rPr>
        <w:t xml:space="preserve">Условие не выполняется; следовательно, требуется усиление плиты. Коэффициент усиления </w:t>
      </w:r>
      <w:r w:rsidRPr="00BA5B93">
        <w:rPr>
          <w:rFonts w:eastAsia="Times New Roman"/>
          <w:i/>
          <w:iCs/>
          <w:sz w:val="24"/>
          <w:szCs w:val="24"/>
        </w:rPr>
        <w:t>k</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i/>
          <w:iCs/>
          <w:sz w:val="24"/>
          <w:szCs w:val="24"/>
          <w:u w:val="single"/>
          <w:vertAlign w:val="superscript"/>
        </w:rPr>
        <w:t>M</w:t>
      </w:r>
      <w:r w:rsidRPr="00BA5B93">
        <w:rPr>
          <w:rFonts w:eastAsia="Times New Roman"/>
          <w:i/>
          <w:iCs/>
          <w:sz w:val="24"/>
          <w:szCs w:val="24"/>
          <w:vertAlign w:val="subscript"/>
        </w:rPr>
        <w:t>M</w:t>
      </w:r>
      <w:r w:rsidRPr="00BA5B93">
        <w:rPr>
          <w:rFonts w:eastAsia="Times New Roman"/>
          <w:sz w:val="24"/>
          <w:szCs w:val="24"/>
          <w:u w:val="single"/>
          <w:vertAlign w:val="superscript"/>
        </w:rPr>
        <w:t>1</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sz w:val="24"/>
          <w:szCs w:val="24"/>
          <w:u w:val="single"/>
          <w:vertAlign w:val="superscript"/>
        </w:rPr>
        <w:t>99,71</w:t>
      </w:r>
      <w:r w:rsidRPr="00BA5B93">
        <w:rPr>
          <w:rFonts w:eastAsia="Times New Roman"/>
          <w:sz w:val="24"/>
          <w:szCs w:val="24"/>
          <w:vertAlign w:val="subscript"/>
        </w:rPr>
        <w:t>67,1</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1,486 , т.е. необходимо повысить</w:t>
      </w:r>
    </w:p>
    <w:p w:rsidR="00BA5B93" w:rsidRPr="00BA5B93" w:rsidRDefault="00BA5B93" w:rsidP="00BA5B93">
      <w:pPr>
        <w:spacing w:after="0" w:line="240" w:lineRule="auto"/>
        <w:ind w:left="140"/>
        <w:rPr>
          <w:sz w:val="24"/>
          <w:szCs w:val="24"/>
        </w:rPr>
      </w:pPr>
      <w:r w:rsidRPr="00BA5B93">
        <w:rPr>
          <w:rFonts w:eastAsia="Times New Roman"/>
          <w:sz w:val="24"/>
          <w:szCs w:val="24"/>
        </w:rPr>
        <w:t>прочность плиты в пролете на 48,6 %.</w:t>
      </w:r>
    </w:p>
    <w:p w:rsidR="00BA5B93" w:rsidRPr="00BA5B93" w:rsidRDefault="00BA5B93" w:rsidP="00A7153E">
      <w:pPr>
        <w:numPr>
          <w:ilvl w:val="0"/>
          <w:numId w:val="24"/>
        </w:numPr>
        <w:tabs>
          <w:tab w:val="left" w:pos="660"/>
        </w:tabs>
        <w:spacing w:after="0" w:line="240" w:lineRule="auto"/>
        <w:ind w:left="660" w:hanging="200"/>
        <w:rPr>
          <w:rFonts w:ascii="Symbol" w:eastAsia="Symbol" w:hAnsi="Symbol" w:cs="Symbol"/>
          <w:sz w:val="24"/>
          <w:szCs w:val="24"/>
        </w:rPr>
      </w:pPr>
      <w:r w:rsidRPr="00BA5B93">
        <w:rPr>
          <w:rFonts w:eastAsia="Times New Roman"/>
          <w:sz w:val="24"/>
          <w:szCs w:val="24"/>
        </w:rPr>
        <w:t xml:space="preserve">Выполняем </w:t>
      </w:r>
      <w:r w:rsidRPr="00BA5B93">
        <w:rPr>
          <w:rFonts w:eastAsia="Times New Roman"/>
          <w:b/>
          <w:bCs/>
          <w:sz w:val="24"/>
          <w:szCs w:val="24"/>
        </w:rPr>
        <w:t xml:space="preserve">расчет усиления плиты методом наращивания сечения </w:t>
      </w:r>
      <w:r w:rsidRPr="00BA5B93">
        <w:rPr>
          <w:rFonts w:eastAsia="Times New Roman"/>
          <w:sz w:val="24"/>
          <w:szCs w:val="24"/>
        </w:rPr>
        <w:t>(рис. 1.3).</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300"/>
        <w:rPr>
          <w:sz w:val="24"/>
          <w:szCs w:val="24"/>
        </w:rPr>
      </w:pPr>
      <w:r w:rsidRPr="00BA5B93">
        <w:rPr>
          <w:rFonts w:eastAsia="Times New Roman"/>
          <w:sz w:val="24"/>
          <w:szCs w:val="24"/>
        </w:rPr>
        <w:t>а</w:t>
      </w:r>
    </w:p>
    <w:p w:rsidR="00BA5B93" w:rsidRPr="00BA5B93" w:rsidRDefault="00BA5B93" w:rsidP="00BA5B93">
      <w:pPr>
        <w:spacing w:after="0" w:line="240" w:lineRule="auto"/>
        <w:rPr>
          <w:sz w:val="24"/>
          <w:szCs w:val="24"/>
        </w:rPr>
      </w:pPr>
      <w:r w:rsidRPr="00BA5B93">
        <w:rPr>
          <w:noProof/>
          <w:sz w:val="24"/>
          <w:szCs w:val="24"/>
        </w:rPr>
        <w:drawing>
          <wp:anchor distT="0" distB="0" distL="114300" distR="114300" simplePos="0" relativeHeight="251693056" behindDoc="1" locked="0" layoutInCell="0" allowOverlap="1" wp14:anchorId="4C2A1C38" wp14:editId="06895C06">
            <wp:simplePos x="0" y="0"/>
            <wp:positionH relativeFrom="column">
              <wp:posOffset>899795</wp:posOffset>
            </wp:positionH>
            <wp:positionV relativeFrom="paragraph">
              <wp:posOffset>-175895</wp:posOffset>
            </wp:positionV>
            <wp:extent cx="4496435" cy="2012950"/>
            <wp:effectExtent l="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blip>
                    <a:srcRect/>
                    <a:stretch>
                      <a:fillRect/>
                    </a:stretch>
                  </pic:blipFill>
                  <pic:spPr bwMode="auto">
                    <a:xfrm>
                      <a:off x="0" y="0"/>
                      <a:ext cx="4496435" cy="2012950"/>
                    </a:xfrm>
                    <a:prstGeom prst="rect">
                      <a:avLst/>
                    </a:prstGeom>
                    <a:noFill/>
                  </pic:spPr>
                </pic:pic>
              </a:graphicData>
            </a:graphic>
          </wp:anchor>
        </w:drawing>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280"/>
        <w:rPr>
          <w:sz w:val="24"/>
          <w:szCs w:val="24"/>
        </w:rPr>
      </w:pPr>
      <w:r w:rsidRPr="00BA5B93">
        <w:rPr>
          <w:rFonts w:eastAsia="Times New Roman"/>
          <w:sz w:val="24"/>
          <w:szCs w:val="24"/>
        </w:rPr>
        <w:t>б</w:t>
      </w:r>
    </w:p>
    <w:p w:rsidR="00BA5B93" w:rsidRPr="00BA5B93" w:rsidRDefault="00BA5B93" w:rsidP="00BA5B93">
      <w:pPr>
        <w:spacing w:after="0" w:line="240" w:lineRule="auto"/>
        <w:rPr>
          <w:sz w:val="24"/>
          <w:szCs w:val="24"/>
        </w:rPr>
      </w:pPr>
      <w:r w:rsidRPr="00BA5B93">
        <w:rPr>
          <w:noProof/>
          <w:sz w:val="24"/>
          <w:szCs w:val="24"/>
        </w:rPr>
        <w:drawing>
          <wp:anchor distT="0" distB="0" distL="114300" distR="114300" simplePos="0" relativeHeight="251694080" behindDoc="1" locked="0" layoutInCell="0" allowOverlap="1" wp14:anchorId="5E9C1730" wp14:editId="25327171">
            <wp:simplePos x="0" y="0"/>
            <wp:positionH relativeFrom="column">
              <wp:posOffset>560070</wp:posOffset>
            </wp:positionH>
            <wp:positionV relativeFrom="paragraph">
              <wp:posOffset>-191135</wp:posOffset>
            </wp:positionV>
            <wp:extent cx="5238115" cy="1878330"/>
            <wp:effectExtent l="0" t="0" r="0" b="0"/>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blip>
                    <a:srcRect/>
                    <a:stretch>
                      <a:fillRect/>
                    </a:stretch>
                  </pic:blipFill>
                  <pic:spPr bwMode="auto">
                    <a:xfrm>
                      <a:off x="0" y="0"/>
                      <a:ext cx="5238115" cy="1878330"/>
                    </a:xfrm>
                    <a:prstGeom prst="rect">
                      <a:avLst/>
                    </a:prstGeom>
                    <a:noFill/>
                  </pic:spPr>
                </pic:pic>
              </a:graphicData>
            </a:graphic>
          </wp:anchor>
        </w:drawing>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44"/>
        <w:jc w:val="center"/>
        <w:rPr>
          <w:sz w:val="24"/>
          <w:szCs w:val="24"/>
        </w:rPr>
      </w:pPr>
      <w:r w:rsidRPr="00BA5B93">
        <w:rPr>
          <w:rFonts w:eastAsia="Times New Roman"/>
          <w:sz w:val="24"/>
          <w:szCs w:val="24"/>
        </w:rPr>
        <w:t>Рис. 1.3. К расчету усиления нормального сечения плиты</w:t>
      </w:r>
    </w:p>
    <w:p w:rsidR="00BA5B93" w:rsidRPr="00BA5B93" w:rsidRDefault="00BA5B93" w:rsidP="00BA5B93">
      <w:pPr>
        <w:spacing w:after="0" w:line="240" w:lineRule="auto"/>
        <w:ind w:right="144"/>
        <w:jc w:val="center"/>
        <w:rPr>
          <w:sz w:val="24"/>
          <w:szCs w:val="24"/>
        </w:rPr>
      </w:pPr>
      <w:r w:rsidRPr="00BA5B93">
        <w:rPr>
          <w:rFonts w:eastAsia="Times New Roman"/>
          <w:sz w:val="24"/>
          <w:szCs w:val="24"/>
        </w:rPr>
        <w:t>способом наращивания сечения:</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360"/>
        <w:rPr>
          <w:sz w:val="24"/>
          <w:szCs w:val="24"/>
        </w:rPr>
      </w:pPr>
      <w:r w:rsidRPr="00BA5B93">
        <w:rPr>
          <w:rFonts w:eastAsia="Times New Roman"/>
          <w:sz w:val="24"/>
          <w:szCs w:val="24"/>
        </w:rPr>
        <w:t>а – действительное нормальное сечение; б – расчетное нормальное сечение</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44" w:firstLine="454"/>
        <w:rPr>
          <w:sz w:val="24"/>
          <w:szCs w:val="24"/>
        </w:rPr>
      </w:pPr>
      <w:r w:rsidRPr="00BA5B93">
        <w:rPr>
          <w:rFonts w:eastAsia="Times New Roman"/>
          <w:sz w:val="24"/>
          <w:szCs w:val="24"/>
        </w:rPr>
        <w:t xml:space="preserve">Задаемся классом бетона усиления. Принимаем бетон класса В30 (на класс выше бетона плиты, </w:t>
      </w:r>
      <w:r w:rsidRPr="00BA5B93">
        <w:rPr>
          <w:rFonts w:eastAsia="Times New Roman"/>
          <w:i/>
          <w:iCs/>
          <w:sz w:val="24"/>
          <w:szCs w:val="24"/>
        </w:rPr>
        <w:t>R</w:t>
      </w:r>
      <w:r w:rsidRPr="00BA5B93">
        <w:rPr>
          <w:rFonts w:eastAsia="Times New Roman"/>
          <w:i/>
          <w:iCs/>
          <w:sz w:val="24"/>
          <w:szCs w:val="24"/>
          <w:vertAlign w:val="subscript"/>
        </w:rPr>
        <w:t>b</w:t>
      </w:r>
      <w:r w:rsidRPr="00BA5B93">
        <w:rPr>
          <w:rFonts w:eastAsia="Times New Roman"/>
          <w:sz w:val="24"/>
          <w:szCs w:val="24"/>
          <w:vertAlign w:val="subscript"/>
        </w:rPr>
        <w:t>1</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17,0 МПа</w:t>
      </w:r>
      <w:proofErr w:type="gramStart"/>
      <w:r w:rsidRPr="00BA5B93">
        <w:rPr>
          <w:rFonts w:eastAsia="Times New Roman"/>
          <w:sz w:val="24"/>
          <w:szCs w:val="24"/>
        </w:rPr>
        <w:t xml:space="preserve"> )</w:t>
      </w:r>
      <w:proofErr w:type="gramEnd"/>
      <w:r w:rsidRPr="00BA5B93">
        <w:rPr>
          <w:rFonts w:eastAsia="Times New Roman"/>
          <w:sz w:val="24"/>
          <w:szCs w:val="24"/>
        </w:rPr>
        <w:t>.</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44" w:firstLine="454"/>
        <w:rPr>
          <w:sz w:val="24"/>
          <w:szCs w:val="24"/>
        </w:rPr>
      </w:pPr>
      <w:r w:rsidRPr="00BA5B93">
        <w:rPr>
          <w:rFonts w:eastAsia="Times New Roman"/>
          <w:sz w:val="24"/>
          <w:szCs w:val="24"/>
        </w:rPr>
        <w:t xml:space="preserve">Определим высоту сжатой зоны, предполагая, что нейтральная ось </w:t>
      </w:r>
      <w:proofErr w:type="gramStart"/>
      <w:r w:rsidRPr="00BA5B93">
        <w:rPr>
          <w:rFonts w:eastAsia="Times New Roman"/>
          <w:sz w:val="24"/>
          <w:szCs w:val="24"/>
        </w:rPr>
        <w:t>на-</w:t>
      </w:r>
      <w:proofErr w:type="spellStart"/>
      <w:r w:rsidRPr="00BA5B93">
        <w:rPr>
          <w:rFonts w:eastAsia="Times New Roman"/>
          <w:sz w:val="24"/>
          <w:szCs w:val="24"/>
        </w:rPr>
        <w:t>ходится</w:t>
      </w:r>
      <w:proofErr w:type="spellEnd"/>
      <w:proofErr w:type="gramEnd"/>
      <w:r w:rsidRPr="00BA5B93">
        <w:rPr>
          <w:rFonts w:eastAsia="Times New Roman"/>
          <w:sz w:val="24"/>
          <w:szCs w:val="24"/>
        </w:rPr>
        <w:t xml:space="preserve"> в пределах толщины нового бетона (рис. 1.3, б):</w:t>
      </w:r>
    </w:p>
    <w:p w:rsidR="00BA5B93" w:rsidRPr="00BA5B93" w:rsidRDefault="00BA5B93" w:rsidP="00BA5B93">
      <w:pPr>
        <w:spacing w:after="0" w:line="240" w:lineRule="auto"/>
        <w:rPr>
          <w:sz w:val="24"/>
          <w:szCs w:val="24"/>
        </w:rPr>
      </w:pPr>
    </w:p>
    <w:tbl>
      <w:tblPr>
        <w:tblW w:w="0" w:type="auto"/>
        <w:tblInd w:w="2020" w:type="dxa"/>
        <w:tblLayout w:type="fixed"/>
        <w:tblCellMar>
          <w:left w:w="0" w:type="dxa"/>
          <w:right w:w="0" w:type="dxa"/>
        </w:tblCellMar>
        <w:tblLook w:val="04A0" w:firstRow="1" w:lastRow="0" w:firstColumn="1" w:lastColumn="0" w:noHBand="0" w:noVBand="1"/>
      </w:tblPr>
      <w:tblGrid>
        <w:gridCol w:w="240"/>
        <w:gridCol w:w="240"/>
        <w:gridCol w:w="400"/>
        <w:gridCol w:w="880"/>
        <w:gridCol w:w="240"/>
        <w:gridCol w:w="40"/>
        <w:gridCol w:w="740"/>
        <w:gridCol w:w="960"/>
        <w:gridCol w:w="1300"/>
        <w:gridCol w:w="20"/>
      </w:tblGrid>
      <w:tr w:rsidR="00BA5B93" w:rsidRPr="00BA5B93" w:rsidTr="00EB2CA5">
        <w:trPr>
          <w:trHeight w:val="448"/>
        </w:trPr>
        <w:tc>
          <w:tcPr>
            <w:tcW w:w="240" w:type="dxa"/>
            <w:vMerge w:val="restart"/>
            <w:vAlign w:val="bottom"/>
          </w:tcPr>
          <w:p w:rsidR="00BA5B93" w:rsidRPr="00BA5B93" w:rsidRDefault="00BA5B93" w:rsidP="00BA5B93">
            <w:pPr>
              <w:spacing w:after="0" w:line="240" w:lineRule="auto"/>
              <w:rPr>
                <w:sz w:val="24"/>
                <w:szCs w:val="24"/>
              </w:rPr>
            </w:pPr>
            <w:r w:rsidRPr="00BA5B93">
              <w:rPr>
                <w:rFonts w:eastAsia="Times New Roman"/>
                <w:i/>
                <w:iCs/>
                <w:w w:val="86"/>
                <w:sz w:val="24"/>
                <w:szCs w:val="24"/>
                <w:vertAlign w:val="superscript"/>
              </w:rPr>
              <w:t>x</w:t>
            </w:r>
            <w:r w:rsidRPr="00BA5B93">
              <w:rPr>
                <w:rFonts w:eastAsia="Times New Roman"/>
                <w:w w:val="86"/>
                <w:sz w:val="24"/>
                <w:szCs w:val="24"/>
              </w:rPr>
              <w:t>1</w:t>
            </w:r>
          </w:p>
        </w:tc>
        <w:tc>
          <w:tcPr>
            <w:tcW w:w="240" w:type="dxa"/>
            <w:vMerge w:val="restart"/>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p>
        </w:tc>
        <w:tc>
          <w:tcPr>
            <w:tcW w:w="1280" w:type="dxa"/>
            <w:gridSpan w:val="2"/>
            <w:tcBorders>
              <w:bottom w:val="single" w:sz="8" w:space="0" w:color="auto"/>
            </w:tcBorders>
            <w:vAlign w:val="bottom"/>
          </w:tcPr>
          <w:p w:rsidR="00BA5B93" w:rsidRPr="00BA5B93" w:rsidRDefault="00BA5B93" w:rsidP="00BA5B93">
            <w:pPr>
              <w:spacing w:after="0" w:line="240" w:lineRule="auto"/>
              <w:ind w:left="300"/>
              <w:rPr>
                <w:sz w:val="24"/>
                <w:szCs w:val="24"/>
              </w:rPr>
            </w:pPr>
            <w:proofErr w:type="spellStart"/>
            <w:r w:rsidRPr="00BA5B93">
              <w:rPr>
                <w:rFonts w:eastAsia="Times New Roman"/>
                <w:i/>
                <w:iCs/>
                <w:sz w:val="24"/>
                <w:szCs w:val="24"/>
              </w:rPr>
              <w:t>R</w:t>
            </w:r>
            <w:r w:rsidRPr="00BA5B93">
              <w:rPr>
                <w:rFonts w:eastAsia="Times New Roman"/>
                <w:i/>
                <w:iCs/>
                <w:sz w:val="24"/>
                <w:szCs w:val="24"/>
                <w:vertAlign w:val="subscript"/>
              </w:rPr>
              <w:t>s</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A</w:t>
            </w:r>
            <w:r w:rsidRPr="00BA5B93">
              <w:rPr>
                <w:rFonts w:eastAsia="Times New Roman"/>
                <w:i/>
                <w:iCs/>
                <w:sz w:val="24"/>
                <w:szCs w:val="24"/>
                <w:vertAlign w:val="subscript"/>
              </w:rPr>
              <w:t>s</w:t>
            </w:r>
            <w:proofErr w:type="spellEnd"/>
          </w:p>
        </w:tc>
        <w:tc>
          <w:tcPr>
            <w:tcW w:w="24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p>
        </w:tc>
        <w:tc>
          <w:tcPr>
            <w:tcW w:w="40" w:type="dxa"/>
            <w:vAlign w:val="bottom"/>
          </w:tcPr>
          <w:p w:rsidR="00BA5B93" w:rsidRPr="00BA5B93" w:rsidRDefault="00BA5B93" w:rsidP="00BA5B93">
            <w:pPr>
              <w:spacing w:after="0" w:line="240" w:lineRule="auto"/>
              <w:rPr>
                <w:sz w:val="24"/>
                <w:szCs w:val="24"/>
              </w:rPr>
            </w:pPr>
          </w:p>
        </w:tc>
        <w:tc>
          <w:tcPr>
            <w:tcW w:w="740" w:type="dxa"/>
            <w:tcBorders>
              <w:bottom w:val="single" w:sz="8" w:space="0" w:color="auto"/>
            </w:tcBorders>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365</w:t>
            </w:r>
          </w:p>
        </w:tc>
        <w:tc>
          <w:tcPr>
            <w:tcW w:w="960" w:type="dxa"/>
            <w:tcBorders>
              <w:bottom w:val="single" w:sz="8" w:space="0" w:color="auto"/>
            </w:tcBorders>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r w:rsidRPr="00BA5B93">
              <w:rPr>
                <w:rFonts w:eastAsia="Times New Roman"/>
                <w:sz w:val="24"/>
                <w:szCs w:val="24"/>
              </w:rPr>
              <w:t>1018</w:t>
            </w:r>
          </w:p>
        </w:tc>
        <w:tc>
          <w:tcPr>
            <w:tcW w:w="130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w w:val="95"/>
                <w:sz w:val="24"/>
                <w:szCs w:val="24"/>
              </w:rPr>
              <w:t></w:t>
            </w:r>
            <w:r w:rsidRPr="00BA5B93">
              <w:rPr>
                <w:rFonts w:eastAsia="Times New Roman"/>
                <w:w w:val="95"/>
                <w:sz w:val="24"/>
                <w:szCs w:val="24"/>
              </w:rPr>
              <w:t xml:space="preserve"> 20,9 мм</w:t>
            </w:r>
            <w:proofErr w:type="gramStart"/>
            <w:r w:rsidRPr="00BA5B93">
              <w:rPr>
                <w:rFonts w:eastAsia="Times New Roman"/>
                <w:w w:val="95"/>
                <w:sz w:val="24"/>
                <w:szCs w:val="24"/>
              </w:rPr>
              <w:t xml:space="preserve"> .</w:t>
            </w:r>
            <w:proofErr w:type="gramEnd"/>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46"/>
        </w:trPr>
        <w:tc>
          <w:tcPr>
            <w:tcW w:w="240" w:type="dxa"/>
            <w:vMerge/>
            <w:vAlign w:val="bottom"/>
          </w:tcPr>
          <w:p w:rsidR="00BA5B93" w:rsidRPr="00BA5B93" w:rsidRDefault="00BA5B93" w:rsidP="00BA5B93">
            <w:pPr>
              <w:spacing w:after="0" w:line="240" w:lineRule="auto"/>
              <w:rPr>
                <w:sz w:val="24"/>
                <w:szCs w:val="24"/>
              </w:rPr>
            </w:pPr>
          </w:p>
        </w:tc>
        <w:tc>
          <w:tcPr>
            <w:tcW w:w="240" w:type="dxa"/>
            <w:vMerge/>
            <w:vAlign w:val="bottom"/>
          </w:tcPr>
          <w:p w:rsidR="00BA5B93" w:rsidRPr="00BA5B93" w:rsidRDefault="00BA5B93" w:rsidP="00BA5B93">
            <w:pPr>
              <w:spacing w:after="0" w:line="240" w:lineRule="auto"/>
              <w:rPr>
                <w:sz w:val="24"/>
                <w:szCs w:val="24"/>
              </w:rPr>
            </w:pPr>
          </w:p>
        </w:tc>
        <w:tc>
          <w:tcPr>
            <w:tcW w:w="400" w:type="dxa"/>
            <w:vMerge w:val="restart"/>
            <w:vAlign w:val="bottom"/>
          </w:tcPr>
          <w:p w:rsidR="00BA5B93" w:rsidRPr="00BA5B93" w:rsidRDefault="00BA5B93" w:rsidP="00BA5B93">
            <w:pPr>
              <w:spacing w:after="0" w:line="240" w:lineRule="auto"/>
              <w:ind w:left="40"/>
              <w:rPr>
                <w:sz w:val="24"/>
                <w:szCs w:val="24"/>
              </w:rPr>
            </w:pPr>
            <w:r w:rsidRPr="00BA5B93">
              <w:rPr>
                <w:rFonts w:eastAsia="Times New Roman"/>
                <w:i/>
                <w:iCs/>
                <w:w w:val="84"/>
                <w:sz w:val="24"/>
                <w:szCs w:val="24"/>
                <w:vertAlign w:val="superscript"/>
              </w:rPr>
              <w:t>R</w:t>
            </w:r>
            <w:r w:rsidRPr="00BA5B93">
              <w:rPr>
                <w:rFonts w:eastAsia="Times New Roman"/>
                <w:i/>
                <w:iCs/>
                <w:w w:val="84"/>
                <w:sz w:val="24"/>
                <w:szCs w:val="24"/>
              </w:rPr>
              <w:t>b</w:t>
            </w:r>
            <w:r w:rsidRPr="00BA5B93">
              <w:rPr>
                <w:rFonts w:eastAsia="Times New Roman"/>
                <w:w w:val="84"/>
                <w:sz w:val="24"/>
                <w:szCs w:val="24"/>
              </w:rPr>
              <w:t>1</w:t>
            </w:r>
          </w:p>
        </w:tc>
        <w:tc>
          <w:tcPr>
            <w:tcW w:w="880" w:type="dxa"/>
            <w:vMerge w:val="restart"/>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w w:val="80"/>
                <w:sz w:val="24"/>
                <w:szCs w:val="24"/>
              </w:rPr>
              <w:t></w:t>
            </w:r>
            <w:r w:rsidRPr="00BA5B93">
              <w:rPr>
                <w:rFonts w:ascii="Symbol" w:eastAsia="Symbol" w:hAnsi="Symbol" w:cs="Symbol"/>
                <w:w w:val="80"/>
                <w:sz w:val="24"/>
                <w:szCs w:val="24"/>
              </w:rPr>
              <w:t></w:t>
            </w:r>
            <w:r w:rsidRPr="00BA5B93">
              <w:rPr>
                <w:rFonts w:ascii="Symbol" w:eastAsia="Symbol" w:hAnsi="Symbol" w:cs="Symbol"/>
                <w:w w:val="80"/>
                <w:sz w:val="24"/>
                <w:szCs w:val="24"/>
              </w:rPr>
              <w:t></w:t>
            </w:r>
            <w:r w:rsidRPr="00BA5B93">
              <w:rPr>
                <w:rFonts w:eastAsia="Times New Roman"/>
                <w:i/>
                <w:iCs/>
                <w:w w:val="80"/>
                <w:sz w:val="24"/>
                <w:szCs w:val="24"/>
              </w:rPr>
              <w:t xml:space="preserve"> </w:t>
            </w:r>
            <w:r w:rsidRPr="00BA5B93">
              <w:rPr>
                <w:rFonts w:eastAsia="Times New Roman"/>
                <w:i/>
                <w:iCs/>
                <w:w w:val="80"/>
                <w:sz w:val="24"/>
                <w:szCs w:val="24"/>
                <w:vertAlign w:val="subscript"/>
              </w:rPr>
              <w:t>b</w:t>
            </w:r>
            <w:r w:rsidRPr="00BA5B93">
              <w:rPr>
                <w:rFonts w:eastAsia="Times New Roman"/>
                <w:w w:val="80"/>
                <w:sz w:val="24"/>
                <w:szCs w:val="24"/>
                <w:vertAlign w:val="subscript"/>
              </w:rPr>
              <w:t>1</w:t>
            </w:r>
            <w:r w:rsidRPr="00BA5B93">
              <w:rPr>
                <w:rFonts w:eastAsia="Times New Roman"/>
                <w:i/>
                <w:iCs/>
                <w:w w:val="80"/>
                <w:sz w:val="24"/>
                <w:szCs w:val="24"/>
              </w:rPr>
              <w:t xml:space="preserve"> </w:t>
            </w:r>
            <w:r w:rsidRPr="00BA5B93">
              <w:rPr>
                <w:rFonts w:ascii="Symbol" w:eastAsia="Symbol" w:hAnsi="Symbol" w:cs="Symbol"/>
                <w:w w:val="80"/>
                <w:sz w:val="24"/>
                <w:szCs w:val="24"/>
              </w:rPr>
              <w:t></w:t>
            </w:r>
            <w:r w:rsidRPr="00BA5B93">
              <w:rPr>
                <w:rFonts w:eastAsia="Times New Roman"/>
                <w:i/>
                <w:iCs/>
                <w:w w:val="80"/>
                <w:sz w:val="24"/>
                <w:szCs w:val="24"/>
              </w:rPr>
              <w:t xml:space="preserve"> </w:t>
            </w:r>
            <w:proofErr w:type="spellStart"/>
            <w:r w:rsidRPr="00BA5B93">
              <w:rPr>
                <w:rFonts w:eastAsia="Times New Roman"/>
                <w:i/>
                <w:iCs/>
                <w:w w:val="80"/>
                <w:sz w:val="24"/>
                <w:szCs w:val="24"/>
              </w:rPr>
              <w:t>b</w:t>
            </w:r>
            <w:r w:rsidRPr="00BA5B93">
              <w:rPr>
                <w:rFonts w:ascii="Symbol" w:eastAsia="Symbol" w:hAnsi="Symbol" w:cs="Symbol"/>
                <w:w w:val="80"/>
                <w:sz w:val="24"/>
                <w:szCs w:val="24"/>
              </w:rPr>
              <w:t></w:t>
            </w:r>
            <w:r w:rsidRPr="00BA5B93">
              <w:rPr>
                <w:rFonts w:eastAsia="Times New Roman"/>
                <w:i/>
                <w:iCs/>
                <w:w w:val="80"/>
                <w:sz w:val="24"/>
                <w:szCs w:val="24"/>
                <w:vertAlign w:val="subscript"/>
              </w:rPr>
              <w:t>f</w:t>
            </w:r>
            <w:proofErr w:type="spellEnd"/>
          </w:p>
        </w:tc>
        <w:tc>
          <w:tcPr>
            <w:tcW w:w="240" w:type="dxa"/>
            <w:vMerge/>
            <w:vAlign w:val="bottom"/>
          </w:tcPr>
          <w:p w:rsidR="00BA5B93" w:rsidRPr="00BA5B93" w:rsidRDefault="00BA5B93" w:rsidP="00BA5B93">
            <w:pPr>
              <w:spacing w:after="0" w:line="240" w:lineRule="auto"/>
              <w:rPr>
                <w:sz w:val="24"/>
                <w:szCs w:val="24"/>
              </w:rPr>
            </w:pPr>
          </w:p>
        </w:tc>
        <w:tc>
          <w:tcPr>
            <w:tcW w:w="1740" w:type="dxa"/>
            <w:gridSpan w:val="3"/>
            <w:vMerge w:val="restart"/>
            <w:vAlign w:val="bottom"/>
          </w:tcPr>
          <w:p w:rsidR="00BA5B93" w:rsidRPr="00BA5B93" w:rsidRDefault="00BA5B93" w:rsidP="00BA5B93">
            <w:pPr>
              <w:spacing w:after="0" w:line="240" w:lineRule="auto"/>
              <w:ind w:left="20"/>
              <w:rPr>
                <w:sz w:val="24"/>
                <w:szCs w:val="24"/>
              </w:rPr>
            </w:pPr>
            <w:r w:rsidRPr="00BA5B93">
              <w:rPr>
                <w:rFonts w:eastAsia="Times New Roman"/>
                <w:w w:val="97"/>
                <w:sz w:val="24"/>
                <w:szCs w:val="24"/>
              </w:rPr>
              <w:t xml:space="preserve">17,0 </w:t>
            </w:r>
            <w:r w:rsidRPr="00BA5B93">
              <w:rPr>
                <w:rFonts w:ascii="Symbol" w:eastAsia="Symbol" w:hAnsi="Symbol" w:cs="Symbol"/>
                <w:w w:val="97"/>
                <w:sz w:val="24"/>
                <w:szCs w:val="24"/>
              </w:rPr>
              <w:t></w:t>
            </w:r>
            <w:r w:rsidRPr="00BA5B93">
              <w:rPr>
                <w:rFonts w:eastAsia="Times New Roman"/>
                <w:w w:val="97"/>
                <w:sz w:val="24"/>
                <w:szCs w:val="24"/>
              </w:rPr>
              <w:t xml:space="preserve"> 0,9 </w:t>
            </w:r>
            <w:r w:rsidRPr="00BA5B93">
              <w:rPr>
                <w:rFonts w:ascii="Symbol" w:eastAsia="Symbol" w:hAnsi="Symbol" w:cs="Symbol"/>
                <w:w w:val="97"/>
                <w:sz w:val="24"/>
                <w:szCs w:val="24"/>
              </w:rPr>
              <w:t></w:t>
            </w:r>
            <w:r w:rsidRPr="00BA5B93">
              <w:rPr>
                <w:rFonts w:eastAsia="Times New Roman"/>
                <w:w w:val="97"/>
                <w:sz w:val="24"/>
                <w:szCs w:val="24"/>
              </w:rPr>
              <w:t>1160</w:t>
            </w:r>
          </w:p>
        </w:tc>
        <w:tc>
          <w:tcPr>
            <w:tcW w:w="130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13"/>
        </w:trPr>
        <w:tc>
          <w:tcPr>
            <w:tcW w:w="240" w:type="dxa"/>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rPr>
                <w:sz w:val="24"/>
                <w:szCs w:val="24"/>
              </w:rPr>
            </w:pPr>
          </w:p>
        </w:tc>
        <w:tc>
          <w:tcPr>
            <w:tcW w:w="400" w:type="dxa"/>
            <w:vMerge/>
            <w:vAlign w:val="bottom"/>
          </w:tcPr>
          <w:p w:rsidR="00BA5B93" w:rsidRPr="00BA5B93" w:rsidRDefault="00BA5B93" w:rsidP="00BA5B93">
            <w:pPr>
              <w:spacing w:after="0" w:line="240" w:lineRule="auto"/>
              <w:rPr>
                <w:sz w:val="24"/>
                <w:szCs w:val="24"/>
              </w:rPr>
            </w:pPr>
          </w:p>
        </w:tc>
        <w:tc>
          <w:tcPr>
            <w:tcW w:w="880" w:type="dxa"/>
            <w:vMerge/>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rPr>
                <w:sz w:val="24"/>
                <w:szCs w:val="24"/>
              </w:rPr>
            </w:pPr>
          </w:p>
        </w:tc>
        <w:tc>
          <w:tcPr>
            <w:tcW w:w="1740" w:type="dxa"/>
            <w:gridSpan w:val="3"/>
            <w:vMerge/>
            <w:vAlign w:val="bottom"/>
          </w:tcPr>
          <w:p w:rsidR="00BA5B93" w:rsidRPr="00BA5B93" w:rsidRDefault="00BA5B93" w:rsidP="00BA5B93">
            <w:pPr>
              <w:spacing w:after="0" w:line="240" w:lineRule="auto"/>
              <w:rPr>
                <w:sz w:val="24"/>
                <w:szCs w:val="24"/>
              </w:rPr>
            </w:pPr>
          </w:p>
        </w:tc>
        <w:tc>
          <w:tcPr>
            <w:tcW w:w="130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ind w:right="144" w:firstLine="454"/>
        <w:rPr>
          <w:sz w:val="24"/>
          <w:szCs w:val="24"/>
        </w:rPr>
      </w:pPr>
      <w:r w:rsidRPr="00BA5B93">
        <w:rPr>
          <w:rFonts w:eastAsia="Times New Roman"/>
          <w:sz w:val="24"/>
          <w:szCs w:val="24"/>
        </w:rPr>
        <w:t xml:space="preserve">Рассчитаем толщину </w:t>
      </w:r>
      <w:proofErr w:type="spellStart"/>
      <w:r w:rsidRPr="00BA5B93">
        <w:rPr>
          <w:rFonts w:eastAsia="Times New Roman"/>
          <w:sz w:val="24"/>
          <w:szCs w:val="24"/>
        </w:rPr>
        <w:t>набетонки</w:t>
      </w:r>
      <w:proofErr w:type="spellEnd"/>
      <w:r w:rsidRPr="00BA5B93">
        <w:rPr>
          <w:rFonts w:eastAsia="Times New Roman"/>
          <w:sz w:val="24"/>
          <w:szCs w:val="24"/>
        </w:rPr>
        <w:t xml:space="preserve"> с учетом ее догружающего действия из выражения</w:t>
      </w:r>
    </w:p>
    <w:p w:rsidR="00BA5B93" w:rsidRPr="00BA5B93" w:rsidRDefault="00BA5B93" w:rsidP="00BA5B93">
      <w:pPr>
        <w:spacing w:after="0" w:line="240" w:lineRule="auto"/>
        <w:rPr>
          <w:sz w:val="24"/>
          <w:szCs w:val="24"/>
        </w:rPr>
      </w:pPr>
    </w:p>
    <w:tbl>
      <w:tblPr>
        <w:tblW w:w="0" w:type="auto"/>
        <w:tblInd w:w="1500" w:type="dxa"/>
        <w:tblLayout w:type="fixed"/>
        <w:tblCellMar>
          <w:left w:w="0" w:type="dxa"/>
          <w:right w:w="0" w:type="dxa"/>
        </w:tblCellMar>
        <w:tblLook w:val="04A0" w:firstRow="1" w:lastRow="0" w:firstColumn="1" w:lastColumn="0" w:noHBand="0" w:noVBand="1"/>
      </w:tblPr>
      <w:tblGrid>
        <w:gridCol w:w="2720"/>
        <w:gridCol w:w="1580"/>
        <w:gridCol w:w="1660"/>
        <w:gridCol w:w="140"/>
        <w:gridCol w:w="20"/>
      </w:tblGrid>
      <w:tr w:rsidR="00BA5B93" w:rsidRPr="00BA5B93" w:rsidTr="00EB2CA5">
        <w:trPr>
          <w:trHeight w:val="513"/>
        </w:trPr>
        <w:tc>
          <w:tcPr>
            <w:tcW w:w="2720" w:type="dxa"/>
            <w:vMerge w:val="restart"/>
            <w:vAlign w:val="bottom"/>
          </w:tcPr>
          <w:p w:rsidR="00BA5B93" w:rsidRPr="00BA5B93" w:rsidRDefault="00BA5B93" w:rsidP="00BA5B93">
            <w:pPr>
              <w:spacing w:after="0" w:line="240" w:lineRule="auto"/>
              <w:rPr>
                <w:sz w:val="24"/>
                <w:szCs w:val="24"/>
              </w:rPr>
            </w:pPr>
            <w:r w:rsidRPr="00BA5B93">
              <w:rPr>
                <w:rFonts w:eastAsia="Times New Roman"/>
                <w:i/>
                <w:iCs/>
                <w:w w:val="80"/>
                <w:sz w:val="24"/>
                <w:szCs w:val="24"/>
              </w:rPr>
              <w:t xml:space="preserve">M </w:t>
            </w:r>
            <w:r w:rsidRPr="00BA5B93">
              <w:rPr>
                <w:rFonts w:eastAsia="Times New Roman"/>
                <w:w w:val="80"/>
                <w:sz w:val="24"/>
                <w:szCs w:val="24"/>
                <w:vertAlign w:val="subscript"/>
              </w:rPr>
              <w:t>1</w:t>
            </w:r>
            <w:r w:rsidRPr="00BA5B93">
              <w:rPr>
                <w:rFonts w:eastAsia="Times New Roman"/>
                <w:i/>
                <w:iCs/>
                <w:w w:val="80"/>
                <w:sz w:val="24"/>
                <w:szCs w:val="24"/>
              </w:rPr>
              <w:t xml:space="preserve"> </w:t>
            </w:r>
            <w:r w:rsidRPr="00BA5B93">
              <w:rPr>
                <w:rFonts w:ascii="Symbol" w:eastAsia="Symbol" w:hAnsi="Symbol" w:cs="Symbol"/>
                <w:w w:val="80"/>
                <w:sz w:val="24"/>
                <w:szCs w:val="24"/>
              </w:rPr>
              <w:t></w:t>
            </w:r>
            <w:r w:rsidRPr="00BA5B93">
              <w:rPr>
                <w:rFonts w:eastAsia="Times New Roman"/>
                <w:i/>
                <w:iCs/>
                <w:w w:val="80"/>
                <w:sz w:val="24"/>
                <w:szCs w:val="24"/>
              </w:rPr>
              <w:t xml:space="preserve"> R</w:t>
            </w:r>
            <w:r w:rsidRPr="00BA5B93">
              <w:rPr>
                <w:rFonts w:eastAsia="Times New Roman"/>
                <w:i/>
                <w:iCs/>
                <w:w w:val="80"/>
                <w:sz w:val="24"/>
                <w:szCs w:val="24"/>
                <w:vertAlign w:val="subscript"/>
              </w:rPr>
              <w:t>b</w:t>
            </w:r>
            <w:r w:rsidRPr="00BA5B93">
              <w:rPr>
                <w:rFonts w:eastAsia="Times New Roman"/>
                <w:w w:val="80"/>
                <w:sz w:val="24"/>
                <w:szCs w:val="24"/>
                <w:vertAlign w:val="subscript"/>
              </w:rPr>
              <w:t>1</w:t>
            </w:r>
            <w:r w:rsidRPr="00BA5B93">
              <w:rPr>
                <w:rFonts w:eastAsia="Times New Roman"/>
                <w:i/>
                <w:iCs/>
                <w:w w:val="80"/>
                <w:sz w:val="24"/>
                <w:szCs w:val="24"/>
              </w:rPr>
              <w:t xml:space="preserve"> </w:t>
            </w:r>
            <w:r w:rsidRPr="00BA5B93">
              <w:rPr>
                <w:rFonts w:ascii="Symbol" w:eastAsia="Symbol" w:hAnsi="Symbol" w:cs="Symbol"/>
                <w:w w:val="80"/>
                <w:sz w:val="24"/>
                <w:szCs w:val="24"/>
              </w:rPr>
              <w:t></w:t>
            </w:r>
            <w:r w:rsidRPr="00BA5B93">
              <w:rPr>
                <w:rFonts w:ascii="Symbol" w:eastAsia="Symbol" w:hAnsi="Symbol" w:cs="Symbol"/>
                <w:w w:val="80"/>
                <w:sz w:val="24"/>
                <w:szCs w:val="24"/>
              </w:rPr>
              <w:t></w:t>
            </w:r>
            <w:r w:rsidRPr="00BA5B93">
              <w:rPr>
                <w:rFonts w:ascii="Symbol" w:eastAsia="Symbol" w:hAnsi="Symbol" w:cs="Symbol"/>
                <w:w w:val="80"/>
                <w:sz w:val="24"/>
                <w:szCs w:val="24"/>
              </w:rPr>
              <w:t></w:t>
            </w:r>
            <w:r w:rsidRPr="00BA5B93">
              <w:rPr>
                <w:rFonts w:eastAsia="Times New Roman"/>
                <w:i/>
                <w:iCs/>
                <w:w w:val="80"/>
                <w:sz w:val="24"/>
                <w:szCs w:val="24"/>
              </w:rPr>
              <w:t xml:space="preserve"> </w:t>
            </w:r>
            <w:r w:rsidRPr="00BA5B93">
              <w:rPr>
                <w:rFonts w:eastAsia="Times New Roman"/>
                <w:i/>
                <w:iCs/>
                <w:w w:val="80"/>
                <w:sz w:val="24"/>
                <w:szCs w:val="24"/>
                <w:vertAlign w:val="subscript"/>
              </w:rPr>
              <w:t>b</w:t>
            </w:r>
            <w:r w:rsidRPr="00BA5B93">
              <w:rPr>
                <w:rFonts w:eastAsia="Times New Roman"/>
                <w:w w:val="80"/>
                <w:sz w:val="24"/>
                <w:szCs w:val="24"/>
                <w:vertAlign w:val="subscript"/>
              </w:rPr>
              <w:t>1</w:t>
            </w:r>
            <w:r w:rsidRPr="00BA5B93">
              <w:rPr>
                <w:rFonts w:eastAsia="Times New Roman"/>
                <w:i/>
                <w:iCs/>
                <w:w w:val="80"/>
                <w:sz w:val="24"/>
                <w:szCs w:val="24"/>
              </w:rPr>
              <w:t xml:space="preserve"> </w:t>
            </w:r>
            <w:r w:rsidRPr="00BA5B93">
              <w:rPr>
                <w:rFonts w:ascii="Symbol" w:eastAsia="Symbol" w:hAnsi="Symbol" w:cs="Symbol"/>
                <w:w w:val="80"/>
                <w:sz w:val="24"/>
                <w:szCs w:val="24"/>
              </w:rPr>
              <w:t></w:t>
            </w:r>
            <w:r w:rsidRPr="00BA5B93">
              <w:rPr>
                <w:rFonts w:eastAsia="Times New Roman"/>
                <w:i/>
                <w:iCs/>
                <w:w w:val="80"/>
                <w:sz w:val="24"/>
                <w:szCs w:val="24"/>
              </w:rPr>
              <w:t xml:space="preserve"> </w:t>
            </w:r>
            <w:proofErr w:type="spellStart"/>
            <w:r w:rsidRPr="00BA5B93">
              <w:rPr>
                <w:rFonts w:eastAsia="Times New Roman"/>
                <w:i/>
                <w:iCs/>
                <w:w w:val="80"/>
                <w:sz w:val="24"/>
                <w:szCs w:val="24"/>
              </w:rPr>
              <w:t>b</w:t>
            </w:r>
            <w:r w:rsidRPr="00BA5B93">
              <w:rPr>
                <w:rFonts w:ascii="Symbol" w:eastAsia="Symbol" w:hAnsi="Symbol" w:cs="Symbol"/>
                <w:w w:val="80"/>
                <w:sz w:val="24"/>
                <w:szCs w:val="24"/>
              </w:rPr>
              <w:t></w:t>
            </w:r>
            <w:r w:rsidRPr="00BA5B93">
              <w:rPr>
                <w:rFonts w:eastAsia="Times New Roman"/>
                <w:i/>
                <w:iCs/>
                <w:w w:val="80"/>
                <w:sz w:val="24"/>
                <w:szCs w:val="24"/>
                <w:vertAlign w:val="subscript"/>
              </w:rPr>
              <w:t>f</w:t>
            </w:r>
            <w:proofErr w:type="spellEnd"/>
            <w:r w:rsidRPr="00BA5B93">
              <w:rPr>
                <w:rFonts w:eastAsia="Times New Roman"/>
                <w:i/>
                <w:iCs/>
                <w:w w:val="80"/>
                <w:sz w:val="24"/>
                <w:szCs w:val="24"/>
              </w:rPr>
              <w:t xml:space="preserve"> </w:t>
            </w:r>
            <w:r w:rsidRPr="00BA5B93">
              <w:rPr>
                <w:rFonts w:ascii="Symbol" w:eastAsia="Symbol" w:hAnsi="Symbol" w:cs="Symbol"/>
                <w:w w:val="80"/>
                <w:sz w:val="24"/>
                <w:szCs w:val="24"/>
              </w:rPr>
              <w:t></w:t>
            </w:r>
            <w:r w:rsidRPr="00BA5B93">
              <w:rPr>
                <w:rFonts w:eastAsia="Times New Roman"/>
                <w:i/>
                <w:iCs/>
                <w:w w:val="80"/>
                <w:sz w:val="24"/>
                <w:szCs w:val="24"/>
              </w:rPr>
              <w:t xml:space="preserve"> x</w:t>
            </w:r>
            <w:r w:rsidRPr="00BA5B93">
              <w:rPr>
                <w:rFonts w:eastAsia="Times New Roman"/>
                <w:w w:val="80"/>
                <w:sz w:val="24"/>
                <w:szCs w:val="24"/>
                <w:vertAlign w:val="subscript"/>
              </w:rPr>
              <w:t>1</w:t>
            </w:r>
            <w:r w:rsidRPr="00BA5B93">
              <w:rPr>
                <w:rFonts w:eastAsia="Times New Roman"/>
                <w:i/>
                <w:iCs/>
                <w:w w:val="80"/>
                <w:sz w:val="24"/>
                <w:szCs w:val="24"/>
              </w:rPr>
              <w:t xml:space="preserve"> </w:t>
            </w:r>
            <w:r w:rsidRPr="00BA5B93">
              <w:rPr>
                <w:rFonts w:ascii="Symbol" w:eastAsia="Symbol" w:hAnsi="Symbol" w:cs="Symbol"/>
                <w:w w:val="80"/>
                <w:sz w:val="24"/>
                <w:szCs w:val="24"/>
              </w:rPr>
              <w:t></w:t>
            </w:r>
            <w:r w:rsidRPr="00BA5B93">
              <w:rPr>
                <w:rFonts w:eastAsia="Times New Roman"/>
                <w:i/>
                <w:iCs/>
                <w:w w:val="80"/>
                <w:sz w:val="24"/>
                <w:szCs w:val="24"/>
              </w:rPr>
              <w:t xml:space="preserve"> </w:t>
            </w:r>
            <w:proofErr w:type="gramStart"/>
            <w:r w:rsidRPr="00BA5B93">
              <w:rPr>
                <w:rFonts w:eastAsia="Times New Roman"/>
                <w:w w:val="80"/>
                <w:sz w:val="24"/>
                <w:szCs w:val="24"/>
              </w:rPr>
              <w:t>(</w:t>
            </w:r>
            <w:r w:rsidRPr="00BA5B93">
              <w:rPr>
                <w:rFonts w:eastAsia="Times New Roman"/>
                <w:i/>
                <w:iCs/>
                <w:w w:val="80"/>
                <w:sz w:val="24"/>
                <w:szCs w:val="24"/>
              </w:rPr>
              <w:t xml:space="preserve"> </w:t>
            </w:r>
            <w:proofErr w:type="gramEnd"/>
            <w:r w:rsidRPr="00BA5B93">
              <w:rPr>
                <w:rFonts w:eastAsia="Times New Roman"/>
                <w:i/>
                <w:iCs/>
                <w:w w:val="80"/>
                <w:sz w:val="24"/>
                <w:szCs w:val="24"/>
              </w:rPr>
              <w:t>h</w:t>
            </w:r>
            <w:r w:rsidRPr="00BA5B93">
              <w:rPr>
                <w:rFonts w:eastAsia="Times New Roman"/>
                <w:w w:val="80"/>
                <w:sz w:val="24"/>
                <w:szCs w:val="24"/>
                <w:vertAlign w:val="subscript"/>
              </w:rPr>
              <w:t>0</w:t>
            </w:r>
          </w:p>
        </w:tc>
        <w:tc>
          <w:tcPr>
            <w:tcW w:w="1580" w:type="dxa"/>
            <w:vMerge w:val="restart"/>
            <w:vAlign w:val="bottom"/>
          </w:tcPr>
          <w:p w:rsidR="00BA5B93" w:rsidRPr="00BA5B93" w:rsidRDefault="00BA5B93" w:rsidP="00BA5B93">
            <w:pPr>
              <w:spacing w:after="0" w:line="240" w:lineRule="auto"/>
              <w:ind w:left="20"/>
              <w:rPr>
                <w:sz w:val="24"/>
                <w:szCs w:val="24"/>
              </w:rPr>
            </w:pPr>
            <w:proofErr w:type="gramStart"/>
            <w:r w:rsidRPr="00BA5B93">
              <w:rPr>
                <w:rFonts w:ascii="Symbol" w:eastAsia="Symbol" w:hAnsi="Symbol" w:cs="Symbol"/>
                <w:w w:val="94"/>
                <w:sz w:val="24"/>
                <w:szCs w:val="24"/>
              </w:rPr>
              <w:t></w:t>
            </w:r>
            <w:r w:rsidRPr="00BA5B93">
              <w:rPr>
                <w:rFonts w:ascii="Symbol" w:eastAsia="Symbol" w:hAnsi="Symbol" w:cs="Symbol"/>
                <w:w w:val="94"/>
                <w:sz w:val="24"/>
                <w:szCs w:val="24"/>
              </w:rPr>
              <w:t></w:t>
            </w:r>
            <w:r w:rsidRPr="00BA5B93">
              <w:rPr>
                <w:rFonts w:ascii="Symbol" w:eastAsia="Symbol" w:hAnsi="Symbol" w:cs="Symbol"/>
                <w:w w:val="94"/>
                <w:sz w:val="24"/>
                <w:szCs w:val="24"/>
              </w:rPr>
              <w:t></w:t>
            </w:r>
            <w:r w:rsidRPr="00BA5B93">
              <w:rPr>
                <w:rFonts w:ascii="Symbol" w:eastAsia="Symbol" w:hAnsi="Symbol" w:cs="Symbol"/>
                <w:w w:val="94"/>
                <w:sz w:val="24"/>
                <w:szCs w:val="24"/>
              </w:rPr>
              <w:t></w:t>
            </w:r>
            <w:r w:rsidRPr="00BA5B93">
              <w:rPr>
                <w:rFonts w:ascii="Symbol" w:eastAsia="Symbol" w:hAnsi="Symbol" w:cs="Symbol"/>
                <w:w w:val="94"/>
                <w:sz w:val="24"/>
                <w:szCs w:val="24"/>
              </w:rPr>
              <w:t></w:t>
            </w:r>
            <w:r w:rsidRPr="00BA5B93">
              <w:rPr>
                <w:rFonts w:eastAsia="Times New Roman"/>
                <w:w w:val="94"/>
                <w:sz w:val="24"/>
                <w:szCs w:val="24"/>
              </w:rPr>
              <w:t xml:space="preserve"> 0,5 </w:t>
            </w:r>
            <w:r w:rsidRPr="00BA5B93">
              <w:rPr>
                <w:rFonts w:eastAsia="Times New Roman"/>
                <w:i/>
                <w:iCs/>
                <w:w w:val="94"/>
                <w:sz w:val="24"/>
                <w:szCs w:val="24"/>
              </w:rPr>
              <w:t>x</w:t>
            </w:r>
            <w:r w:rsidRPr="00BA5B93">
              <w:rPr>
                <w:rFonts w:eastAsia="Times New Roman"/>
                <w:w w:val="94"/>
                <w:sz w:val="24"/>
                <w:szCs w:val="24"/>
                <w:vertAlign w:val="subscript"/>
              </w:rPr>
              <w:t>1</w:t>
            </w:r>
            <w:r w:rsidRPr="00BA5B93">
              <w:rPr>
                <w:rFonts w:eastAsia="Times New Roman"/>
                <w:w w:val="94"/>
                <w:sz w:val="24"/>
                <w:szCs w:val="24"/>
              </w:rPr>
              <w:t xml:space="preserve">) </w:t>
            </w:r>
            <w:r w:rsidRPr="00BA5B93">
              <w:rPr>
                <w:rFonts w:ascii="Symbol" w:eastAsia="Symbol" w:hAnsi="Symbol" w:cs="Symbol"/>
                <w:w w:val="94"/>
                <w:sz w:val="24"/>
                <w:szCs w:val="24"/>
              </w:rPr>
              <w:t></w:t>
            </w:r>
            <w:proofErr w:type="gramEnd"/>
          </w:p>
        </w:tc>
        <w:tc>
          <w:tcPr>
            <w:tcW w:w="1660" w:type="dxa"/>
            <w:tcBorders>
              <w:bottom w:val="single" w:sz="8" w:space="0" w:color="auto"/>
            </w:tcBorders>
            <w:vAlign w:val="bottom"/>
          </w:tcPr>
          <w:p w:rsidR="00BA5B93" w:rsidRPr="00BA5B93" w:rsidRDefault="00BA5B93" w:rsidP="00BA5B93">
            <w:pPr>
              <w:spacing w:after="0" w:line="240" w:lineRule="auto"/>
              <w:jc w:val="center"/>
              <w:rPr>
                <w:sz w:val="24"/>
                <w:szCs w:val="24"/>
              </w:rPr>
            </w:pPr>
            <w:r w:rsidRPr="00BA5B93">
              <w:rPr>
                <w:rFonts w:ascii="Symbol" w:eastAsia="Symbol" w:hAnsi="Symbol" w:cs="Symbol"/>
                <w:w w:val="82"/>
                <w:sz w:val="24"/>
                <w:szCs w:val="24"/>
              </w:rPr>
              <w:t></w:t>
            </w:r>
            <w:r w:rsidRPr="00BA5B93">
              <w:rPr>
                <w:rFonts w:ascii="Symbol" w:eastAsia="Symbol" w:hAnsi="Symbol" w:cs="Symbol"/>
                <w:w w:val="82"/>
                <w:sz w:val="24"/>
                <w:szCs w:val="24"/>
              </w:rPr>
              <w:t></w:t>
            </w:r>
            <w:r w:rsidRPr="00BA5B93">
              <w:rPr>
                <w:rFonts w:ascii="Symbol" w:eastAsia="Symbol" w:hAnsi="Symbol" w:cs="Symbol"/>
                <w:w w:val="82"/>
                <w:sz w:val="24"/>
                <w:szCs w:val="24"/>
              </w:rPr>
              <w:t></w:t>
            </w:r>
            <w:r w:rsidRPr="00BA5B93">
              <w:rPr>
                <w:rFonts w:ascii="Symbol" w:eastAsia="Symbol" w:hAnsi="Symbol" w:cs="Symbol"/>
                <w:w w:val="82"/>
                <w:sz w:val="24"/>
                <w:szCs w:val="24"/>
              </w:rPr>
              <w:t></w:t>
            </w:r>
            <w:r w:rsidRPr="00BA5B93">
              <w:rPr>
                <w:rFonts w:ascii="Symbol" w:eastAsia="Symbol" w:hAnsi="Symbol" w:cs="Symbol"/>
                <w:w w:val="82"/>
                <w:sz w:val="24"/>
                <w:szCs w:val="24"/>
              </w:rPr>
              <w:t></w:t>
            </w:r>
            <w:r w:rsidRPr="00BA5B93">
              <w:rPr>
                <w:rFonts w:ascii="Symbol" w:eastAsia="Symbol" w:hAnsi="Symbol" w:cs="Symbol"/>
                <w:w w:val="82"/>
                <w:sz w:val="24"/>
                <w:szCs w:val="24"/>
              </w:rPr>
              <w:t></w:t>
            </w:r>
            <w:r w:rsidRPr="00BA5B93">
              <w:rPr>
                <w:rFonts w:eastAsia="Times New Roman"/>
                <w:i/>
                <w:iCs/>
                <w:w w:val="82"/>
                <w:sz w:val="24"/>
                <w:szCs w:val="24"/>
              </w:rPr>
              <w:t xml:space="preserve"> </w:t>
            </w:r>
            <w:proofErr w:type="spellStart"/>
            <w:r w:rsidRPr="00BA5B93">
              <w:rPr>
                <w:rFonts w:eastAsia="Times New Roman"/>
                <w:i/>
                <w:iCs/>
                <w:w w:val="82"/>
                <w:sz w:val="24"/>
                <w:szCs w:val="24"/>
              </w:rPr>
              <w:t>b</w:t>
            </w:r>
            <w:r w:rsidRPr="00BA5B93">
              <w:rPr>
                <w:rFonts w:ascii="Symbol" w:eastAsia="Symbol" w:hAnsi="Symbol" w:cs="Symbol"/>
                <w:w w:val="82"/>
                <w:sz w:val="24"/>
                <w:szCs w:val="24"/>
              </w:rPr>
              <w:t></w:t>
            </w:r>
            <w:r w:rsidRPr="00BA5B93">
              <w:rPr>
                <w:rFonts w:eastAsia="Times New Roman"/>
                <w:i/>
                <w:iCs/>
                <w:w w:val="82"/>
                <w:sz w:val="24"/>
                <w:szCs w:val="24"/>
                <w:vertAlign w:val="subscript"/>
              </w:rPr>
              <w:t>f</w:t>
            </w:r>
            <w:proofErr w:type="spellEnd"/>
            <w:r w:rsidRPr="00BA5B93">
              <w:rPr>
                <w:rFonts w:eastAsia="Times New Roman"/>
                <w:i/>
                <w:iCs/>
                <w:w w:val="82"/>
                <w:sz w:val="24"/>
                <w:szCs w:val="24"/>
              </w:rPr>
              <w:t xml:space="preserve"> </w:t>
            </w:r>
            <w:r w:rsidRPr="00BA5B93">
              <w:rPr>
                <w:rFonts w:ascii="Symbol" w:eastAsia="Symbol" w:hAnsi="Symbol" w:cs="Symbol"/>
                <w:w w:val="82"/>
                <w:sz w:val="24"/>
                <w:szCs w:val="24"/>
              </w:rPr>
              <w:t></w:t>
            </w:r>
            <w:r w:rsidRPr="00BA5B93">
              <w:rPr>
                <w:rFonts w:eastAsia="Times New Roman"/>
                <w:i/>
                <w:iCs/>
                <w:w w:val="82"/>
                <w:sz w:val="24"/>
                <w:szCs w:val="24"/>
              </w:rPr>
              <w:t xml:space="preserve"> l</w:t>
            </w:r>
            <w:r w:rsidRPr="00BA5B93">
              <w:rPr>
                <w:rFonts w:eastAsia="Times New Roman"/>
                <w:w w:val="82"/>
                <w:sz w:val="24"/>
                <w:szCs w:val="24"/>
                <w:vertAlign w:val="subscript"/>
              </w:rPr>
              <w:t>0</w:t>
            </w:r>
            <w:r w:rsidRPr="00BA5B93">
              <w:rPr>
                <w:rFonts w:eastAsia="Times New Roman"/>
                <w:w w:val="82"/>
                <w:sz w:val="24"/>
                <w:szCs w:val="24"/>
                <w:vertAlign w:val="superscript"/>
              </w:rPr>
              <w:t>2</w:t>
            </w:r>
            <w:r w:rsidRPr="00BA5B93">
              <w:rPr>
                <w:rFonts w:eastAsia="Times New Roman"/>
                <w:i/>
                <w:iCs/>
                <w:w w:val="82"/>
                <w:sz w:val="24"/>
                <w:szCs w:val="24"/>
              </w:rPr>
              <w:t xml:space="preserve"> </w:t>
            </w:r>
            <w:r w:rsidRPr="00BA5B93">
              <w:rPr>
                <w:rFonts w:ascii="Symbol" w:eastAsia="Symbol" w:hAnsi="Symbol" w:cs="Symbol"/>
                <w:w w:val="82"/>
                <w:sz w:val="24"/>
                <w:szCs w:val="24"/>
              </w:rPr>
              <w:t></w:t>
            </w:r>
            <w:r w:rsidRPr="00BA5B93">
              <w:rPr>
                <w:rFonts w:ascii="Symbol" w:eastAsia="Symbol" w:hAnsi="Symbol" w:cs="Symbol"/>
                <w:w w:val="82"/>
                <w:sz w:val="24"/>
                <w:szCs w:val="24"/>
              </w:rPr>
              <w:t></w:t>
            </w:r>
            <w:r w:rsidRPr="00BA5B93">
              <w:rPr>
                <w:rFonts w:ascii="Symbol" w:eastAsia="Symbol" w:hAnsi="Symbol" w:cs="Symbol"/>
                <w:w w:val="82"/>
                <w:sz w:val="24"/>
                <w:szCs w:val="24"/>
              </w:rPr>
              <w:t></w:t>
            </w:r>
            <w:r w:rsidRPr="00BA5B93">
              <w:rPr>
                <w:rFonts w:eastAsia="Times New Roman"/>
                <w:i/>
                <w:iCs/>
                <w:w w:val="82"/>
                <w:sz w:val="24"/>
                <w:szCs w:val="24"/>
              </w:rPr>
              <w:t xml:space="preserve"> </w:t>
            </w:r>
            <w:r w:rsidRPr="00BA5B93">
              <w:rPr>
                <w:rFonts w:eastAsia="Times New Roman"/>
                <w:i/>
                <w:iCs/>
                <w:w w:val="82"/>
                <w:sz w:val="24"/>
                <w:szCs w:val="24"/>
                <w:vertAlign w:val="subscript"/>
              </w:rPr>
              <w:t>f</w:t>
            </w:r>
          </w:p>
        </w:tc>
        <w:tc>
          <w:tcPr>
            <w:tcW w:w="140" w:type="dxa"/>
            <w:vMerge w:val="restart"/>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84"/>
        </w:trPr>
        <w:tc>
          <w:tcPr>
            <w:tcW w:w="2720" w:type="dxa"/>
            <w:vMerge/>
            <w:vAlign w:val="bottom"/>
          </w:tcPr>
          <w:p w:rsidR="00BA5B93" w:rsidRPr="00BA5B93" w:rsidRDefault="00BA5B93" w:rsidP="00BA5B93">
            <w:pPr>
              <w:spacing w:after="0" w:line="240" w:lineRule="auto"/>
              <w:rPr>
                <w:sz w:val="24"/>
                <w:szCs w:val="24"/>
              </w:rPr>
            </w:pPr>
          </w:p>
        </w:tc>
        <w:tc>
          <w:tcPr>
            <w:tcW w:w="1580" w:type="dxa"/>
            <w:vMerge/>
            <w:vAlign w:val="bottom"/>
          </w:tcPr>
          <w:p w:rsidR="00BA5B93" w:rsidRPr="00BA5B93" w:rsidRDefault="00BA5B93" w:rsidP="00BA5B93">
            <w:pPr>
              <w:spacing w:after="0" w:line="240" w:lineRule="auto"/>
              <w:rPr>
                <w:sz w:val="24"/>
                <w:szCs w:val="24"/>
              </w:rPr>
            </w:pPr>
          </w:p>
        </w:tc>
        <w:tc>
          <w:tcPr>
            <w:tcW w:w="1660" w:type="dxa"/>
            <w:vMerge w:val="restart"/>
            <w:vAlign w:val="bottom"/>
          </w:tcPr>
          <w:p w:rsidR="00BA5B93" w:rsidRPr="00BA5B93" w:rsidRDefault="00BA5B93" w:rsidP="00BA5B93">
            <w:pPr>
              <w:spacing w:after="0" w:line="240" w:lineRule="auto"/>
              <w:ind w:right="620"/>
              <w:jc w:val="right"/>
              <w:rPr>
                <w:sz w:val="24"/>
                <w:szCs w:val="24"/>
              </w:rPr>
            </w:pPr>
            <w:r w:rsidRPr="00BA5B93">
              <w:rPr>
                <w:rFonts w:eastAsia="Times New Roman"/>
                <w:sz w:val="24"/>
                <w:szCs w:val="24"/>
              </w:rPr>
              <w:t>8</w:t>
            </w:r>
          </w:p>
        </w:tc>
        <w:tc>
          <w:tcPr>
            <w:tcW w:w="14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77"/>
        </w:trPr>
        <w:tc>
          <w:tcPr>
            <w:tcW w:w="2720" w:type="dxa"/>
            <w:vAlign w:val="bottom"/>
          </w:tcPr>
          <w:p w:rsidR="00BA5B93" w:rsidRPr="00BA5B93" w:rsidRDefault="00BA5B93" w:rsidP="00BA5B93">
            <w:pPr>
              <w:spacing w:after="0" w:line="240" w:lineRule="auto"/>
              <w:rPr>
                <w:sz w:val="24"/>
                <w:szCs w:val="24"/>
              </w:rPr>
            </w:pPr>
          </w:p>
        </w:tc>
        <w:tc>
          <w:tcPr>
            <w:tcW w:w="1580" w:type="dxa"/>
            <w:vAlign w:val="bottom"/>
          </w:tcPr>
          <w:p w:rsidR="00BA5B93" w:rsidRPr="00BA5B93" w:rsidRDefault="00BA5B93" w:rsidP="00BA5B93">
            <w:pPr>
              <w:spacing w:after="0" w:line="240" w:lineRule="auto"/>
              <w:rPr>
                <w:sz w:val="24"/>
                <w:szCs w:val="24"/>
              </w:rPr>
            </w:pPr>
          </w:p>
        </w:tc>
        <w:tc>
          <w:tcPr>
            <w:tcW w:w="1660" w:type="dxa"/>
            <w:vMerge/>
            <w:vAlign w:val="bottom"/>
          </w:tcPr>
          <w:p w:rsidR="00BA5B93" w:rsidRPr="00BA5B93" w:rsidRDefault="00BA5B93" w:rsidP="00BA5B93">
            <w:pPr>
              <w:spacing w:after="0" w:line="240" w:lineRule="auto"/>
              <w:rPr>
                <w:sz w:val="24"/>
                <w:szCs w:val="24"/>
              </w:rPr>
            </w:pPr>
          </w:p>
        </w:tc>
        <w:tc>
          <w:tcPr>
            <w:tcW w:w="14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tbl>
      <w:tblPr>
        <w:tblW w:w="0" w:type="auto"/>
        <w:tblInd w:w="280" w:type="dxa"/>
        <w:tblLayout w:type="fixed"/>
        <w:tblCellMar>
          <w:left w:w="0" w:type="dxa"/>
          <w:right w:w="0" w:type="dxa"/>
        </w:tblCellMar>
        <w:tblLook w:val="04A0" w:firstRow="1" w:lastRow="0" w:firstColumn="1" w:lastColumn="0" w:noHBand="0" w:noVBand="1"/>
      </w:tblPr>
      <w:tblGrid>
        <w:gridCol w:w="220"/>
        <w:gridCol w:w="1260"/>
        <w:gridCol w:w="120"/>
        <w:gridCol w:w="520"/>
        <w:gridCol w:w="560"/>
        <w:gridCol w:w="1040"/>
        <w:gridCol w:w="1020"/>
        <w:gridCol w:w="560"/>
        <w:gridCol w:w="380"/>
        <w:gridCol w:w="220"/>
        <w:gridCol w:w="60"/>
        <w:gridCol w:w="160"/>
        <w:gridCol w:w="180"/>
        <w:gridCol w:w="20"/>
        <w:gridCol w:w="2260"/>
        <w:gridCol w:w="220"/>
        <w:gridCol w:w="20"/>
      </w:tblGrid>
      <w:tr w:rsidR="00BA5B93" w:rsidRPr="00BA5B93" w:rsidTr="00BA5B93">
        <w:trPr>
          <w:trHeight w:val="513"/>
        </w:trPr>
        <w:tc>
          <w:tcPr>
            <w:tcW w:w="220" w:type="dxa"/>
            <w:vAlign w:val="bottom"/>
          </w:tcPr>
          <w:p w:rsidR="00BA5B93" w:rsidRPr="00BA5B93" w:rsidRDefault="00BA5B93" w:rsidP="00BA5B93">
            <w:pPr>
              <w:spacing w:after="0" w:line="240" w:lineRule="auto"/>
              <w:rPr>
                <w:sz w:val="24"/>
                <w:szCs w:val="24"/>
              </w:rPr>
            </w:pPr>
          </w:p>
        </w:tc>
        <w:tc>
          <w:tcPr>
            <w:tcW w:w="1260" w:type="dxa"/>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520" w:type="dxa"/>
            <w:vAlign w:val="bottom"/>
          </w:tcPr>
          <w:p w:rsidR="00BA5B93" w:rsidRPr="00BA5B93" w:rsidRDefault="00BA5B93" w:rsidP="00BA5B93">
            <w:pPr>
              <w:spacing w:after="0" w:line="240" w:lineRule="auto"/>
              <w:rPr>
                <w:sz w:val="24"/>
                <w:szCs w:val="24"/>
              </w:rPr>
            </w:pPr>
          </w:p>
        </w:tc>
        <w:tc>
          <w:tcPr>
            <w:tcW w:w="560" w:type="dxa"/>
            <w:vAlign w:val="bottom"/>
          </w:tcPr>
          <w:p w:rsidR="00BA5B93" w:rsidRPr="00BA5B93" w:rsidRDefault="00BA5B93" w:rsidP="00BA5B93">
            <w:pPr>
              <w:spacing w:after="0" w:line="240" w:lineRule="auto"/>
              <w:ind w:left="140"/>
              <w:rPr>
                <w:sz w:val="24"/>
                <w:szCs w:val="24"/>
              </w:rPr>
            </w:pP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p>
        </w:tc>
        <w:tc>
          <w:tcPr>
            <w:tcW w:w="3640" w:type="dxa"/>
            <w:gridSpan w:val="9"/>
            <w:tcBorders>
              <w:bottom w:val="single" w:sz="8" w:space="0" w:color="auto"/>
            </w:tcBorders>
            <w:vAlign w:val="bottom"/>
          </w:tcPr>
          <w:p w:rsidR="00BA5B93" w:rsidRPr="00BA5B93" w:rsidRDefault="00BA5B93" w:rsidP="00BA5B93">
            <w:pPr>
              <w:spacing w:after="0" w:line="240" w:lineRule="auto"/>
              <w:ind w:left="20"/>
              <w:rPr>
                <w:sz w:val="24"/>
                <w:szCs w:val="24"/>
              </w:rPr>
            </w:pPr>
            <w:r w:rsidRPr="00BA5B93">
              <w:rPr>
                <w:rFonts w:eastAsia="Times New Roman"/>
                <w:i/>
                <w:iCs/>
                <w:w w:val="83"/>
                <w:sz w:val="24"/>
                <w:szCs w:val="24"/>
              </w:rPr>
              <w:t xml:space="preserve">M </w:t>
            </w:r>
            <w:r w:rsidRPr="00BA5B93">
              <w:rPr>
                <w:rFonts w:eastAsia="Times New Roman"/>
                <w:w w:val="83"/>
                <w:sz w:val="24"/>
                <w:szCs w:val="24"/>
                <w:vertAlign w:val="subscript"/>
              </w:rPr>
              <w:t>1</w:t>
            </w:r>
            <w:r w:rsidRPr="00BA5B93">
              <w:rPr>
                <w:rFonts w:eastAsia="Times New Roman"/>
                <w:i/>
                <w:iCs/>
                <w:w w:val="83"/>
                <w:sz w:val="24"/>
                <w:szCs w:val="24"/>
              </w:rPr>
              <w:t xml:space="preserve"> </w:t>
            </w:r>
            <w:r w:rsidRPr="00BA5B93">
              <w:rPr>
                <w:rFonts w:ascii="Symbol" w:eastAsia="Symbol" w:hAnsi="Symbol" w:cs="Symbol"/>
                <w:w w:val="83"/>
                <w:sz w:val="24"/>
                <w:szCs w:val="24"/>
              </w:rPr>
              <w:t></w:t>
            </w:r>
            <w:r w:rsidRPr="00BA5B93">
              <w:rPr>
                <w:rFonts w:eastAsia="Times New Roman"/>
                <w:i/>
                <w:iCs/>
                <w:w w:val="83"/>
                <w:sz w:val="24"/>
                <w:szCs w:val="24"/>
              </w:rPr>
              <w:t xml:space="preserve"> R</w:t>
            </w:r>
            <w:r w:rsidRPr="00BA5B93">
              <w:rPr>
                <w:rFonts w:eastAsia="Times New Roman"/>
                <w:i/>
                <w:iCs/>
                <w:w w:val="83"/>
                <w:sz w:val="24"/>
                <w:szCs w:val="24"/>
                <w:vertAlign w:val="subscript"/>
              </w:rPr>
              <w:t>b</w:t>
            </w:r>
            <w:r w:rsidRPr="00BA5B93">
              <w:rPr>
                <w:rFonts w:eastAsia="Times New Roman"/>
                <w:w w:val="83"/>
                <w:sz w:val="24"/>
                <w:szCs w:val="24"/>
                <w:vertAlign w:val="subscript"/>
              </w:rPr>
              <w:t>1</w:t>
            </w:r>
            <w:r w:rsidRPr="00BA5B93">
              <w:rPr>
                <w:rFonts w:eastAsia="Times New Roman"/>
                <w:i/>
                <w:iCs/>
                <w:w w:val="83"/>
                <w:sz w:val="24"/>
                <w:szCs w:val="24"/>
              </w:rPr>
              <w:t xml:space="preserve"> </w:t>
            </w:r>
            <w:r w:rsidRPr="00BA5B93">
              <w:rPr>
                <w:rFonts w:ascii="Symbol" w:eastAsia="Symbol" w:hAnsi="Symbol" w:cs="Symbol"/>
                <w:w w:val="83"/>
                <w:sz w:val="24"/>
                <w:szCs w:val="24"/>
              </w:rPr>
              <w:t></w:t>
            </w:r>
            <w:r w:rsidRPr="00BA5B93">
              <w:rPr>
                <w:rFonts w:ascii="Symbol" w:eastAsia="Symbol" w:hAnsi="Symbol" w:cs="Symbol"/>
                <w:w w:val="83"/>
                <w:sz w:val="24"/>
                <w:szCs w:val="24"/>
              </w:rPr>
              <w:t></w:t>
            </w:r>
            <w:r w:rsidRPr="00BA5B93">
              <w:rPr>
                <w:rFonts w:ascii="Symbol" w:eastAsia="Symbol" w:hAnsi="Symbol" w:cs="Symbol"/>
                <w:w w:val="83"/>
                <w:sz w:val="24"/>
                <w:szCs w:val="24"/>
              </w:rPr>
              <w:t></w:t>
            </w:r>
            <w:r w:rsidRPr="00BA5B93">
              <w:rPr>
                <w:rFonts w:eastAsia="Times New Roman"/>
                <w:i/>
                <w:iCs/>
                <w:w w:val="83"/>
                <w:sz w:val="24"/>
                <w:szCs w:val="24"/>
                <w:vertAlign w:val="subscript"/>
              </w:rPr>
              <w:t>b</w:t>
            </w:r>
            <w:r w:rsidRPr="00BA5B93">
              <w:rPr>
                <w:rFonts w:eastAsia="Times New Roman"/>
                <w:w w:val="83"/>
                <w:sz w:val="24"/>
                <w:szCs w:val="24"/>
                <w:vertAlign w:val="subscript"/>
              </w:rPr>
              <w:t>1</w:t>
            </w:r>
            <w:r w:rsidRPr="00BA5B93">
              <w:rPr>
                <w:rFonts w:eastAsia="Times New Roman"/>
                <w:i/>
                <w:iCs/>
                <w:w w:val="83"/>
                <w:sz w:val="24"/>
                <w:szCs w:val="24"/>
              </w:rPr>
              <w:t xml:space="preserve"> </w:t>
            </w:r>
            <w:r w:rsidRPr="00BA5B93">
              <w:rPr>
                <w:rFonts w:ascii="Symbol" w:eastAsia="Symbol" w:hAnsi="Symbol" w:cs="Symbol"/>
                <w:w w:val="83"/>
                <w:sz w:val="24"/>
                <w:szCs w:val="24"/>
              </w:rPr>
              <w:t></w:t>
            </w:r>
            <w:r w:rsidRPr="00BA5B93">
              <w:rPr>
                <w:rFonts w:eastAsia="Times New Roman"/>
                <w:i/>
                <w:iCs/>
                <w:w w:val="83"/>
                <w:sz w:val="24"/>
                <w:szCs w:val="24"/>
              </w:rPr>
              <w:t xml:space="preserve"> </w:t>
            </w:r>
            <w:proofErr w:type="spellStart"/>
            <w:r w:rsidRPr="00BA5B93">
              <w:rPr>
                <w:rFonts w:eastAsia="Times New Roman"/>
                <w:i/>
                <w:iCs/>
                <w:w w:val="83"/>
                <w:sz w:val="24"/>
                <w:szCs w:val="24"/>
              </w:rPr>
              <w:t>b</w:t>
            </w:r>
            <w:r w:rsidRPr="00BA5B93">
              <w:rPr>
                <w:rFonts w:ascii="Symbol" w:eastAsia="Symbol" w:hAnsi="Symbol" w:cs="Symbol"/>
                <w:w w:val="83"/>
                <w:sz w:val="24"/>
                <w:szCs w:val="24"/>
              </w:rPr>
              <w:t></w:t>
            </w:r>
            <w:r w:rsidRPr="00BA5B93">
              <w:rPr>
                <w:rFonts w:eastAsia="Times New Roman"/>
                <w:i/>
                <w:iCs/>
                <w:w w:val="83"/>
                <w:sz w:val="24"/>
                <w:szCs w:val="24"/>
                <w:vertAlign w:val="subscript"/>
              </w:rPr>
              <w:t>f</w:t>
            </w:r>
            <w:proofErr w:type="spellEnd"/>
            <w:r w:rsidRPr="00BA5B93">
              <w:rPr>
                <w:rFonts w:eastAsia="Times New Roman"/>
                <w:i/>
                <w:iCs/>
                <w:w w:val="83"/>
                <w:sz w:val="24"/>
                <w:szCs w:val="24"/>
              </w:rPr>
              <w:t xml:space="preserve"> </w:t>
            </w:r>
            <w:r w:rsidRPr="00BA5B93">
              <w:rPr>
                <w:rFonts w:ascii="Symbol" w:eastAsia="Symbol" w:hAnsi="Symbol" w:cs="Symbol"/>
                <w:w w:val="83"/>
                <w:sz w:val="24"/>
                <w:szCs w:val="24"/>
              </w:rPr>
              <w:t></w:t>
            </w:r>
            <w:r w:rsidRPr="00BA5B93">
              <w:rPr>
                <w:rFonts w:eastAsia="Times New Roman"/>
                <w:i/>
                <w:iCs/>
                <w:w w:val="83"/>
                <w:sz w:val="24"/>
                <w:szCs w:val="24"/>
              </w:rPr>
              <w:t xml:space="preserve"> x</w:t>
            </w:r>
            <w:r w:rsidRPr="00BA5B93">
              <w:rPr>
                <w:rFonts w:eastAsia="Times New Roman"/>
                <w:w w:val="83"/>
                <w:sz w:val="24"/>
                <w:szCs w:val="24"/>
                <w:vertAlign w:val="subscript"/>
              </w:rPr>
              <w:t>1</w:t>
            </w:r>
            <w:r w:rsidRPr="00BA5B93">
              <w:rPr>
                <w:rFonts w:eastAsia="Times New Roman"/>
                <w:i/>
                <w:iCs/>
                <w:w w:val="83"/>
                <w:sz w:val="24"/>
                <w:szCs w:val="24"/>
              </w:rPr>
              <w:t xml:space="preserve"> </w:t>
            </w:r>
            <w:r w:rsidRPr="00BA5B93">
              <w:rPr>
                <w:rFonts w:ascii="Symbol" w:eastAsia="Symbol" w:hAnsi="Symbol" w:cs="Symbol"/>
                <w:w w:val="83"/>
                <w:sz w:val="24"/>
                <w:szCs w:val="24"/>
              </w:rPr>
              <w:t></w:t>
            </w:r>
            <w:r w:rsidRPr="00BA5B93">
              <w:rPr>
                <w:rFonts w:eastAsia="Times New Roman"/>
                <w:i/>
                <w:iCs/>
                <w:w w:val="83"/>
                <w:sz w:val="24"/>
                <w:szCs w:val="24"/>
              </w:rPr>
              <w:t xml:space="preserve"> </w:t>
            </w:r>
            <w:proofErr w:type="gramStart"/>
            <w:r w:rsidRPr="00BA5B93">
              <w:rPr>
                <w:rFonts w:eastAsia="Times New Roman"/>
                <w:w w:val="83"/>
                <w:sz w:val="24"/>
                <w:szCs w:val="24"/>
              </w:rPr>
              <w:t>(</w:t>
            </w:r>
            <w:r w:rsidRPr="00BA5B93">
              <w:rPr>
                <w:rFonts w:eastAsia="Times New Roman"/>
                <w:i/>
                <w:iCs/>
                <w:w w:val="83"/>
                <w:sz w:val="24"/>
                <w:szCs w:val="24"/>
              </w:rPr>
              <w:t xml:space="preserve"> </w:t>
            </w:r>
            <w:proofErr w:type="gramEnd"/>
            <w:r w:rsidRPr="00BA5B93">
              <w:rPr>
                <w:rFonts w:eastAsia="Times New Roman"/>
                <w:i/>
                <w:iCs/>
                <w:w w:val="83"/>
                <w:sz w:val="24"/>
                <w:szCs w:val="24"/>
              </w:rPr>
              <w:t>h</w:t>
            </w:r>
            <w:r w:rsidRPr="00BA5B93">
              <w:rPr>
                <w:rFonts w:eastAsia="Times New Roman"/>
                <w:w w:val="83"/>
                <w:sz w:val="24"/>
                <w:szCs w:val="24"/>
                <w:vertAlign w:val="subscript"/>
              </w:rPr>
              <w:t>0</w:t>
            </w:r>
            <w:r w:rsidRPr="00BA5B93">
              <w:rPr>
                <w:rFonts w:eastAsia="Times New Roman"/>
                <w:i/>
                <w:iCs/>
                <w:w w:val="83"/>
                <w:sz w:val="24"/>
                <w:szCs w:val="24"/>
              </w:rPr>
              <w:t xml:space="preserve"> </w:t>
            </w:r>
            <w:r w:rsidRPr="00BA5B93">
              <w:rPr>
                <w:rFonts w:ascii="Symbol" w:eastAsia="Symbol" w:hAnsi="Symbol" w:cs="Symbol"/>
                <w:w w:val="83"/>
                <w:sz w:val="24"/>
                <w:szCs w:val="24"/>
              </w:rPr>
              <w:t></w:t>
            </w:r>
            <w:r w:rsidRPr="00BA5B93">
              <w:rPr>
                <w:rFonts w:eastAsia="Times New Roman"/>
                <w:i/>
                <w:iCs/>
                <w:w w:val="83"/>
                <w:sz w:val="24"/>
                <w:szCs w:val="24"/>
              </w:rPr>
              <w:t xml:space="preserve"> </w:t>
            </w:r>
            <w:r w:rsidRPr="00BA5B93">
              <w:rPr>
                <w:rFonts w:eastAsia="Times New Roman"/>
                <w:w w:val="83"/>
                <w:sz w:val="24"/>
                <w:szCs w:val="24"/>
              </w:rPr>
              <w:t>0,5</w:t>
            </w:r>
            <w:r w:rsidRPr="00BA5B93">
              <w:rPr>
                <w:rFonts w:eastAsia="Times New Roman"/>
                <w:i/>
                <w:iCs/>
                <w:w w:val="83"/>
                <w:sz w:val="24"/>
                <w:szCs w:val="24"/>
              </w:rPr>
              <w:t xml:space="preserve"> x</w:t>
            </w:r>
            <w:r w:rsidRPr="00BA5B93">
              <w:rPr>
                <w:rFonts w:eastAsia="Times New Roman"/>
                <w:w w:val="83"/>
                <w:sz w:val="24"/>
                <w:szCs w:val="24"/>
                <w:vertAlign w:val="subscript"/>
              </w:rPr>
              <w:t>1</w:t>
            </w:r>
            <w:r w:rsidRPr="00BA5B93">
              <w:rPr>
                <w:rFonts w:eastAsia="Times New Roman"/>
                <w:w w:val="83"/>
                <w:sz w:val="24"/>
                <w:szCs w:val="24"/>
              </w:rPr>
              <w:t>)</w:t>
            </w:r>
          </w:p>
        </w:tc>
        <w:tc>
          <w:tcPr>
            <w:tcW w:w="2260" w:type="dxa"/>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sz w:val="24"/>
                <w:szCs w:val="24"/>
              </w:rPr>
              <w:t></w:t>
            </w:r>
          </w:p>
        </w:tc>
        <w:tc>
          <w:tcPr>
            <w:tcW w:w="22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280"/>
        </w:trPr>
        <w:tc>
          <w:tcPr>
            <w:tcW w:w="220" w:type="dxa"/>
            <w:vAlign w:val="bottom"/>
          </w:tcPr>
          <w:p w:rsidR="00BA5B93" w:rsidRPr="00BA5B93" w:rsidRDefault="00BA5B93" w:rsidP="00BA5B93">
            <w:pPr>
              <w:spacing w:after="0" w:line="240" w:lineRule="auto"/>
              <w:rPr>
                <w:sz w:val="24"/>
                <w:szCs w:val="24"/>
              </w:rPr>
            </w:pPr>
          </w:p>
        </w:tc>
        <w:tc>
          <w:tcPr>
            <w:tcW w:w="1260" w:type="dxa"/>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520" w:type="dxa"/>
            <w:vAlign w:val="bottom"/>
          </w:tcPr>
          <w:p w:rsidR="00BA5B93" w:rsidRPr="00BA5B93" w:rsidRDefault="00BA5B93" w:rsidP="00BA5B93">
            <w:pPr>
              <w:spacing w:after="0" w:line="240" w:lineRule="auto"/>
              <w:rPr>
                <w:sz w:val="24"/>
                <w:szCs w:val="24"/>
              </w:rPr>
            </w:pPr>
          </w:p>
        </w:tc>
        <w:tc>
          <w:tcPr>
            <w:tcW w:w="560" w:type="dxa"/>
            <w:vAlign w:val="bottom"/>
          </w:tcPr>
          <w:p w:rsidR="00BA5B93" w:rsidRPr="00BA5B93" w:rsidRDefault="00BA5B93" w:rsidP="00BA5B93">
            <w:pPr>
              <w:spacing w:after="0" w:line="240" w:lineRule="auto"/>
              <w:rPr>
                <w:sz w:val="24"/>
                <w:szCs w:val="24"/>
              </w:rPr>
            </w:pPr>
          </w:p>
        </w:tc>
        <w:tc>
          <w:tcPr>
            <w:tcW w:w="1040" w:type="dxa"/>
            <w:vAlign w:val="bottom"/>
          </w:tcPr>
          <w:p w:rsidR="00BA5B93" w:rsidRPr="00BA5B93" w:rsidRDefault="00BA5B93" w:rsidP="00BA5B93">
            <w:pPr>
              <w:spacing w:after="0" w:line="240" w:lineRule="auto"/>
              <w:rPr>
                <w:sz w:val="24"/>
                <w:szCs w:val="24"/>
              </w:rPr>
            </w:pPr>
          </w:p>
        </w:tc>
        <w:tc>
          <w:tcPr>
            <w:tcW w:w="1020" w:type="dxa"/>
            <w:vAlign w:val="bottom"/>
          </w:tcPr>
          <w:p w:rsidR="00BA5B93" w:rsidRPr="00BA5B93" w:rsidRDefault="00BA5B93" w:rsidP="00BA5B93">
            <w:pPr>
              <w:spacing w:after="0" w:line="240" w:lineRule="auto"/>
              <w:rPr>
                <w:sz w:val="24"/>
                <w:szCs w:val="24"/>
              </w:rPr>
            </w:pPr>
          </w:p>
        </w:tc>
        <w:tc>
          <w:tcPr>
            <w:tcW w:w="560" w:type="dxa"/>
            <w:vAlign w:val="bottom"/>
          </w:tcPr>
          <w:p w:rsidR="00BA5B93" w:rsidRPr="00BA5B93" w:rsidRDefault="00BA5B93" w:rsidP="00BA5B93">
            <w:pPr>
              <w:spacing w:after="0" w:line="240" w:lineRule="auto"/>
              <w:rPr>
                <w:sz w:val="24"/>
                <w:szCs w:val="24"/>
              </w:rPr>
            </w:pPr>
            <w:r w:rsidRPr="00BA5B93">
              <w:rPr>
                <w:rFonts w:ascii="Symbol" w:eastAsia="Symbol" w:hAnsi="Symbol" w:cs="Symbol"/>
                <w:w w:val="94"/>
                <w:sz w:val="24"/>
                <w:szCs w:val="24"/>
              </w:rPr>
              <w:t></w:t>
            </w:r>
            <w:r w:rsidRPr="00BA5B93">
              <w:rPr>
                <w:rFonts w:ascii="Symbol" w:eastAsia="Symbol" w:hAnsi="Symbol" w:cs="Symbol"/>
                <w:w w:val="94"/>
                <w:sz w:val="24"/>
                <w:szCs w:val="24"/>
              </w:rPr>
              <w:t></w:t>
            </w:r>
            <w:r w:rsidRPr="00BA5B93">
              <w:rPr>
                <w:rFonts w:ascii="Symbol" w:eastAsia="Symbol" w:hAnsi="Symbol" w:cs="Symbol"/>
                <w:w w:val="94"/>
                <w:sz w:val="24"/>
                <w:szCs w:val="24"/>
              </w:rPr>
              <w:t></w:t>
            </w:r>
            <w:r w:rsidRPr="00BA5B93">
              <w:rPr>
                <w:rFonts w:eastAsia="Times New Roman"/>
                <w:i/>
                <w:iCs/>
                <w:w w:val="94"/>
                <w:sz w:val="24"/>
                <w:szCs w:val="24"/>
              </w:rPr>
              <w:t xml:space="preserve"> b</w:t>
            </w:r>
            <w:r w:rsidRPr="00BA5B93">
              <w:rPr>
                <w:rFonts w:ascii="Symbol" w:eastAsia="Symbol" w:hAnsi="Symbol" w:cs="Symbol"/>
                <w:w w:val="94"/>
                <w:sz w:val="24"/>
                <w:szCs w:val="24"/>
              </w:rPr>
              <w:t></w:t>
            </w:r>
          </w:p>
        </w:tc>
        <w:tc>
          <w:tcPr>
            <w:tcW w:w="380" w:type="dxa"/>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w w:val="80"/>
                <w:sz w:val="24"/>
                <w:szCs w:val="24"/>
              </w:rPr>
              <w:t></w:t>
            </w:r>
            <w:r w:rsidRPr="00BA5B93">
              <w:rPr>
                <w:rFonts w:eastAsia="Times New Roman"/>
                <w:i/>
                <w:iCs/>
                <w:w w:val="80"/>
                <w:sz w:val="24"/>
                <w:szCs w:val="24"/>
              </w:rPr>
              <w:t xml:space="preserve"> l </w:t>
            </w:r>
            <w:r w:rsidRPr="00BA5B93">
              <w:rPr>
                <w:rFonts w:eastAsia="Times New Roman"/>
                <w:w w:val="80"/>
                <w:sz w:val="24"/>
                <w:szCs w:val="24"/>
                <w:vertAlign w:val="superscript"/>
              </w:rPr>
              <w:t>2</w:t>
            </w:r>
          </w:p>
        </w:tc>
        <w:tc>
          <w:tcPr>
            <w:tcW w:w="280" w:type="dxa"/>
            <w:gridSpan w:val="2"/>
            <w:vAlign w:val="bottom"/>
          </w:tcPr>
          <w:p w:rsidR="00BA5B93" w:rsidRPr="00BA5B93" w:rsidRDefault="00BA5B93" w:rsidP="00BA5B93">
            <w:pPr>
              <w:spacing w:after="0" w:line="240" w:lineRule="auto"/>
              <w:ind w:right="20"/>
              <w:jc w:val="right"/>
              <w:rPr>
                <w:sz w:val="24"/>
                <w:szCs w:val="24"/>
              </w:rPr>
            </w:pPr>
            <w:r w:rsidRPr="00BA5B93">
              <w:rPr>
                <w:rFonts w:ascii="Symbol" w:eastAsia="Symbol" w:hAnsi="Symbol" w:cs="Symbol"/>
                <w:w w:val="93"/>
                <w:sz w:val="24"/>
                <w:szCs w:val="24"/>
              </w:rPr>
              <w:t></w:t>
            </w:r>
            <w:r w:rsidRPr="00BA5B93">
              <w:rPr>
                <w:rFonts w:ascii="Symbol" w:eastAsia="Symbol" w:hAnsi="Symbol" w:cs="Symbol"/>
                <w:w w:val="93"/>
                <w:sz w:val="24"/>
                <w:szCs w:val="24"/>
              </w:rPr>
              <w:t></w:t>
            </w:r>
            <w:r w:rsidRPr="00BA5B93">
              <w:rPr>
                <w:rFonts w:ascii="Symbol" w:eastAsia="Symbol" w:hAnsi="Symbol" w:cs="Symbol"/>
                <w:w w:val="93"/>
                <w:sz w:val="24"/>
                <w:szCs w:val="24"/>
              </w:rPr>
              <w:t></w:t>
            </w:r>
          </w:p>
        </w:tc>
        <w:tc>
          <w:tcPr>
            <w:tcW w:w="360" w:type="dxa"/>
            <w:gridSpan w:val="3"/>
            <w:vMerge w:val="restart"/>
            <w:vAlign w:val="bottom"/>
          </w:tcPr>
          <w:p w:rsidR="00BA5B93" w:rsidRPr="00BA5B93" w:rsidRDefault="00BA5B93" w:rsidP="00BA5B93">
            <w:pPr>
              <w:spacing w:after="0" w:line="240" w:lineRule="auto"/>
              <w:ind w:left="40"/>
              <w:rPr>
                <w:sz w:val="24"/>
                <w:szCs w:val="24"/>
              </w:rPr>
            </w:pPr>
            <w:r w:rsidRPr="00BA5B93">
              <w:rPr>
                <w:rFonts w:eastAsia="Times New Roman"/>
                <w:i/>
                <w:iCs/>
                <w:sz w:val="24"/>
                <w:szCs w:val="24"/>
              </w:rPr>
              <w:t>f</w:t>
            </w:r>
          </w:p>
        </w:tc>
        <w:tc>
          <w:tcPr>
            <w:tcW w:w="226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135"/>
        </w:trPr>
        <w:tc>
          <w:tcPr>
            <w:tcW w:w="220" w:type="dxa"/>
            <w:vAlign w:val="bottom"/>
          </w:tcPr>
          <w:p w:rsidR="00BA5B93" w:rsidRPr="00BA5B93" w:rsidRDefault="00BA5B93" w:rsidP="00BA5B93">
            <w:pPr>
              <w:spacing w:after="0" w:line="240" w:lineRule="auto"/>
              <w:rPr>
                <w:sz w:val="24"/>
                <w:szCs w:val="24"/>
              </w:rPr>
            </w:pPr>
          </w:p>
        </w:tc>
        <w:tc>
          <w:tcPr>
            <w:tcW w:w="1260" w:type="dxa"/>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520" w:type="dxa"/>
            <w:vAlign w:val="bottom"/>
          </w:tcPr>
          <w:p w:rsidR="00BA5B93" w:rsidRPr="00BA5B93" w:rsidRDefault="00BA5B93" w:rsidP="00BA5B93">
            <w:pPr>
              <w:spacing w:after="0" w:line="240" w:lineRule="auto"/>
              <w:rPr>
                <w:sz w:val="24"/>
                <w:szCs w:val="24"/>
              </w:rPr>
            </w:pPr>
          </w:p>
        </w:tc>
        <w:tc>
          <w:tcPr>
            <w:tcW w:w="560" w:type="dxa"/>
            <w:vAlign w:val="bottom"/>
          </w:tcPr>
          <w:p w:rsidR="00BA5B93" w:rsidRPr="00BA5B93" w:rsidRDefault="00BA5B93" w:rsidP="00BA5B93">
            <w:pPr>
              <w:spacing w:after="0" w:line="240" w:lineRule="auto"/>
              <w:rPr>
                <w:sz w:val="24"/>
                <w:szCs w:val="24"/>
              </w:rPr>
            </w:pPr>
          </w:p>
        </w:tc>
        <w:tc>
          <w:tcPr>
            <w:tcW w:w="2060" w:type="dxa"/>
            <w:gridSpan w:val="2"/>
            <w:vMerge w:val="restart"/>
            <w:vAlign w:val="bottom"/>
          </w:tcPr>
          <w:p w:rsidR="00BA5B93" w:rsidRPr="00BA5B93" w:rsidRDefault="00BA5B93" w:rsidP="00BA5B93">
            <w:pPr>
              <w:spacing w:after="0" w:line="240" w:lineRule="auto"/>
              <w:ind w:left="200"/>
              <w:rPr>
                <w:sz w:val="24"/>
                <w:szCs w:val="24"/>
              </w:rPr>
            </w:pPr>
            <w:r w:rsidRPr="00BA5B93">
              <w:rPr>
                <w:rFonts w:eastAsia="Times New Roman"/>
                <w:i/>
                <w:iCs/>
                <w:w w:val="83"/>
                <w:sz w:val="24"/>
                <w:szCs w:val="24"/>
              </w:rPr>
              <w:t>R</w:t>
            </w:r>
            <w:r w:rsidRPr="00BA5B93">
              <w:rPr>
                <w:rFonts w:eastAsia="Times New Roman"/>
                <w:i/>
                <w:iCs/>
                <w:w w:val="83"/>
                <w:sz w:val="24"/>
                <w:szCs w:val="24"/>
                <w:vertAlign w:val="subscript"/>
              </w:rPr>
              <w:t>b</w:t>
            </w:r>
            <w:r w:rsidRPr="00BA5B93">
              <w:rPr>
                <w:rFonts w:eastAsia="Times New Roman"/>
                <w:w w:val="83"/>
                <w:sz w:val="24"/>
                <w:szCs w:val="24"/>
                <w:vertAlign w:val="subscript"/>
              </w:rPr>
              <w:t>1</w:t>
            </w:r>
            <w:r w:rsidRPr="00BA5B93">
              <w:rPr>
                <w:rFonts w:eastAsia="Times New Roman"/>
                <w:i/>
                <w:iCs/>
                <w:w w:val="83"/>
                <w:sz w:val="24"/>
                <w:szCs w:val="24"/>
              </w:rPr>
              <w:t xml:space="preserve"> </w:t>
            </w:r>
            <w:r w:rsidRPr="00BA5B93">
              <w:rPr>
                <w:rFonts w:ascii="Symbol" w:eastAsia="Symbol" w:hAnsi="Symbol" w:cs="Symbol"/>
                <w:w w:val="83"/>
                <w:sz w:val="24"/>
                <w:szCs w:val="24"/>
              </w:rPr>
              <w:t></w:t>
            </w:r>
            <w:r w:rsidRPr="00BA5B93">
              <w:rPr>
                <w:rFonts w:ascii="Symbol" w:eastAsia="Symbol" w:hAnsi="Symbol" w:cs="Symbol"/>
                <w:w w:val="83"/>
                <w:sz w:val="24"/>
                <w:szCs w:val="24"/>
              </w:rPr>
              <w:t></w:t>
            </w:r>
            <w:r w:rsidRPr="00BA5B93">
              <w:rPr>
                <w:rFonts w:ascii="Symbol" w:eastAsia="Symbol" w:hAnsi="Symbol" w:cs="Symbol"/>
                <w:w w:val="83"/>
                <w:sz w:val="24"/>
                <w:szCs w:val="24"/>
              </w:rPr>
              <w:t></w:t>
            </w:r>
            <w:r w:rsidRPr="00BA5B93">
              <w:rPr>
                <w:rFonts w:eastAsia="Times New Roman"/>
                <w:i/>
                <w:iCs/>
                <w:w w:val="83"/>
                <w:sz w:val="24"/>
                <w:szCs w:val="24"/>
              </w:rPr>
              <w:t xml:space="preserve"> </w:t>
            </w:r>
            <w:r w:rsidRPr="00BA5B93">
              <w:rPr>
                <w:rFonts w:eastAsia="Times New Roman"/>
                <w:i/>
                <w:iCs/>
                <w:w w:val="83"/>
                <w:sz w:val="24"/>
                <w:szCs w:val="24"/>
                <w:vertAlign w:val="subscript"/>
              </w:rPr>
              <w:t>b</w:t>
            </w:r>
            <w:r w:rsidRPr="00BA5B93">
              <w:rPr>
                <w:rFonts w:eastAsia="Times New Roman"/>
                <w:w w:val="83"/>
                <w:sz w:val="24"/>
                <w:szCs w:val="24"/>
                <w:vertAlign w:val="subscript"/>
              </w:rPr>
              <w:t>1</w:t>
            </w:r>
            <w:r w:rsidRPr="00BA5B93">
              <w:rPr>
                <w:rFonts w:eastAsia="Times New Roman"/>
                <w:i/>
                <w:iCs/>
                <w:w w:val="83"/>
                <w:sz w:val="24"/>
                <w:szCs w:val="24"/>
              </w:rPr>
              <w:t xml:space="preserve"> </w:t>
            </w:r>
            <w:r w:rsidRPr="00BA5B93">
              <w:rPr>
                <w:rFonts w:ascii="Symbol" w:eastAsia="Symbol" w:hAnsi="Symbol" w:cs="Symbol"/>
                <w:w w:val="83"/>
                <w:sz w:val="24"/>
                <w:szCs w:val="24"/>
              </w:rPr>
              <w:t></w:t>
            </w:r>
            <w:r w:rsidRPr="00BA5B93">
              <w:rPr>
                <w:rFonts w:eastAsia="Times New Roman"/>
                <w:i/>
                <w:iCs/>
                <w:w w:val="83"/>
                <w:sz w:val="24"/>
                <w:szCs w:val="24"/>
              </w:rPr>
              <w:t xml:space="preserve"> </w:t>
            </w:r>
            <w:proofErr w:type="spellStart"/>
            <w:r w:rsidRPr="00BA5B93">
              <w:rPr>
                <w:rFonts w:eastAsia="Times New Roman"/>
                <w:i/>
                <w:iCs/>
                <w:w w:val="83"/>
                <w:sz w:val="24"/>
                <w:szCs w:val="24"/>
              </w:rPr>
              <w:t>b</w:t>
            </w:r>
            <w:r w:rsidRPr="00BA5B93">
              <w:rPr>
                <w:rFonts w:ascii="Symbol" w:eastAsia="Symbol" w:hAnsi="Symbol" w:cs="Symbol"/>
                <w:w w:val="83"/>
                <w:sz w:val="24"/>
                <w:szCs w:val="24"/>
              </w:rPr>
              <w:t></w:t>
            </w:r>
            <w:r w:rsidRPr="00BA5B93">
              <w:rPr>
                <w:rFonts w:eastAsia="Times New Roman"/>
                <w:i/>
                <w:iCs/>
                <w:w w:val="83"/>
                <w:sz w:val="24"/>
                <w:szCs w:val="24"/>
                <w:vertAlign w:val="subscript"/>
              </w:rPr>
              <w:t>f</w:t>
            </w:r>
            <w:proofErr w:type="spellEnd"/>
            <w:r w:rsidRPr="00BA5B93">
              <w:rPr>
                <w:rFonts w:eastAsia="Times New Roman"/>
                <w:i/>
                <w:iCs/>
                <w:w w:val="83"/>
                <w:sz w:val="24"/>
                <w:szCs w:val="24"/>
              </w:rPr>
              <w:t xml:space="preserve"> </w:t>
            </w:r>
            <w:r w:rsidRPr="00BA5B93">
              <w:rPr>
                <w:rFonts w:ascii="Symbol" w:eastAsia="Symbol" w:hAnsi="Symbol" w:cs="Symbol"/>
                <w:w w:val="83"/>
                <w:sz w:val="24"/>
                <w:szCs w:val="24"/>
              </w:rPr>
              <w:t></w:t>
            </w:r>
            <w:r w:rsidRPr="00BA5B93">
              <w:rPr>
                <w:rFonts w:eastAsia="Times New Roman"/>
                <w:i/>
                <w:iCs/>
                <w:w w:val="83"/>
                <w:sz w:val="24"/>
                <w:szCs w:val="24"/>
              </w:rPr>
              <w:t xml:space="preserve"> x</w:t>
            </w:r>
            <w:r w:rsidRPr="00BA5B93">
              <w:rPr>
                <w:rFonts w:eastAsia="Times New Roman"/>
                <w:w w:val="83"/>
                <w:sz w:val="24"/>
                <w:szCs w:val="24"/>
                <w:vertAlign w:val="subscript"/>
              </w:rPr>
              <w:t>1</w:t>
            </w:r>
            <w:r w:rsidRPr="00BA5B93">
              <w:rPr>
                <w:rFonts w:eastAsia="Times New Roman"/>
                <w:i/>
                <w:iCs/>
                <w:w w:val="83"/>
                <w:sz w:val="24"/>
                <w:szCs w:val="24"/>
              </w:rPr>
              <w:t xml:space="preserve"> </w:t>
            </w:r>
            <w:r w:rsidRPr="00BA5B93">
              <w:rPr>
                <w:rFonts w:ascii="Symbol" w:eastAsia="Symbol" w:hAnsi="Symbol" w:cs="Symbol"/>
                <w:w w:val="83"/>
                <w:sz w:val="24"/>
                <w:szCs w:val="24"/>
              </w:rPr>
              <w:t></w:t>
            </w:r>
          </w:p>
        </w:tc>
        <w:tc>
          <w:tcPr>
            <w:tcW w:w="560" w:type="dxa"/>
            <w:vAlign w:val="bottom"/>
          </w:tcPr>
          <w:p w:rsidR="00BA5B93" w:rsidRPr="00BA5B93" w:rsidRDefault="00BA5B93" w:rsidP="00BA5B93">
            <w:pPr>
              <w:spacing w:after="0" w:line="240" w:lineRule="auto"/>
              <w:ind w:left="460"/>
              <w:rPr>
                <w:sz w:val="24"/>
                <w:szCs w:val="24"/>
              </w:rPr>
            </w:pPr>
            <w:r w:rsidRPr="00BA5B93">
              <w:rPr>
                <w:rFonts w:eastAsia="Times New Roman"/>
                <w:i/>
                <w:iCs/>
                <w:sz w:val="24"/>
                <w:szCs w:val="24"/>
              </w:rPr>
              <w:t>f</w:t>
            </w:r>
          </w:p>
        </w:tc>
        <w:tc>
          <w:tcPr>
            <w:tcW w:w="380" w:type="dxa"/>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0</w:t>
            </w:r>
          </w:p>
        </w:tc>
        <w:tc>
          <w:tcPr>
            <w:tcW w:w="22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360" w:type="dxa"/>
            <w:gridSpan w:val="3"/>
            <w:vMerge/>
            <w:vAlign w:val="bottom"/>
          </w:tcPr>
          <w:p w:rsidR="00BA5B93" w:rsidRPr="00BA5B93" w:rsidRDefault="00BA5B93" w:rsidP="00BA5B93">
            <w:pPr>
              <w:spacing w:after="0" w:line="240" w:lineRule="auto"/>
              <w:rPr>
                <w:sz w:val="24"/>
                <w:szCs w:val="24"/>
              </w:rPr>
            </w:pPr>
          </w:p>
        </w:tc>
        <w:tc>
          <w:tcPr>
            <w:tcW w:w="226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267"/>
        </w:trPr>
        <w:tc>
          <w:tcPr>
            <w:tcW w:w="220" w:type="dxa"/>
            <w:vAlign w:val="bottom"/>
          </w:tcPr>
          <w:p w:rsidR="00BA5B93" w:rsidRPr="00BA5B93" w:rsidRDefault="00BA5B93" w:rsidP="00BA5B93">
            <w:pPr>
              <w:spacing w:after="0" w:line="240" w:lineRule="auto"/>
              <w:rPr>
                <w:sz w:val="24"/>
                <w:szCs w:val="24"/>
              </w:rPr>
            </w:pPr>
          </w:p>
        </w:tc>
        <w:tc>
          <w:tcPr>
            <w:tcW w:w="1260" w:type="dxa"/>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520" w:type="dxa"/>
            <w:vAlign w:val="bottom"/>
          </w:tcPr>
          <w:p w:rsidR="00BA5B93" w:rsidRPr="00BA5B93" w:rsidRDefault="00BA5B93" w:rsidP="00BA5B93">
            <w:pPr>
              <w:spacing w:after="0" w:line="240" w:lineRule="auto"/>
              <w:rPr>
                <w:sz w:val="24"/>
                <w:szCs w:val="24"/>
              </w:rPr>
            </w:pPr>
          </w:p>
        </w:tc>
        <w:tc>
          <w:tcPr>
            <w:tcW w:w="560" w:type="dxa"/>
            <w:vAlign w:val="bottom"/>
          </w:tcPr>
          <w:p w:rsidR="00BA5B93" w:rsidRPr="00BA5B93" w:rsidRDefault="00BA5B93" w:rsidP="00BA5B93">
            <w:pPr>
              <w:spacing w:after="0" w:line="240" w:lineRule="auto"/>
              <w:rPr>
                <w:sz w:val="24"/>
                <w:szCs w:val="24"/>
              </w:rPr>
            </w:pPr>
          </w:p>
        </w:tc>
        <w:tc>
          <w:tcPr>
            <w:tcW w:w="2060" w:type="dxa"/>
            <w:gridSpan w:val="2"/>
            <w:vMerge/>
            <w:vAlign w:val="bottom"/>
          </w:tcPr>
          <w:p w:rsidR="00BA5B93" w:rsidRPr="00BA5B93" w:rsidRDefault="00BA5B93" w:rsidP="00BA5B93">
            <w:pPr>
              <w:spacing w:after="0" w:line="240" w:lineRule="auto"/>
              <w:rPr>
                <w:sz w:val="24"/>
                <w:szCs w:val="24"/>
              </w:rPr>
            </w:pPr>
          </w:p>
        </w:tc>
        <w:tc>
          <w:tcPr>
            <w:tcW w:w="560" w:type="dxa"/>
            <w:tcBorders>
              <w:top w:val="single" w:sz="8" w:space="0" w:color="auto"/>
            </w:tcBorders>
            <w:vAlign w:val="bottom"/>
          </w:tcPr>
          <w:p w:rsidR="00BA5B93" w:rsidRPr="00BA5B93" w:rsidRDefault="00BA5B93" w:rsidP="00BA5B93">
            <w:pPr>
              <w:spacing w:after="0" w:line="240" w:lineRule="auto"/>
              <w:rPr>
                <w:sz w:val="24"/>
                <w:szCs w:val="24"/>
              </w:rPr>
            </w:pPr>
          </w:p>
        </w:tc>
        <w:tc>
          <w:tcPr>
            <w:tcW w:w="380" w:type="dxa"/>
            <w:vMerge w:val="restart"/>
            <w:tcBorders>
              <w:top w:val="single" w:sz="8" w:space="0" w:color="auto"/>
            </w:tcBorders>
            <w:vAlign w:val="bottom"/>
          </w:tcPr>
          <w:p w:rsidR="00BA5B93" w:rsidRPr="00BA5B93" w:rsidRDefault="00BA5B93" w:rsidP="00BA5B93">
            <w:pPr>
              <w:spacing w:after="0" w:line="240" w:lineRule="auto"/>
              <w:ind w:left="60"/>
              <w:rPr>
                <w:sz w:val="24"/>
                <w:szCs w:val="24"/>
              </w:rPr>
            </w:pPr>
            <w:r w:rsidRPr="00BA5B93">
              <w:rPr>
                <w:rFonts w:eastAsia="Times New Roman"/>
                <w:sz w:val="24"/>
                <w:szCs w:val="24"/>
              </w:rPr>
              <w:t>8</w:t>
            </w:r>
          </w:p>
        </w:tc>
        <w:tc>
          <w:tcPr>
            <w:tcW w:w="220" w:type="dxa"/>
            <w:tcBorders>
              <w:top w:val="single" w:sz="8" w:space="0" w:color="auto"/>
            </w:tcBorders>
            <w:vAlign w:val="bottom"/>
          </w:tcPr>
          <w:p w:rsidR="00BA5B93" w:rsidRPr="00BA5B93" w:rsidRDefault="00BA5B93" w:rsidP="00BA5B93">
            <w:pPr>
              <w:spacing w:after="0" w:line="240" w:lineRule="auto"/>
              <w:rPr>
                <w:sz w:val="24"/>
                <w:szCs w:val="24"/>
              </w:rPr>
            </w:pPr>
          </w:p>
        </w:tc>
        <w:tc>
          <w:tcPr>
            <w:tcW w:w="60" w:type="dxa"/>
            <w:tcBorders>
              <w:top w:val="single" w:sz="8" w:space="0" w:color="auto"/>
            </w:tcBorders>
            <w:vAlign w:val="bottom"/>
          </w:tcPr>
          <w:p w:rsidR="00BA5B93" w:rsidRPr="00BA5B93" w:rsidRDefault="00BA5B93" w:rsidP="00BA5B93">
            <w:pPr>
              <w:spacing w:after="0" w:line="240" w:lineRule="auto"/>
              <w:rPr>
                <w:sz w:val="24"/>
                <w:szCs w:val="24"/>
              </w:rPr>
            </w:pPr>
          </w:p>
        </w:tc>
        <w:tc>
          <w:tcPr>
            <w:tcW w:w="160" w:type="dxa"/>
            <w:tcBorders>
              <w:top w:val="single" w:sz="8" w:space="0" w:color="auto"/>
            </w:tcBorders>
            <w:vAlign w:val="bottom"/>
          </w:tcPr>
          <w:p w:rsidR="00BA5B93" w:rsidRPr="00BA5B93" w:rsidRDefault="00BA5B93" w:rsidP="00BA5B93">
            <w:pPr>
              <w:spacing w:after="0" w:line="240" w:lineRule="auto"/>
              <w:rPr>
                <w:sz w:val="24"/>
                <w:szCs w:val="24"/>
              </w:rPr>
            </w:pPr>
          </w:p>
        </w:tc>
        <w:tc>
          <w:tcPr>
            <w:tcW w:w="18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226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84"/>
        </w:trPr>
        <w:tc>
          <w:tcPr>
            <w:tcW w:w="220" w:type="dxa"/>
            <w:vAlign w:val="bottom"/>
          </w:tcPr>
          <w:p w:rsidR="00BA5B93" w:rsidRPr="00BA5B93" w:rsidRDefault="00BA5B93" w:rsidP="00BA5B93">
            <w:pPr>
              <w:spacing w:after="0" w:line="240" w:lineRule="auto"/>
              <w:rPr>
                <w:sz w:val="24"/>
                <w:szCs w:val="24"/>
              </w:rPr>
            </w:pPr>
          </w:p>
        </w:tc>
        <w:tc>
          <w:tcPr>
            <w:tcW w:w="1260" w:type="dxa"/>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520" w:type="dxa"/>
            <w:vAlign w:val="bottom"/>
          </w:tcPr>
          <w:p w:rsidR="00BA5B93" w:rsidRPr="00BA5B93" w:rsidRDefault="00BA5B93" w:rsidP="00BA5B93">
            <w:pPr>
              <w:spacing w:after="0" w:line="240" w:lineRule="auto"/>
              <w:rPr>
                <w:sz w:val="24"/>
                <w:szCs w:val="24"/>
              </w:rPr>
            </w:pPr>
          </w:p>
        </w:tc>
        <w:tc>
          <w:tcPr>
            <w:tcW w:w="560" w:type="dxa"/>
            <w:vAlign w:val="bottom"/>
          </w:tcPr>
          <w:p w:rsidR="00BA5B93" w:rsidRPr="00BA5B93" w:rsidRDefault="00BA5B93" w:rsidP="00BA5B93">
            <w:pPr>
              <w:spacing w:after="0" w:line="240" w:lineRule="auto"/>
              <w:rPr>
                <w:sz w:val="24"/>
                <w:szCs w:val="24"/>
              </w:rPr>
            </w:pPr>
          </w:p>
        </w:tc>
        <w:tc>
          <w:tcPr>
            <w:tcW w:w="1040" w:type="dxa"/>
            <w:vAlign w:val="bottom"/>
          </w:tcPr>
          <w:p w:rsidR="00BA5B93" w:rsidRPr="00BA5B93" w:rsidRDefault="00BA5B93" w:rsidP="00BA5B93">
            <w:pPr>
              <w:spacing w:after="0" w:line="240" w:lineRule="auto"/>
              <w:rPr>
                <w:sz w:val="24"/>
                <w:szCs w:val="24"/>
              </w:rPr>
            </w:pPr>
          </w:p>
        </w:tc>
        <w:tc>
          <w:tcPr>
            <w:tcW w:w="1020" w:type="dxa"/>
            <w:vAlign w:val="bottom"/>
          </w:tcPr>
          <w:p w:rsidR="00BA5B93" w:rsidRPr="00BA5B93" w:rsidRDefault="00BA5B93" w:rsidP="00BA5B93">
            <w:pPr>
              <w:spacing w:after="0" w:line="240" w:lineRule="auto"/>
              <w:rPr>
                <w:sz w:val="24"/>
                <w:szCs w:val="24"/>
              </w:rPr>
            </w:pPr>
          </w:p>
        </w:tc>
        <w:tc>
          <w:tcPr>
            <w:tcW w:w="560" w:type="dxa"/>
            <w:vAlign w:val="bottom"/>
          </w:tcPr>
          <w:p w:rsidR="00BA5B93" w:rsidRPr="00BA5B93" w:rsidRDefault="00BA5B93" w:rsidP="00BA5B93">
            <w:pPr>
              <w:spacing w:after="0" w:line="240" w:lineRule="auto"/>
              <w:rPr>
                <w:sz w:val="24"/>
                <w:szCs w:val="24"/>
              </w:rPr>
            </w:pPr>
          </w:p>
        </w:tc>
        <w:tc>
          <w:tcPr>
            <w:tcW w:w="380" w:type="dxa"/>
            <w:vMerge/>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160" w:type="dxa"/>
            <w:vAlign w:val="bottom"/>
          </w:tcPr>
          <w:p w:rsidR="00BA5B93" w:rsidRPr="00BA5B93" w:rsidRDefault="00BA5B93" w:rsidP="00BA5B93">
            <w:pPr>
              <w:spacing w:after="0" w:line="240" w:lineRule="auto"/>
              <w:rPr>
                <w:sz w:val="24"/>
                <w:szCs w:val="24"/>
              </w:rPr>
            </w:pPr>
          </w:p>
        </w:tc>
        <w:tc>
          <w:tcPr>
            <w:tcW w:w="18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226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735"/>
        </w:trPr>
        <w:tc>
          <w:tcPr>
            <w:tcW w:w="220" w:type="dxa"/>
            <w:vMerge w:val="restart"/>
            <w:vAlign w:val="bottom"/>
          </w:tcPr>
          <w:p w:rsidR="00BA5B93" w:rsidRPr="00BA5B93" w:rsidRDefault="00BA5B93" w:rsidP="00BA5B93">
            <w:pPr>
              <w:spacing w:after="0" w:line="240" w:lineRule="auto"/>
              <w:rPr>
                <w:sz w:val="24"/>
                <w:szCs w:val="24"/>
              </w:rPr>
            </w:pPr>
            <w:r w:rsidRPr="00BA5B93">
              <w:rPr>
                <w:rFonts w:ascii="Symbol" w:eastAsia="Symbol" w:hAnsi="Symbol" w:cs="Symbol"/>
                <w:sz w:val="24"/>
                <w:szCs w:val="24"/>
              </w:rPr>
              <w:t></w:t>
            </w:r>
          </w:p>
        </w:tc>
        <w:tc>
          <w:tcPr>
            <w:tcW w:w="1900" w:type="dxa"/>
            <w:gridSpan w:val="3"/>
            <w:vAlign w:val="bottom"/>
          </w:tcPr>
          <w:p w:rsidR="00BA5B93" w:rsidRPr="00BA5B93" w:rsidRDefault="00BA5B93" w:rsidP="00BA5B93">
            <w:pPr>
              <w:spacing w:after="0" w:line="240" w:lineRule="auto"/>
              <w:jc w:val="right"/>
              <w:rPr>
                <w:sz w:val="24"/>
                <w:szCs w:val="24"/>
              </w:rPr>
            </w:pPr>
            <w:r w:rsidRPr="00BA5B93">
              <w:rPr>
                <w:rFonts w:eastAsia="Times New Roman"/>
                <w:w w:val="90"/>
                <w:sz w:val="24"/>
                <w:szCs w:val="24"/>
              </w:rPr>
              <w:t xml:space="preserve">99,71 </w:t>
            </w:r>
            <w:r w:rsidRPr="00BA5B93">
              <w:rPr>
                <w:rFonts w:ascii="Symbol" w:eastAsia="Symbol" w:hAnsi="Symbol" w:cs="Symbol"/>
                <w:w w:val="90"/>
                <w:sz w:val="24"/>
                <w:szCs w:val="24"/>
              </w:rPr>
              <w:t></w:t>
            </w:r>
            <w:r w:rsidRPr="00BA5B93">
              <w:rPr>
                <w:rFonts w:eastAsia="Times New Roman"/>
                <w:w w:val="90"/>
                <w:sz w:val="24"/>
                <w:szCs w:val="24"/>
              </w:rPr>
              <w:t xml:space="preserve"> 17,0 </w:t>
            </w:r>
            <w:r w:rsidRPr="00BA5B93">
              <w:rPr>
                <w:rFonts w:ascii="Symbol" w:eastAsia="Symbol" w:hAnsi="Symbol" w:cs="Symbol"/>
                <w:w w:val="90"/>
                <w:sz w:val="24"/>
                <w:szCs w:val="24"/>
              </w:rPr>
              <w:t></w:t>
            </w:r>
            <w:r w:rsidRPr="00BA5B93">
              <w:rPr>
                <w:rFonts w:eastAsia="Times New Roman"/>
                <w:w w:val="90"/>
                <w:sz w:val="24"/>
                <w:szCs w:val="24"/>
              </w:rPr>
              <w:t xml:space="preserve"> 10</w:t>
            </w:r>
            <w:r w:rsidRPr="00BA5B93">
              <w:rPr>
                <w:rFonts w:eastAsia="Times New Roman"/>
                <w:w w:val="90"/>
                <w:sz w:val="24"/>
                <w:szCs w:val="24"/>
                <w:vertAlign w:val="superscript"/>
              </w:rPr>
              <w:t>3</w:t>
            </w:r>
          </w:p>
        </w:tc>
        <w:tc>
          <w:tcPr>
            <w:tcW w:w="4200" w:type="dxa"/>
            <w:gridSpan w:val="10"/>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w w:val="93"/>
                <w:sz w:val="24"/>
                <w:szCs w:val="24"/>
              </w:rPr>
              <w:t></w:t>
            </w:r>
            <w:r w:rsidRPr="00BA5B93">
              <w:rPr>
                <w:rFonts w:eastAsia="Times New Roman"/>
                <w:w w:val="93"/>
                <w:sz w:val="24"/>
                <w:szCs w:val="24"/>
              </w:rPr>
              <w:t xml:space="preserve"> 0,9 </w:t>
            </w:r>
            <w:r w:rsidRPr="00BA5B93">
              <w:rPr>
                <w:rFonts w:ascii="Symbol" w:eastAsia="Symbol" w:hAnsi="Symbol" w:cs="Symbol"/>
                <w:w w:val="93"/>
                <w:sz w:val="24"/>
                <w:szCs w:val="24"/>
              </w:rPr>
              <w:t></w:t>
            </w:r>
            <w:r w:rsidRPr="00BA5B93">
              <w:rPr>
                <w:rFonts w:eastAsia="Times New Roman"/>
                <w:w w:val="93"/>
                <w:sz w:val="24"/>
                <w:szCs w:val="24"/>
              </w:rPr>
              <w:t xml:space="preserve"> 1,16 </w:t>
            </w:r>
            <w:r w:rsidRPr="00BA5B93">
              <w:rPr>
                <w:rFonts w:ascii="Symbol" w:eastAsia="Symbol" w:hAnsi="Symbol" w:cs="Symbol"/>
                <w:w w:val="93"/>
                <w:sz w:val="24"/>
                <w:szCs w:val="24"/>
              </w:rPr>
              <w:t></w:t>
            </w:r>
            <w:r w:rsidRPr="00BA5B93">
              <w:rPr>
                <w:rFonts w:eastAsia="Times New Roman"/>
                <w:w w:val="93"/>
                <w:sz w:val="24"/>
                <w:szCs w:val="24"/>
              </w:rPr>
              <w:t xml:space="preserve"> 0,021</w:t>
            </w:r>
            <w:r w:rsidRPr="00BA5B93">
              <w:rPr>
                <w:rFonts w:ascii="Symbol" w:eastAsia="Symbol" w:hAnsi="Symbol" w:cs="Symbol"/>
                <w:w w:val="93"/>
                <w:sz w:val="24"/>
                <w:szCs w:val="24"/>
              </w:rPr>
              <w:t></w:t>
            </w:r>
            <w:r w:rsidRPr="00BA5B93">
              <w:rPr>
                <w:rFonts w:eastAsia="Times New Roman"/>
                <w:w w:val="93"/>
                <w:sz w:val="24"/>
                <w:szCs w:val="24"/>
              </w:rPr>
              <w:t xml:space="preserve"> (0,193 </w:t>
            </w:r>
            <w:r w:rsidRPr="00BA5B93">
              <w:rPr>
                <w:rFonts w:ascii="Symbol" w:eastAsia="Symbol" w:hAnsi="Symbol" w:cs="Symbol"/>
                <w:w w:val="93"/>
                <w:sz w:val="24"/>
                <w:szCs w:val="24"/>
              </w:rPr>
              <w:t></w:t>
            </w:r>
            <w:r w:rsidRPr="00BA5B93">
              <w:rPr>
                <w:rFonts w:eastAsia="Times New Roman"/>
                <w:w w:val="93"/>
                <w:sz w:val="24"/>
                <w:szCs w:val="24"/>
              </w:rPr>
              <w:t xml:space="preserve"> 0,5 </w:t>
            </w:r>
            <w:r w:rsidRPr="00BA5B93">
              <w:rPr>
                <w:rFonts w:ascii="Symbol" w:eastAsia="Symbol" w:hAnsi="Symbol" w:cs="Symbol"/>
                <w:w w:val="93"/>
                <w:sz w:val="24"/>
                <w:szCs w:val="24"/>
              </w:rPr>
              <w:t></w:t>
            </w:r>
            <w:r w:rsidRPr="00BA5B93">
              <w:rPr>
                <w:rFonts w:eastAsia="Times New Roman"/>
                <w:w w:val="93"/>
                <w:sz w:val="24"/>
                <w:szCs w:val="24"/>
              </w:rPr>
              <w:t xml:space="preserve"> 0,021)</w:t>
            </w:r>
          </w:p>
        </w:tc>
        <w:tc>
          <w:tcPr>
            <w:tcW w:w="226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w w:val="97"/>
                <w:sz w:val="24"/>
                <w:szCs w:val="24"/>
              </w:rPr>
              <w:t></w:t>
            </w:r>
            <w:r w:rsidRPr="00BA5B93">
              <w:rPr>
                <w:rFonts w:eastAsia="Times New Roman"/>
                <w:w w:val="97"/>
                <w:sz w:val="24"/>
                <w:szCs w:val="24"/>
              </w:rPr>
              <w:t xml:space="preserve"> 0,135 м </w:t>
            </w:r>
            <w:r w:rsidRPr="00BA5B93">
              <w:rPr>
                <w:rFonts w:ascii="Symbol" w:eastAsia="Symbol" w:hAnsi="Symbol" w:cs="Symbol"/>
                <w:w w:val="97"/>
                <w:sz w:val="24"/>
                <w:szCs w:val="24"/>
              </w:rPr>
              <w:t></w:t>
            </w:r>
            <w:r w:rsidRPr="00BA5B93">
              <w:rPr>
                <w:rFonts w:eastAsia="Times New Roman"/>
                <w:w w:val="97"/>
                <w:sz w:val="24"/>
                <w:szCs w:val="24"/>
              </w:rPr>
              <w:t xml:space="preserve"> 135 мм</w:t>
            </w:r>
          </w:p>
        </w:tc>
        <w:tc>
          <w:tcPr>
            <w:tcW w:w="22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w w:val="77"/>
                <w:sz w:val="24"/>
                <w:szCs w:val="24"/>
              </w:rPr>
              <w:t></w:t>
            </w: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140"/>
        </w:trPr>
        <w:tc>
          <w:tcPr>
            <w:tcW w:w="220" w:type="dxa"/>
            <w:vMerge/>
            <w:vAlign w:val="bottom"/>
          </w:tcPr>
          <w:p w:rsidR="00BA5B93" w:rsidRPr="00BA5B93" w:rsidRDefault="00BA5B93" w:rsidP="00BA5B93">
            <w:pPr>
              <w:spacing w:after="0" w:line="240" w:lineRule="auto"/>
              <w:rPr>
                <w:sz w:val="24"/>
                <w:szCs w:val="24"/>
              </w:rPr>
            </w:pPr>
          </w:p>
        </w:tc>
        <w:tc>
          <w:tcPr>
            <w:tcW w:w="1260" w:type="dxa"/>
            <w:vMerge w:val="restart"/>
            <w:tcBorders>
              <w:top w:val="single" w:sz="8" w:space="0" w:color="auto"/>
            </w:tcBorders>
            <w:vAlign w:val="bottom"/>
          </w:tcPr>
          <w:p w:rsidR="00BA5B93" w:rsidRPr="00BA5B93" w:rsidRDefault="00BA5B93" w:rsidP="00BA5B93">
            <w:pPr>
              <w:spacing w:after="0" w:line="240" w:lineRule="auto"/>
              <w:ind w:left="360"/>
              <w:rPr>
                <w:sz w:val="24"/>
                <w:szCs w:val="24"/>
              </w:rPr>
            </w:pPr>
            <w:r w:rsidRPr="00BA5B93">
              <w:rPr>
                <w:rFonts w:eastAsia="Times New Roman"/>
                <w:w w:val="89"/>
                <w:sz w:val="24"/>
                <w:szCs w:val="24"/>
              </w:rPr>
              <w:t xml:space="preserve">17,0 </w:t>
            </w:r>
            <w:r w:rsidRPr="00BA5B93">
              <w:rPr>
                <w:rFonts w:ascii="Symbol" w:eastAsia="Symbol" w:hAnsi="Symbol" w:cs="Symbol"/>
                <w:w w:val="89"/>
                <w:sz w:val="24"/>
                <w:szCs w:val="24"/>
              </w:rPr>
              <w:t></w:t>
            </w:r>
            <w:r w:rsidRPr="00BA5B93">
              <w:rPr>
                <w:rFonts w:eastAsia="Times New Roman"/>
                <w:w w:val="89"/>
                <w:sz w:val="24"/>
                <w:szCs w:val="24"/>
              </w:rPr>
              <w:t xml:space="preserve"> 10</w:t>
            </w:r>
          </w:p>
        </w:tc>
        <w:tc>
          <w:tcPr>
            <w:tcW w:w="120" w:type="dxa"/>
            <w:vMerge w:val="restart"/>
            <w:tcBorders>
              <w:top w:val="single" w:sz="8" w:space="0" w:color="auto"/>
            </w:tcBorders>
            <w:vAlign w:val="bottom"/>
          </w:tcPr>
          <w:p w:rsidR="00BA5B93" w:rsidRPr="00BA5B93" w:rsidRDefault="00BA5B93" w:rsidP="00BA5B93">
            <w:pPr>
              <w:spacing w:after="0" w:line="240" w:lineRule="auto"/>
              <w:jc w:val="right"/>
              <w:rPr>
                <w:sz w:val="24"/>
                <w:szCs w:val="24"/>
              </w:rPr>
            </w:pPr>
            <w:r w:rsidRPr="00BA5B93">
              <w:rPr>
                <w:rFonts w:eastAsia="Times New Roman"/>
                <w:w w:val="88"/>
                <w:sz w:val="24"/>
                <w:szCs w:val="24"/>
              </w:rPr>
              <w:t>3</w:t>
            </w:r>
          </w:p>
        </w:tc>
        <w:tc>
          <w:tcPr>
            <w:tcW w:w="520" w:type="dxa"/>
            <w:vMerge w:val="restart"/>
            <w:tcBorders>
              <w:top w:val="single" w:sz="8" w:space="0" w:color="auto"/>
            </w:tcBorders>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w w:val="97"/>
                <w:sz w:val="24"/>
                <w:szCs w:val="24"/>
              </w:rPr>
              <w:t></w:t>
            </w:r>
            <w:r w:rsidRPr="00BA5B93">
              <w:rPr>
                <w:rFonts w:eastAsia="Times New Roman"/>
                <w:w w:val="97"/>
                <w:sz w:val="24"/>
                <w:szCs w:val="24"/>
              </w:rPr>
              <w:t xml:space="preserve"> 0,9</w:t>
            </w:r>
          </w:p>
        </w:tc>
        <w:tc>
          <w:tcPr>
            <w:tcW w:w="1600" w:type="dxa"/>
            <w:gridSpan w:val="2"/>
            <w:vMerge w:val="restart"/>
            <w:tcBorders>
              <w:top w:val="single" w:sz="8" w:space="0" w:color="auto"/>
            </w:tcBorders>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w w:val="92"/>
                <w:sz w:val="24"/>
                <w:szCs w:val="24"/>
              </w:rPr>
              <w:t></w:t>
            </w:r>
            <w:r w:rsidRPr="00BA5B93">
              <w:rPr>
                <w:rFonts w:eastAsia="Times New Roman"/>
                <w:w w:val="92"/>
                <w:sz w:val="24"/>
                <w:szCs w:val="24"/>
              </w:rPr>
              <w:t xml:space="preserve"> 1,16 </w:t>
            </w:r>
            <w:r w:rsidRPr="00BA5B93">
              <w:rPr>
                <w:rFonts w:ascii="Symbol" w:eastAsia="Symbol" w:hAnsi="Symbol" w:cs="Symbol"/>
                <w:w w:val="92"/>
                <w:sz w:val="24"/>
                <w:szCs w:val="24"/>
              </w:rPr>
              <w:t></w:t>
            </w:r>
            <w:r w:rsidRPr="00BA5B93">
              <w:rPr>
                <w:rFonts w:eastAsia="Times New Roman"/>
                <w:w w:val="92"/>
                <w:sz w:val="24"/>
                <w:szCs w:val="24"/>
              </w:rPr>
              <w:t xml:space="preserve"> 0,021 </w:t>
            </w:r>
            <w:r w:rsidRPr="00BA5B93">
              <w:rPr>
                <w:rFonts w:ascii="Symbol" w:eastAsia="Symbol" w:hAnsi="Symbol" w:cs="Symbol"/>
                <w:w w:val="92"/>
                <w:sz w:val="24"/>
                <w:szCs w:val="24"/>
              </w:rPr>
              <w:t></w:t>
            </w:r>
          </w:p>
        </w:tc>
        <w:tc>
          <w:tcPr>
            <w:tcW w:w="2240" w:type="dxa"/>
            <w:gridSpan w:val="5"/>
            <w:vMerge w:val="restart"/>
            <w:tcBorders>
              <w:top w:val="single" w:sz="8" w:space="0" w:color="auto"/>
            </w:tcBorders>
            <w:vAlign w:val="bottom"/>
          </w:tcPr>
          <w:p w:rsidR="00BA5B93" w:rsidRPr="00BA5B93" w:rsidRDefault="00BA5B93" w:rsidP="00BA5B93">
            <w:pPr>
              <w:spacing w:after="0" w:line="240" w:lineRule="auto"/>
              <w:ind w:right="40"/>
              <w:jc w:val="right"/>
              <w:rPr>
                <w:sz w:val="24"/>
                <w:szCs w:val="24"/>
              </w:rPr>
            </w:pPr>
            <w:r w:rsidRPr="00BA5B93">
              <w:rPr>
                <w:rFonts w:eastAsia="Times New Roman"/>
                <w:w w:val="89"/>
                <w:sz w:val="24"/>
                <w:szCs w:val="24"/>
              </w:rPr>
              <w:t xml:space="preserve">25 </w:t>
            </w:r>
            <w:r w:rsidRPr="00BA5B93">
              <w:rPr>
                <w:rFonts w:ascii="Symbol" w:eastAsia="Symbol" w:hAnsi="Symbol" w:cs="Symbol"/>
                <w:w w:val="89"/>
                <w:sz w:val="24"/>
                <w:szCs w:val="24"/>
              </w:rPr>
              <w:t></w:t>
            </w:r>
            <w:r w:rsidRPr="00BA5B93">
              <w:rPr>
                <w:rFonts w:eastAsia="Times New Roman"/>
                <w:w w:val="89"/>
                <w:sz w:val="24"/>
                <w:szCs w:val="24"/>
              </w:rPr>
              <w:t xml:space="preserve"> 1,16 </w:t>
            </w:r>
            <w:r w:rsidRPr="00BA5B93">
              <w:rPr>
                <w:rFonts w:ascii="Symbol" w:eastAsia="Symbol" w:hAnsi="Symbol" w:cs="Symbol"/>
                <w:w w:val="89"/>
                <w:sz w:val="24"/>
                <w:szCs w:val="24"/>
              </w:rPr>
              <w:t></w:t>
            </w:r>
            <w:r w:rsidRPr="00BA5B93">
              <w:rPr>
                <w:rFonts w:eastAsia="Times New Roman"/>
                <w:w w:val="89"/>
                <w:sz w:val="24"/>
                <w:szCs w:val="24"/>
              </w:rPr>
              <w:t xml:space="preserve"> 5,875</w:t>
            </w:r>
            <w:r w:rsidRPr="00BA5B93">
              <w:rPr>
                <w:rFonts w:eastAsia="Times New Roman"/>
                <w:w w:val="89"/>
                <w:sz w:val="24"/>
                <w:szCs w:val="24"/>
                <w:vertAlign w:val="superscript"/>
              </w:rPr>
              <w:t>2</w:t>
            </w:r>
            <w:r w:rsidRPr="00BA5B93">
              <w:rPr>
                <w:rFonts w:eastAsia="Times New Roman"/>
                <w:w w:val="89"/>
                <w:sz w:val="24"/>
                <w:szCs w:val="24"/>
              </w:rPr>
              <w:t xml:space="preserve"> </w:t>
            </w:r>
            <w:r w:rsidRPr="00BA5B93">
              <w:rPr>
                <w:rFonts w:ascii="Symbol" w:eastAsia="Symbol" w:hAnsi="Symbol" w:cs="Symbol"/>
                <w:w w:val="89"/>
                <w:sz w:val="24"/>
                <w:szCs w:val="24"/>
              </w:rPr>
              <w:t></w:t>
            </w:r>
            <w:r w:rsidRPr="00BA5B93">
              <w:rPr>
                <w:rFonts w:eastAsia="Times New Roman"/>
                <w:w w:val="89"/>
                <w:sz w:val="24"/>
                <w:szCs w:val="24"/>
              </w:rPr>
              <w:t>1,1</w:t>
            </w:r>
          </w:p>
        </w:tc>
        <w:tc>
          <w:tcPr>
            <w:tcW w:w="160" w:type="dxa"/>
            <w:tcBorders>
              <w:top w:val="single" w:sz="8" w:space="0" w:color="auto"/>
            </w:tcBorders>
            <w:vAlign w:val="bottom"/>
          </w:tcPr>
          <w:p w:rsidR="00BA5B93" w:rsidRPr="00BA5B93" w:rsidRDefault="00BA5B93" w:rsidP="00BA5B93">
            <w:pPr>
              <w:spacing w:after="0" w:line="240" w:lineRule="auto"/>
              <w:rPr>
                <w:sz w:val="24"/>
                <w:szCs w:val="24"/>
              </w:rPr>
            </w:pPr>
          </w:p>
        </w:tc>
        <w:tc>
          <w:tcPr>
            <w:tcW w:w="180" w:type="dxa"/>
            <w:tcBorders>
              <w:top w:val="single" w:sz="8" w:space="0" w:color="auto"/>
            </w:tcBorders>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2260" w:type="dxa"/>
            <w:vMerge/>
            <w:vAlign w:val="bottom"/>
          </w:tcPr>
          <w:p w:rsidR="00BA5B93" w:rsidRPr="00BA5B93" w:rsidRDefault="00BA5B93" w:rsidP="00BA5B93">
            <w:pPr>
              <w:spacing w:after="0" w:line="240" w:lineRule="auto"/>
              <w:rPr>
                <w:sz w:val="24"/>
                <w:szCs w:val="24"/>
              </w:rPr>
            </w:pPr>
          </w:p>
        </w:tc>
        <w:tc>
          <w:tcPr>
            <w:tcW w:w="220" w:type="dxa"/>
            <w:vMerge/>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237"/>
        </w:trPr>
        <w:tc>
          <w:tcPr>
            <w:tcW w:w="220" w:type="dxa"/>
            <w:vAlign w:val="bottom"/>
          </w:tcPr>
          <w:p w:rsidR="00BA5B93" w:rsidRPr="00BA5B93" w:rsidRDefault="00BA5B93" w:rsidP="00BA5B93">
            <w:pPr>
              <w:spacing w:after="0" w:line="240" w:lineRule="auto"/>
              <w:rPr>
                <w:sz w:val="24"/>
                <w:szCs w:val="24"/>
              </w:rPr>
            </w:pPr>
          </w:p>
        </w:tc>
        <w:tc>
          <w:tcPr>
            <w:tcW w:w="1260" w:type="dxa"/>
            <w:vMerge/>
            <w:vAlign w:val="bottom"/>
          </w:tcPr>
          <w:p w:rsidR="00BA5B93" w:rsidRPr="00BA5B93" w:rsidRDefault="00BA5B93" w:rsidP="00BA5B93">
            <w:pPr>
              <w:spacing w:after="0" w:line="240" w:lineRule="auto"/>
              <w:rPr>
                <w:sz w:val="24"/>
                <w:szCs w:val="24"/>
              </w:rPr>
            </w:pPr>
          </w:p>
        </w:tc>
        <w:tc>
          <w:tcPr>
            <w:tcW w:w="120" w:type="dxa"/>
            <w:vMerge/>
            <w:vAlign w:val="bottom"/>
          </w:tcPr>
          <w:p w:rsidR="00BA5B93" w:rsidRPr="00BA5B93" w:rsidRDefault="00BA5B93" w:rsidP="00BA5B93">
            <w:pPr>
              <w:spacing w:after="0" w:line="240" w:lineRule="auto"/>
              <w:rPr>
                <w:sz w:val="24"/>
                <w:szCs w:val="24"/>
              </w:rPr>
            </w:pPr>
          </w:p>
        </w:tc>
        <w:tc>
          <w:tcPr>
            <w:tcW w:w="520" w:type="dxa"/>
            <w:vMerge/>
            <w:vAlign w:val="bottom"/>
          </w:tcPr>
          <w:p w:rsidR="00BA5B93" w:rsidRPr="00BA5B93" w:rsidRDefault="00BA5B93" w:rsidP="00BA5B93">
            <w:pPr>
              <w:spacing w:after="0" w:line="240" w:lineRule="auto"/>
              <w:rPr>
                <w:sz w:val="24"/>
                <w:szCs w:val="24"/>
              </w:rPr>
            </w:pPr>
          </w:p>
        </w:tc>
        <w:tc>
          <w:tcPr>
            <w:tcW w:w="1600" w:type="dxa"/>
            <w:gridSpan w:val="2"/>
            <w:vMerge/>
            <w:vAlign w:val="bottom"/>
          </w:tcPr>
          <w:p w:rsidR="00BA5B93" w:rsidRPr="00BA5B93" w:rsidRDefault="00BA5B93" w:rsidP="00BA5B93">
            <w:pPr>
              <w:spacing w:after="0" w:line="240" w:lineRule="auto"/>
              <w:rPr>
                <w:sz w:val="24"/>
                <w:szCs w:val="24"/>
              </w:rPr>
            </w:pPr>
          </w:p>
        </w:tc>
        <w:tc>
          <w:tcPr>
            <w:tcW w:w="2240" w:type="dxa"/>
            <w:gridSpan w:val="5"/>
            <w:vMerge/>
            <w:vAlign w:val="bottom"/>
          </w:tcPr>
          <w:p w:rsidR="00BA5B93" w:rsidRPr="00BA5B93" w:rsidRDefault="00BA5B93" w:rsidP="00BA5B93">
            <w:pPr>
              <w:spacing w:after="0" w:line="240" w:lineRule="auto"/>
              <w:rPr>
                <w:sz w:val="24"/>
                <w:szCs w:val="24"/>
              </w:rPr>
            </w:pPr>
          </w:p>
        </w:tc>
        <w:tc>
          <w:tcPr>
            <w:tcW w:w="160" w:type="dxa"/>
            <w:vAlign w:val="bottom"/>
          </w:tcPr>
          <w:p w:rsidR="00BA5B93" w:rsidRPr="00BA5B93" w:rsidRDefault="00BA5B93" w:rsidP="00BA5B93">
            <w:pPr>
              <w:spacing w:after="0" w:line="240" w:lineRule="auto"/>
              <w:rPr>
                <w:sz w:val="24"/>
                <w:szCs w:val="24"/>
              </w:rPr>
            </w:pPr>
          </w:p>
        </w:tc>
        <w:tc>
          <w:tcPr>
            <w:tcW w:w="18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226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138"/>
        </w:trPr>
        <w:tc>
          <w:tcPr>
            <w:tcW w:w="220" w:type="dxa"/>
            <w:vAlign w:val="bottom"/>
          </w:tcPr>
          <w:p w:rsidR="00BA5B93" w:rsidRPr="00BA5B93" w:rsidRDefault="00BA5B93" w:rsidP="00BA5B93">
            <w:pPr>
              <w:spacing w:after="0" w:line="240" w:lineRule="auto"/>
              <w:rPr>
                <w:sz w:val="24"/>
                <w:szCs w:val="24"/>
              </w:rPr>
            </w:pPr>
          </w:p>
        </w:tc>
        <w:tc>
          <w:tcPr>
            <w:tcW w:w="1260" w:type="dxa"/>
            <w:vMerge/>
            <w:tcBorders>
              <w:top w:val="single" w:sz="8" w:space="0" w:color="auto"/>
            </w:tcBorders>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520" w:type="dxa"/>
            <w:vMerge/>
            <w:tcBorders>
              <w:top w:val="single" w:sz="8" w:space="0" w:color="auto"/>
            </w:tcBorders>
            <w:vAlign w:val="bottom"/>
          </w:tcPr>
          <w:p w:rsidR="00BA5B93" w:rsidRPr="00BA5B93" w:rsidRDefault="00BA5B93" w:rsidP="00BA5B93">
            <w:pPr>
              <w:spacing w:after="0" w:line="240" w:lineRule="auto"/>
              <w:rPr>
                <w:sz w:val="24"/>
                <w:szCs w:val="24"/>
              </w:rPr>
            </w:pPr>
          </w:p>
        </w:tc>
        <w:tc>
          <w:tcPr>
            <w:tcW w:w="1600" w:type="dxa"/>
            <w:gridSpan w:val="2"/>
            <w:vMerge/>
            <w:tcBorders>
              <w:top w:val="single" w:sz="8" w:space="0" w:color="auto"/>
            </w:tcBorders>
            <w:vAlign w:val="bottom"/>
          </w:tcPr>
          <w:p w:rsidR="00BA5B93" w:rsidRPr="00BA5B93" w:rsidRDefault="00BA5B93" w:rsidP="00BA5B93">
            <w:pPr>
              <w:spacing w:after="0" w:line="240" w:lineRule="auto"/>
              <w:rPr>
                <w:sz w:val="24"/>
                <w:szCs w:val="24"/>
              </w:rPr>
            </w:pPr>
          </w:p>
        </w:tc>
        <w:tc>
          <w:tcPr>
            <w:tcW w:w="1020" w:type="dxa"/>
            <w:tcBorders>
              <w:top w:val="single" w:sz="8" w:space="0" w:color="auto"/>
            </w:tcBorders>
            <w:vAlign w:val="bottom"/>
          </w:tcPr>
          <w:p w:rsidR="00BA5B93" w:rsidRPr="00BA5B93" w:rsidRDefault="00BA5B93" w:rsidP="00BA5B93">
            <w:pPr>
              <w:spacing w:after="0" w:line="240" w:lineRule="auto"/>
              <w:rPr>
                <w:sz w:val="24"/>
                <w:szCs w:val="24"/>
              </w:rPr>
            </w:pPr>
          </w:p>
        </w:tc>
        <w:tc>
          <w:tcPr>
            <w:tcW w:w="560" w:type="dxa"/>
            <w:vMerge w:val="restart"/>
            <w:tcBorders>
              <w:top w:val="single" w:sz="8" w:space="0" w:color="auto"/>
            </w:tcBorders>
            <w:vAlign w:val="bottom"/>
          </w:tcPr>
          <w:p w:rsidR="00BA5B93" w:rsidRPr="00BA5B93" w:rsidRDefault="00BA5B93" w:rsidP="00BA5B93">
            <w:pPr>
              <w:spacing w:after="0" w:line="240" w:lineRule="auto"/>
              <w:rPr>
                <w:sz w:val="24"/>
                <w:szCs w:val="24"/>
              </w:rPr>
            </w:pPr>
            <w:r w:rsidRPr="00BA5B93">
              <w:rPr>
                <w:rFonts w:eastAsia="Times New Roman"/>
                <w:sz w:val="24"/>
                <w:szCs w:val="24"/>
              </w:rPr>
              <w:t>8</w:t>
            </w:r>
          </w:p>
        </w:tc>
        <w:tc>
          <w:tcPr>
            <w:tcW w:w="380" w:type="dxa"/>
            <w:tcBorders>
              <w:top w:val="single" w:sz="8" w:space="0" w:color="auto"/>
            </w:tcBorders>
            <w:vAlign w:val="bottom"/>
          </w:tcPr>
          <w:p w:rsidR="00BA5B93" w:rsidRPr="00BA5B93" w:rsidRDefault="00BA5B93" w:rsidP="00BA5B93">
            <w:pPr>
              <w:spacing w:after="0" w:line="240" w:lineRule="auto"/>
              <w:rPr>
                <w:sz w:val="24"/>
                <w:szCs w:val="24"/>
              </w:rPr>
            </w:pPr>
          </w:p>
        </w:tc>
        <w:tc>
          <w:tcPr>
            <w:tcW w:w="220" w:type="dxa"/>
            <w:tcBorders>
              <w:top w:val="single" w:sz="8" w:space="0" w:color="auto"/>
            </w:tcBorders>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160" w:type="dxa"/>
            <w:vAlign w:val="bottom"/>
          </w:tcPr>
          <w:p w:rsidR="00BA5B93" w:rsidRPr="00BA5B93" w:rsidRDefault="00BA5B93" w:rsidP="00BA5B93">
            <w:pPr>
              <w:spacing w:after="0" w:line="240" w:lineRule="auto"/>
              <w:rPr>
                <w:sz w:val="24"/>
                <w:szCs w:val="24"/>
              </w:rPr>
            </w:pPr>
          </w:p>
        </w:tc>
        <w:tc>
          <w:tcPr>
            <w:tcW w:w="18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226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214"/>
        </w:trPr>
        <w:tc>
          <w:tcPr>
            <w:tcW w:w="220" w:type="dxa"/>
            <w:vAlign w:val="bottom"/>
          </w:tcPr>
          <w:p w:rsidR="00BA5B93" w:rsidRPr="00BA5B93" w:rsidRDefault="00BA5B93" w:rsidP="00BA5B93">
            <w:pPr>
              <w:spacing w:after="0" w:line="240" w:lineRule="auto"/>
              <w:rPr>
                <w:sz w:val="24"/>
                <w:szCs w:val="24"/>
              </w:rPr>
            </w:pPr>
          </w:p>
        </w:tc>
        <w:tc>
          <w:tcPr>
            <w:tcW w:w="1260" w:type="dxa"/>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520" w:type="dxa"/>
            <w:vAlign w:val="bottom"/>
          </w:tcPr>
          <w:p w:rsidR="00BA5B93" w:rsidRPr="00BA5B93" w:rsidRDefault="00BA5B93" w:rsidP="00BA5B93">
            <w:pPr>
              <w:spacing w:after="0" w:line="240" w:lineRule="auto"/>
              <w:rPr>
                <w:sz w:val="24"/>
                <w:szCs w:val="24"/>
              </w:rPr>
            </w:pPr>
          </w:p>
        </w:tc>
        <w:tc>
          <w:tcPr>
            <w:tcW w:w="560" w:type="dxa"/>
            <w:vAlign w:val="bottom"/>
          </w:tcPr>
          <w:p w:rsidR="00BA5B93" w:rsidRPr="00BA5B93" w:rsidRDefault="00BA5B93" w:rsidP="00BA5B93">
            <w:pPr>
              <w:spacing w:after="0" w:line="240" w:lineRule="auto"/>
              <w:rPr>
                <w:sz w:val="24"/>
                <w:szCs w:val="24"/>
              </w:rPr>
            </w:pPr>
          </w:p>
        </w:tc>
        <w:tc>
          <w:tcPr>
            <w:tcW w:w="1040" w:type="dxa"/>
            <w:vAlign w:val="bottom"/>
          </w:tcPr>
          <w:p w:rsidR="00BA5B93" w:rsidRPr="00BA5B93" w:rsidRDefault="00BA5B93" w:rsidP="00BA5B93">
            <w:pPr>
              <w:spacing w:after="0" w:line="240" w:lineRule="auto"/>
              <w:rPr>
                <w:sz w:val="24"/>
                <w:szCs w:val="24"/>
              </w:rPr>
            </w:pPr>
          </w:p>
        </w:tc>
        <w:tc>
          <w:tcPr>
            <w:tcW w:w="1020" w:type="dxa"/>
            <w:vAlign w:val="bottom"/>
          </w:tcPr>
          <w:p w:rsidR="00BA5B93" w:rsidRPr="00BA5B93" w:rsidRDefault="00BA5B93" w:rsidP="00BA5B93">
            <w:pPr>
              <w:spacing w:after="0" w:line="240" w:lineRule="auto"/>
              <w:rPr>
                <w:sz w:val="24"/>
                <w:szCs w:val="24"/>
              </w:rPr>
            </w:pPr>
          </w:p>
        </w:tc>
        <w:tc>
          <w:tcPr>
            <w:tcW w:w="560" w:type="dxa"/>
            <w:vMerge/>
            <w:vAlign w:val="bottom"/>
          </w:tcPr>
          <w:p w:rsidR="00BA5B93" w:rsidRPr="00BA5B93" w:rsidRDefault="00BA5B93" w:rsidP="00BA5B93">
            <w:pPr>
              <w:spacing w:after="0" w:line="240" w:lineRule="auto"/>
              <w:rPr>
                <w:sz w:val="24"/>
                <w:szCs w:val="24"/>
              </w:rPr>
            </w:pPr>
          </w:p>
        </w:tc>
        <w:tc>
          <w:tcPr>
            <w:tcW w:w="38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160" w:type="dxa"/>
            <w:vAlign w:val="bottom"/>
          </w:tcPr>
          <w:p w:rsidR="00BA5B93" w:rsidRPr="00BA5B93" w:rsidRDefault="00BA5B93" w:rsidP="00BA5B93">
            <w:pPr>
              <w:spacing w:after="0" w:line="240" w:lineRule="auto"/>
              <w:rPr>
                <w:sz w:val="24"/>
                <w:szCs w:val="24"/>
              </w:rPr>
            </w:pPr>
          </w:p>
        </w:tc>
        <w:tc>
          <w:tcPr>
            <w:tcW w:w="18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226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A7153E">
      <w:pPr>
        <w:numPr>
          <w:ilvl w:val="0"/>
          <w:numId w:val="25"/>
        </w:numPr>
        <w:tabs>
          <w:tab w:val="left" w:pos="3960"/>
        </w:tabs>
        <w:spacing w:after="0" w:line="240" w:lineRule="auto"/>
        <w:ind w:left="3960" w:hanging="334"/>
        <w:rPr>
          <w:rFonts w:ascii="Symbol" w:eastAsia="Symbol" w:hAnsi="Symbol" w:cs="Symbol"/>
          <w:sz w:val="24"/>
          <w:szCs w:val="24"/>
        </w:rPr>
      </w:pPr>
      <w:r w:rsidRPr="00BA5B93">
        <w:rPr>
          <w:rFonts w:ascii="Symbol" w:eastAsia="Symbol" w:hAnsi="Symbol" w:cs="Symbol"/>
          <w:sz w:val="24"/>
          <w:szCs w:val="24"/>
        </w:rPr>
        <w:t></w:t>
      </w:r>
      <w:r w:rsidRPr="00BA5B93">
        <w:rPr>
          <w:rFonts w:eastAsia="Times New Roman"/>
          <w:sz w:val="24"/>
          <w:szCs w:val="24"/>
        </w:rPr>
        <w:t xml:space="preserve"> </w:t>
      </w:r>
      <w:proofErr w:type="spellStart"/>
      <w:r w:rsidRPr="00BA5B93">
        <w:rPr>
          <w:rFonts w:eastAsia="Times New Roman"/>
          <w:sz w:val="24"/>
          <w:szCs w:val="24"/>
          <w:vertAlign w:val="subscript"/>
        </w:rPr>
        <w:t>max</w:t>
      </w:r>
      <w:proofErr w:type="spellEnd"/>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100 мм</w:t>
      </w:r>
      <w:proofErr w:type="gramStart"/>
      <w:r w:rsidRPr="00BA5B93">
        <w:rPr>
          <w:rFonts w:eastAsia="Times New Roman"/>
          <w:sz w:val="24"/>
          <w:szCs w:val="24"/>
        </w:rPr>
        <w:t xml:space="preserve"> .</w:t>
      </w:r>
      <w:proofErr w:type="gramEnd"/>
    </w:p>
    <w:p w:rsidR="00BA5B93" w:rsidRPr="00BA5B93" w:rsidRDefault="00BA5B93" w:rsidP="00BA5B93">
      <w:pPr>
        <w:spacing w:after="0" w:line="240" w:lineRule="auto"/>
        <w:ind w:left="140" w:firstLine="454"/>
        <w:jc w:val="both"/>
        <w:rPr>
          <w:sz w:val="24"/>
          <w:szCs w:val="24"/>
        </w:rPr>
      </w:pPr>
      <w:r w:rsidRPr="00BA5B93">
        <w:rPr>
          <w:rFonts w:eastAsia="Times New Roman"/>
          <w:sz w:val="24"/>
          <w:szCs w:val="24"/>
        </w:rPr>
        <w:lastRenderedPageBreak/>
        <w:t>Толщина слоя нового бетона превышает 100 мм, что нежелательно вследствие значительного уменьшения полезной высоты помещения. Выполняем усиление дополнительным армированием.</w:t>
      </w:r>
    </w:p>
    <w:p w:rsidR="00BA5B93" w:rsidRPr="00BA5B93" w:rsidRDefault="00BA5B93" w:rsidP="00A7153E">
      <w:pPr>
        <w:numPr>
          <w:ilvl w:val="0"/>
          <w:numId w:val="26"/>
        </w:numPr>
        <w:tabs>
          <w:tab w:val="left" w:pos="800"/>
        </w:tabs>
        <w:spacing w:after="0" w:line="240" w:lineRule="auto"/>
        <w:ind w:left="800" w:hanging="199"/>
        <w:rPr>
          <w:rFonts w:ascii="Symbol" w:eastAsia="Symbol" w:hAnsi="Symbol" w:cs="Symbol"/>
          <w:sz w:val="24"/>
          <w:szCs w:val="24"/>
        </w:rPr>
      </w:pPr>
      <w:r w:rsidRPr="00BA5B93">
        <w:rPr>
          <w:rFonts w:eastAsia="Times New Roman"/>
          <w:b/>
          <w:bCs/>
          <w:sz w:val="24"/>
          <w:szCs w:val="24"/>
        </w:rPr>
        <w:t>Расчет усиления плиты методом дополнительного армирования</w:t>
      </w:r>
    </w:p>
    <w:p w:rsidR="00BA5B93" w:rsidRPr="00BA5B93" w:rsidRDefault="00BA5B93" w:rsidP="00BA5B93">
      <w:pPr>
        <w:spacing w:after="0" w:line="240" w:lineRule="auto"/>
        <w:ind w:left="140"/>
        <w:rPr>
          <w:rFonts w:ascii="Symbol" w:eastAsia="Symbol" w:hAnsi="Symbol" w:cs="Symbol"/>
          <w:sz w:val="24"/>
          <w:szCs w:val="24"/>
        </w:rPr>
      </w:pPr>
      <w:r w:rsidRPr="00BA5B93">
        <w:rPr>
          <w:rFonts w:eastAsia="Times New Roman"/>
          <w:sz w:val="24"/>
          <w:szCs w:val="24"/>
        </w:rPr>
        <w:t>(рис. 1.4).</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160"/>
        <w:rPr>
          <w:sz w:val="24"/>
          <w:szCs w:val="24"/>
        </w:rPr>
      </w:pPr>
      <w:r w:rsidRPr="00BA5B93">
        <w:rPr>
          <w:rFonts w:eastAsia="Times New Roman"/>
          <w:sz w:val="24"/>
          <w:szCs w:val="24"/>
        </w:rPr>
        <w:t>а</w:t>
      </w:r>
    </w:p>
    <w:p w:rsidR="00BA5B93" w:rsidRPr="00BA5B93" w:rsidRDefault="00BA5B93" w:rsidP="00BA5B93">
      <w:pPr>
        <w:spacing w:after="0" w:line="240" w:lineRule="auto"/>
        <w:rPr>
          <w:sz w:val="24"/>
          <w:szCs w:val="24"/>
        </w:rPr>
      </w:pPr>
      <w:r w:rsidRPr="00BA5B93">
        <w:rPr>
          <w:noProof/>
          <w:sz w:val="24"/>
          <w:szCs w:val="24"/>
        </w:rPr>
        <w:drawing>
          <wp:anchor distT="0" distB="0" distL="114300" distR="114300" simplePos="0" relativeHeight="251695104" behindDoc="1" locked="0" layoutInCell="0" allowOverlap="1" wp14:anchorId="1B36D033" wp14:editId="20DDE755">
            <wp:simplePos x="0" y="0"/>
            <wp:positionH relativeFrom="column">
              <wp:posOffset>800735</wp:posOffset>
            </wp:positionH>
            <wp:positionV relativeFrom="paragraph">
              <wp:posOffset>-193040</wp:posOffset>
            </wp:positionV>
            <wp:extent cx="4453890" cy="203962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blip>
                    <a:srcRect/>
                    <a:stretch>
                      <a:fillRect/>
                    </a:stretch>
                  </pic:blipFill>
                  <pic:spPr bwMode="auto">
                    <a:xfrm>
                      <a:off x="0" y="0"/>
                      <a:ext cx="4453890" cy="2039620"/>
                    </a:xfrm>
                    <a:prstGeom prst="rect">
                      <a:avLst/>
                    </a:prstGeom>
                    <a:noFill/>
                  </pic:spPr>
                </pic:pic>
              </a:graphicData>
            </a:graphic>
          </wp:anchor>
        </w:drawing>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140"/>
        <w:rPr>
          <w:sz w:val="24"/>
          <w:szCs w:val="24"/>
        </w:rPr>
      </w:pPr>
      <w:r w:rsidRPr="00BA5B93">
        <w:rPr>
          <w:rFonts w:eastAsia="Times New Roman"/>
          <w:sz w:val="24"/>
          <w:szCs w:val="24"/>
        </w:rPr>
        <w:t>б</w:t>
      </w:r>
    </w:p>
    <w:p w:rsidR="00BA5B93" w:rsidRPr="00BA5B93" w:rsidRDefault="00BA5B93" w:rsidP="00BA5B93">
      <w:pPr>
        <w:spacing w:after="0" w:line="240" w:lineRule="auto"/>
        <w:rPr>
          <w:sz w:val="24"/>
          <w:szCs w:val="24"/>
        </w:rPr>
      </w:pPr>
      <w:r w:rsidRPr="00BA5B93">
        <w:rPr>
          <w:noProof/>
          <w:sz w:val="24"/>
          <w:szCs w:val="24"/>
        </w:rPr>
        <w:drawing>
          <wp:anchor distT="0" distB="0" distL="114300" distR="114300" simplePos="0" relativeHeight="251696128" behindDoc="1" locked="0" layoutInCell="0" allowOverlap="1" wp14:anchorId="7C006132" wp14:editId="359DB9A5">
            <wp:simplePos x="0" y="0"/>
            <wp:positionH relativeFrom="column">
              <wp:posOffset>329565</wp:posOffset>
            </wp:positionH>
            <wp:positionV relativeFrom="paragraph">
              <wp:posOffset>-200025</wp:posOffset>
            </wp:positionV>
            <wp:extent cx="5591175" cy="1730375"/>
            <wp:effectExtent l="0" t="0" r="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blip>
                    <a:srcRect/>
                    <a:stretch>
                      <a:fillRect/>
                    </a:stretch>
                  </pic:blipFill>
                  <pic:spPr bwMode="auto">
                    <a:xfrm>
                      <a:off x="0" y="0"/>
                      <a:ext cx="5591175" cy="1730375"/>
                    </a:xfrm>
                    <a:prstGeom prst="rect">
                      <a:avLst/>
                    </a:prstGeom>
                    <a:noFill/>
                  </pic:spPr>
                </pic:pic>
              </a:graphicData>
            </a:graphic>
          </wp:anchor>
        </w:drawing>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39"/>
        <w:jc w:val="center"/>
        <w:rPr>
          <w:sz w:val="24"/>
          <w:szCs w:val="24"/>
        </w:rPr>
      </w:pPr>
      <w:r w:rsidRPr="00BA5B93">
        <w:rPr>
          <w:rFonts w:eastAsia="Times New Roman"/>
          <w:sz w:val="24"/>
          <w:szCs w:val="24"/>
        </w:rPr>
        <w:t>Рис. 1.4. К расчету усиления нормального сечения плиты</w:t>
      </w:r>
    </w:p>
    <w:p w:rsidR="00BA5B93" w:rsidRPr="00BA5B93" w:rsidRDefault="00BA5B93" w:rsidP="00BA5B93">
      <w:pPr>
        <w:spacing w:after="0" w:line="240" w:lineRule="auto"/>
        <w:ind w:right="-139"/>
        <w:jc w:val="center"/>
        <w:rPr>
          <w:sz w:val="24"/>
          <w:szCs w:val="24"/>
        </w:rPr>
      </w:pPr>
      <w:r w:rsidRPr="00BA5B93">
        <w:rPr>
          <w:rFonts w:eastAsia="Times New Roman"/>
          <w:sz w:val="24"/>
          <w:szCs w:val="24"/>
        </w:rPr>
        <w:t>способом дополнительного армирования:</w:t>
      </w:r>
    </w:p>
    <w:p w:rsidR="00BA5B93" w:rsidRPr="00BA5B93" w:rsidRDefault="00BA5B93" w:rsidP="00BA5B93">
      <w:pPr>
        <w:spacing w:after="0" w:line="240" w:lineRule="auto"/>
        <w:ind w:left="500"/>
        <w:rPr>
          <w:sz w:val="24"/>
          <w:szCs w:val="24"/>
        </w:rPr>
      </w:pPr>
      <w:r w:rsidRPr="00BA5B93">
        <w:rPr>
          <w:rFonts w:eastAsia="Times New Roman"/>
          <w:sz w:val="24"/>
          <w:szCs w:val="24"/>
        </w:rPr>
        <w:t>а – действительное нормальное сечение; б – расчетное нормальное сечение</w:t>
      </w:r>
    </w:p>
    <w:p w:rsidR="00BA5B93" w:rsidRPr="00BA5B93" w:rsidRDefault="00BA5B93" w:rsidP="00BA5B93">
      <w:pPr>
        <w:spacing w:after="0" w:line="240" w:lineRule="auto"/>
        <w:ind w:left="460"/>
        <w:rPr>
          <w:sz w:val="24"/>
          <w:szCs w:val="24"/>
        </w:rPr>
      </w:pPr>
      <w:r w:rsidRPr="00BA5B93">
        <w:rPr>
          <w:rFonts w:eastAsia="Times New Roman"/>
          <w:sz w:val="24"/>
          <w:szCs w:val="24"/>
        </w:rPr>
        <w:t>Проверяем условие</w:t>
      </w:r>
    </w:p>
    <w:tbl>
      <w:tblPr>
        <w:tblW w:w="0" w:type="auto"/>
        <w:tblLayout w:type="fixed"/>
        <w:tblCellMar>
          <w:left w:w="0" w:type="dxa"/>
          <w:right w:w="0" w:type="dxa"/>
        </w:tblCellMar>
        <w:tblLook w:val="04A0" w:firstRow="1" w:lastRow="0" w:firstColumn="1" w:lastColumn="0" w:noHBand="0" w:noVBand="1"/>
      </w:tblPr>
      <w:tblGrid>
        <w:gridCol w:w="1820"/>
        <w:gridCol w:w="620"/>
        <w:gridCol w:w="280"/>
        <w:gridCol w:w="840"/>
        <w:gridCol w:w="280"/>
        <w:gridCol w:w="1060"/>
        <w:gridCol w:w="380"/>
        <w:gridCol w:w="160"/>
        <w:gridCol w:w="3520"/>
        <w:gridCol w:w="20"/>
      </w:tblGrid>
      <w:tr w:rsidR="00BA5B93" w:rsidRPr="00BA5B93" w:rsidTr="00BA5B93">
        <w:trPr>
          <w:trHeight w:val="504"/>
        </w:trPr>
        <w:tc>
          <w:tcPr>
            <w:tcW w:w="1820" w:type="dxa"/>
            <w:vAlign w:val="bottom"/>
          </w:tcPr>
          <w:p w:rsidR="00BA5B93" w:rsidRPr="00BA5B93" w:rsidRDefault="00BA5B93" w:rsidP="00BA5B93">
            <w:pPr>
              <w:spacing w:after="0" w:line="240" w:lineRule="auto"/>
              <w:rPr>
                <w:sz w:val="24"/>
                <w:szCs w:val="24"/>
              </w:rPr>
            </w:pPr>
          </w:p>
        </w:tc>
        <w:tc>
          <w:tcPr>
            <w:tcW w:w="620" w:type="dxa"/>
            <w:vAlign w:val="bottom"/>
          </w:tcPr>
          <w:p w:rsidR="00BA5B93" w:rsidRPr="00BA5B93" w:rsidRDefault="00BA5B93" w:rsidP="00BA5B93">
            <w:pPr>
              <w:spacing w:after="0" w:line="240" w:lineRule="auto"/>
              <w:rPr>
                <w:sz w:val="24"/>
                <w:szCs w:val="24"/>
              </w:rPr>
            </w:pPr>
          </w:p>
        </w:tc>
        <w:tc>
          <w:tcPr>
            <w:tcW w:w="6520" w:type="dxa"/>
            <w:gridSpan w:val="7"/>
            <w:vAlign w:val="bottom"/>
          </w:tcPr>
          <w:p w:rsidR="00BA5B93" w:rsidRPr="00BA5B93" w:rsidRDefault="00BA5B93" w:rsidP="00BA5B93">
            <w:pPr>
              <w:spacing w:after="0" w:line="240" w:lineRule="auto"/>
              <w:ind w:left="260"/>
              <w:rPr>
                <w:sz w:val="24"/>
                <w:szCs w:val="24"/>
              </w:rPr>
            </w:pPr>
            <w:r w:rsidRPr="00BA5B93">
              <w:rPr>
                <w:rFonts w:eastAsia="Times New Roman"/>
                <w:i/>
                <w:iCs/>
                <w:sz w:val="24"/>
                <w:szCs w:val="24"/>
              </w:rPr>
              <w:t>M</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R</w:t>
            </w:r>
            <w:r w:rsidRPr="00BA5B93">
              <w:rPr>
                <w:rFonts w:eastAsia="Times New Roman"/>
                <w:i/>
                <w:iCs/>
                <w:sz w:val="24"/>
                <w:szCs w:val="24"/>
                <w:vertAlign w:val="subscript"/>
              </w:rPr>
              <w:t>b</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vertAlign w:val="subscript"/>
              </w:rPr>
              <w:t>b</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b</w:t>
            </w:r>
            <w:r w:rsidRPr="00BA5B93">
              <w:rPr>
                <w:rFonts w:ascii="Symbol" w:eastAsia="Symbol" w:hAnsi="Symbol" w:cs="Symbol"/>
                <w:sz w:val="24"/>
                <w:szCs w:val="24"/>
              </w:rPr>
              <w:t></w:t>
            </w:r>
            <w:r w:rsidRPr="00BA5B93">
              <w:rPr>
                <w:rFonts w:eastAsia="Times New Roman"/>
                <w:i/>
                <w:iCs/>
                <w:sz w:val="24"/>
                <w:szCs w:val="24"/>
                <w:vertAlign w:val="subscript"/>
              </w:rPr>
              <w:t>f</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h</w:t>
            </w:r>
            <w:r w:rsidRPr="00BA5B93">
              <w:rPr>
                <w:rFonts w:ascii="Symbol" w:eastAsia="Symbol" w:hAnsi="Symbol" w:cs="Symbol"/>
                <w:sz w:val="24"/>
                <w:szCs w:val="24"/>
              </w:rPr>
              <w:t></w:t>
            </w:r>
            <w:r w:rsidRPr="00BA5B93">
              <w:rPr>
                <w:rFonts w:eastAsia="Times New Roman"/>
                <w:i/>
                <w:iCs/>
                <w:sz w:val="24"/>
                <w:szCs w:val="24"/>
                <w:vertAlign w:val="subscript"/>
              </w:rPr>
              <w:t>f</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gramStart"/>
            <w:r w:rsidRPr="00BA5B93">
              <w:rPr>
                <w:rFonts w:eastAsia="Times New Roman"/>
                <w:sz w:val="24"/>
                <w:szCs w:val="24"/>
              </w:rPr>
              <w:t>(</w:t>
            </w:r>
            <w:r w:rsidRPr="00BA5B93">
              <w:rPr>
                <w:rFonts w:eastAsia="Times New Roman"/>
                <w:i/>
                <w:iCs/>
                <w:sz w:val="24"/>
                <w:szCs w:val="24"/>
              </w:rPr>
              <w:t xml:space="preserve"> </w:t>
            </w:r>
            <w:proofErr w:type="gramEnd"/>
            <w:r w:rsidRPr="00BA5B93">
              <w:rPr>
                <w:rFonts w:eastAsia="Times New Roman"/>
                <w:i/>
                <w:iCs/>
                <w:sz w:val="24"/>
                <w:szCs w:val="24"/>
              </w:rPr>
              <w:t>h</w:t>
            </w:r>
            <w:r w:rsidRPr="00BA5B93">
              <w:rPr>
                <w:rFonts w:eastAsia="Times New Roman"/>
                <w:sz w:val="24"/>
                <w:szCs w:val="24"/>
                <w:vertAlign w:val="subscript"/>
              </w:rPr>
              <w:t>0,</w:t>
            </w:r>
            <w:r w:rsidRPr="00BA5B93">
              <w:rPr>
                <w:rFonts w:eastAsia="Times New Roman"/>
                <w:i/>
                <w:iCs/>
                <w:sz w:val="24"/>
                <w:szCs w:val="24"/>
                <w:vertAlign w:val="subscript"/>
              </w:rPr>
              <w:t>red</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0,5</w:t>
            </w:r>
            <w:r w:rsidRPr="00BA5B93">
              <w:rPr>
                <w:rFonts w:eastAsia="Times New Roman"/>
                <w:i/>
                <w:iCs/>
                <w:sz w:val="24"/>
                <w:szCs w:val="24"/>
              </w:rPr>
              <w:t>h</w:t>
            </w:r>
            <w:r w:rsidRPr="00BA5B93">
              <w:rPr>
                <w:rFonts w:ascii="Symbol" w:eastAsia="Symbol" w:hAnsi="Symbol" w:cs="Symbol"/>
                <w:sz w:val="24"/>
                <w:szCs w:val="24"/>
              </w:rPr>
              <w:t></w:t>
            </w:r>
            <w:r w:rsidRPr="00BA5B93">
              <w:rPr>
                <w:rFonts w:eastAsia="Times New Roman"/>
                <w:i/>
                <w:iCs/>
                <w:sz w:val="24"/>
                <w:szCs w:val="24"/>
                <w:vertAlign w:val="subscript"/>
              </w:rPr>
              <w:t>f</w:t>
            </w:r>
            <w:r w:rsidRPr="00BA5B93">
              <w:rPr>
                <w:rFonts w:eastAsia="Times New Roman"/>
                <w:i/>
                <w:iCs/>
                <w:sz w:val="24"/>
                <w:szCs w:val="24"/>
              </w:rPr>
              <w:t xml:space="preserve"> </w:t>
            </w:r>
            <w:r w:rsidRPr="00BA5B93">
              <w:rPr>
                <w:rFonts w:eastAsia="Times New Roman"/>
                <w:sz w:val="24"/>
                <w:szCs w:val="24"/>
              </w:rPr>
              <w:t>) ,</w:t>
            </w: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653"/>
        </w:trPr>
        <w:tc>
          <w:tcPr>
            <w:tcW w:w="1820" w:type="dxa"/>
            <w:vMerge w:val="restart"/>
            <w:vAlign w:val="bottom"/>
          </w:tcPr>
          <w:p w:rsidR="00BA5B93" w:rsidRPr="00BA5B93" w:rsidRDefault="00BA5B93" w:rsidP="00BA5B93">
            <w:pPr>
              <w:spacing w:after="0" w:line="240" w:lineRule="auto"/>
              <w:rPr>
                <w:sz w:val="24"/>
                <w:szCs w:val="24"/>
              </w:rPr>
            </w:pPr>
            <w:r w:rsidRPr="00BA5B93">
              <w:rPr>
                <w:rFonts w:eastAsia="Times New Roman"/>
                <w:sz w:val="24"/>
                <w:szCs w:val="24"/>
              </w:rPr>
              <w:t>где</w:t>
            </w:r>
          </w:p>
        </w:tc>
        <w:tc>
          <w:tcPr>
            <w:tcW w:w="620" w:type="dxa"/>
            <w:vMerge w:val="restart"/>
            <w:vAlign w:val="bottom"/>
          </w:tcPr>
          <w:p w:rsidR="00BA5B93" w:rsidRPr="00BA5B93" w:rsidRDefault="00BA5B93" w:rsidP="00BA5B93">
            <w:pPr>
              <w:spacing w:after="0" w:line="240" w:lineRule="auto"/>
              <w:ind w:left="60"/>
              <w:rPr>
                <w:sz w:val="24"/>
                <w:szCs w:val="24"/>
              </w:rPr>
            </w:pPr>
            <w:r w:rsidRPr="00BA5B93">
              <w:rPr>
                <w:rFonts w:eastAsia="Times New Roman"/>
                <w:i/>
                <w:iCs/>
                <w:sz w:val="24"/>
                <w:szCs w:val="24"/>
              </w:rPr>
              <w:t>h</w:t>
            </w:r>
          </w:p>
        </w:tc>
        <w:tc>
          <w:tcPr>
            <w:tcW w:w="28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p>
        </w:tc>
        <w:tc>
          <w:tcPr>
            <w:tcW w:w="840" w:type="dxa"/>
            <w:tcBorders>
              <w:bottom w:val="single" w:sz="8" w:space="0" w:color="auto"/>
            </w:tcBorders>
            <w:vAlign w:val="bottom"/>
          </w:tcPr>
          <w:p w:rsidR="00BA5B93" w:rsidRPr="00BA5B93" w:rsidRDefault="00BA5B93" w:rsidP="00BA5B93">
            <w:pPr>
              <w:spacing w:after="0" w:line="240" w:lineRule="auto"/>
              <w:ind w:left="20"/>
              <w:rPr>
                <w:sz w:val="24"/>
                <w:szCs w:val="24"/>
              </w:rPr>
            </w:pPr>
            <w:r w:rsidRPr="00BA5B93">
              <w:rPr>
                <w:rFonts w:eastAsia="Times New Roman"/>
                <w:i/>
                <w:iCs/>
                <w:w w:val="86"/>
                <w:sz w:val="24"/>
                <w:szCs w:val="24"/>
                <w:vertAlign w:val="superscript"/>
              </w:rPr>
              <w:t>h</w:t>
            </w:r>
            <w:r w:rsidRPr="00BA5B93">
              <w:rPr>
                <w:rFonts w:eastAsia="Times New Roman"/>
                <w:w w:val="86"/>
                <w:sz w:val="24"/>
                <w:szCs w:val="24"/>
              </w:rPr>
              <w:t xml:space="preserve">0 </w:t>
            </w:r>
            <w:r w:rsidRPr="00BA5B93">
              <w:rPr>
                <w:rFonts w:ascii="Symbol" w:eastAsia="Symbol" w:hAnsi="Symbol" w:cs="Symbol"/>
                <w:w w:val="86"/>
                <w:sz w:val="24"/>
                <w:szCs w:val="24"/>
                <w:vertAlign w:val="superscript"/>
              </w:rPr>
              <w:t></w:t>
            </w:r>
            <w:r w:rsidRPr="00BA5B93">
              <w:rPr>
                <w:rFonts w:eastAsia="Times New Roman"/>
                <w:w w:val="86"/>
                <w:sz w:val="24"/>
                <w:szCs w:val="24"/>
              </w:rPr>
              <w:t xml:space="preserve"> </w:t>
            </w:r>
            <w:r w:rsidRPr="00BA5B93">
              <w:rPr>
                <w:rFonts w:eastAsia="Times New Roman"/>
                <w:i/>
                <w:iCs/>
                <w:w w:val="86"/>
                <w:sz w:val="24"/>
                <w:szCs w:val="24"/>
                <w:vertAlign w:val="superscript"/>
              </w:rPr>
              <w:t>h</w:t>
            </w:r>
            <w:r w:rsidRPr="00BA5B93">
              <w:rPr>
                <w:rFonts w:eastAsia="Times New Roman"/>
                <w:w w:val="86"/>
                <w:sz w:val="24"/>
                <w:szCs w:val="24"/>
              </w:rPr>
              <w:t>01</w:t>
            </w:r>
          </w:p>
        </w:tc>
        <w:tc>
          <w:tcPr>
            <w:tcW w:w="28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p>
        </w:tc>
        <w:tc>
          <w:tcPr>
            <w:tcW w:w="1060" w:type="dxa"/>
            <w:tcBorders>
              <w:bottom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9"/>
                <w:sz w:val="24"/>
                <w:szCs w:val="24"/>
              </w:rPr>
              <w:t xml:space="preserve">193 </w:t>
            </w:r>
            <w:r w:rsidRPr="00BA5B93">
              <w:rPr>
                <w:rFonts w:ascii="Symbol" w:eastAsia="Symbol" w:hAnsi="Symbol" w:cs="Symbol"/>
                <w:w w:val="99"/>
                <w:sz w:val="24"/>
                <w:szCs w:val="24"/>
              </w:rPr>
              <w:t></w:t>
            </w:r>
            <w:r w:rsidRPr="00BA5B93">
              <w:rPr>
                <w:rFonts w:eastAsia="Times New Roman"/>
                <w:w w:val="99"/>
                <w:sz w:val="24"/>
                <w:szCs w:val="24"/>
              </w:rPr>
              <w:t>169</w:t>
            </w:r>
          </w:p>
        </w:tc>
        <w:tc>
          <w:tcPr>
            <w:tcW w:w="4060" w:type="dxa"/>
            <w:gridSpan w:val="3"/>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sz w:val="24"/>
                <w:szCs w:val="24"/>
              </w:rPr>
              <w:t></w:t>
            </w:r>
            <w:r w:rsidRPr="00BA5B93">
              <w:rPr>
                <w:rFonts w:eastAsia="Times New Roman"/>
                <w:sz w:val="24"/>
                <w:szCs w:val="24"/>
              </w:rPr>
              <w:t xml:space="preserve"> 181 мм (рис. 1.4, б);</w:t>
            </w: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56"/>
        </w:trPr>
        <w:tc>
          <w:tcPr>
            <w:tcW w:w="1820" w:type="dxa"/>
            <w:vMerge/>
            <w:vAlign w:val="bottom"/>
          </w:tcPr>
          <w:p w:rsidR="00BA5B93" w:rsidRPr="00BA5B93" w:rsidRDefault="00BA5B93" w:rsidP="00BA5B93">
            <w:pPr>
              <w:spacing w:after="0" w:line="240" w:lineRule="auto"/>
              <w:rPr>
                <w:sz w:val="24"/>
                <w:szCs w:val="24"/>
              </w:rPr>
            </w:pPr>
          </w:p>
        </w:tc>
        <w:tc>
          <w:tcPr>
            <w:tcW w:w="620" w:type="dxa"/>
            <w:vMerge/>
            <w:vAlign w:val="bottom"/>
          </w:tcPr>
          <w:p w:rsidR="00BA5B93" w:rsidRPr="00BA5B93" w:rsidRDefault="00BA5B93" w:rsidP="00BA5B93">
            <w:pPr>
              <w:spacing w:after="0" w:line="240" w:lineRule="auto"/>
              <w:rPr>
                <w:sz w:val="24"/>
                <w:szCs w:val="24"/>
              </w:rPr>
            </w:pPr>
          </w:p>
        </w:tc>
        <w:tc>
          <w:tcPr>
            <w:tcW w:w="280" w:type="dxa"/>
            <w:vMerge/>
            <w:vAlign w:val="bottom"/>
          </w:tcPr>
          <w:p w:rsidR="00BA5B93" w:rsidRPr="00BA5B93" w:rsidRDefault="00BA5B93" w:rsidP="00BA5B93">
            <w:pPr>
              <w:spacing w:after="0" w:line="240" w:lineRule="auto"/>
              <w:rPr>
                <w:sz w:val="24"/>
                <w:szCs w:val="24"/>
              </w:rPr>
            </w:pPr>
          </w:p>
        </w:tc>
        <w:tc>
          <w:tcPr>
            <w:tcW w:w="840" w:type="dxa"/>
            <w:vAlign w:val="bottom"/>
          </w:tcPr>
          <w:p w:rsidR="00BA5B93" w:rsidRPr="00BA5B93" w:rsidRDefault="00BA5B93" w:rsidP="00BA5B93">
            <w:pPr>
              <w:spacing w:after="0" w:line="240" w:lineRule="auto"/>
              <w:rPr>
                <w:sz w:val="24"/>
                <w:szCs w:val="24"/>
              </w:rPr>
            </w:pPr>
          </w:p>
        </w:tc>
        <w:tc>
          <w:tcPr>
            <w:tcW w:w="280" w:type="dxa"/>
            <w:vMerge/>
            <w:vAlign w:val="bottom"/>
          </w:tcPr>
          <w:p w:rsidR="00BA5B93" w:rsidRPr="00BA5B93" w:rsidRDefault="00BA5B93" w:rsidP="00BA5B93">
            <w:pPr>
              <w:spacing w:after="0" w:line="240" w:lineRule="auto"/>
              <w:rPr>
                <w:sz w:val="24"/>
                <w:szCs w:val="24"/>
              </w:rPr>
            </w:pPr>
          </w:p>
        </w:tc>
        <w:tc>
          <w:tcPr>
            <w:tcW w:w="1060" w:type="dxa"/>
            <w:vAlign w:val="bottom"/>
          </w:tcPr>
          <w:p w:rsidR="00BA5B93" w:rsidRPr="00BA5B93" w:rsidRDefault="00BA5B93" w:rsidP="00BA5B93">
            <w:pPr>
              <w:spacing w:after="0" w:line="240" w:lineRule="auto"/>
              <w:rPr>
                <w:sz w:val="24"/>
                <w:szCs w:val="24"/>
              </w:rPr>
            </w:pPr>
          </w:p>
        </w:tc>
        <w:tc>
          <w:tcPr>
            <w:tcW w:w="4060" w:type="dxa"/>
            <w:gridSpan w:val="3"/>
            <w:vMerge/>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217"/>
        </w:trPr>
        <w:tc>
          <w:tcPr>
            <w:tcW w:w="1820" w:type="dxa"/>
            <w:vAlign w:val="bottom"/>
          </w:tcPr>
          <w:p w:rsidR="00BA5B93" w:rsidRPr="00BA5B93" w:rsidRDefault="00BA5B93" w:rsidP="00BA5B93">
            <w:pPr>
              <w:spacing w:after="0" w:line="240" w:lineRule="auto"/>
              <w:rPr>
                <w:sz w:val="24"/>
                <w:szCs w:val="24"/>
              </w:rPr>
            </w:pPr>
          </w:p>
        </w:tc>
        <w:tc>
          <w:tcPr>
            <w:tcW w:w="620" w:type="dxa"/>
            <w:vAlign w:val="bottom"/>
          </w:tcPr>
          <w:p w:rsidR="00BA5B93" w:rsidRPr="00BA5B93" w:rsidRDefault="00BA5B93" w:rsidP="00BA5B93">
            <w:pPr>
              <w:spacing w:after="0" w:line="240" w:lineRule="auto"/>
              <w:ind w:left="20"/>
              <w:jc w:val="center"/>
              <w:rPr>
                <w:sz w:val="24"/>
                <w:szCs w:val="24"/>
              </w:rPr>
            </w:pPr>
            <w:r w:rsidRPr="00BA5B93">
              <w:rPr>
                <w:rFonts w:eastAsia="Times New Roman"/>
                <w:sz w:val="24"/>
                <w:szCs w:val="24"/>
              </w:rPr>
              <w:t>0,</w:t>
            </w:r>
            <w:r w:rsidRPr="00BA5B93">
              <w:rPr>
                <w:rFonts w:eastAsia="Times New Roman"/>
                <w:i/>
                <w:iCs/>
                <w:sz w:val="24"/>
                <w:szCs w:val="24"/>
              </w:rPr>
              <w:t>red</w:t>
            </w:r>
          </w:p>
        </w:tc>
        <w:tc>
          <w:tcPr>
            <w:tcW w:w="1120" w:type="dxa"/>
            <w:gridSpan w:val="2"/>
            <w:vMerge w:val="restart"/>
            <w:vAlign w:val="bottom"/>
          </w:tcPr>
          <w:p w:rsidR="00BA5B93" w:rsidRPr="00BA5B93" w:rsidRDefault="00BA5B93" w:rsidP="00BA5B93">
            <w:pPr>
              <w:spacing w:after="0" w:line="240" w:lineRule="auto"/>
              <w:ind w:right="250"/>
              <w:jc w:val="right"/>
              <w:rPr>
                <w:sz w:val="24"/>
                <w:szCs w:val="24"/>
              </w:rPr>
            </w:pPr>
            <w:r w:rsidRPr="00BA5B93">
              <w:rPr>
                <w:rFonts w:eastAsia="Times New Roman"/>
                <w:sz w:val="24"/>
                <w:szCs w:val="24"/>
              </w:rPr>
              <w:t>2</w:t>
            </w:r>
          </w:p>
        </w:tc>
        <w:tc>
          <w:tcPr>
            <w:tcW w:w="1340" w:type="dxa"/>
            <w:gridSpan w:val="2"/>
            <w:vMerge w:val="restart"/>
            <w:vAlign w:val="bottom"/>
          </w:tcPr>
          <w:p w:rsidR="00BA5B93" w:rsidRPr="00BA5B93" w:rsidRDefault="00BA5B93" w:rsidP="00BA5B93">
            <w:pPr>
              <w:spacing w:after="0" w:line="240" w:lineRule="auto"/>
              <w:ind w:right="300"/>
              <w:jc w:val="right"/>
              <w:rPr>
                <w:sz w:val="24"/>
                <w:szCs w:val="24"/>
              </w:rPr>
            </w:pPr>
            <w:r w:rsidRPr="00BA5B93">
              <w:rPr>
                <w:rFonts w:eastAsia="Times New Roman"/>
                <w:sz w:val="24"/>
                <w:szCs w:val="24"/>
              </w:rPr>
              <w:t>2</w:t>
            </w:r>
          </w:p>
        </w:tc>
        <w:tc>
          <w:tcPr>
            <w:tcW w:w="380" w:type="dxa"/>
            <w:vAlign w:val="bottom"/>
          </w:tcPr>
          <w:p w:rsidR="00BA5B93" w:rsidRPr="00BA5B93" w:rsidRDefault="00BA5B93" w:rsidP="00BA5B93">
            <w:pPr>
              <w:spacing w:after="0" w:line="240" w:lineRule="auto"/>
              <w:rPr>
                <w:sz w:val="24"/>
                <w:szCs w:val="24"/>
              </w:rPr>
            </w:pPr>
          </w:p>
        </w:tc>
        <w:tc>
          <w:tcPr>
            <w:tcW w:w="160" w:type="dxa"/>
            <w:vAlign w:val="bottom"/>
          </w:tcPr>
          <w:p w:rsidR="00BA5B93" w:rsidRPr="00BA5B93" w:rsidRDefault="00BA5B93" w:rsidP="00BA5B93">
            <w:pPr>
              <w:spacing w:after="0" w:line="240" w:lineRule="auto"/>
              <w:rPr>
                <w:sz w:val="24"/>
                <w:szCs w:val="24"/>
              </w:rPr>
            </w:pPr>
          </w:p>
        </w:tc>
        <w:tc>
          <w:tcPr>
            <w:tcW w:w="352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146"/>
        </w:trPr>
        <w:tc>
          <w:tcPr>
            <w:tcW w:w="1820" w:type="dxa"/>
            <w:vAlign w:val="bottom"/>
          </w:tcPr>
          <w:p w:rsidR="00BA5B93" w:rsidRPr="00BA5B93" w:rsidRDefault="00BA5B93" w:rsidP="00BA5B93">
            <w:pPr>
              <w:spacing w:after="0" w:line="240" w:lineRule="auto"/>
              <w:rPr>
                <w:sz w:val="24"/>
                <w:szCs w:val="24"/>
              </w:rPr>
            </w:pPr>
          </w:p>
        </w:tc>
        <w:tc>
          <w:tcPr>
            <w:tcW w:w="620" w:type="dxa"/>
            <w:vAlign w:val="bottom"/>
          </w:tcPr>
          <w:p w:rsidR="00BA5B93" w:rsidRPr="00BA5B93" w:rsidRDefault="00BA5B93" w:rsidP="00BA5B93">
            <w:pPr>
              <w:spacing w:after="0" w:line="240" w:lineRule="auto"/>
              <w:rPr>
                <w:sz w:val="24"/>
                <w:szCs w:val="24"/>
              </w:rPr>
            </w:pPr>
          </w:p>
        </w:tc>
        <w:tc>
          <w:tcPr>
            <w:tcW w:w="1120" w:type="dxa"/>
            <w:gridSpan w:val="2"/>
            <w:vMerge/>
            <w:vAlign w:val="bottom"/>
          </w:tcPr>
          <w:p w:rsidR="00BA5B93" w:rsidRPr="00BA5B93" w:rsidRDefault="00BA5B93" w:rsidP="00BA5B93">
            <w:pPr>
              <w:spacing w:after="0" w:line="240" w:lineRule="auto"/>
              <w:rPr>
                <w:sz w:val="24"/>
                <w:szCs w:val="24"/>
              </w:rPr>
            </w:pPr>
          </w:p>
        </w:tc>
        <w:tc>
          <w:tcPr>
            <w:tcW w:w="1340" w:type="dxa"/>
            <w:gridSpan w:val="2"/>
            <w:vMerge/>
            <w:vAlign w:val="bottom"/>
          </w:tcPr>
          <w:p w:rsidR="00BA5B93" w:rsidRPr="00BA5B93" w:rsidRDefault="00BA5B93" w:rsidP="00BA5B93">
            <w:pPr>
              <w:spacing w:after="0" w:line="240" w:lineRule="auto"/>
              <w:rPr>
                <w:sz w:val="24"/>
                <w:szCs w:val="24"/>
              </w:rPr>
            </w:pPr>
          </w:p>
        </w:tc>
        <w:tc>
          <w:tcPr>
            <w:tcW w:w="380" w:type="dxa"/>
            <w:vAlign w:val="bottom"/>
          </w:tcPr>
          <w:p w:rsidR="00BA5B93" w:rsidRPr="00BA5B93" w:rsidRDefault="00BA5B93" w:rsidP="00BA5B93">
            <w:pPr>
              <w:spacing w:after="0" w:line="240" w:lineRule="auto"/>
              <w:rPr>
                <w:sz w:val="24"/>
                <w:szCs w:val="24"/>
              </w:rPr>
            </w:pPr>
          </w:p>
        </w:tc>
        <w:tc>
          <w:tcPr>
            <w:tcW w:w="160" w:type="dxa"/>
            <w:vAlign w:val="bottom"/>
          </w:tcPr>
          <w:p w:rsidR="00BA5B93" w:rsidRPr="00BA5B93" w:rsidRDefault="00BA5B93" w:rsidP="00BA5B93">
            <w:pPr>
              <w:spacing w:after="0" w:line="240" w:lineRule="auto"/>
              <w:rPr>
                <w:sz w:val="24"/>
                <w:szCs w:val="24"/>
              </w:rPr>
            </w:pPr>
          </w:p>
        </w:tc>
        <w:tc>
          <w:tcPr>
            <w:tcW w:w="352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517"/>
        </w:trPr>
        <w:tc>
          <w:tcPr>
            <w:tcW w:w="1820" w:type="dxa"/>
            <w:vMerge w:val="restart"/>
            <w:vAlign w:val="bottom"/>
          </w:tcPr>
          <w:p w:rsidR="00BA5B93" w:rsidRPr="00BA5B93" w:rsidRDefault="00BA5B93" w:rsidP="00BA5B93">
            <w:pPr>
              <w:spacing w:after="0" w:line="240" w:lineRule="auto"/>
              <w:rPr>
                <w:sz w:val="24"/>
                <w:szCs w:val="24"/>
              </w:rPr>
            </w:pPr>
            <w:r w:rsidRPr="00BA5B93">
              <w:rPr>
                <w:rFonts w:eastAsia="Times New Roman"/>
                <w:sz w:val="24"/>
                <w:szCs w:val="24"/>
              </w:rPr>
              <w:t>здесь</w:t>
            </w:r>
          </w:p>
        </w:tc>
        <w:tc>
          <w:tcPr>
            <w:tcW w:w="620" w:type="dxa"/>
            <w:vMerge w:val="restart"/>
            <w:vAlign w:val="bottom"/>
          </w:tcPr>
          <w:p w:rsidR="00BA5B93" w:rsidRPr="00BA5B93" w:rsidRDefault="00BA5B93" w:rsidP="00BA5B93">
            <w:pPr>
              <w:spacing w:after="0" w:line="240" w:lineRule="auto"/>
              <w:jc w:val="center"/>
              <w:rPr>
                <w:sz w:val="24"/>
                <w:szCs w:val="24"/>
              </w:rPr>
            </w:pPr>
            <w:r w:rsidRPr="00BA5B93">
              <w:rPr>
                <w:rFonts w:eastAsia="Times New Roman"/>
                <w:i/>
                <w:iCs/>
                <w:w w:val="99"/>
                <w:sz w:val="24"/>
                <w:szCs w:val="24"/>
              </w:rPr>
              <w:t>h</w:t>
            </w:r>
          </w:p>
        </w:tc>
        <w:tc>
          <w:tcPr>
            <w:tcW w:w="2840" w:type="dxa"/>
            <w:gridSpan w:val="5"/>
            <w:vMerge w:val="restart"/>
            <w:vAlign w:val="bottom"/>
          </w:tcPr>
          <w:p w:rsidR="00BA5B93" w:rsidRPr="00BA5B93" w:rsidRDefault="00BA5B93" w:rsidP="00BA5B93">
            <w:pPr>
              <w:spacing w:after="0" w:line="240" w:lineRule="auto"/>
              <w:ind w:left="40"/>
              <w:rPr>
                <w:sz w:val="24"/>
                <w:szCs w:val="24"/>
              </w:rPr>
            </w:pPr>
            <w:proofErr w:type="gramStart"/>
            <w:r w:rsidRPr="00BA5B93">
              <w:rPr>
                <w:rFonts w:ascii="Symbol" w:eastAsia="Symbol" w:hAnsi="Symbol" w:cs="Symbol"/>
                <w:w w:val="98"/>
                <w:sz w:val="24"/>
                <w:szCs w:val="24"/>
              </w:rPr>
              <w:t></w:t>
            </w:r>
            <w:r w:rsidRPr="00BA5B93">
              <w:rPr>
                <w:rFonts w:eastAsia="Times New Roman"/>
                <w:i/>
                <w:iCs/>
                <w:w w:val="98"/>
                <w:sz w:val="24"/>
                <w:szCs w:val="24"/>
              </w:rPr>
              <w:t xml:space="preserve"> h </w:t>
            </w:r>
            <w:r w:rsidRPr="00BA5B93">
              <w:rPr>
                <w:rFonts w:ascii="Symbol" w:eastAsia="Symbol" w:hAnsi="Symbol" w:cs="Symbol"/>
                <w:w w:val="98"/>
                <w:sz w:val="24"/>
                <w:szCs w:val="24"/>
              </w:rPr>
              <w:t></w:t>
            </w:r>
            <w:r w:rsidRPr="00BA5B93">
              <w:rPr>
                <w:rFonts w:eastAsia="Times New Roman"/>
                <w:i/>
                <w:iCs/>
                <w:w w:val="98"/>
                <w:sz w:val="24"/>
                <w:szCs w:val="24"/>
              </w:rPr>
              <w:t xml:space="preserve"> a </w:t>
            </w:r>
            <w:r w:rsidRPr="00BA5B93">
              <w:rPr>
                <w:rFonts w:ascii="Symbol" w:eastAsia="Symbol" w:hAnsi="Symbol" w:cs="Symbol"/>
                <w:w w:val="98"/>
                <w:sz w:val="24"/>
                <w:szCs w:val="24"/>
              </w:rPr>
              <w:t></w:t>
            </w:r>
            <w:r w:rsidRPr="00BA5B93">
              <w:rPr>
                <w:rFonts w:eastAsia="Times New Roman"/>
                <w:i/>
                <w:iCs/>
                <w:w w:val="98"/>
                <w:sz w:val="24"/>
                <w:szCs w:val="24"/>
              </w:rPr>
              <w:t xml:space="preserve"> </w:t>
            </w:r>
            <w:r w:rsidRPr="00BA5B93">
              <w:rPr>
                <w:rFonts w:eastAsia="Times New Roman"/>
                <w:w w:val="98"/>
                <w:sz w:val="24"/>
                <w:szCs w:val="24"/>
              </w:rPr>
              <w:t>220</w:t>
            </w:r>
            <w:r w:rsidRPr="00BA5B93">
              <w:rPr>
                <w:rFonts w:eastAsia="Times New Roman"/>
                <w:i/>
                <w:iCs/>
                <w:w w:val="98"/>
                <w:sz w:val="24"/>
                <w:szCs w:val="24"/>
              </w:rPr>
              <w:t xml:space="preserve"> </w:t>
            </w:r>
            <w:r w:rsidRPr="00BA5B93">
              <w:rPr>
                <w:rFonts w:ascii="Symbol" w:eastAsia="Symbol" w:hAnsi="Symbol" w:cs="Symbol"/>
                <w:w w:val="98"/>
                <w:sz w:val="24"/>
                <w:szCs w:val="24"/>
              </w:rPr>
              <w:t></w:t>
            </w:r>
            <w:r w:rsidRPr="00BA5B93">
              <w:rPr>
                <w:rFonts w:eastAsia="Times New Roman"/>
                <w:i/>
                <w:iCs/>
                <w:w w:val="98"/>
                <w:sz w:val="24"/>
                <w:szCs w:val="24"/>
              </w:rPr>
              <w:t xml:space="preserve"> </w:t>
            </w:r>
            <w:r w:rsidRPr="00BA5B93">
              <w:rPr>
                <w:rFonts w:eastAsia="Times New Roman"/>
                <w:w w:val="98"/>
                <w:sz w:val="24"/>
                <w:szCs w:val="24"/>
              </w:rPr>
              <w:t>(30</w:t>
            </w:r>
            <w:r w:rsidRPr="00BA5B93">
              <w:rPr>
                <w:rFonts w:eastAsia="Times New Roman"/>
                <w:i/>
                <w:iCs/>
                <w:w w:val="98"/>
                <w:sz w:val="24"/>
                <w:szCs w:val="24"/>
              </w:rPr>
              <w:t xml:space="preserve"> </w:t>
            </w:r>
            <w:r w:rsidRPr="00BA5B93">
              <w:rPr>
                <w:rFonts w:ascii="Symbol" w:eastAsia="Symbol" w:hAnsi="Symbol" w:cs="Symbol"/>
                <w:w w:val="98"/>
                <w:sz w:val="24"/>
                <w:szCs w:val="24"/>
              </w:rPr>
              <w:t></w:t>
            </w:r>
            <w:r w:rsidRPr="00BA5B93">
              <w:rPr>
                <w:rFonts w:eastAsia="Times New Roman"/>
                <w:i/>
                <w:iCs/>
                <w:w w:val="98"/>
                <w:sz w:val="24"/>
                <w:szCs w:val="24"/>
              </w:rPr>
              <w:t xml:space="preserve"> </w:t>
            </w:r>
            <w:r w:rsidRPr="00BA5B93">
              <w:rPr>
                <w:rFonts w:eastAsia="Times New Roman"/>
                <w:w w:val="98"/>
                <w:sz w:val="24"/>
                <w:szCs w:val="24"/>
              </w:rPr>
              <w:t>8</w:t>
            </w:r>
            <w:r w:rsidRPr="00BA5B93">
              <w:rPr>
                <w:rFonts w:eastAsia="Times New Roman"/>
                <w:i/>
                <w:iCs/>
                <w:w w:val="98"/>
                <w:sz w:val="24"/>
                <w:szCs w:val="24"/>
              </w:rPr>
              <w:t xml:space="preserve"> </w:t>
            </w:r>
            <w:r w:rsidRPr="00BA5B93">
              <w:rPr>
                <w:rFonts w:ascii="Symbol" w:eastAsia="Symbol" w:hAnsi="Symbol" w:cs="Symbol"/>
                <w:w w:val="98"/>
                <w:sz w:val="24"/>
                <w:szCs w:val="24"/>
              </w:rPr>
              <w:t></w:t>
            </w:r>
            <w:proofErr w:type="gramEnd"/>
          </w:p>
        </w:tc>
        <w:tc>
          <w:tcPr>
            <w:tcW w:w="160" w:type="dxa"/>
            <w:tcBorders>
              <w:bottom w:val="single" w:sz="8" w:space="0" w:color="auto"/>
            </w:tcBorders>
            <w:vAlign w:val="bottom"/>
          </w:tcPr>
          <w:p w:rsidR="00BA5B93" w:rsidRPr="00BA5B93" w:rsidRDefault="00BA5B93" w:rsidP="00BA5B93">
            <w:pPr>
              <w:spacing w:after="0" w:line="240" w:lineRule="auto"/>
              <w:jc w:val="right"/>
              <w:rPr>
                <w:sz w:val="24"/>
                <w:szCs w:val="24"/>
              </w:rPr>
            </w:pPr>
            <w:r w:rsidRPr="00BA5B93">
              <w:rPr>
                <w:rFonts w:eastAsia="Times New Roman"/>
                <w:w w:val="99"/>
                <w:sz w:val="24"/>
                <w:szCs w:val="24"/>
              </w:rPr>
              <w:t>1</w:t>
            </w:r>
          </w:p>
        </w:tc>
        <w:tc>
          <w:tcPr>
            <w:tcW w:w="352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r w:rsidRPr="00BA5B93">
              <w:rPr>
                <w:rFonts w:eastAsia="Times New Roman"/>
                <w:sz w:val="24"/>
                <w:szCs w:val="24"/>
              </w:rPr>
              <w:t xml:space="preserve"> 25) </w:t>
            </w:r>
            <w:r w:rsidRPr="00BA5B93">
              <w:rPr>
                <w:rFonts w:ascii="Symbol" w:eastAsia="Symbol" w:hAnsi="Symbol" w:cs="Symbol"/>
                <w:sz w:val="24"/>
                <w:szCs w:val="24"/>
              </w:rPr>
              <w:t></w:t>
            </w:r>
            <w:r w:rsidRPr="00BA5B93">
              <w:rPr>
                <w:rFonts w:eastAsia="Times New Roman"/>
                <w:sz w:val="24"/>
                <w:szCs w:val="24"/>
              </w:rPr>
              <w:t xml:space="preserve"> 169 мм</w:t>
            </w:r>
            <w:proofErr w:type="gramStart"/>
            <w:r w:rsidRPr="00BA5B93">
              <w:rPr>
                <w:rFonts w:eastAsia="Times New Roman"/>
                <w:sz w:val="24"/>
                <w:szCs w:val="24"/>
              </w:rPr>
              <w:t xml:space="preserve"> ;</w:t>
            </w:r>
            <w:proofErr w:type="gramEnd"/>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56"/>
        </w:trPr>
        <w:tc>
          <w:tcPr>
            <w:tcW w:w="1820" w:type="dxa"/>
            <w:vMerge/>
            <w:vAlign w:val="bottom"/>
          </w:tcPr>
          <w:p w:rsidR="00BA5B93" w:rsidRPr="00BA5B93" w:rsidRDefault="00BA5B93" w:rsidP="00BA5B93">
            <w:pPr>
              <w:spacing w:after="0" w:line="240" w:lineRule="auto"/>
              <w:rPr>
                <w:sz w:val="24"/>
                <w:szCs w:val="24"/>
              </w:rPr>
            </w:pPr>
          </w:p>
        </w:tc>
        <w:tc>
          <w:tcPr>
            <w:tcW w:w="620" w:type="dxa"/>
            <w:vMerge/>
            <w:vAlign w:val="bottom"/>
          </w:tcPr>
          <w:p w:rsidR="00BA5B93" w:rsidRPr="00BA5B93" w:rsidRDefault="00BA5B93" w:rsidP="00BA5B93">
            <w:pPr>
              <w:spacing w:after="0" w:line="240" w:lineRule="auto"/>
              <w:rPr>
                <w:sz w:val="24"/>
                <w:szCs w:val="24"/>
              </w:rPr>
            </w:pPr>
          </w:p>
        </w:tc>
        <w:tc>
          <w:tcPr>
            <w:tcW w:w="2840" w:type="dxa"/>
            <w:gridSpan w:val="5"/>
            <w:vMerge/>
            <w:vAlign w:val="bottom"/>
          </w:tcPr>
          <w:p w:rsidR="00BA5B93" w:rsidRPr="00BA5B93" w:rsidRDefault="00BA5B93" w:rsidP="00BA5B93">
            <w:pPr>
              <w:spacing w:after="0" w:line="240" w:lineRule="auto"/>
              <w:rPr>
                <w:sz w:val="24"/>
                <w:szCs w:val="24"/>
              </w:rPr>
            </w:pPr>
          </w:p>
        </w:tc>
        <w:tc>
          <w:tcPr>
            <w:tcW w:w="160" w:type="dxa"/>
            <w:vAlign w:val="bottom"/>
          </w:tcPr>
          <w:p w:rsidR="00BA5B93" w:rsidRPr="00BA5B93" w:rsidRDefault="00BA5B93" w:rsidP="00BA5B93">
            <w:pPr>
              <w:spacing w:after="0" w:line="240" w:lineRule="auto"/>
              <w:rPr>
                <w:sz w:val="24"/>
                <w:szCs w:val="24"/>
              </w:rPr>
            </w:pPr>
          </w:p>
        </w:tc>
        <w:tc>
          <w:tcPr>
            <w:tcW w:w="3520" w:type="dxa"/>
            <w:vMerge/>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218"/>
        </w:trPr>
        <w:tc>
          <w:tcPr>
            <w:tcW w:w="1820" w:type="dxa"/>
            <w:vAlign w:val="bottom"/>
          </w:tcPr>
          <w:p w:rsidR="00BA5B93" w:rsidRPr="00BA5B93" w:rsidRDefault="00BA5B93" w:rsidP="00BA5B93">
            <w:pPr>
              <w:spacing w:after="0" w:line="240" w:lineRule="auto"/>
              <w:rPr>
                <w:sz w:val="24"/>
                <w:szCs w:val="24"/>
              </w:rPr>
            </w:pPr>
          </w:p>
        </w:tc>
        <w:tc>
          <w:tcPr>
            <w:tcW w:w="620" w:type="dxa"/>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01</w:t>
            </w:r>
          </w:p>
        </w:tc>
        <w:tc>
          <w:tcPr>
            <w:tcW w:w="1120" w:type="dxa"/>
            <w:gridSpan w:val="2"/>
            <w:vAlign w:val="bottom"/>
          </w:tcPr>
          <w:p w:rsidR="00BA5B93" w:rsidRPr="00BA5B93" w:rsidRDefault="00BA5B93" w:rsidP="00BA5B93">
            <w:pPr>
              <w:spacing w:after="0" w:line="240" w:lineRule="auto"/>
              <w:ind w:right="170"/>
              <w:jc w:val="right"/>
              <w:rPr>
                <w:sz w:val="24"/>
                <w:szCs w:val="24"/>
              </w:rPr>
            </w:pPr>
            <w:r w:rsidRPr="00BA5B93">
              <w:rPr>
                <w:rFonts w:eastAsia="Times New Roman"/>
                <w:sz w:val="24"/>
                <w:szCs w:val="24"/>
              </w:rPr>
              <w:t>1</w:t>
            </w:r>
          </w:p>
        </w:tc>
        <w:tc>
          <w:tcPr>
            <w:tcW w:w="1880" w:type="dxa"/>
            <w:gridSpan w:val="4"/>
            <w:vMerge w:val="restart"/>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2</w:t>
            </w:r>
          </w:p>
        </w:tc>
        <w:tc>
          <w:tcPr>
            <w:tcW w:w="352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146"/>
        </w:trPr>
        <w:tc>
          <w:tcPr>
            <w:tcW w:w="1820" w:type="dxa"/>
            <w:vAlign w:val="bottom"/>
          </w:tcPr>
          <w:p w:rsidR="00BA5B93" w:rsidRPr="00BA5B93" w:rsidRDefault="00BA5B93" w:rsidP="00BA5B93">
            <w:pPr>
              <w:spacing w:after="0" w:line="240" w:lineRule="auto"/>
              <w:rPr>
                <w:sz w:val="24"/>
                <w:szCs w:val="24"/>
              </w:rPr>
            </w:pPr>
          </w:p>
        </w:tc>
        <w:tc>
          <w:tcPr>
            <w:tcW w:w="620" w:type="dxa"/>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840" w:type="dxa"/>
            <w:vAlign w:val="bottom"/>
          </w:tcPr>
          <w:p w:rsidR="00BA5B93" w:rsidRPr="00BA5B93" w:rsidRDefault="00BA5B93" w:rsidP="00BA5B93">
            <w:pPr>
              <w:spacing w:after="0" w:line="240" w:lineRule="auto"/>
              <w:rPr>
                <w:sz w:val="24"/>
                <w:szCs w:val="24"/>
              </w:rPr>
            </w:pPr>
          </w:p>
        </w:tc>
        <w:tc>
          <w:tcPr>
            <w:tcW w:w="1880" w:type="dxa"/>
            <w:gridSpan w:val="4"/>
            <w:vMerge/>
            <w:vAlign w:val="bottom"/>
          </w:tcPr>
          <w:p w:rsidR="00BA5B93" w:rsidRPr="00BA5B93" w:rsidRDefault="00BA5B93" w:rsidP="00BA5B93">
            <w:pPr>
              <w:spacing w:after="0" w:line="240" w:lineRule="auto"/>
              <w:rPr>
                <w:sz w:val="24"/>
                <w:szCs w:val="24"/>
              </w:rPr>
            </w:pPr>
          </w:p>
        </w:tc>
        <w:tc>
          <w:tcPr>
            <w:tcW w:w="352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685"/>
        </w:trPr>
        <w:tc>
          <w:tcPr>
            <w:tcW w:w="1820" w:type="dxa"/>
            <w:vAlign w:val="bottom"/>
          </w:tcPr>
          <w:p w:rsidR="00BA5B93" w:rsidRPr="00BA5B93" w:rsidRDefault="00BA5B93" w:rsidP="00BA5B93">
            <w:pPr>
              <w:spacing w:after="0" w:line="240" w:lineRule="auto"/>
              <w:ind w:left="120"/>
              <w:rPr>
                <w:sz w:val="24"/>
                <w:szCs w:val="24"/>
              </w:rPr>
            </w:pPr>
            <w:r w:rsidRPr="00BA5B93">
              <w:rPr>
                <w:rFonts w:eastAsia="Times New Roman"/>
                <w:sz w:val="24"/>
                <w:szCs w:val="24"/>
              </w:rPr>
              <w:t xml:space="preserve">99,71 кН </w:t>
            </w:r>
            <w:r w:rsidRPr="00BA5B93">
              <w:rPr>
                <w:rFonts w:ascii="Symbol" w:eastAsia="Symbol" w:hAnsi="Symbol" w:cs="Symbol"/>
                <w:sz w:val="24"/>
                <w:szCs w:val="24"/>
              </w:rPr>
              <w:t></w:t>
            </w:r>
            <w:r w:rsidRPr="00BA5B93">
              <w:rPr>
                <w:rFonts w:eastAsia="Times New Roman"/>
                <w:sz w:val="24"/>
                <w:szCs w:val="24"/>
              </w:rPr>
              <w:t xml:space="preserve"> м </w:t>
            </w:r>
            <w:r w:rsidRPr="00BA5B93">
              <w:rPr>
                <w:rFonts w:ascii="Symbol" w:eastAsia="Symbol" w:hAnsi="Symbol" w:cs="Symbol"/>
                <w:sz w:val="24"/>
                <w:szCs w:val="24"/>
              </w:rPr>
              <w:t></w:t>
            </w:r>
          </w:p>
        </w:tc>
        <w:tc>
          <w:tcPr>
            <w:tcW w:w="7140" w:type="dxa"/>
            <w:gridSpan w:val="8"/>
            <w:vAlign w:val="bottom"/>
          </w:tcPr>
          <w:p w:rsidR="00BA5B93" w:rsidRPr="00BA5B93" w:rsidRDefault="00BA5B93" w:rsidP="00BA5B93">
            <w:pPr>
              <w:spacing w:after="0" w:line="240" w:lineRule="auto"/>
              <w:ind w:left="100"/>
              <w:rPr>
                <w:sz w:val="24"/>
                <w:szCs w:val="24"/>
              </w:rPr>
            </w:pPr>
            <w:r w:rsidRPr="00BA5B93">
              <w:rPr>
                <w:rFonts w:eastAsia="Times New Roman"/>
                <w:w w:val="88"/>
                <w:sz w:val="24"/>
                <w:szCs w:val="24"/>
              </w:rPr>
              <w:t xml:space="preserve">17,0 </w:t>
            </w:r>
            <w:r w:rsidRPr="00BA5B93">
              <w:rPr>
                <w:rFonts w:ascii="Symbol" w:eastAsia="Symbol" w:hAnsi="Symbol" w:cs="Symbol"/>
                <w:w w:val="88"/>
                <w:sz w:val="24"/>
                <w:szCs w:val="24"/>
              </w:rPr>
              <w:t></w:t>
            </w:r>
            <w:r w:rsidRPr="00BA5B93">
              <w:rPr>
                <w:rFonts w:eastAsia="Times New Roman"/>
                <w:w w:val="88"/>
                <w:sz w:val="24"/>
                <w:szCs w:val="24"/>
              </w:rPr>
              <w:t xml:space="preserve"> 10 </w:t>
            </w:r>
            <w:r w:rsidRPr="00BA5B93">
              <w:rPr>
                <w:rFonts w:eastAsia="Times New Roman"/>
                <w:w w:val="88"/>
                <w:sz w:val="24"/>
                <w:szCs w:val="24"/>
                <w:vertAlign w:val="superscript"/>
              </w:rPr>
              <w:t>3</w:t>
            </w:r>
            <w:r w:rsidRPr="00BA5B93">
              <w:rPr>
                <w:rFonts w:eastAsia="Times New Roman"/>
                <w:w w:val="88"/>
                <w:sz w:val="24"/>
                <w:szCs w:val="24"/>
              </w:rPr>
              <w:t xml:space="preserve"> </w:t>
            </w:r>
            <w:r w:rsidRPr="00BA5B93">
              <w:rPr>
                <w:rFonts w:ascii="Symbol" w:eastAsia="Symbol" w:hAnsi="Symbol" w:cs="Symbol"/>
                <w:w w:val="88"/>
                <w:sz w:val="24"/>
                <w:szCs w:val="24"/>
              </w:rPr>
              <w:t></w:t>
            </w:r>
            <w:r w:rsidRPr="00BA5B93">
              <w:rPr>
                <w:rFonts w:eastAsia="Times New Roman"/>
                <w:w w:val="88"/>
                <w:sz w:val="24"/>
                <w:szCs w:val="24"/>
              </w:rPr>
              <w:t xml:space="preserve"> 0,9 </w:t>
            </w:r>
            <w:r w:rsidRPr="00BA5B93">
              <w:rPr>
                <w:rFonts w:ascii="Symbol" w:eastAsia="Symbol" w:hAnsi="Symbol" w:cs="Symbol"/>
                <w:w w:val="88"/>
                <w:sz w:val="24"/>
                <w:szCs w:val="24"/>
              </w:rPr>
              <w:t></w:t>
            </w:r>
            <w:r w:rsidRPr="00BA5B93">
              <w:rPr>
                <w:rFonts w:eastAsia="Times New Roman"/>
                <w:w w:val="88"/>
                <w:sz w:val="24"/>
                <w:szCs w:val="24"/>
              </w:rPr>
              <w:t xml:space="preserve"> 1,16 </w:t>
            </w:r>
            <w:r w:rsidRPr="00BA5B93">
              <w:rPr>
                <w:rFonts w:ascii="Symbol" w:eastAsia="Symbol" w:hAnsi="Symbol" w:cs="Symbol"/>
                <w:w w:val="88"/>
                <w:sz w:val="24"/>
                <w:szCs w:val="24"/>
              </w:rPr>
              <w:t></w:t>
            </w:r>
            <w:r w:rsidRPr="00BA5B93">
              <w:rPr>
                <w:rFonts w:eastAsia="Times New Roman"/>
                <w:w w:val="88"/>
                <w:sz w:val="24"/>
                <w:szCs w:val="24"/>
              </w:rPr>
              <w:t xml:space="preserve"> 0,031 </w:t>
            </w:r>
            <w:r w:rsidRPr="00BA5B93">
              <w:rPr>
                <w:rFonts w:ascii="Symbol" w:eastAsia="Symbol" w:hAnsi="Symbol" w:cs="Symbol"/>
                <w:w w:val="88"/>
                <w:sz w:val="24"/>
                <w:szCs w:val="24"/>
              </w:rPr>
              <w:t></w:t>
            </w:r>
            <w:r w:rsidRPr="00BA5B93">
              <w:rPr>
                <w:rFonts w:eastAsia="Times New Roman"/>
                <w:w w:val="88"/>
                <w:sz w:val="24"/>
                <w:szCs w:val="24"/>
              </w:rPr>
              <w:t xml:space="preserve"> (0,181 </w:t>
            </w:r>
            <w:r w:rsidRPr="00BA5B93">
              <w:rPr>
                <w:rFonts w:ascii="Symbol" w:eastAsia="Symbol" w:hAnsi="Symbol" w:cs="Symbol"/>
                <w:w w:val="88"/>
                <w:sz w:val="24"/>
                <w:szCs w:val="24"/>
              </w:rPr>
              <w:t></w:t>
            </w:r>
            <w:r w:rsidRPr="00BA5B93">
              <w:rPr>
                <w:rFonts w:eastAsia="Times New Roman"/>
                <w:w w:val="88"/>
                <w:sz w:val="24"/>
                <w:szCs w:val="24"/>
              </w:rPr>
              <w:t xml:space="preserve"> 0,5 </w:t>
            </w:r>
            <w:r w:rsidRPr="00BA5B93">
              <w:rPr>
                <w:rFonts w:ascii="Symbol" w:eastAsia="Symbol" w:hAnsi="Symbol" w:cs="Symbol"/>
                <w:w w:val="88"/>
                <w:sz w:val="24"/>
                <w:szCs w:val="24"/>
              </w:rPr>
              <w:t></w:t>
            </w:r>
            <w:r w:rsidRPr="00BA5B93">
              <w:rPr>
                <w:rFonts w:eastAsia="Times New Roman"/>
                <w:w w:val="88"/>
                <w:sz w:val="24"/>
                <w:szCs w:val="24"/>
              </w:rPr>
              <w:t xml:space="preserve"> 0,031) </w:t>
            </w:r>
            <w:r w:rsidRPr="00BA5B93">
              <w:rPr>
                <w:rFonts w:ascii="Symbol" w:eastAsia="Symbol" w:hAnsi="Symbol" w:cs="Symbol"/>
                <w:w w:val="88"/>
                <w:sz w:val="24"/>
                <w:szCs w:val="24"/>
              </w:rPr>
              <w:t></w:t>
            </w:r>
            <w:r w:rsidRPr="00BA5B93">
              <w:rPr>
                <w:rFonts w:eastAsia="Times New Roman"/>
                <w:w w:val="88"/>
                <w:sz w:val="24"/>
                <w:szCs w:val="24"/>
              </w:rPr>
              <w:t xml:space="preserve"> 91,06 кН </w:t>
            </w:r>
            <w:r w:rsidRPr="00BA5B93">
              <w:rPr>
                <w:rFonts w:ascii="Symbol" w:eastAsia="Symbol" w:hAnsi="Symbol" w:cs="Symbol"/>
                <w:w w:val="88"/>
                <w:sz w:val="24"/>
                <w:szCs w:val="24"/>
              </w:rPr>
              <w:t></w:t>
            </w:r>
            <w:r w:rsidRPr="00BA5B93">
              <w:rPr>
                <w:rFonts w:eastAsia="Times New Roman"/>
                <w:w w:val="88"/>
                <w:sz w:val="24"/>
                <w:szCs w:val="24"/>
              </w:rPr>
              <w:t xml:space="preserve"> м</w:t>
            </w:r>
            <w:proofErr w:type="gramStart"/>
            <w:r w:rsidRPr="00BA5B93">
              <w:rPr>
                <w:rFonts w:eastAsia="Times New Roman"/>
                <w:w w:val="88"/>
                <w:sz w:val="24"/>
                <w:szCs w:val="24"/>
              </w:rPr>
              <w:t xml:space="preserve"> .</w:t>
            </w:r>
            <w:proofErr w:type="gramEnd"/>
          </w:p>
        </w:tc>
        <w:tc>
          <w:tcPr>
            <w:tcW w:w="2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44" w:firstLine="454"/>
        <w:rPr>
          <w:sz w:val="24"/>
          <w:szCs w:val="24"/>
        </w:rPr>
      </w:pPr>
      <w:r w:rsidRPr="00BA5B93">
        <w:rPr>
          <w:rFonts w:eastAsia="Times New Roman"/>
          <w:sz w:val="24"/>
          <w:szCs w:val="24"/>
        </w:rPr>
        <w:lastRenderedPageBreak/>
        <w:t>Условие не выполняется; следовательно, нейтральная ось усиленного сечения находится в ребре.</w:t>
      </w:r>
    </w:p>
    <w:p w:rsidR="00BA5B93" w:rsidRPr="00BA5B93" w:rsidRDefault="00BA5B93" w:rsidP="00BA5B93">
      <w:pPr>
        <w:spacing w:after="0" w:line="240" w:lineRule="auto"/>
        <w:ind w:left="460"/>
        <w:rPr>
          <w:sz w:val="24"/>
          <w:szCs w:val="24"/>
        </w:rPr>
      </w:pPr>
      <w:r w:rsidRPr="00BA5B93">
        <w:rPr>
          <w:rFonts w:eastAsia="Times New Roman"/>
          <w:sz w:val="24"/>
          <w:szCs w:val="24"/>
        </w:rPr>
        <w:t xml:space="preserve">Определяем коэффициент </w:t>
      </w:r>
      <w:r w:rsidRPr="00BA5B93">
        <w:rPr>
          <w:rFonts w:ascii="Symbol" w:eastAsia="Symbol" w:hAnsi="Symbol" w:cs="Symbol"/>
          <w:sz w:val="24"/>
          <w:szCs w:val="24"/>
        </w:rPr>
        <w:t></w:t>
      </w:r>
      <w:r w:rsidRPr="00BA5B93">
        <w:rPr>
          <w:rFonts w:eastAsia="Times New Roman"/>
          <w:i/>
          <w:iCs/>
          <w:sz w:val="24"/>
          <w:szCs w:val="24"/>
          <w:vertAlign w:val="subscript"/>
        </w:rPr>
        <w:t>m</w:t>
      </w:r>
      <w:proofErr w:type="gramStart"/>
      <w:r w:rsidRPr="00BA5B93">
        <w:rPr>
          <w:rFonts w:eastAsia="Times New Roman"/>
          <w:sz w:val="24"/>
          <w:szCs w:val="24"/>
        </w:rPr>
        <w:t xml:space="preserve"> :</w:t>
      </w:r>
      <w:proofErr w:type="gramEnd"/>
    </w:p>
    <w:p w:rsidR="00BA5B93" w:rsidRPr="00BA5B93" w:rsidRDefault="00BA5B93" w:rsidP="00BA5B93">
      <w:pPr>
        <w:spacing w:after="0" w:line="240" w:lineRule="auto"/>
        <w:rPr>
          <w:sz w:val="24"/>
          <w:szCs w:val="24"/>
        </w:rPr>
      </w:pPr>
    </w:p>
    <w:tbl>
      <w:tblPr>
        <w:tblW w:w="0" w:type="auto"/>
        <w:tblInd w:w="240" w:type="dxa"/>
        <w:tblLayout w:type="fixed"/>
        <w:tblCellMar>
          <w:left w:w="0" w:type="dxa"/>
          <w:right w:w="0" w:type="dxa"/>
        </w:tblCellMar>
        <w:tblLook w:val="04A0" w:firstRow="1" w:lastRow="0" w:firstColumn="1" w:lastColumn="0" w:noHBand="0" w:noVBand="1"/>
      </w:tblPr>
      <w:tblGrid>
        <w:gridCol w:w="220"/>
        <w:gridCol w:w="1540"/>
        <w:gridCol w:w="180"/>
        <w:gridCol w:w="220"/>
        <w:gridCol w:w="40"/>
        <w:gridCol w:w="1880"/>
        <w:gridCol w:w="120"/>
        <w:gridCol w:w="200"/>
        <w:gridCol w:w="2400"/>
        <w:gridCol w:w="580"/>
        <w:gridCol w:w="1000"/>
        <w:gridCol w:w="220"/>
        <w:gridCol w:w="20"/>
      </w:tblGrid>
      <w:tr w:rsidR="00BA5B93" w:rsidRPr="00BA5B93" w:rsidTr="00EB2CA5">
        <w:trPr>
          <w:trHeight w:val="511"/>
        </w:trPr>
        <w:tc>
          <w:tcPr>
            <w:tcW w:w="220" w:type="dxa"/>
            <w:vAlign w:val="bottom"/>
          </w:tcPr>
          <w:p w:rsidR="00BA5B93" w:rsidRPr="00BA5B93" w:rsidRDefault="00BA5B93" w:rsidP="00BA5B93">
            <w:pPr>
              <w:spacing w:after="0" w:line="240" w:lineRule="auto"/>
              <w:rPr>
                <w:sz w:val="24"/>
                <w:szCs w:val="24"/>
              </w:rPr>
            </w:pPr>
          </w:p>
        </w:tc>
        <w:tc>
          <w:tcPr>
            <w:tcW w:w="1540" w:type="dxa"/>
            <w:vAlign w:val="bottom"/>
          </w:tcPr>
          <w:p w:rsidR="00BA5B93" w:rsidRPr="00BA5B93" w:rsidRDefault="00BA5B93" w:rsidP="00BA5B93">
            <w:pPr>
              <w:spacing w:after="0" w:line="240" w:lineRule="auto"/>
              <w:ind w:left="1360"/>
              <w:rPr>
                <w:sz w:val="24"/>
                <w:szCs w:val="24"/>
              </w:rPr>
            </w:pPr>
            <w:r w:rsidRPr="00BA5B93">
              <w:rPr>
                <w:rFonts w:ascii="Symbol" w:eastAsia="Symbol" w:hAnsi="Symbol" w:cs="Symbol"/>
                <w:w w:val="90"/>
                <w:sz w:val="24"/>
                <w:szCs w:val="24"/>
              </w:rPr>
              <w:t></w:t>
            </w:r>
          </w:p>
        </w:tc>
        <w:tc>
          <w:tcPr>
            <w:tcW w:w="180" w:type="dxa"/>
            <w:vMerge w:val="restart"/>
            <w:vAlign w:val="bottom"/>
          </w:tcPr>
          <w:p w:rsidR="00BA5B93" w:rsidRPr="00BA5B93" w:rsidRDefault="00BA5B93" w:rsidP="00BA5B93">
            <w:pPr>
              <w:spacing w:after="0" w:line="240" w:lineRule="auto"/>
              <w:rPr>
                <w:sz w:val="24"/>
                <w:szCs w:val="24"/>
              </w:rPr>
            </w:pPr>
            <w:r w:rsidRPr="00BA5B93">
              <w:rPr>
                <w:rFonts w:eastAsia="Times New Roman"/>
                <w:i/>
                <w:iCs/>
                <w:sz w:val="24"/>
                <w:szCs w:val="24"/>
              </w:rPr>
              <w:t>m</w:t>
            </w:r>
          </w:p>
        </w:tc>
        <w:tc>
          <w:tcPr>
            <w:tcW w:w="220" w:type="dxa"/>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40" w:type="dxa"/>
            <w:vAlign w:val="bottom"/>
          </w:tcPr>
          <w:p w:rsidR="00BA5B93" w:rsidRPr="00BA5B93" w:rsidRDefault="00BA5B93" w:rsidP="00BA5B93">
            <w:pPr>
              <w:spacing w:after="0" w:line="240" w:lineRule="auto"/>
              <w:rPr>
                <w:sz w:val="24"/>
                <w:szCs w:val="24"/>
              </w:rPr>
            </w:pPr>
          </w:p>
        </w:tc>
        <w:tc>
          <w:tcPr>
            <w:tcW w:w="1880" w:type="dxa"/>
            <w:tcBorders>
              <w:bottom w:val="single" w:sz="8" w:space="0" w:color="auto"/>
            </w:tcBorders>
            <w:vAlign w:val="bottom"/>
          </w:tcPr>
          <w:p w:rsidR="00BA5B93" w:rsidRPr="00BA5B93" w:rsidRDefault="00BA5B93" w:rsidP="00BA5B93">
            <w:pPr>
              <w:spacing w:after="0" w:line="240" w:lineRule="auto"/>
              <w:ind w:left="20"/>
              <w:rPr>
                <w:sz w:val="24"/>
                <w:szCs w:val="24"/>
              </w:rPr>
            </w:pPr>
            <w:proofErr w:type="gramStart"/>
            <w:r w:rsidRPr="00BA5B93">
              <w:rPr>
                <w:rFonts w:eastAsia="Times New Roman"/>
                <w:i/>
                <w:iCs/>
                <w:w w:val="86"/>
                <w:sz w:val="24"/>
                <w:szCs w:val="24"/>
              </w:rPr>
              <w:t xml:space="preserve">M </w:t>
            </w:r>
            <w:r w:rsidRPr="00BA5B93">
              <w:rPr>
                <w:rFonts w:eastAsia="Times New Roman"/>
                <w:w w:val="86"/>
                <w:sz w:val="24"/>
                <w:szCs w:val="24"/>
                <w:vertAlign w:val="subscript"/>
              </w:rPr>
              <w:t>1</w:t>
            </w:r>
            <w:r w:rsidRPr="00BA5B93">
              <w:rPr>
                <w:rFonts w:eastAsia="Times New Roman"/>
                <w:i/>
                <w:iCs/>
                <w:w w:val="86"/>
                <w:sz w:val="24"/>
                <w:szCs w:val="24"/>
              </w:rPr>
              <w:t xml:space="preserve"> </w:t>
            </w:r>
            <w:r w:rsidRPr="00BA5B93">
              <w:rPr>
                <w:rFonts w:ascii="Symbol" w:eastAsia="Symbol" w:hAnsi="Symbol" w:cs="Symbol"/>
                <w:w w:val="86"/>
                <w:sz w:val="24"/>
                <w:szCs w:val="24"/>
              </w:rPr>
              <w:t></w:t>
            </w:r>
            <w:r w:rsidRPr="00BA5B93">
              <w:rPr>
                <w:rFonts w:eastAsia="Times New Roman"/>
                <w:i/>
                <w:iCs/>
                <w:w w:val="86"/>
                <w:sz w:val="24"/>
                <w:szCs w:val="24"/>
              </w:rPr>
              <w:t xml:space="preserve"> </w:t>
            </w:r>
            <w:proofErr w:type="spellStart"/>
            <w:r w:rsidRPr="00BA5B93">
              <w:rPr>
                <w:rFonts w:eastAsia="Times New Roman"/>
                <w:i/>
                <w:iCs/>
                <w:w w:val="86"/>
                <w:sz w:val="24"/>
                <w:szCs w:val="24"/>
              </w:rPr>
              <w:t>R</w:t>
            </w:r>
            <w:r w:rsidRPr="00BA5B93">
              <w:rPr>
                <w:rFonts w:eastAsia="Times New Roman"/>
                <w:i/>
                <w:iCs/>
                <w:w w:val="86"/>
                <w:sz w:val="24"/>
                <w:szCs w:val="24"/>
                <w:vertAlign w:val="subscript"/>
              </w:rPr>
              <w:t>b</w:t>
            </w:r>
            <w:proofErr w:type="spellEnd"/>
            <w:r w:rsidRPr="00BA5B93">
              <w:rPr>
                <w:rFonts w:eastAsia="Times New Roman"/>
                <w:i/>
                <w:iCs/>
                <w:w w:val="86"/>
                <w:sz w:val="24"/>
                <w:szCs w:val="24"/>
              </w:rPr>
              <w:t xml:space="preserve"> </w:t>
            </w:r>
            <w:r w:rsidRPr="00BA5B93">
              <w:rPr>
                <w:rFonts w:ascii="Symbol" w:eastAsia="Symbol" w:hAnsi="Symbol" w:cs="Symbol"/>
                <w:w w:val="86"/>
                <w:sz w:val="24"/>
                <w:szCs w:val="24"/>
              </w:rPr>
              <w:t></w:t>
            </w:r>
            <w:r w:rsidRPr="00BA5B93">
              <w:rPr>
                <w:rFonts w:ascii="Symbol" w:eastAsia="Symbol" w:hAnsi="Symbol" w:cs="Symbol"/>
                <w:w w:val="86"/>
                <w:sz w:val="24"/>
                <w:szCs w:val="24"/>
              </w:rPr>
              <w:t></w:t>
            </w:r>
            <w:r w:rsidRPr="00BA5B93">
              <w:rPr>
                <w:rFonts w:ascii="Symbol" w:eastAsia="Symbol" w:hAnsi="Symbol" w:cs="Symbol"/>
                <w:w w:val="86"/>
                <w:sz w:val="24"/>
                <w:szCs w:val="24"/>
              </w:rPr>
              <w:t></w:t>
            </w:r>
            <w:r w:rsidRPr="00BA5B93">
              <w:rPr>
                <w:rFonts w:eastAsia="Times New Roman"/>
                <w:i/>
                <w:iCs/>
                <w:w w:val="86"/>
                <w:sz w:val="24"/>
                <w:szCs w:val="24"/>
                <w:vertAlign w:val="subscript"/>
              </w:rPr>
              <w:t>b</w:t>
            </w:r>
            <w:r w:rsidRPr="00BA5B93">
              <w:rPr>
                <w:rFonts w:eastAsia="Times New Roman"/>
                <w:w w:val="86"/>
                <w:sz w:val="24"/>
                <w:szCs w:val="24"/>
                <w:vertAlign w:val="subscript"/>
              </w:rPr>
              <w:t>1</w:t>
            </w:r>
            <w:r w:rsidRPr="00BA5B93">
              <w:rPr>
                <w:rFonts w:eastAsia="Times New Roman"/>
                <w:i/>
                <w:iCs/>
                <w:w w:val="86"/>
                <w:sz w:val="24"/>
                <w:szCs w:val="24"/>
              </w:rPr>
              <w:t xml:space="preserve"> </w:t>
            </w:r>
            <w:r w:rsidRPr="00BA5B93">
              <w:rPr>
                <w:rFonts w:ascii="Symbol" w:eastAsia="Symbol" w:hAnsi="Symbol" w:cs="Symbol"/>
                <w:w w:val="86"/>
                <w:sz w:val="24"/>
                <w:szCs w:val="24"/>
              </w:rPr>
              <w:t></w:t>
            </w:r>
            <w:r w:rsidRPr="00BA5B93">
              <w:rPr>
                <w:rFonts w:eastAsia="Times New Roman"/>
                <w:i/>
                <w:iCs/>
                <w:w w:val="86"/>
                <w:sz w:val="24"/>
                <w:szCs w:val="24"/>
              </w:rPr>
              <w:t xml:space="preserve"> </w:t>
            </w:r>
            <w:r w:rsidRPr="00BA5B93">
              <w:rPr>
                <w:rFonts w:eastAsia="Times New Roman"/>
                <w:w w:val="86"/>
                <w:sz w:val="24"/>
                <w:szCs w:val="24"/>
              </w:rPr>
              <w:t>(</w:t>
            </w:r>
            <w:proofErr w:type="spellStart"/>
            <w:r w:rsidRPr="00BA5B93">
              <w:rPr>
                <w:rFonts w:eastAsia="Times New Roman"/>
                <w:i/>
                <w:iCs/>
                <w:w w:val="86"/>
                <w:sz w:val="24"/>
                <w:szCs w:val="24"/>
              </w:rPr>
              <w:t>b</w:t>
            </w:r>
            <w:r w:rsidRPr="00BA5B93">
              <w:rPr>
                <w:rFonts w:ascii="Symbol" w:eastAsia="Symbol" w:hAnsi="Symbol" w:cs="Symbol"/>
                <w:w w:val="86"/>
                <w:sz w:val="24"/>
                <w:szCs w:val="24"/>
              </w:rPr>
              <w:t></w:t>
            </w:r>
            <w:r w:rsidRPr="00BA5B93">
              <w:rPr>
                <w:rFonts w:eastAsia="Times New Roman"/>
                <w:i/>
                <w:iCs/>
                <w:w w:val="86"/>
                <w:sz w:val="24"/>
                <w:szCs w:val="24"/>
                <w:vertAlign w:val="subscript"/>
              </w:rPr>
              <w:t>f</w:t>
            </w:r>
            <w:proofErr w:type="spellEnd"/>
            <w:proofErr w:type="gramEnd"/>
          </w:p>
        </w:tc>
        <w:tc>
          <w:tcPr>
            <w:tcW w:w="2720" w:type="dxa"/>
            <w:gridSpan w:val="3"/>
            <w:tcBorders>
              <w:bottom w:val="single" w:sz="8" w:space="0" w:color="auto"/>
            </w:tcBorders>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w w:val="85"/>
                <w:sz w:val="24"/>
                <w:szCs w:val="24"/>
              </w:rPr>
              <w:t></w:t>
            </w:r>
            <w:r w:rsidRPr="00BA5B93">
              <w:rPr>
                <w:rFonts w:eastAsia="Times New Roman"/>
                <w:i/>
                <w:iCs/>
                <w:w w:val="85"/>
                <w:sz w:val="24"/>
                <w:szCs w:val="24"/>
              </w:rPr>
              <w:t xml:space="preserve"> b</w:t>
            </w:r>
            <w:proofErr w:type="gramStart"/>
            <w:r w:rsidRPr="00BA5B93">
              <w:rPr>
                <w:rFonts w:eastAsia="Times New Roman"/>
                <w:i/>
                <w:iCs/>
                <w:w w:val="85"/>
                <w:sz w:val="24"/>
                <w:szCs w:val="24"/>
              </w:rPr>
              <w:t xml:space="preserve"> </w:t>
            </w:r>
            <w:r w:rsidRPr="00BA5B93">
              <w:rPr>
                <w:rFonts w:eastAsia="Times New Roman"/>
                <w:w w:val="85"/>
                <w:sz w:val="24"/>
                <w:szCs w:val="24"/>
              </w:rPr>
              <w:t>)</w:t>
            </w:r>
            <w:proofErr w:type="gramEnd"/>
            <w:r w:rsidRPr="00BA5B93">
              <w:rPr>
                <w:rFonts w:eastAsia="Times New Roman"/>
                <w:i/>
                <w:iCs/>
                <w:w w:val="85"/>
                <w:sz w:val="24"/>
                <w:szCs w:val="24"/>
              </w:rPr>
              <w:t xml:space="preserve"> </w:t>
            </w:r>
            <w:r w:rsidRPr="00BA5B93">
              <w:rPr>
                <w:rFonts w:ascii="Symbol" w:eastAsia="Symbol" w:hAnsi="Symbol" w:cs="Symbol"/>
                <w:w w:val="85"/>
                <w:sz w:val="24"/>
                <w:szCs w:val="24"/>
              </w:rPr>
              <w:t></w:t>
            </w:r>
            <w:r w:rsidRPr="00BA5B93">
              <w:rPr>
                <w:rFonts w:eastAsia="Times New Roman"/>
                <w:i/>
                <w:iCs/>
                <w:w w:val="85"/>
                <w:sz w:val="24"/>
                <w:szCs w:val="24"/>
              </w:rPr>
              <w:t xml:space="preserve"> </w:t>
            </w:r>
            <w:proofErr w:type="spellStart"/>
            <w:r w:rsidRPr="00BA5B93">
              <w:rPr>
                <w:rFonts w:eastAsia="Times New Roman"/>
                <w:i/>
                <w:iCs/>
                <w:w w:val="85"/>
                <w:sz w:val="24"/>
                <w:szCs w:val="24"/>
              </w:rPr>
              <w:t>h</w:t>
            </w:r>
            <w:r w:rsidRPr="00BA5B93">
              <w:rPr>
                <w:rFonts w:ascii="Symbol" w:eastAsia="Symbol" w:hAnsi="Symbol" w:cs="Symbol"/>
                <w:w w:val="85"/>
                <w:sz w:val="24"/>
                <w:szCs w:val="24"/>
              </w:rPr>
              <w:t></w:t>
            </w:r>
            <w:r w:rsidRPr="00BA5B93">
              <w:rPr>
                <w:rFonts w:eastAsia="Times New Roman"/>
                <w:i/>
                <w:iCs/>
                <w:w w:val="85"/>
                <w:sz w:val="24"/>
                <w:szCs w:val="24"/>
                <w:vertAlign w:val="subscript"/>
              </w:rPr>
              <w:t>f</w:t>
            </w:r>
            <w:proofErr w:type="spellEnd"/>
            <w:r w:rsidRPr="00BA5B93">
              <w:rPr>
                <w:rFonts w:eastAsia="Times New Roman"/>
                <w:i/>
                <w:iCs/>
                <w:w w:val="85"/>
                <w:sz w:val="24"/>
                <w:szCs w:val="24"/>
              </w:rPr>
              <w:t xml:space="preserve"> </w:t>
            </w:r>
            <w:r w:rsidRPr="00BA5B93">
              <w:rPr>
                <w:rFonts w:ascii="Symbol" w:eastAsia="Symbol" w:hAnsi="Symbol" w:cs="Symbol"/>
                <w:w w:val="85"/>
                <w:sz w:val="24"/>
                <w:szCs w:val="24"/>
              </w:rPr>
              <w:t></w:t>
            </w:r>
            <w:r w:rsidRPr="00BA5B93">
              <w:rPr>
                <w:rFonts w:eastAsia="Times New Roman"/>
                <w:i/>
                <w:iCs/>
                <w:w w:val="85"/>
                <w:sz w:val="24"/>
                <w:szCs w:val="24"/>
              </w:rPr>
              <w:t xml:space="preserve"> </w:t>
            </w:r>
            <w:r w:rsidRPr="00BA5B93">
              <w:rPr>
                <w:rFonts w:eastAsia="Times New Roman"/>
                <w:w w:val="85"/>
                <w:sz w:val="24"/>
                <w:szCs w:val="24"/>
              </w:rPr>
              <w:t>(</w:t>
            </w:r>
            <w:r w:rsidRPr="00BA5B93">
              <w:rPr>
                <w:rFonts w:eastAsia="Times New Roman"/>
                <w:i/>
                <w:iCs/>
                <w:w w:val="85"/>
                <w:sz w:val="24"/>
                <w:szCs w:val="24"/>
              </w:rPr>
              <w:t xml:space="preserve"> h</w:t>
            </w:r>
            <w:r w:rsidRPr="00BA5B93">
              <w:rPr>
                <w:rFonts w:eastAsia="Times New Roman"/>
                <w:w w:val="85"/>
                <w:sz w:val="24"/>
                <w:szCs w:val="24"/>
                <w:vertAlign w:val="subscript"/>
              </w:rPr>
              <w:t>0,</w:t>
            </w:r>
            <w:r w:rsidRPr="00BA5B93">
              <w:rPr>
                <w:rFonts w:eastAsia="Times New Roman"/>
                <w:i/>
                <w:iCs/>
                <w:w w:val="85"/>
                <w:sz w:val="24"/>
                <w:szCs w:val="24"/>
                <w:vertAlign w:val="subscript"/>
              </w:rPr>
              <w:t>red</w:t>
            </w:r>
            <w:r w:rsidRPr="00BA5B93">
              <w:rPr>
                <w:rFonts w:eastAsia="Times New Roman"/>
                <w:i/>
                <w:iCs/>
                <w:w w:val="85"/>
                <w:sz w:val="24"/>
                <w:szCs w:val="24"/>
              </w:rPr>
              <w:t xml:space="preserve"> </w:t>
            </w:r>
            <w:r w:rsidRPr="00BA5B93">
              <w:rPr>
                <w:rFonts w:ascii="Symbol" w:eastAsia="Symbol" w:hAnsi="Symbol" w:cs="Symbol"/>
                <w:w w:val="85"/>
                <w:sz w:val="24"/>
                <w:szCs w:val="24"/>
              </w:rPr>
              <w:t></w:t>
            </w:r>
            <w:r w:rsidRPr="00BA5B93">
              <w:rPr>
                <w:rFonts w:eastAsia="Times New Roman"/>
                <w:i/>
                <w:iCs/>
                <w:w w:val="85"/>
                <w:sz w:val="24"/>
                <w:szCs w:val="24"/>
              </w:rPr>
              <w:t xml:space="preserve"> </w:t>
            </w:r>
            <w:r w:rsidRPr="00BA5B93">
              <w:rPr>
                <w:rFonts w:eastAsia="Times New Roman"/>
                <w:w w:val="85"/>
                <w:sz w:val="24"/>
                <w:szCs w:val="24"/>
              </w:rPr>
              <w:t>0,5</w:t>
            </w:r>
            <w:r w:rsidRPr="00BA5B93">
              <w:rPr>
                <w:rFonts w:eastAsia="Times New Roman"/>
                <w:i/>
                <w:iCs/>
                <w:w w:val="85"/>
                <w:sz w:val="24"/>
                <w:szCs w:val="24"/>
              </w:rPr>
              <w:t>h</w:t>
            </w:r>
            <w:r w:rsidRPr="00BA5B93">
              <w:rPr>
                <w:rFonts w:ascii="Symbol" w:eastAsia="Symbol" w:hAnsi="Symbol" w:cs="Symbol"/>
                <w:w w:val="85"/>
                <w:sz w:val="24"/>
                <w:szCs w:val="24"/>
              </w:rPr>
              <w:t></w:t>
            </w:r>
            <w:r w:rsidRPr="00BA5B93">
              <w:rPr>
                <w:rFonts w:eastAsia="Times New Roman"/>
                <w:i/>
                <w:iCs/>
                <w:w w:val="85"/>
                <w:sz w:val="24"/>
                <w:szCs w:val="24"/>
                <w:vertAlign w:val="subscript"/>
              </w:rPr>
              <w:t>f</w:t>
            </w:r>
            <w:r w:rsidRPr="00BA5B93">
              <w:rPr>
                <w:rFonts w:eastAsia="Times New Roman"/>
                <w:i/>
                <w:iCs/>
                <w:w w:val="85"/>
                <w:sz w:val="24"/>
                <w:szCs w:val="24"/>
              </w:rPr>
              <w:t xml:space="preserve"> </w:t>
            </w:r>
            <w:r w:rsidRPr="00BA5B93">
              <w:rPr>
                <w:rFonts w:eastAsia="Times New Roman"/>
                <w:w w:val="85"/>
                <w:sz w:val="24"/>
                <w:szCs w:val="24"/>
              </w:rPr>
              <w:t>)</w:t>
            </w:r>
          </w:p>
        </w:tc>
        <w:tc>
          <w:tcPr>
            <w:tcW w:w="580" w:type="dxa"/>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sz w:val="24"/>
                <w:szCs w:val="24"/>
              </w:rPr>
              <w:t></w:t>
            </w:r>
          </w:p>
        </w:tc>
        <w:tc>
          <w:tcPr>
            <w:tcW w:w="100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80"/>
        </w:trPr>
        <w:tc>
          <w:tcPr>
            <w:tcW w:w="220" w:type="dxa"/>
            <w:vAlign w:val="bottom"/>
          </w:tcPr>
          <w:p w:rsidR="00BA5B93" w:rsidRPr="00BA5B93" w:rsidRDefault="00BA5B93" w:rsidP="00BA5B93">
            <w:pPr>
              <w:spacing w:after="0" w:line="240" w:lineRule="auto"/>
              <w:rPr>
                <w:sz w:val="24"/>
                <w:szCs w:val="24"/>
              </w:rPr>
            </w:pPr>
          </w:p>
        </w:tc>
        <w:tc>
          <w:tcPr>
            <w:tcW w:w="1540" w:type="dxa"/>
            <w:vAlign w:val="bottom"/>
          </w:tcPr>
          <w:p w:rsidR="00BA5B93" w:rsidRPr="00BA5B93" w:rsidRDefault="00BA5B93" w:rsidP="00BA5B93">
            <w:pPr>
              <w:spacing w:after="0" w:line="240" w:lineRule="auto"/>
              <w:rPr>
                <w:sz w:val="24"/>
                <w:szCs w:val="24"/>
              </w:rPr>
            </w:pPr>
          </w:p>
        </w:tc>
        <w:tc>
          <w:tcPr>
            <w:tcW w:w="180" w:type="dxa"/>
            <w:vMerge/>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2000" w:type="dxa"/>
            <w:gridSpan w:val="2"/>
            <w:vAlign w:val="bottom"/>
          </w:tcPr>
          <w:p w:rsidR="00BA5B93" w:rsidRPr="00BA5B93" w:rsidRDefault="00BA5B93" w:rsidP="00BA5B93">
            <w:pPr>
              <w:spacing w:after="0" w:line="240" w:lineRule="auto"/>
              <w:ind w:left="1440"/>
              <w:rPr>
                <w:sz w:val="24"/>
                <w:szCs w:val="24"/>
              </w:rPr>
            </w:pPr>
            <w:r w:rsidRPr="00BA5B93">
              <w:rPr>
                <w:rFonts w:eastAsia="Times New Roman"/>
                <w:i/>
                <w:iCs/>
                <w:sz w:val="24"/>
                <w:szCs w:val="24"/>
              </w:rPr>
              <w:t xml:space="preserve">R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p>
        </w:tc>
        <w:tc>
          <w:tcPr>
            <w:tcW w:w="200" w:type="dxa"/>
            <w:vMerge w:val="restart"/>
            <w:vAlign w:val="bottom"/>
          </w:tcPr>
          <w:p w:rsidR="00BA5B93" w:rsidRPr="00BA5B93" w:rsidRDefault="00BA5B93" w:rsidP="00BA5B93">
            <w:pPr>
              <w:spacing w:after="0" w:line="240" w:lineRule="auto"/>
              <w:rPr>
                <w:sz w:val="24"/>
                <w:szCs w:val="24"/>
              </w:rPr>
            </w:pPr>
            <w:r w:rsidRPr="00BA5B93">
              <w:rPr>
                <w:rFonts w:eastAsia="Times New Roman"/>
                <w:i/>
                <w:iCs/>
                <w:w w:val="99"/>
                <w:sz w:val="24"/>
                <w:szCs w:val="24"/>
              </w:rPr>
              <w:t>b</w:t>
            </w:r>
            <w:r w:rsidRPr="00BA5B93">
              <w:rPr>
                <w:rFonts w:eastAsia="Times New Roman"/>
                <w:w w:val="99"/>
                <w:sz w:val="24"/>
                <w:szCs w:val="24"/>
              </w:rPr>
              <w:t>1</w:t>
            </w:r>
          </w:p>
        </w:tc>
        <w:tc>
          <w:tcPr>
            <w:tcW w:w="2400" w:type="dxa"/>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r w:rsidRPr="00BA5B93">
              <w:rPr>
                <w:rFonts w:eastAsia="Times New Roman"/>
                <w:i/>
                <w:iCs/>
                <w:sz w:val="24"/>
                <w:szCs w:val="24"/>
              </w:rPr>
              <w:t xml:space="preserve"> b </w:t>
            </w:r>
            <w:r w:rsidRPr="00BA5B93">
              <w:rPr>
                <w:rFonts w:ascii="Symbol" w:eastAsia="Symbol" w:hAnsi="Symbol" w:cs="Symbol"/>
                <w:sz w:val="24"/>
                <w:szCs w:val="24"/>
              </w:rPr>
              <w:t></w:t>
            </w:r>
            <w:r w:rsidRPr="00BA5B93">
              <w:rPr>
                <w:rFonts w:eastAsia="Times New Roman"/>
                <w:i/>
                <w:iCs/>
                <w:sz w:val="24"/>
                <w:szCs w:val="24"/>
              </w:rPr>
              <w:t xml:space="preserve"> h</w:t>
            </w:r>
            <w:r w:rsidRPr="00BA5B93">
              <w:rPr>
                <w:rFonts w:eastAsia="Times New Roman"/>
                <w:sz w:val="24"/>
                <w:szCs w:val="24"/>
                <w:vertAlign w:val="superscript"/>
              </w:rPr>
              <w:t>2</w:t>
            </w:r>
          </w:p>
        </w:tc>
        <w:tc>
          <w:tcPr>
            <w:tcW w:w="580" w:type="dxa"/>
            <w:vAlign w:val="bottom"/>
          </w:tcPr>
          <w:p w:rsidR="00BA5B93" w:rsidRPr="00BA5B93" w:rsidRDefault="00BA5B93" w:rsidP="00BA5B93">
            <w:pPr>
              <w:spacing w:after="0" w:line="240" w:lineRule="auto"/>
              <w:rPr>
                <w:sz w:val="24"/>
                <w:szCs w:val="24"/>
              </w:rPr>
            </w:pPr>
          </w:p>
        </w:tc>
        <w:tc>
          <w:tcPr>
            <w:tcW w:w="100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36"/>
        </w:trPr>
        <w:tc>
          <w:tcPr>
            <w:tcW w:w="220" w:type="dxa"/>
            <w:vAlign w:val="bottom"/>
          </w:tcPr>
          <w:p w:rsidR="00BA5B93" w:rsidRPr="00BA5B93" w:rsidRDefault="00BA5B93" w:rsidP="00BA5B93">
            <w:pPr>
              <w:spacing w:after="0" w:line="240" w:lineRule="auto"/>
              <w:rPr>
                <w:sz w:val="24"/>
                <w:szCs w:val="24"/>
              </w:rPr>
            </w:pPr>
          </w:p>
        </w:tc>
        <w:tc>
          <w:tcPr>
            <w:tcW w:w="1540" w:type="dxa"/>
            <w:vAlign w:val="bottom"/>
          </w:tcPr>
          <w:p w:rsidR="00BA5B93" w:rsidRPr="00BA5B93" w:rsidRDefault="00BA5B93" w:rsidP="00BA5B93">
            <w:pPr>
              <w:spacing w:after="0" w:line="240" w:lineRule="auto"/>
              <w:rPr>
                <w:sz w:val="24"/>
                <w:szCs w:val="24"/>
              </w:rPr>
            </w:pPr>
          </w:p>
        </w:tc>
        <w:tc>
          <w:tcPr>
            <w:tcW w:w="18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1880" w:type="dxa"/>
            <w:vAlign w:val="bottom"/>
          </w:tcPr>
          <w:p w:rsidR="00BA5B93" w:rsidRPr="00BA5B93" w:rsidRDefault="00BA5B93" w:rsidP="00BA5B93">
            <w:pPr>
              <w:spacing w:after="0" w:line="240" w:lineRule="auto"/>
              <w:ind w:left="1600"/>
              <w:rPr>
                <w:sz w:val="24"/>
                <w:szCs w:val="24"/>
              </w:rPr>
            </w:pPr>
            <w:r w:rsidRPr="00BA5B93">
              <w:rPr>
                <w:rFonts w:eastAsia="Times New Roman"/>
                <w:i/>
                <w:iCs/>
                <w:sz w:val="24"/>
                <w:szCs w:val="24"/>
              </w:rPr>
              <w:t>b</w:t>
            </w:r>
          </w:p>
        </w:tc>
        <w:tc>
          <w:tcPr>
            <w:tcW w:w="120" w:type="dxa"/>
            <w:vAlign w:val="bottom"/>
          </w:tcPr>
          <w:p w:rsidR="00BA5B93" w:rsidRPr="00BA5B93" w:rsidRDefault="00BA5B93" w:rsidP="00BA5B93">
            <w:pPr>
              <w:spacing w:after="0" w:line="240" w:lineRule="auto"/>
              <w:rPr>
                <w:sz w:val="24"/>
                <w:szCs w:val="24"/>
              </w:rPr>
            </w:pPr>
          </w:p>
        </w:tc>
        <w:tc>
          <w:tcPr>
            <w:tcW w:w="200" w:type="dxa"/>
            <w:vMerge/>
            <w:vAlign w:val="bottom"/>
          </w:tcPr>
          <w:p w:rsidR="00BA5B93" w:rsidRPr="00BA5B93" w:rsidRDefault="00BA5B93" w:rsidP="00BA5B93">
            <w:pPr>
              <w:spacing w:after="0" w:line="240" w:lineRule="auto"/>
              <w:rPr>
                <w:sz w:val="24"/>
                <w:szCs w:val="24"/>
              </w:rPr>
            </w:pPr>
          </w:p>
        </w:tc>
        <w:tc>
          <w:tcPr>
            <w:tcW w:w="2400" w:type="dxa"/>
            <w:vAlign w:val="bottom"/>
          </w:tcPr>
          <w:p w:rsidR="00BA5B93" w:rsidRPr="00BA5B93" w:rsidRDefault="00BA5B93" w:rsidP="00BA5B93">
            <w:pPr>
              <w:spacing w:after="0" w:line="240" w:lineRule="auto"/>
              <w:ind w:left="540"/>
              <w:rPr>
                <w:sz w:val="24"/>
                <w:szCs w:val="24"/>
              </w:rPr>
            </w:pPr>
            <w:r w:rsidRPr="00BA5B93">
              <w:rPr>
                <w:rFonts w:eastAsia="Times New Roman"/>
                <w:sz w:val="24"/>
                <w:szCs w:val="24"/>
              </w:rPr>
              <w:t>0,</w:t>
            </w:r>
            <w:r w:rsidRPr="00BA5B93">
              <w:rPr>
                <w:rFonts w:eastAsia="Times New Roman"/>
                <w:i/>
                <w:iCs/>
                <w:sz w:val="24"/>
                <w:szCs w:val="24"/>
              </w:rPr>
              <w:t>red</w:t>
            </w:r>
          </w:p>
        </w:tc>
        <w:tc>
          <w:tcPr>
            <w:tcW w:w="580" w:type="dxa"/>
            <w:vAlign w:val="bottom"/>
          </w:tcPr>
          <w:p w:rsidR="00BA5B93" w:rsidRPr="00BA5B93" w:rsidRDefault="00BA5B93" w:rsidP="00BA5B93">
            <w:pPr>
              <w:spacing w:after="0" w:line="240" w:lineRule="auto"/>
              <w:rPr>
                <w:sz w:val="24"/>
                <w:szCs w:val="24"/>
              </w:rPr>
            </w:pPr>
          </w:p>
        </w:tc>
        <w:tc>
          <w:tcPr>
            <w:tcW w:w="100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565"/>
        </w:trPr>
        <w:tc>
          <w:tcPr>
            <w:tcW w:w="220" w:type="dxa"/>
            <w:vMerge w:val="restart"/>
            <w:vAlign w:val="bottom"/>
          </w:tcPr>
          <w:p w:rsidR="00BA5B93" w:rsidRPr="00BA5B93" w:rsidRDefault="00BA5B93" w:rsidP="00BA5B93">
            <w:pPr>
              <w:spacing w:after="0" w:line="240" w:lineRule="auto"/>
              <w:rPr>
                <w:sz w:val="24"/>
                <w:szCs w:val="24"/>
              </w:rPr>
            </w:pPr>
            <w:r w:rsidRPr="00BA5B93">
              <w:rPr>
                <w:rFonts w:ascii="Symbol" w:eastAsia="Symbol" w:hAnsi="Symbol" w:cs="Symbol"/>
                <w:sz w:val="24"/>
                <w:szCs w:val="24"/>
              </w:rPr>
              <w:t></w:t>
            </w:r>
          </w:p>
        </w:tc>
        <w:tc>
          <w:tcPr>
            <w:tcW w:w="7160" w:type="dxa"/>
            <w:gridSpan w:val="9"/>
            <w:tcBorders>
              <w:bottom w:val="single" w:sz="8" w:space="0" w:color="auto"/>
            </w:tcBorders>
            <w:vAlign w:val="bottom"/>
          </w:tcPr>
          <w:p w:rsidR="00BA5B93" w:rsidRPr="00BA5B93" w:rsidRDefault="00BA5B93" w:rsidP="00BA5B93">
            <w:pPr>
              <w:spacing w:after="0" w:line="240" w:lineRule="auto"/>
              <w:rPr>
                <w:sz w:val="24"/>
                <w:szCs w:val="24"/>
              </w:rPr>
            </w:pPr>
            <w:r w:rsidRPr="00BA5B93">
              <w:rPr>
                <w:rFonts w:eastAsia="Times New Roman"/>
                <w:w w:val="93"/>
                <w:sz w:val="24"/>
                <w:szCs w:val="24"/>
              </w:rPr>
              <w:t xml:space="preserve">99,71 </w:t>
            </w:r>
            <w:r w:rsidRPr="00BA5B93">
              <w:rPr>
                <w:rFonts w:ascii="Symbol" w:eastAsia="Symbol" w:hAnsi="Symbol" w:cs="Symbol"/>
                <w:w w:val="93"/>
                <w:sz w:val="24"/>
                <w:szCs w:val="24"/>
              </w:rPr>
              <w:t></w:t>
            </w:r>
            <w:r w:rsidRPr="00BA5B93">
              <w:rPr>
                <w:rFonts w:eastAsia="Times New Roman"/>
                <w:w w:val="93"/>
                <w:sz w:val="24"/>
                <w:szCs w:val="24"/>
              </w:rPr>
              <w:t xml:space="preserve"> 14,5 </w:t>
            </w:r>
            <w:r w:rsidRPr="00BA5B93">
              <w:rPr>
                <w:rFonts w:ascii="Symbol" w:eastAsia="Symbol" w:hAnsi="Symbol" w:cs="Symbol"/>
                <w:w w:val="93"/>
                <w:sz w:val="24"/>
                <w:szCs w:val="24"/>
              </w:rPr>
              <w:t></w:t>
            </w:r>
            <w:r w:rsidRPr="00BA5B93">
              <w:rPr>
                <w:rFonts w:eastAsia="Times New Roman"/>
                <w:w w:val="93"/>
                <w:sz w:val="24"/>
                <w:szCs w:val="24"/>
              </w:rPr>
              <w:t xml:space="preserve"> 10</w:t>
            </w:r>
            <w:r w:rsidRPr="00BA5B93">
              <w:rPr>
                <w:rFonts w:eastAsia="Times New Roman"/>
                <w:w w:val="93"/>
                <w:sz w:val="24"/>
                <w:szCs w:val="24"/>
                <w:vertAlign w:val="superscript"/>
              </w:rPr>
              <w:t>3</w:t>
            </w:r>
            <w:r w:rsidRPr="00BA5B93">
              <w:rPr>
                <w:rFonts w:eastAsia="Times New Roman"/>
                <w:w w:val="93"/>
                <w:sz w:val="24"/>
                <w:szCs w:val="24"/>
              </w:rPr>
              <w:t xml:space="preserve"> </w:t>
            </w:r>
            <w:r w:rsidRPr="00BA5B93">
              <w:rPr>
                <w:rFonts w:ascii="Symbol" w:eastAsia="Symbol" w:hAnsi="Symbol" w:cs="Symbol"/>
                <w:w w:val="93"/>
                <w:sz w:val="24"/>
                <w:szCs w:val="24"/>
              </w:rPr>
              <w:t></w:t>
            </w:r>
            <w:r w:rsidRPr="00BA5B93">
              <w:rPr>
                <w:rFonts w:eastAsia="Times New Roman"/>
                <w:w w:val="93"/>
                <w:sz w:val="24"/>
                <w:szCs w:val="24"/>
              </w:rPr>
              <w:t xml:space="preserve"> 0,9 </w:t>
            </w:r>
            <w:r w:rsidRPr="00BA5B93">
              <w:rPr>
                <w:rFonts w:ascii="Symbol" w:eastAsia="Symbol" w:hAnsi="Symbol" w:cs="Symbol"/>
                <w:w w:val="93"/>
                <w:sz w:val="24"/>
                <w:szCs w:val="24"/>
              </w:rPr>
              <w:t></w:t>
            </w:r>
            <w:r w:rsidRPr="00BA5B93">
              <w:rPr>
                <w:rFonts w:eastAsia="Times New Roman"/>
                <w:w w:val="93"/>
                <w:sz w:val="24"/>
                <w:szCs w:val="24"/>
              </w:rPr>
              <w:t xml:space="preserve"> (1,16 </w:t>
            </w:r>
            <w:r w:rsidRPr="00BA5B93">
              <w:rPr>
                <w:rFonts w:ascii="Symbol" w:eastAsia="Symbol" w:hAnsi="Symbol" w:cs="Symbol"/>
                <w:w w:val="93"/>
                <w:sz w:val="24"/>
                <w:szCs w:val="24"/>
              </w:rPr>
              <w:t></w:t>
            </w:r>
            <w:r w:rsidRPr="00BA5B93">
              <w:rPr>
                <w:rFonts w:eastAsia="Times New Roman"/>
                <w:w w:val="93"/>
                <w:sz w:val="24"/>
                <w:szCs w:val="24"/>
              </w:rPr>
              <w:t xml:space="preserve"> 0,206) </w:t>
            </w:r>
            <w:r w:rsidRPr="00BA5B93">
              <w:rPr>
                <w:rFonts w:ascii="Symbol" w:eastAsia="Symbol" w:hAnsi="Symbol" w:cs="Symbol"/>
                <w:w w:val="93"/>
                <w:sz w:val="24"/>
                <w:szCs w:val="24"/>
              </w:rPr>
              <w:t></w:t>
            </w:r>
            <w:r w:rsidRPr="00BA5B93">
              <w:rPr>
                <w:rFonts w:eastAsia="Times New Roman"/>
                <w:w w:val="93"/>
                <w:sz w:val="24"/>
                <w:szCs w:val="24"/>
              </w:rPr>
              <w:t xml:space="preserve"> 0,031</w:t>
            </w:r>
            <w:r w:rsidRPr="00BA5B93">
              <w:rPr>
                <w:rFonts w:ascii="Symbol" w:eastAsia="Symbol" w:hAnsi="Symbol" w:cs="Symbol"/>
                <w:w w:val="93"/>
                <w:sz w:val="24"/>
                <w:szCs w:val="24"/>
              </w:rPr>
              <w:t></w:t>
            </w:r>
            <w:r w:rsidRPr="00BA5B93">
              <w:rPr>
                <w:rFonts w:eastAsia="Times New Roman"/>
                <w:w w:val="93"/>
                <w:sz w:val="24"/>
                <w:szCs w:val="24"/>
              </w:rPr>
              <w:t xml:space="preserve"> (0,181 </w:t>
            </w:r>
            <w:r w:rsidRPr="00BA5B93">
              <w:rPr>
                <w:rFonts w:ascii="Symbol" w:eastAsia="Symbol" w:hAnsi="Symbol" w:cs="Symbol"/>
                <w:w w:val="93"/>
                <w:sz w:val="24"/>
                <w:szCs w:val="24"/>
              </w:rPr>
              <w:t></w:t>
            </w:r>
            <w:r w:rsidRPr="00BA5B93">
              <w:rPr>
                <w:rFonts w:eastAsia="Times New Roman"/>
                <w:w w:val="93"/>
                <w:sz w:val="24"/>
                <w:szCs w:val="24"/>
              </w:rPr>
              <w:t xml:space="preserve"> 0,5 </w:t>
            </w:r>
            <w:r w:rsidRPr="00BA5B93">
              <w:rPr>
                <w:rFonts w:ascii="Symbol" w:eastAsia="Symbol" w:hAnsi="Symbol" w:cs="Symbol"/>
                <w:w w:val="93"/>
                <w:sz w:val="24"/>
                <w:szCs w:val="24"/>
              </w:rPr>
              <w:t></w:t>
            </w:r>
            <w:r w:rsidRPr="00BA5B93">
              <w:rPr>
                <w:rFonts w:eastAsia="Times New Roman"/>
                <w:w w:val="93"/>
                <w:sz w:val="24"/>
                <w:szCs w:val="24"/>
              </w:rPr>
              <w:t xml:space="preserve"> 0,031)</w:t>
            </w:r>
          </w:p>
        </w:tc>
        <w:tc>
          <w:tcPr>
            <w:tcW w:w="100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r w:rsidRPr="00BA5B93">
              <w:rPr>
                <w:rFonts w:eastAsia="Times New Roman"/>
                <w:sz w:val="24"/>
                <w:szCs w:val="24"/>
              </w:rPr>
              <w:t xml:space="preserve"> 0,407</w:t>
            </w:r>
          </w:p>
        </w:tc>
        <w:tc>
          <w:tcPr>
            <w:tcW w:w="22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w w:val="77"/>
                <w:sz w:val="24"/>
                <w:szCs w:val="24"/>
              </w:rPr>
              <w:t></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40"/>
        </w:trPr>
        <w:tc>
          <w:tcPr>
            <w:tcW w:w="220" w:type="dxa"/>
            <w:vMerge/>
            <w:vAlign w:val="bottom"/>
          </w:tcPr>
          <w:p w:rsidR="00BA5B93" w:rsidRPr="00BA5B93" w:rsidRDefault="00BA5B93" w:rsidP="00BA5B93">
            <w:pPr>
              <w:spacing w:after="0" w:line="240" w:lineRule="auto"/>
              <w:rPr>
                <w:sz w:val="24"/>
                <w:szCs w:val="24"/>
              </w:rPr>
            </w:pPr>
          </w:p>
        </w:tc>
        <w:tc>
          <w:tcPr>
            <w:tcW w:w="1540" w:type="dxa"/>
            <w:vAlign w:val="bottom"/>
          </w:tcPr>
          <w:p w:rsidR="00BA5B93" w:rsidRPr="00BA5B93" w:rsidRDefault="00BA5B93" w:rsidP="00BA5B93">
            <w:pPr>
              <w:spacing w:after="0" w:line="240" w:lineRule="auto"/>
              <w:rPr>
                <w:sz w:val="24"/>
                <w:szCs w:val="24"/>
              </w:rPr>
            </w:pPr>
          </w:p>
        </w:tc>
        <w:tc>
          <w:tcPr>
            <w:tcW w:w="18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4640" w:type="dxa"/>
            <w:gridSpan w:val="5"/>
            <w:vMerge w:val="restart"/>
            <w:vAlign w:val="bottom"/>
          </w:tcPr>
          <w:p w:rsidR="00BA5B93" w:rsidRPr="00BA5B93" w:rsidRDefault="00BA5B93" w:rsidP="00BA5B93">
            <w:pPr>
              <w:spacing w:after="0" w:line="240" w:lineRule="auto"/>
              <w:ind w:left="40"/>
              <w:rPr>
                <w:sz w:val="24"/>
                <w:szCs w:val="24"/>
              </w:rPr>
            </w:pPr>
            <w:r w:rsidRPr="00BA5B93">
              <w:rPr>
                <w:rFonts w:eastAsia="Times New Roman"/>
                <w:sz w:val="24"/>
                <w:szCs w:val="24"/>
              </w:rPr>
              <w:t xml:space="preserve">14,5 </w:t>
            </w:r>
            <w:r w:rsidRPr="00BA5B93">
              <w:rPr>
                <w:rFonts w:ascii="Symbol" w:eastAsia="Symbol" w:hAnsi="Symbol" w:cs="Symbol"/>
                <w:sz w:val="24"/>
                <w:szCs w:val="24"/>
              </w:rPr>
              <w:t></w:t>
            </w:r>
            <w:r w:rsidRPr="00BA5B93">
              <w:rPr>
                <w:rFonts w:eastAsia="Times New Roman"/>
                <w:sz w:val="24"/>
                <w:szCs w:val="24"/>
              </w:rPr>
              <w:t xml:space="preserve"> 10</w:t>
            </w:r>
            <w:r w:rsidRPr="00BA5B93">
              <w:rPr>
                <w:rFonts w:eastAsia="Times New Roman"/>
                <w:sz w:val="24"/>
                <w:szCs w:val="24"/>
                <w:vertAlign w:val="superscript"/>
              </w:rPr>
              <w:t>3</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0,9 </w:t>
            </w:r>
            <w:r w:rsidRPr="00BA5B93">
              <w:rPr>
                <w:rFonts w:ascii="Symbol" w:eastAsia="Symbol" w:hAnsi="Symbol" w:cs="Symbol"/>
                <w:sz w:val="24"/>
                <w:szCs w:val="24"/>
              </w:rPr>
              <w:t></w:t>
            </w:r>
            <w:r w:rsidRPr="00BA5B93">
              <w:rPr>
                <w:rFonts w:eastAsia="Times New Roman"/>
                <w:sz w:val="24"/>
                <w:szCs w:val="24"/>
              </w:rPr>
              <w:t xml:space="preserve"> 0,206 </w:t>
            </w:r>
            <w:r w:rsidRPr="00BA5B93">
              <w:rPr>
                <w:rFonts w:ascii="Symbol" w:eastAsia="Symbol" w:hAnsi="Symbol" w:cs="Symbol"/>
                <w:sz w:val="24"/>
                <w:szCs w:val="24"/>
              </w:rPr>
              <w:t></w:t>
            </w:r>
            <w:r w:rsidRPr="00BA5B93">
              <w:rPr>
                <w:rFonts w:eastAsia="Times New Roman"/>
                <w:sz w:val="24"/>
                <w:szCs w:val="24"/>
              </w:rPr>
              <w:t xml:space="preserve"> 0,181</w:t>
            </w:r>
            <w:r w:rsidRPr="00BA5B93">
              <w:rPr>
                <w:rFonts w:eastAsia="Times New Roman"/>
                <w:sz w:val="24"/>
                <w:szCs w:val="24"/>
                <w:vertAlign w:val="superscript"/>
              </w:rPr>
              <w:t>2</w:t>
            </w:r>
          </w:p>
        </w:tc>
        <w:tc>
          <w:tcPr>
            <w:tcW w:w="580" w:type="dxa"/>
            <w:vAlign w:val="bottom"/>
          </w:tcPr>
          <w:p w:rsidR="00BA5B93" w:rsidRPr="00BA5B93" w:rsidRDefault="00BA5B93" w:rsidP="00BA5B93">
            <w:pPr>
              <w:spacing w:after="0" w:line="240" w:lineRule="auto"/>
              <w:rPr>
                <w:sz w:val="24"/>
                <w:szCs w:val="24"/>
              </w:rPr>
            </w:pPr>
          </w:p>
        </w:tc>
        <w:tc>
          <w:tcPr>
            <w:tcW w:w="1000" w:type="dxa"/>
            <w:vMerge/>
            <w:vAlign w:val="bottom"/>
          </w:tcPr>
          <w:p w:rsidR="00BA5B93" w:rsidRPr="00BA5B93" w:rsidRDefault="00BA5B93" w:rsidP="00BA5B93">
            <w:pPr>
              <w:spacing w:after="0" w:line="240" w:lineRule="auto"/>
              <w:rPr>
                <w:sz w:val="24"/>
                <w:szCs w:val="24"/>
              </w:rPr>
            </w:pPr>
          </w:p>
        </w:tc>
        <w:tc>
          <w:tcPr>
            <w:tcW w:w="22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57"/>
        </w:trPr>
        <w:tc>
          <w:tcPr>
            <w:tcW w:w="220" w:type="dxa"/>
            <w:vAlign w:val="bottom"/>
          </w:tcPr>
          <w:p w:rsidR="00BA5B93" w:rsidRPr="00BA5B93" w:rsidRDefault="00BA5B93" w:rsidP="00BA5B93">
            <w:pPr>
              <w:spacing w:after="0" w:line="240" w:lineRule="auto"/>
              <w:rPr>
                <w:sz w:val="24"/>
                <w:szCs w:val="24"/>
              </w:rPr>
            </w:pPr>
          </w:p>
        </w:tc>
        <w:tc>
          <w:tcPr>
            <w:tcW w:w="1540" w:type="dxa"/>
            <w:vAlign w:val="bottom"/>
          </w:tcPr>
          <w:p w:rsidR="00BA5B93" w:rsidRPr="00BA5B93" w:rsidRDefault="00BA5B93" w:rsidP="00BA5B93">
            <w:pPr>
              <w:spacing w:after="0" w:line="240" w:lineRule="auto"/>
              <w:rPr>
                <w:sz w:val="24"/>
                <w:szCs w:val="24"/>
              </w:rPr>
            </w:pPr>
          </w:p>
        </w:tc>
        <w:tc>
          <w:tcPr>
            <w:tcW w:w="18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4640" w:type="dxa"/>
            <w:gridSpan w:val="5"/>
            <w:vMerge/>
            <w:vAlign w:val="bottom"/>
          </w:tcPr>
          <w:p w:rsidR="00BA5B93" w:rsidRPr="00BA5B93" w:rsidRDefault="00BA5B93" w:rsidP="00BA5B93">
            <w:pPr>
              <w:spacing w:after="0" w:line="240" w:lineRule="auto"/>
              <w:rPr>
                <w:sz w:val="24"/>
                <w:szCs w:val="24"/>
              </w:rPr>
            </w:pPr>
          </w:p>
        </w:tc>
        <w:tc>
          <w:tcPr>
            <w:tcW w:w="580" w:type="dxa"/>
            <w:vAlign w:val="bottom"/>
          </w:tcPr>
          <w:p w:rsidR="00BA5B93" w:rsidRPr="00BA5B93" w:rsidRDefault="00BA5B93" w:rsidP="00BA5B93">
            <w:pPr>
              <w:spacing w:after="0" w:line="240" w:lineRule="auto"/>
              <w:rPr>
                <w:sz w:val="24"/>
                <w:szCs w:val="24"/>
              </w:rPr>
            </w:pPr>
          </w:p>
        </w:tc>
        <w:tc>
          <w:tcPr>
            <w:tcW w:w="100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A7153E">
      <w:pPr>
        <w:numPr>
          <w:ilvl w:val="0"/>
          <w:numId w:val="27"/>
        </w:numPr>
        <w:tabs>
          <w:tab w:val="left" w:pos="1700"/>
        </w:tabs>
        <w:spacing w:after="0" w:line="240" w:lineRule="auto"/>
        <w:ind w:left="1700" w:hanging="343"/>
        <w:rPr>
          <w:rFonts w:ascii="Symbol" w:eastAsia="Symbol" w:hAnsi="Symbol" w:cs="Symbol"/>
          <w:sz w:val="24"/>
          <w:szCs w:val="24"/>
        </w:rPr>
      </w:pP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i/>
          <w:iCs/>
          <w:sz w:val="24"/>
          <w:szCs w:val="24"/>
          <w:vertAlign w:val="subscript"/>
        </w:rPr>
        <w:t>R</w:t>
      </w:r>
      <w:r w:rsidRPr="00BA5B93">
        <w:rPr>
          <w:rFonts w:eastAsia="Times New Roman"/>
          <w:sz w:val="24"/>
          <w:szCs w:val="24"/>
        </w:rPr>
        <w:t xml:space="preserve">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i/>
          <w:iCs/>
          <w:sz w:val="24"/>
          <w:szCs w:val="24"/>
          <w:vertAlign w:val="subscript"/>
        </w:rPr>
        <w:t>R</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(1 </w:t>
      </w:r>
      <w:r w:rsidRPr="00BA5B93">
        <w:rPr>
          <w:rFonts w:ascii="Symbol" w:eastAsia="Symbol" w:hAnsi="Symbol" w:cs="Symbol"/>
          <w:sz w:val="24"/>
          <w:szCs w:val="24"/>
        </w:rPr>
        <w:t></w:t>
      </w:r>
      <w:r w:rsidRPr="00BA5B93">
        <w:rPr>
          <w:rFonts w:eastAsia="Times New Roman"/>
          <w:sz w:val="24"/>
          <w:szCs w:val="24"/>
        </w:rPr>
        <w:t xml:space="preserve"> 0,5</w:t>
      </w: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i/>
          <w:iCs/>
          <w:sz w:val="24"/>
          <w:szCs w:val="24"/>
          <w:vertAlign w:val="subscript"/>
        </w:rPr>
        <w:t>R</w:t>
      </w:r>
      <w:proofErr w:type="gramStart"/>
      <w:r w:rsidRPr="00BA5B93">
        <w:rPr>
          <w:rFonts w:eastAsia="Times New Roman"/>
          <w:sz w:val="24"/>
          <w:szCs w:val="24"/>
        </w:rPr>
        <w:t xml:space="preserve"> )</w:t>
      </w:r>
      <w:proofErr w:type="gramEnd"/>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0,526 </w:t>
      </w:r>
      <w:r w:rsidRPr="00BA5B93">
        <w:rPr>
          <w:rFonts w:ascii="Symbol" w:eastAsia="Symbol" w:hAnsi="Symbol" w:cs="Symbol"/>
          <w:sz w:val="24"/>
          <w:szCs w:val="24"/>
        </w:rPr>
        <w:t></w:t>
      </w:r>
      <w:r w:rsidRPr="00BA5B93">
        <w:rPr>
          <w:rFonts w:eastAsia="Times New Roman"/>
          <w:sz w:val="24"/>
          <w:szCs w:val="24"/>
        </w:rPr>
        <w:t xml:space="preserve"> (1 </w:t>
      </w:r>
      <w:r w:rsidRPr="00BA5B93">
        <w:rPr>
          <w:rFonts w:ascii="Symbol" w:eastAsia="Symbol" w:hAnsi="Symbol" w:cs="Symbol"/>
          <w:sz w:val="24"/>
          <w:szCs w:val="24"/>
        </w:rPr>
        <w:t></w:t>
      </w:r>
      <w:r w:rsidRPr="00BA5B93">
        <w:rPr>
          <w:rFonts w:eastAsia="Times New Roman"/>
          <w:sz w:val="24"/>
          <w:szCs w:val="24"/>
        </w:rPr>
        <w:t xml:space="preserve"> 0,5 </w:t>
      </w:r>
      <w:r w:rsidRPr="00BA5B93">
        <w:rPr>
          <w:rFonts w:ascii="Symbol" w:eastAsia="Symbol" w:hAnsi="Symbol" w:cs="Symbol"/>
          <w:sz w:val="24"/>
          <w:szCs w:val="24"/>
        </w:rPr>
        <w:t></w:t>
      </w:r>
      <w:r w:rsidRPr="00BA5B93">
        <w:rPr>
          <w:rFonts w:eastAsia="Times New Roman"/>
          <w:sz w:val="24"/>
          <w:szCs w:val="24"/>
        </w:rPr>
        <w:t xml:space="preserve"> 0,526) </w:t>
      </w:r>
      <w:r w:rsidRPr="00BA5B93">
        <w:rPr>
          <w:rFonts w:ascii="Symbol" w:eastAsia="Symbol" w:hAnsi="Symbol" w:cs="Symbol"/>
          <w:sz w:val="24"/>
          <w:szCs w:val="24"/>
        </w:rPr>
        <w:t></w:t>
      </w:r>
      <w:r w:rsidRPr="00BA5B93">
        <w:rPr>
          <w:rFonts w:eastAsia="Times New Roman"/>
          <w:sz w:val="24"/>
          <w:szCs w:val="24"/>
        </w:rPr>
        <w:t xml:space="preserve"> 0,387 .</w:t>
      </w:r>
    </w:p>
    <w:p w:rsidR="00BA5B93" w:rsidRPr="00BA5B93" w:rsidRDefault="00BA5B93" w:rsidP="00BA5B93">
      <w:pPr>
        <w:spacing w:after="0" w:line="240" w:lineRule="auto"/>
        <w:rPr>
          <w:sz w:val="24"/>
          <w:szCs w:val="24"/>
        </w:rPr>
      </w:pPr>
    </w:p>
    <w:tbl>
      <w:tblPr>
        <w:tblW w:w="0" w:type="auto"/>
        <w:tblLayout w:type="fixed"/>
        <w:tblCellMar>
          <w:left w:w="0" w:type="dxa"/>
          <w:right w:w="0" w:type="dxa"/>
        </w:tblCellMar>
        <w:tblLook w:val="04A0" w:firstRow="1" w:lastRow="0" w:firstColumn="1" w:lastColumn="0" w:noHBand="0" w:noVBand="1"/>
      </w:tblPr>
      <w:tblGrid>
        <w:gridCol w:w="2640"/>
        <w:gridCol w:w="280"/>
        <w:gridCol w:w="160"/>
        <w:gridCol w:w="140"/>
        <w:gridCol w:w="260"/>
        <w:gridCol w:w="220"/>
        <w:gridCol w:w="600"/>
        <w:gridCol w:w="780"/>
        <w:gridCol w:w="600"/>
        <w:gridCol w:w="1080"/>
        <w:gridCol w:w="2320"/>
        <w:gridCol w:w="20"/>
      </w:tblGrid>
      <w:tr w:rsidR="00BA5B93" w:rsidRPr="00BA5B93" w:rsidTr="00EB2CA5">
        <w:trPr>
          <w:trHeight w:val="469"/>
        </w:trPr>
        <w:tc>
          <w:tcPr>
            <w:tcW w:w="3080" w:type="dxa"/>
            <w:gridSpan w:val="3"/>
            <w:vAlign w:val="bottom"/>
          </w:tcPr>
          <w:p w:rsidR="00BA5B93" w:rsidRPr="00BA5B93" w:rsidRDefault="00BA5B93" w:rsidP="00BA5B93">
            <w:pPr>
              <w:spacing w:after="0" w:line="240" w:lineRule="auto"/>
              <w:ind w:left="460"/>
              <w:rPr>
                <w:sz w:val="24"/>
                <w:szCs w:val="24"/>
              </w:rPr>
            </w:pPr>
            <w:r w:rsidRPr="00BA5B93">
              <w:rPr>
                <w:rFonts w:eastAsia="Times New Roman"/>
                <w:sz w:val="24"/>
                <w:szCs w:val="24"/>
              </w:rPr>
              <w:t>Принимаем значение</w:t>
            </w:r>
          </w:p>
        </w:tc>
        <w:tc>
          <w:tcPr>
            <w:tcW w:w="140" w:type="dxa"/>
            <w:vAlign w:val="bottom"/>
          </w:tcPr>
          <w:p w:rsidR="00BA5B93" w:rsidRPr="00BA5B93" w:rsidRDefault="00BA5B93" w:rsidP="00BA5B93">
            <w:pPr>
              <w:spacing w:after="0" w:line="240" w:lineRule="auto"/>
              <w:rPr>
                <w:sz w:val="24"/>
                <w:szCs w:val="24"/>
              </w:rPr>
            </w:pPr>
          </w:p>
        </w:tc>
        <w:tc>
          <w:tcPr>
            <w:tcW w:w="5860" w:type="dxa"/>
            <w:gridSpan w:val="7"/>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i/>
                <w:iCs/>
                <w:sz w:val="24"/>
                <w:szCs w:val="24"/>
                <w:vertAlign w:val="subscript"/>
              </w:rPr>
              <w:t>m</w:t>
            </w:r>
            <w:r w:rsidRPr="00BA5B93">
              <w:rPr>
                <w:rFonts w:eastAsia="Times New Roman"/>
                <w:sz w:val="24"/>
                <w:szCs w:val="24"/>
              </w:rPr>
              <w:t xml:space="preserve">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i/>
                <w:iCs/>
                <w:sz w:val="24"/>
                <w:szCs w:val="24"/>
                <w:vertAlign w:val="subscript"/>
              </w:rPr>
              <w:t>R</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0,387 . По табл. 3.1 прил. 3 находим</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66"/>
        </w:trPr>
        <w:tc>
          <w:tcPr>
            <w:tcW w:w="3080" w:type="dxa"/>
            <w:gridSpan w:val="3"/>
            <w:vAlign w:val="bottom"/>
          </w:tcPr>
          <w:p w:rsidR="00BA5B93" w:rsidRPr="00BA5B93" w:rsidRDefault="00BA5B93" w:rsidP="00BA5B93">
            <w:pPr>
              <w:spacing w:after="0" w:line="240" w:lineRule="auto"/>
              <w:rPr>
                <w:sz w:val="24"/>
                <w:szCs w:val="24"/>
              </w:rPr>
            </w:pPr>
            <w:r w:rsidRPr="00BA5B93">
              <w:rPr>
                <w:rFonts w:eastAsia="Times New Roman"/>
                <w:sz w:val="24"/>
                <w:szCs w:val="24"/>
              </w:rPr>
              <w:t xml:space="preserve">коэффициент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sz w:val="24"/>
                <w:szCs w:val="24"/>
              </w:rPr>
              <w:t xml:space="preserve"> 0,524 .</w:t>
            </w:r>
          </w:p>
        </w:tc>
        <w:tc>
          <w:tcPr>
            <w:tcW w:w="14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600" w:type="dxa"/>
            <w:vAlign w:val="bottom"/>
          </w:tcPr>
          <w:p w:rsidR="00BA5B93" w:rsidRPr="00BA5B93" w:rsidRDefault="00BA5B93" w:rsidP="00BA5B93">
            <w:pPr>
              <w:spacing w:after="0" w:line="240" w:lineRule="auto"/>
              <w:rPr>
                <w:sz w:val="24"/>
                <w:szCs w:val="24"/>
              </w:rPr>
            </w:pPr>
          </w:p>
        </w:tc>
        <w:tc>
          <w:tcPr>
            <w:tcW w:w="780" w:type="dxa"/>
            <w:vAlign w:val="bottom"/>
          </w:tcPr>
          <w:p w:rsidR="00BA5B93" w:rsidRPr="00BA5B93" w:rsidRDefault="00BA5B93" w:rsidP="00BA5B93">
            <w:pPr>
              <w:spacing w:after="0" w:line="240" w:lineRule="auto"/>
              <w:rPr>
                <w:sz w:val="24"/>
                <w:szCs w:val="24"/>
              </w:rPr>
            </w:pPr>
          </w:p>
        </w:tc>
        <w:tc>
          <w:tcPr>
            <w:tcW w:w="600" w:type="dxa"/>
            <w:vAlign w:val="bottom"/>
          </w:tcPr>
          <w:p w:rsidR="00BA5B93" w:rsidRPr="00BA5B93" w:rsidRDefault="00BA5B93" w:rsidP="00BA5B93">
            <w:pPr>
              <w:spacing w:after="0" w:line="240" w:lineRule="auto"/>
              <w:rPr>
                <w:sz w:val="24"/>
                <w:szCs w:val="24"/>
              </w:rPr>
            </w:pPr>
          </w:p>
        </w:tc>
        <w:tc>
          <w:tcPr>
            <w:tcW w:w="1080" w:type="dxa"/>
            <w:vAlign w:val="bottom"/>
          </w:tcPr>
          <w:p w:rsidR="00BA5B93" w:rsidRPr="00BA5B93" w:rsidRDefault="00BA5B93" w:rsidP="00BA5B93">
            <w:pPr>
              <w:spacing w:after="0" w:line="240" w:lineRule="auto"/>
              <w:rPr>
                <w:sz w:val="24"/>
                <w:szCs w:val="24"/>
              </w:rPr>
            </w:pPr>
          </w:p>
        </w:tc>
        <w:tc>
          <w:tcPr>
            <w:tcW w:w="232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79"/>
        </w:trPr>
        <w:tc>
          <w:tcPr>
            <w:tcW w:w="9080" w:type="dxa"/>
            <w:gridSpan w:val="11"/>
            <w:vAlign w:val="bottom"/>
          </w:tcPr>
          <w:p w:rsidR="00BA5B93" w:rsidRPr="00BA5B93" w:rsidRDefault="00BA5B93" w:rsidP="00BA5B93">
            <w:pPr>
              <w:spacing w:after="0" w:line="240" w:lineRule="auto"/>
              <w:ind w:left="460"/>
              <w:rPr>
                <w:sz w:val="24"/>
                <w:szCs w:val="24"/>
              </w:rPr>
            </w:pPr>
            <w:r w:rsidRPr="00BA5B93">
              <w:rPr>
                <w:rFonts w:eastAsia="Times New Roman"/>
                <w:sz w:val="24"/>
                <w:szCs w:val="24"/>
              </w:rPr>
              <w:t>Вычисляем требуемую площадь сечения суммарной арматуры:</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443"/>
        </w:trPr>
        <w:tc>
          <w:tcPr>
            <w:tcW w:w="2640" w:type="dxa"/>
            <w:vMerge w:val="restart"/>
            <w:vAlign w:val="bottom"/>
          </w:tcPr>
          <w:p w:rsidR="00BA5B93" w:rsidRPr="00BA5B93" w:rsidRDefault="00BA5B93" w:rsidP="00BA5B93">
            <w:pPr>
              <w:spacing w:after="0" w:line="240" w:lineRule="auto"/>
              <w:ind w:left="2120"/>
              <w:rPr>
                <w:sz w:val="24"/>
                <w:szCs w:val="24"/>
              </w:rPr>
            </w:pPr>
            <w:r w:rsidRPr="00BA5B93">
              <w:rPr>
                <w:rFonts w:eastAsia="Times New Roman"/>
                <w:i/>
                <w:iCs/>
                <w:sz w:val="24"/>
                <w:szCs w:val="24"/>
              </w:rPr>
              <w:t>A</w:t>
            </w:r>
          </w:p>
        </w:tc>
        <w:tc>
          <w:tcPr>
            <w:tcW w:w="280" w:type="dxa"/>
            <w:vAlign w:val="bottom"/>
          </w:tcPr>
          <w:p w:rsidR="00BA5B93" w:rsidRPr="00BA5B93" w:rsidRDefault="00BA5B93" w:rsidP="00BA5B93">
            <w:pPr>
              <w:spacing w:after="0" w:line="240" w:lineRule="auto"/>
              <w:rPr>
                <w:sz w:val="24"/>
                <w:szCs w:val="24"/>
              </w:rPr>
            </w:pPr>
          </w:p>
        </w:tc>
        <w:tc>
          <w:tcPr>
            <w:tcW w:w="560" w:type="dxa"/>
            <w:gridSpan w:val="3"/>
            <w:vAlign w:val="bottom"/>
          </w:tcPr>
          <w:p w:rsidR="00BA5B93" w:rsidRPr="00BA5B93" w:rsidRDefault="00BA5B93" w:rsidP="00BA5B93">
            <w:pPr>
              <w:spacing w:after="0" w:line="240" w:lineRule="auto"/>
              <w:ind w:left="20"/>
              <w:rPr>
                <w:sz w:val="24"/>
                <w:szCs w:val="24"/>
              </w:rPr>
            </w:pPr>
            <w:r w:rsidRPr="00BA5B93">
              <w:rPr>
                <w:rFonts w:eastAsia="Times New Roman"/>
                <w:i/>
                <w:iCs/>
                <w:sz w:val="24"/>
                <w:szCs w:val="24"/>
              </w:rPr>
              <w:t xml:space="preserve">R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p>
        </w:tc>
        <w:tc>
          <w:tcPr>
            <w:tcW w:w="220" w:type="dxa"/>
            <w:vMerge w:val="restart"/>
            <w:vAlign w:val="bottom"/>
          </w:tcPr>
          <w:p w:rsidR="00BA5B93" w:rsidRPr="00BA5B93" w:rsidRDefault="00BA5B93" w:rsidP="00BA5B93">
            <w:pPr>
              <w:spacing w:after="0" w:line="240" w:lineRule="auto"/>
              <w:ind w:left="20"/>
              <w:rPr>
                <w:sz w:val="24"/>
                <w:szCs w:val="24"/>
              </w:rPr>
            </w:pPr>
            <w:r w:rsidRPr="00BA5B93">
              <w:rPr>
                <w:rFonts w:eastAsia="Times New Roman"/>
                <w:i/>
                <w:iCs/>
                <w:w w:val="99"/>
                <w:sz w:val="24"/>
                <w:szCs w:val="24"/>
              </w:rPr>
              <w:t>b</w:t>
            </w:r>
            <w:r w:rsidRPr="00BA5B93">
              <w:rPr>
                <w:rFonts w:eastAsia="Times New Roman"/>
                <w:w w:val="99"/>
                <w:sz w:val="24"/>
                <w:szCs w:val="24"/>
              </w:rPr>
              <w:t>1</w:t>
            </w:r>
          </w:p>
        </w:tc>
        <w:tc>
          <w:tcPr>
            <w:tcW w:w="1380" w:type="dxa"/>
            <w:gridSpan w:val="2"/>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i/>
                <w:iCs/>
                <w:sz w:val="24"/>
                <w:szCs w:val="24"/>
              </w:rPr>
              <w:t xml:space="preserve"> b </w:t>
            </w:r>
            <w:r w:rsidRPr="00BA5B93">
              <w:rPr>
                <w:rFonts w:ascii="Symbol" w:eastAsia="Symbol" w:hAnsi="Symbol" w:cs="Symbol"/>
                <w:sz w:val="24"/>
                <w:szCs w:val="24"/>
              </w:rPr>
              <w:t></w:t>
            </w:r>
            <w:r w:rsidRPr="00BA5B93">
              <w:rPr>
                <w:rFonts w:eastAsia="Times New Roman"/>
                <w:i/>
                <w:iCs/>
                <w:sz w:val="24"/>
                <w:szCs w:val="24"/>
              </w:rPr>
              <w:t xml:space="preserve"> h</w:t>
            </w:r>
          </w:p>
        </w:tc>
        <w:tc>
          <w:tcPr>
            <w:tcW w:w="600" w:type="dxa"/>
            <w:vAlign w:val="bottom"/>
          </w:tcPr>
          <w:p w:rsidR="00BA5B93" w:rsidRPr="00BA5B93" w:rsidRDefault="00BA5B93" w:rsidP="00BA5B93">
            <w:pPr>
              <w:spacing w:after="0" w:line="240" w:lineRule="auto"/>
              <w:jc w:val="right"/>
              <w:rPr>
                <w:sz w:val="24"/>
                <w:szCs w:val="24"/>
              </w:rPr>
            </w:pPr>
            <w:proofErr w:type="gramStart"/>
            <w:r w:rsidRPr="00BA5B93">
              <w:rPr>
                <w:rFonts w:ascii="Symbol" w:eastAsia="Symbol" w:hAnsi="Symbol" w:cs="Symbol"/>
                <w:w w:val="99"/>
                <w:sz w:val="24"/>
                <w:szCs w:val="24"/>
              </w:rPr>
              <w:t></w:t>
            </w:r>
            <w:r w:rsidRPr="00BA5B93">
              <w:rPr>
                <w:rFonts w:eastAsia="Times New Roman"/>
                <w:w w:val="99"/>
                <w:sz w:val="24"/>
                <w:szCs w:val="24"/>
              </w:rPr>
              <w:t xml:space="preserve"> (</w:t>
            </w:r>
            <w:r w:rsidRPr="00BA5B93">
              <w:rPr>
                <w:rFonts w:eastAsia="Times New Roman"/>
                <w:i/>
                <w:iCs/>
                <w:w w:val="99"/>
                <w:sz w:val="24"/>
                <w:szCs w:val="24"/>
              </w:rPr>
              <w:t>b</w:t>
            </w:r>
            <w:r w:rsidRPr="00BA5B93">
              <w:rPr>
                <w:rFonts w:ascii="Symbol" w:eastAsia="Symbol" w:hAnsi="Symbol" w:cs="Symbol"/>
                <w:w w:val="99"/>
                <w:sz w:val="24"/>
                <w:szCs w:val="24"/>
              </w:rPr>
              <w:t></w:t>
            </w:r>
            <w:proofErr w:type="gramEnd"/>
          </w:p>
        </w:tc>
        <w:tc>
          <w:tcPr>
            <w:tcW w:w="3400" w:type="dxa"/>
            <w:gridSpan w:val="2"/>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sz w:val="24"/>
                <w:szCs w:val="24"/>
              </w:rPr>
              <w:t></w:t>
            </w:r>
            <w:r w:rsidRPr="00BA5B93">
              <w:rPr>
                <w:rFonts w:eastAsia="Times New Roman"/>
                <w:i/>
                <w:iCs/>
                <w:sz w:val="24"/>
                <w:szCs w:val="24"/>
              </w:rPr>
              <w:t xml:space="preserve"> b</w:t>
            </w:r>
            <w:proofErr w:type="gramStart"/>
            <w:r w:rsidRPr="00BA5B93">
              <w:rPr>
                <w:rFonts w:eastAsia="Times New Roman"/>
                <w:i/>
                <w:iCs/>
                <w:sz w:val="24"/>
                <w:szCs w:val="24"/>
              </w:rPr>
              <w:t xml:space="preserve"> </w:t>
            </w:r>
            <w:r w:rsidRPr="00BA5B93">
              <w:rPr>
                <w:rFonts w:eastAsia="Times New Roman"/>
                <w:sz w:val="24"/>
                <w:szCs w:val="24"/>
              </w:rPr>
              <w:t>)</w:t>
            </w:r>
            <w:proofErr w:type="gram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h</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26"/>
        </w:trPr>
        <w:tc>
          <w:tcPr>
            <w:tcW w:w="2640" w:type="dxa"/>
            <w:vMerge/>
            <w:vAlign w:val="bottom"/>
          </w:tcPr>
          <w:p w:rsidR="00BA5B93" w:rsidRPr="00BA5B93" w:rsidRDefault="00BA5B93" w:rsidP="00BA5B93">
            <w:pPr>
              <w:spacing w:after="0" w:line="240" w:lineRule="auto"/>
              <w:rPr>
                <w:sz w:val="24"/>
                <w:szCs w:val="24"/>
              </w:rPr>
            </w:pPr>
          </w:p>
        </w:tc>
        <w:tc>
          <w:tcPr>
            <w:tcW w:w="440" w:type="dxa"/>
            <w:gridSpan w:val="2"/>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p>
        </w:tc>
        <w:tc>
          <w:tcPr>
            <w:tcW w:w="140" w:type="dxa"/>
            <w:vAlign w:val="bottom"/>
          </w:tcPr>
          <w:p w:rsidR="00BA5B93" w:rsidRPr="00BA5B93" w:rsidRDefault="00BA5B93" w:rsidP="00BA5B93">
            <w:pPr>
              <w:spacing w:after="0" w:line="240" w:lineRule="auto"/>
              <w:ind w:left="20"/>
              <w:rPr>
                <w:sz w:val="24"/>
                <w:szCs w:val="24"/>
              </w:rPr>
            </w:pPr>
            <w:r w:rsidRPr="00BA5B93">
              <w:rPr>
                <w:rFonts w:eastAsia="Times New Roman"/>
                <w:i/>
                <w:iCs/>
                <w:sz w:val="24"/>
                <w:szCs w:val="24"/>
              </w:rPr>
              <w:t>b</w:t>
            </w:r>
          </w:p>
        </w:tc>
        <w:tc>
          <w:tcPr>
            <w:tcW w:w="260" w:type="dxa"/>
            <w:vAlign w:val="bottom"/>
          </w:tcPr>
          <w:p w:rsidR="00BA5B93" w:rsidRPr="00BA5B93" w:rsidRDefault="00BA5B93" w:rsidP="00BA5B93">
            <w:pPr>
              <w:spacing w:after="0" w:line="240" w:lineRule="auto"/>
              <w:rPr>
                <w:sz w:val="24"/>
                <w:szCs w:val="24"/>
              </w:rPr>
            </w:pPr>
          </w:p>
        </w:tc>
        <w:tc>
          <w:tcPr>
            <w:tcW w:w="220" w:type="dxa"/>
            <w:vMerge/>
            <w:vAlign w:val="bottom"/>
          </w:tcPr>
          <w:p w:rsidR="00BA5B93" w:rsidRPr="00BA5B93" w:rsidRDefault="00BA5B93" w:rsidP="00BA5B93">
            <w:pPr>
              <w:spacing w:after="0" w:line="240" w:lineRule="auto"/>
              <w:rPr>
                <w:sz w:val="24"/>
                <w:szCs w:val="24"/>
              </w:rPr>
            </w:pPr>
          </w:p>
        </w:tc>
        <w:tc>
          <w:tcPr>
            <w:tcW w:w="600" w:type="dxa"/>
            <w:vAlign w:val="bottom"/>
          </w:tcPr>
          <w:p w:rsidR="00BA5B93" w:rsidRPr="00BA5B93" w:rsidRDefault="00BA5B93" w:rsidP="00BA5B93">
            <w:pPr>
              <w:spacing w:after="0" w:line="240" w:lineRule="auto"/>
              <w:ind w:left="140"/>
              <w:rPr>
                <w:sz w:val="24"/>
                <w:szCs w:val="24"/>
              </w:rPr>
            </w:pPr>
            <w:r w:rsidRPr="00BA5B93">
              <w:rPr>
                <w:rFonts w:ascii="Symbol" w:eastAsia="Symbol" w:hAnsi="Symbol" w:cs="Symbol"/>
                <w:sz w:val="24"/>
                <w:szCs w:val="24"/>
              </w:rPr>
              <w:t></w:t>
            </w:r>
          </w:p>
        </w:tc>
        <w:tc>
          <w:tcPr>
            <w:tcW w:w="780" w:type="dxa"/>
            <w:vAlign w:val="bottom"/>
          </w:tcPr>
          <w:p w:rsidR="00BA5B93" w:rsidRPr="00BA5B93" w:rsidRDefault="00BA5B93" w:rsidP="00BA5B93">
            <w:pPr>
              <w:spacing w:after="0" w:line="240" w:lineRule="auto"/>
              <w:ind w:left="175"/>
              <w:jc w:val="center"/>
              <w:rPr>
                <w:sz w:val="24"/>
                <w:szCs w:val="24"/>
              </w:rPr>
            </w:pPr>
            <w:r w:rsidRPr="00BA5B93">
              <w:rPr>
                <w:rFonts w:eastAsia="Times New Roman"/>
                <w:sz w:val="24"/>
                <w:szCs w:val="24"/>
              </w:rPr>
              <w:t>0,</w:t>
            </w:r>
            <w:r w:rsidRPr="00BA5B93">
              <w:rPr>
                <w:rFonts w:eastAsia="Times New Roman"/>
                <w:i/>
                <w:iCs/>
                <w:sz w:val="24"/>
                <w:szCs w:val="24"/>
              </w:rPr>
              <w:t>red</w:t>
            </w:r>
          </w:p>
        </w:tc>
        <w:tc>
          <w:tcPr>
            <w:tcW w:w="600" w:type="dxa"/>
            <w:vAlign w:val="bottom"/>
          </w:tcPr>
          <w:p w:rsidR="00BA5B93" w:rsidRPr="00BA5B93" w:rsidRDefault="00BA5B93" w:rsidP="00BA5B93">
            <w:pPr>
              <w:spacing w:after="0" w:line="240" w:lineRule="auto"/>
              <w:jc w:val="right"/>
              <w:rPr>
                <w:sz w:val="24"/>
                <w:szCs w:val="24"/>
              </w:rPr>
            </w:pPr>
            <w:r w:rsidRPr="00BA5B93">
              <w:rPr>
                <w:rFonts w:eastAsia="Times New Roman"/>
                <w:i/>
                <w:iCs/>
                <w:sz w:val="24"/>
                <w:szCs w:val="24"/>
              </w:rPr>
              <w:t>f</w:t>
            </w:r>
          </w:p>
        </w:tc>
        <w:tc>
          <w:tcPr>
            <w:tcW w:w="3400" w:type="dxa"/>
            <w:gridSpan w:val="2"/>
            <w:vAlign w:val="bottom"/>
          </w:tcPr>
          <w:p w:rsidR="00BA5B93" w:rsidRPr="00BA5B93" w:rsidRDefault="00BA5B93" w:rsidP="00BA5B93">
            <w:pPr>
              <w:spacing w:after="0" w:line="240" w:lineRule="auto"/>
              <w:ind w:left="820"/>
              <w:rPr>
                <w:sz w:val="24"/>
                <w:szCs w:val="24"/>
              </w:rPr>
            </w:pPr>
            <w:r w:rsidRPr="00BA5B93">
              <w:rPr>
                <w:rFonts w:eastAsia="Times New Roman"/>
                <w:i/>
                <w:iCs/>
                <w:sz w:val="24"/>
                <w:szCs w:val="24"/>
                <w:vertAlign w:val="superscript"/>
              </w:rPr>
              <w:t xml:space="preserve">f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ascii="Symbol" w:eastAsia="Symbol" w:hAnsi="Symbol" w:cs="Symbol"/>
                <w:sz w:val="24"/>
                <w:szCs w:val="24"/>
                <w:vertAlign w:val="subscript"/>
              </w:rPr>
              <w:t></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0"/>
        </w:trPr>
        <w:tc>
          <w:tcPr>
            <w:tcW w:w="2640" w:type="dxa"/>
            <w:vMerge w:val="restart"/>
            <w:vAlign w:val="bottom"/>
          </w:tcPr>
          <w:p w:rsidR="00BA5B93" w:rsidRPr="00BA5B93" w:rsidRDefault="00BA5B93" w:rsidP="00BA5B93">
            <w:pPr>
              <w:spacing w:after="0" w:line="240" w:lineRule="auto"/>
              <w:ind w:left="2280"/>
              <w:rPr>
                <w:sz w:val="24"/>
                <w:szCs w:val="24"/>
              </w:rPr>
            </w:pPr>
            <w:r w:rsidRPr="00BA5B93">
              <w:rPr>
                <w:rFonts w:eastAsia="Times New Roman"/>
                <w:i/>
                <w:iCs/>
                <w:w w:val="96"/>
                <w:sz w:val="24"/>
                <w:szCs w:val="24"/>
              </w:rPr>
              <w:t xml:space="preserve">s </w:t>
            </w:r>
            <w:r w:rsidRPr="00BA5B93">
              <w:rPr>
                <w:rFonts w:eastAsia="Times New Roman"/>
                <w:w w:val="96"/>
                <w:sz w:val="24"/>
                <w:szCs w:val="24"/>
              </w:rPr>
              <w:t>,</w:t>
            </w:r>
            <w:proofErr w:type="spellStart"/>
            <w:r w:rsidRPr="00BA5B93">
              <w:rPr>
                <w:rFonts w:eastAsia="Times New Roman"/>
                <w:i/>
                <w:iCs/>
                <w:w w:val="96"/>
                <w:sz w:val="24"/>
                <w:szCs w:val="24"/>
              </w:rPr>
              <w:t>tot</w:t>
            </w:r>
            <w:proofErr w:type="spellEnd"/>
          </w:p>
        </w:tc>
        <w:tc>
          <w:tcPr>
            <w:tcW w:w="280" w:type="dxa"/>
            <w:vAlign w:val="bottom"/>
          </w:tcPr>
          <w:p w:rsidR="00BA5B93" w:rsidRPr="00BA5B93" w:rsidRDefault="00BA5B93" w:rsidP="00BA5B93">
            <w:pPr>
              <w:spacing w:after="0" w:line="240" w:lineRule="auto"/>
              <w:rPr>
                <w:sz w:val="24"/>
                <w:szCs w:val="24"/>
              </w:rPr>
            </w:pPr>
          </w:p>
        </w:tc>
        <w:tc>
          <w:tcPr>
            <w:tcW w:w="16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14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26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22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60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78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60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108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232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86"/>
        </w:trPr>
        <w:tc>
          <w:tcPr>
            <w:tcW w:w="2640" w:type="dxa"/>
            <w:vMerge/>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160" w:type="dxa"/>
            <w:vAlign w:val="bottom"/>
          </w:tcPr>
          <w:p w:rsidR="00BA5B93" w:rsidRPr="00BA5B93" w:rsidRDefault="00BA5B93" w:rsidP="00BA5B93">
            <w:pPr>
              <w:spacing w:after="0" w:line="240" w:lineRule="auto"/>
              <w:rPr>
                <w:sz w:val="24"/>
                <w:szCs w:val="24"/>
              </w:rPr>
            </w:pPr>
          </w:p>
        </w:tc>
        <w:tc>
          <w:tcPr>
            <w:tcW w:w="14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600" w:type="dxa"/>
            <w:vAlign w:val="bottom"/>
          </w:tcPr>
          <w:p w:rsidR="00BA5B93" w:rsidRPr="00BA5B93" w:rsidRDefault="00BA5B93" w:rsidP="00BA5B93">
            <w:pPr>
              <w:spacing w:after="0" w:line="240" w:lineRule="auto"/>
              <w:rPr>
                <w:sz w:val="24"/>
                <w:szCs w:val="24"/>
              </w:rPr>
            </w:pPr>
          </w:p>
        </w:tc>
        <w:tc>
          <w:tcPr>
            <w:tcW w:w="780" w:type="dxa"/>
            <w:vMerge w:val="restart"/>
            <w:vAlign w:val="bottom"/>
          </w:tcPr>
          <w:p w:rsidR="00BA5B93" w:rsidRPr="00BA5B93" w:rsidRDefault="00BA5B93" w:rsidP="00BA5B93">
            <w:pPr>
              <w:spacing w:after="0" w:line="240" w:lineRule="auto"/>
              <w:ind w:left="155"/>
              <w:jc w:val="center"/>
              <w:rPr>
                <w:sz w:val="24"/>
                <w:szCs w:val="24"/>
              </w:rPr>
            </w:pPr>
            <w:proofErr w:type="spellStart"/>
            <w:r w:rsidRPr="00BA5B93">
              <w:rPr>
                <w:rFonts w:eastAsia="Times New Roman"/>
                <w:i/>
                <w:iCs/>
                <w:w w:val="90"/>
                <w:sz w:val="24"/>
                <w:szCs w:val="24"/>
              </w:rPr>
              <w:t>R</w:t>
            </w:r>
            <w:r w:rsidRPr="00BA5B93">
              <w:rPr>
                <w:rFonts w:eastAsia="Times New Roman"/>
                <w:i/>
                <w:iCs/>
                <w:w w:val="90"/>
                <w:sz w:val="24"/>
                <w:szCs w:val="24"/>
                <w:vertAlign w:val="subscript"/>
              </w:rPr>
              <w:t>s</w:t>
            </w:r>
            <w:proofErr w:type="spellEnd"/>
          </w:p>
        </w:tc>
        <w:tc>
          <w:tcPr>
            <w:tcW w:w="600" w:type="dxa"/>
            <w:vAlign w:val="bottom"/>
          </w:tcPr>
          <w:p w:rsidR="00BA5B93" w:rsidRPr="00BA5B93" w:rsidRDefault="00BA5B93" w:rsidP="00BA5B93">
            <w:pPr>
              <w:spacing w:after="0" w:line="240" w:lineRule="auto"/>
              <w:rPr>
                <w:sz w:val="24"/>
                <w:szCs w:val="24"/>
              </w:rPr>
            </w:pPr>
          </w:p>
        </w:tc>
        <w:tc>
          <w:tcPr>
            <w:tcW w:w="1080" w:type="dxa"/>
            <w:vAlign w:val="bottom"/>
          </w:tcPr>
          <w:p w:rsidR="00BA5B93" w:rsidRPr="00BA5B93" w:rsidRDefault="00BA5B93" w:rsidP="00BA5B93">
            <w:pPr>
              <w:spacing w:after="0" w:line="240" w:lineRule="auto"/>
              <w:rPr>
                <w:sz w:val="24"/>
                <w:szCs w:val="24"/>
              </w:rPr>
            </w:pPr>
          </w:p>
        </w:tc>
        <w:tc>
          <w:tcPr>
            <w:tcW w:w="232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85"/>
        </w:trPr>
        <w:tc>
          <w:tcPr>
            <w:tcW w:w="2640" w:type="dxa"/>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160" w:type="dxa"/>
            <w:vAlign w:val="bottom"/>
          </w:tcPr>
          <w:p w:rsidR="00BA5B93" w:rsidRPr="00BA5B93" w:rsidRDefault="00BA5B93" w:rsidP="00BA5B93">
            <w:pPr>
              <w:spacing w:after="0" w:line="240" w:lineRule="auto"/>
              <w:rPr>
                <w:sz w:val="24"/>
                <w:szCs w:val="24"/>
              </w:rPr>
            </w:pPr>
          </w:p>
        </w:tc>
        <w:tc>
          <w:tcPr>
            <w:tcW w:w="14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600" w:type="dxa"/>
            <w:vAlign w:val="bottom"/>
          </w:tcPr>
          <w:p w:rsidR="00BA5B93" w:rsidRPr="00BA5B93" w:rsidRDefault="00BA5B93" w:rsidP="00BA5B93">
            <w:pPr>
              <w:spacing w:after="0" w:line="240" w:lineRule="auto"/>
              <w:rPr>
                <w:sz w:val="24"/>
                <w:szCs w:val="24"/>
              </w:rPr>
            </w:pPr>
          </w:p>
        </w:tc>
        <w:tc>
          <w:tcPr>
            <w:tcW w:w="780" w:type="dxa"/>
            <w:vMerge/>
            <w:vAlign w:val="bottom"/>
          </w:tcPr>
          <w:p w:rsidR="00BA5B93" w:rsidRPr="00BA5B93" w:rsidRDefault="00BA5B93" w:rsidP="00BA5B93">
            <w:pPr>
              <w:spacing w:after="0" w:line="240" w:lineRule="auto"/>
              <w:rPr>
                <w:sz w:val="24"/>
                <w:szCs w:val="24"/>
              </w:rPr>
            </w:pPr>
          </w:p>
        </w:tc>
        <w:tc>
          <w:tcPr>
            <w:tcW w:w="600" w:type="dxa"/>
            <w:vAlign w:val="bottom"/>
          </w:tcPr>
          <w:p w:rsidR="00BA5B93" w:rsidRPr="00BA5B93" w:rsidRDefault="00BA5B93" w:rsidP="00BA5B93">
            <w:pPr>
              <w:spacing w:after="0" w:line="240" w:lineRule="auto"/>
              <w:rPr>
                <w:sz w:val="24"/>
                <w:szCs w:val="24"/>
              </w:rPr>
            </w:pPr>
          </w:p>
        </w:tc>
        <w:tc>
          <w:tcPr>
            <w:tcW w:w="1080" w:type="dxa"/>
            <w:vAlign w:val="bottom"/>
          </w:tcPr>
          <w:p w:rsidR="00BA5B93" w:rsidRPr="00BA5B93" w:rsidRDefault="00BA5B93" w:rsidP="00BA5B93">
            <w:pPr>
              <w:spacing w:after="0" w:line="240" w:lineRule="auto"/>
              <w:rPr>
                <w:sz w:val="24"/>
                <w:szCs w:val="24"/>
              </w:rPr>
            </w:pPr>
          </w:p>
        </w:tc>
        <w:tc>
          <w:tcPr>
            <w:tcW w:w="232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A7153E">
      <w:pPr>
        <w:numPr>
          <w:ilvl w:val="0"/>
          <w:numId w:val="28"/>
        </w:numPr>
        <w:tabs>
          <w:tab w:val="left" w:pos="518"/>
        </w:tabs>
        <w:spacing w:after="0" w:line="240" w:lineRule="auto"/>
        <w:ind w:left="3360" w:right="444" w:hanging="3056"/>
        <w:rPr>
          <w:rFonts w:ascii="Symbol" w:eastAsia="Symbol" w:hAnsi="Symbol" w:cs="Symbol"/>
          <w:sz w:val="24"/>
          <w:szCs w:val="24"/>
          <w:vertAlign w:val="subscript"/>
        </w:rPr>
      </w:pPr>
      <w:r w:rsidRPr="00BA5B93">
        <w:rPr>
          <w:rFonts w:eastAsia="Times New Roman"/>
          <w:sz w:val="24"/>
          <w:szCs w:val="24"/>
        </w:rPr>
        <w:t xml:space="preserve">14,5 </w:t>
      </w:r>
      <w:r w:rsidRPr="00BA5B93">
        <w:rPr>
          <w:rFonts w:ascii="Symbol" w:eastAsia="Symbol" w:hAnsi="Symbol" w:cs="Symbol"/>
          <w:sz w:val="24"/>
          <w:szCs w:val="24"/>
        </w:rPr>
        <w:t></w:t>
      </w:r>
      <w:r w:rsidRPr="00BA5B93">
        <w:rPr>
          <w:rFonts w:eastAsia="Times New Roman"/>
          <w:sz w:val="24"/>
          <w:szCs w:val="24"/>
        </w:rPr>
        <w:t xml:space="preserve"> 0,9 </w:t>
      </w:r>
      <w:r w:rsidRPr="00BA5B93">
        <w:rPr>
          <w:rFonts w:ascii="Symbol" w:eastAsia="Symbol" w:hAnsi="Symbol" w:cs="Symbol"/>
          <w:sz w:val="24"/>
          <w:szCs w:val="24"/>
        </w:rPr>
        <w:t></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0,524 </w:t>
      </w:r>
      <w:r w:rsidRPr="00BA5B93">
        <w:rPr>
          <w:rFonts w:ascii="Symbol" w:eastAsia="Symbol" w:hAnsi="Symbol" w:cs="Symbol"/>
          <w:sz w:val="24"/>
          <w:szCs w:val="24"/>
        </w:rPr>
        <w:t></w:t>
      </w:r>
      <w:r w:rsidRPr="00BA5B93">
        <w:rPr>
          <w:rFonts w:eastAsia="Times New Roman"/>
          <w:sz w:val="24"/>
          <w:szCs w:val="24"/>
        </w:rPr>
        <w:t xml:space="preserve"> 0,206 </w:t>
      </w:r>
      <w:r w:rsidRPr="00BA5B93">
        <w:rPr>
          <w:rFonts w:ascii="Symbol" w:eastAsia="Symbol" w:hAnsi="Symbol" w:cs="Symbol"/>
          <w:sz w:val="24"/>
          <w:szCs w:val="24"/>
        </w:rPr>
        <w:t></w:t>
      </w:r>
      <w:r w:rsidRPr="00BA5B93">
        <w:rPr>
          <w:rFonts w:eastAsia="Times New Roman"/>
          <w:sz w:val="24"/>
          <w:szCs w:val="24"/>
        </w:rPr>
        <w:t xml:space="preserve"> 0,181 </w:t>
      </w:r>
      <w:r w:rsidRPr="00BA5B93">
        <w:rPr>
          <w:rFonts w:ascii="Symbol" w:eastAsia="Symbol" w:hAnsi="Symbol" w:cs="Symbol"/>
          <w:sz w:val="24"/>
          <w:szCs w:val="24"/>
        </w:rPr>
        <w:t></w:t>
      </w:r>
      <w:r w:rsidRPr="00BA5B93">
        <w:rPr>
          <w:rFonts w:eastAsia="Times New Roman"/>
          <w:sz w:val="24"/>
          <w:szCs w:val="24"/>
        </w:rPr>
        <w:t xml:space="preserve"> (1,16 </w:t>
      </w:r>
      <w:r w:rsidRPr="00BA5B93">
        <w:rPr>
          <w:rFonts w:ascii="Symbol" w:eastAsia="Symbol" w:hAnsi="Symbol" w:cs="Symbol"/>
          <w:sz w:val="24"/>
          <w:szCs w:val="24"/>
        </w:rPr>
        <w:t></w:t>
      </w:r>
      <w:r w:rsidRPr="00BA5B93">
        <w:rPr>
          <w:rFonts w:eastAsia="Times New Roman"/>
          <w:sz w:val="24"/>
          <w:szCs w:val="24"/>
        </w:rPr>
        <w:t xml:space="preserve"> 0,206) </w:t>
      </w:r>
      <w:r w:rsidRPr="00BA5B93">
        <w:rPr>
          <w:rFonts w:ascii="Symbol" w:eastAsia="Symbol" w:hAnsi="Symbol" w:cs="Symbol"/>
          <w:sz w:val="24"/>
          <w:szCs w:val="24"/>
        </w:rPr>
        <w:t></w:t>
      </w:r>
      <w:r w:rsidRPr="00BA5B93">
        <w:rPr>
          <w:rFonts w:eastAsia="Times New Roman"/>
          <w:sz w:val="24"/>
          <w:szCs w:val="24"/>
        </w:rPr>
        <w:t xml:space="preserve"> 0,031</w:t>
      </w:r>
      <w:r w:rsidRPr="00BA5B93">
        <w:rPr>
          <w:rFonts w:ascii="Symbol" w:eastAsia="Symbol" w:hAnsi="Symbol" w:cs="Symbol"/>
          <w:sz w:val="24"/>
          <w:szCs w:val="24"/>
        </w:rPr>
        <w:t></w:t>
      </w:r>
      <w:r w:rsidRPr="00BA5B93">
        <w:rPr>
          <w:rFonts w:eastAsia="Times New Roman"/>
          <w:sz w:val="24"/>
          <w:szCs w:val="24"/>
        </w:rPr>
        <w:t xml:space="preserve"> </w:t>
      </w:r>
      <w:r w:rsidRPr="00BA5B93">
        <w:rPr>
          <w:rFonts w:ascii="Symbol" w:eastAsia="Symbol" w:hAnsi="Symbol" w:cs="Symbol"/>
          <w:sz w:val="24"/>
          <w:szCs w:val="24"/>
          <w:vertAlign w:val="subscript"/>
        </w:rPr>
        <w:t></w:t>
      </w:r>
      <w:r w:rsidRPr="00BA5B93">
        <w:rPr>
          <w:rFonts w:eastAsia="Times New Roman"/>
          <w:sz w:val="24"/>
          <w:szCs w:val="24"/>
        </w:rPr>
        <w:t xml:space="preserve"> </w:t>
      </w:r>
      <w:r w:rsidRPr="00BA5B93">
        <w:rPr>
          <w:rFonts w:eastAsia="Times New Roman"/>
          <w:sz w:val="24"/>
          <w:szCs w:val="24"/>
          <w:vertAlign w:val="subscript"/>
        </w:rPr>
        <w:t>106</w:t>
      </w:r>
      <w:r w:rsidRPr="00BA5B93">
        <w:rPr>
          <w:rFonts w:eastAsia="Times New Roman"/>
          <w:sz w:val="24"/>
          <w:szCs w:val="24"/>
        </w:rPr>
        <w:t xml:space="preserve"> </w:t>
      </w:r>
      <w:r w:rsidRPr="00BA5B93">
        <w:rPr>
          <w:rFonts w:ascii="Symbol" w:eastAsia="Symbol" w:hAnsi="Symbol" w:cs="Symbol"/>
          <w:sz w:val="24"/>
          <w:szCs w:val="24"/>
          <w:vertAlign w:val="subscript"/>
        </w:rPr>
        <w:t></w:t>
      </w:r>
      <w:r w:rsidRPr="00BA5B93">
        <w:rPr>
          <w:rFonts w:eastAsia="Times New Roman"/>
          <w:sz w:val="24"/>
          <w:szCs w:val="24"/>
        </w:rPr>
        <w:t xml:space="preserve"> </w:t>
      </w:r>
      <w:r w:rsidRPr="00BA5B93">
        <w:rPr>
          <w:rFonts w:eastAsia="Times New Roman"/>
          <w:sz w:val="24"/>
          <w:szCs w:val="24"/>
          <w:vertAlign w:val="subscript"/>
        </w:rPr>
        <w:t>1754,6</w:t>
      </w:r>
      <w:r w:rsidRPr="00BA5B93">
        <w:rPr>
          <w:rFonts w:eastAsia="Times New Roman"/>
          <w:sz w:val="24"/>
          <w:szCs w:val="24"/>
        </w:rPr>
        <w:t xml:space="preserve"> </w:t>
      </w:r>
      <w:r w:rsidRPr="00BA5B93">
        <w:rPr>
          <w:rFonts w:eastAsia="Times New Roman"/>
          <w:sz w:val="24"/>
          <w:szCs w:val="24"/>
          <w:vertAlign w:val="subscript"/>
        </w:rPr>
        <w:t>мм</w:t>
      </w:r>
      <w:proofErr w:type="gramStart"/>
      <w:r w:rsidRPr="00BA5B93">
        <w:rPr>
          <w:rFonts w:eastAsia="Times New Roman"/>
          <w:sz w:val="24"/>
          <w:szCs w:val="24"/>
          <w:vertAlign w:val="subscript"/>
        </w:rPr>
        <w:t>2</w:t>
      </w:r>
      <w:proofErr w:type="gramEnd"/>
      <w:r w:rsidRPr="00BA5B93">
        <w:rPr>
          <w:rFonts w:eastAsia="Times New Roman"/>
          <w:sz w:val="24"/>
          <w:szCs w:val="24"/>
        </w:rPr>
        <w:t xml:space="preserve"> </w:t>
      </w:r>
      <w:r w:rsidRPr="00BA5B93">
        <w:rPr>
          <w:rFonts w:eastAsia="Times New Roman"/>
          <w:sz w:val="24"/>
          <w:szCs w:val="24"/>
          <w:vertAlign w:val="subscript"/>
        </w:rPr>
        <w:t>.</w:t>
      </w:r>
      <w:r w:rsidRPr="00BA5B93">
        <w:rPr>
          <w:rFonts w:eastAsia="Times New Roman"/>
          <w:sz w:val="24"/>
          <w:szCs w:val="24"/>
        </w:rPr>
        <w:t xml:space="preserve"> 365</w:t>
      </w:r>
    </w:p>
    <w:p w:rsidR="00BA5B93" w:rsidRPr="00BA5B93" w:rsidRDefault="00CE0BB9" w:rsidP="00BA5B93">
      <w:pPr>
        <w:spacing w:after="0" w:line="240" w:lineRule="auto"/>
        <w:rPr>
          <w:sz w:val="24"/>
          <w:szCs w:val="24"/>
        </w:rPr>
      </w:pPr>
      <w:r>
        <w:rPr>
          <w:sz w:val="24"/>
          <w:szCs w:val="24"/>
        </w:rPr>
        <w:pict>
          <v:line id="Shape 11" o:spid="_x0000_s1085" style="position:absolute;z-index:251700224;visibility:visible;mso-wrap-distance-left:0;mso-wrap-distance-right:0" from="26.15pt,-18.45pt" to="329.75pt,-18.45pt" o:allowincell="f" strokeweight=".242mm"/>
        </w:pic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460"/>
        <w:rPr>
          <w:sz w:val="24"/>
          <w:szCs w:val="24"/>
        </w:rPr>
      </w:pPr>
      <w:r w:rsidRPr="00BA5B93">
        <w:rPr>
          <w:rFonts w:eastAsia="Times New Roman"/>
          <w:sz w:val="24"/>
          <w:szCs w:val="24"/>
        </w:rPr>
        <w:t xml:space="preserve">Выделим требуемую площадь сечения дополнительной арматуры </w:t>
      </w:r>
      <w:proofErr w:type="spellStart"/>
      <w:r w:rsidRPr="00BA5B93">
        <w:rPr>
          <w:rFonts w:eastAsia="Times New Roman"/>
          <w:sz w:val="24"/>
          <w:szCs w:val="24"/>
        </w:rPr>
        <w:t>клас</w:t>
      </w:r>
      <w:proofErr w:type="spellEnd"/>
      <w:r w:rsidRPr="00BA5B93">
        <w:rPr>
          <w:rFonts w:eastAsia="Times New Roman"/>
          <w:sz w:val="24"/>
          <w:szCs w:val="24"/>
        </w:rPr>
        <w:t>-</w:t>
      </w:r>
    </w:p>
    <w:p w:rsidR="00BA5B93" w:rsidRPr="00BA5B93" w:rsidRDefault="00BA5B93" w:rsidP="00BA5B93">
      <w:pPr>
        <w:spacing w:after="0" w:line="240" w:lineRule="auto"/>
        <w:rPr>
          <w:sz w:val="24"/>
          <w:szCs w:val="24"/>
        </w:rPr>
      </w:pPr>
    </w:p>
    <w:tbl>
      <w:tblPr>
        <w:tblW w:w="0" w:type="auto"/>
        <w:tblLayout w:type="fixed"/>
        <w:tblCellMar>
          <w:left w:w="0" w:type="dxa"/>
          <w:right w:w="0" w:type="dxa"/>
        </w:tblCellMar>
        <w:tblLook w:val="04A0" w:firstRow="1" w:lastRow="0" w:firstColumn="1" w:lastColumn="0" w:noHBand="0" w:noVBand="1"/>
      </w:tblPr>
      <w:tblGrid>
        <w:gridCol w:w="2800"/>
        <w:gridCol w:w="220"/>
        <w:gridCol w:w="140"/>
        <w:gridCol w:w="360"/>
        <w:gridCol w:w="2180"/>
        <w:gridCol w:w="1100"/>
        <w:gridCol w:w="1320"/>
        <w:gridCol w:w="120"/>
        <w:gridCol w:w="80"/>
        <w:gridCol w:w="20"/>
      </w:tblGrid>
      <w:tr w:rsidR="00BA5B93" w:rsidRPr="00BA5B93" w:rsidTr="00EB2CA5">
        <w:trPr>
          <w:trHeight w:val="504"/>
        </w:trPr>
        <w:tc>
          <w:tcPr>
            <w:tcW w:w="3020" w:type="dxa"/>
            <w:gridSpan w:val="2"/>
            <w:vAlign w:val="bottom"/>
          </w:tcPr>
          <w:p w:rsidR="00BA5B93" w:rsidRPr="00BA5B93" w:rsidRDefault="00BA5B93" w:rsidP="00BA5B93">
            <w:pPr>
              <w:spacing w:after="0" w:line="240" w:lineRule="auto"/>
              <w:rPr>
                <w:sz w:val="24"/>
                <w:szCs w:val="24"/>
              </w:rPr>
            </w:pPr>
            <w:proofErr w:type="spellStart"/>
            <w:r w:rsidRPr="00BA5B93">
              <w:rPr>
                <w:rFonts w:eastAsia="Times New Roman"/>
                <w:w w:val="97"/>
                <w:sz w:val="24"/>
                <w:szCs w:val="24"/>
              </w:rPr>
              <w:t>са</w:t>
            </w:r>
            <w:proofErr w:type="spellEnd"/>
            <w:r w:rsidRPr="00BA5B93">
              <w:rPr>
                <w:rFonts w:eastAsia="Times New Roman"/>
                <w:w w:val="97"/>
                <w:sz w:val="24"/>
                <w:szCs w:val="24"/>
              </w:rPr>
              <w:t xml:space="preserve"> А400 </w:t>
            </w:r>
            <w:proofErr w:type="gramStart"/>
            <w:r w:rsidRPr="00BA5B93">
              <w:rPr>
                <w:rFonts w:eastAsia="Times New Roman"/>
                <w:w w:val="97"/>
                <w:sz w:val="24"/>
                <w:szCs w:val="24"/>
              </w:rPr>
              <w:t xml:space="preserve">( </w:t>
            </w:r>
            <w:proofErr w:type="gramEnd"/>
            <w:r w:rsidRPr="00BA5B93">
              <w:rPr>
                <w:rFonts w:eastAsia="Times New Roman"/>
                <w:i/>
                <w:iCs/>
                <w:w w:val="97"/>
                <w:sz w:val="24"/>
                <w:szCs w:val="24"/>
              </w:rPr>
              <w:t>R</w:t>
            </w:r>
            <w:r w:rsidRPr="00BA5B93">
              <w:rPr>
                <w:rFonts w:eastAsia="Times New Roman"/>
                <w:i/>
                <w:iCs/>
                <w:w w:val="97"/>
                <w:sz w:val="24"/>
                <w:szCs w:val="24"/>
                <w:vertAlign w:val="subscript"/>
              </w:rPr>
              <w:t>s</w:t>
            </w:r>
            <w:r w:rsidRPr="00BA5B93">
              <w:rPr>
                <w:rFonts w:eastAsia="Times New Roman"/>
                <w:w w:val="97"/>
                <w:sz w:val="24"/>
                <w:szCs w:val="24"/>
                <w:vertAlign w:val="subscript"/>
              </w:rPr>
              <w:t>1</w:t>
            </w:r>
            <w:r w:rsidRPr="00BA5B93">
              <w:rPr>
                <w:rFonts w:eastAsia="Times New Roman"/>
                <w:w w:val="97"/>
                <w:sz w:val="24"/>
                <w:szCs w:val="24"/>
              </w:rPr>
              <w:t xml:space="preserve"> </w:t>
            </w:r>
            <w:r w:rsidRPr="00BA5B93">
              <w:rPr>
                <w:rFonts w:ascii="Symbol" w:eastAsia="Symbol" w:hAnsi="Symbol" w:cs="Symbol"/>
                <w:w w:val="97"/>
                <w:sz w:val="24"/>
                <w:szCs w:val="24"/>
              </w:rPr>
              <w:t></w:t>
            </w:r>
            <w:r w:rsidRPr="00BA5B93">
              <w:rPr>
                <w:rFonts w:eastAsia="Times New Roman"/>
                <w:w w:val="97"/>
                <w:sz w:val="24"/>
                <w:szCs w:val="24"/>
              </w:rPr>
              <w:t xml:space="preserve"> 350 МПа )</w:t>
            </w:r>
          </w:p>
        </w:tc>
        <w:tc>
          <w:tcPr>
            <w:tcW w:w="140" w:type="dxa"/>
            <w:vAlign w:val="bottom"/>
          </w:tcPr>
          <w:p w:rsidR="00BA5B93" w:rsidRPr="00BA5B93" w:rsidRDefault="00BA5B93" w:rsidP="00BA5B93">
            <w:pPr>
              <w:spacing w:after="0" w:line="240" w:lineRule="auto"/>
              <w:rPr>
                <w:sz w:val="24"/>
                <w:szCs w:val="24"/>
              </w:rPr>
            </w:pPr>
          </w:p>
        </w:tc>
        <w:tc>
          <w:tcPr>
            <w:tcW w:w="360" w:type="dxa"/>
            <w:vAlign w:val="bottom"/>
          </w:tcPr>
          <w:p w:rsidR="00BA5B93" w:rsidRPr="00BA5B93" w:rsidRDefault="00BA5B93" w:rsidP="00BA5B93">
            <w:pPr>
              <w:spacing w:after="0" w:line="240" w:lineRule="auto"/>
              <w:rPr>
                <w:sz w:val="24"/>
                <w:szCs w:val="24"/>
              </w:rPr>
            </w:pPr>
          </w:p>
        </w:tc>
        <w:tc>
          <w:tcPr>
            <w:tcW w:w="2180" w:type="dxa"/>
            <w:vAlign w:val="bottom"/>
          </w:tcPr>
          <w:p w:rsidR="00BA5B93" w:rsidRPr="00BA5B93" w:rsidRDefault="00BA5B93" w:rsidP="00BA5B93">
            <w:pPr>
              <w:spacing w:after="0" w:line="240" w:lineRule="auto"/>
              <w:rPr>
                <w:sz w:val="24"/>
                <w:szCs w:val="24"/>
              </w:rPr>
            </w:pPr>
          </w:p>
        </w:tc>
        <w:tc>
          <w:tcPr>
            <w:tcW w:w="1100" w:type="dxa"/>
            <w:vAlign w:val="bottom"/>
          </w:tcPr>
          <w:p w:rsidR="00BA5B93" w:rsidRPr="00BA5B93" w:rsidRDefault="00BA5B93" w:rsidP="00BA5B93">
            <w:pPr>
              <w:spacing w:after="0" w:line="240" w:lineRule="auto"/>
              <w:rPr>
                <w:sz w:val="24"/>
                <w:szCs w:val="24"/>
              </w:rPr>
            </w:pPr>
          </w:p>
        </w:tc>
        <w:tc>
          <w:tcPr>
            <w:tcW w:w="1320" w:type="dxa"/>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8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98"/>
        </w:trPr>
        <w:tc>
          <w:tcPr>
            <w:tcW w:w="2800" w:type="dxa"/>
            <w:vMerge w:val="restart"/>
            <w:vAlign w:val="bottom"/>
          </w:tcPr>
          <w:p w:rsidR="00BA5B93" w:rsidRPr="00BA5B93" w:rsidRDefault="00BA5B93" w:rsidP="00BA5B93">
            <w:pPr>
              <w:spacing w:after="0" w:line="240" w:lineRule="auto"/>
              <w:ind w:left="780"/>
              <w:rPr>
                <w:sz w:val="24"/>
                <w:szCs w:val="24"/>
              </w:rPr>
            </w:pPr>
            <w:r w:rsidRPr="00BA5B93">
              <w:rPr>
                <w:rFonts w:eastAsia="Times New Roman"/>
                <w:i/>
                <w:iCs/>
                <w:w w:val="84"/>
                <w:sz w:val="24"/>
                <w:szCs w:val="24"/>
              </w:rPr>
              <w:t>A</w:t>
            </w:r>
            <w:r w:rsidRPr="00BA5B93">
              <w:rPr>
                <w:rFonts w:eastAsia="Times New Roman"/>
                <w:i/>
                <w:iCs/>
                <w:w w:val="84"/>
                <w:sz w:val="24"/>
                <w:szCs w:val="24"/>
                <w:vertAlign w:val="subscript"/>
              </w:rPr>
              <w:t>s</w:t>
            </w:r>
            <w:r w:rsidRPr="00BA5B93">
              <w:rPr>
                <w:rFonts w:eastAsia="Times New Roman"/>
                <w:w w:val="84"/>
                <w:sz w:val="24"/>
                <w:szCs w:val="24"/>
                <w:vertAlign w:val="subscript"/>
              </w:rPr>
              <w:t>1</w:t>
            </w:r>
            <w:r w:rsidRPr="00BA5B93">
              <w:rPr>
                <w:rFonts w:eastAsia="Times New Roman"/>
                <w:i/>
                <w:iCs/>
                <w:w w:val="84"/>
                <w:sz w:val="24"/>
                <w:szCs w:val="24"/>
              </w:rPr>
              <w:t xml:space="preserve"> </w:t>
            </w:r>
            <w:r w:rsidRPr="00BA5B93">
              <w:rPr>
                <w:rFonts w:ascii="Symbol" w:eastAsia="Symbol" w:hAnsi="Symbol" w:cs="Symbol"/>
                <w:w w:val="84"/>
                <w:sz w:val="24"/>
                <w:szCs w:val="24"/>
              </w:rPr>
              <w:t></w:t>
            </w:r>
            <w:r w:rsidRPr="00BA5B93">
              <w:rPr>
                <w:rFonts w:eastAsia="Times New Roman"/>
                <w:i/>
                <w:iCs/>
                <w:w w:val="84"/>
                <w:sz w:val="24"/>
                <w:szCs w:val="24"/>
              </w:rPr>
              <w:t xml:space="preserve"> </w:t>
            </w:r>
            <w:r w:rsidRPr="00BA5B93">
              <w:rPr>
                <w:rFonts w:ascii="Symbol" w:eastAsia="Symbol" w:hAnsi="Symbol" w:cs="Symbol"/>
                <w:w w:val="84"/>
                <w:sz w:val="24"/>
                <w:szCs w:val="24"/>
              </w:rPr>
              <w:t></w:t>
            </w:r>
            <w:r w:rsidRPr="00BA5B93">
              <w:rPr>
                <w:rFonts w:eastAsia="Times New Roman"/>
                <w:i/>
                <w:iCs/>
                <w:w w:val="84"/>
                <w:sz w:val="24"/>
                <w:szCs w:val="24"/>
              </w:rPr>
              <w:t xml:space="preserve"> </w:t>
            </w:r>
            <w:proofErr w:type="spellStart"/>
            <w:r w:rsidRPr="00BA5B93">
              <w:rPr>
                <w:rFonts w:eastAsia="Times New Roman"/>
                <w:i/>
                <w:iCs/>
                <w:w w:val="84"/>
                <w:sz w:val="24"/>
                <w:szCs w:val="24"/>
              </w:rPr>
              <w:t>A</w:t>
            </w:r>
            <w:r w:rsidRPr="00BA5B93">
              <w:rPr>
                <w:rFonts w:eastAsia="Times New Roman"/>
                <w:i/>
                <w:iCs/>
                <w:w w:val="84"/>
                <w:sz w:val="24"/>
                <w:szCs w:val="24"/>
                <w:vertAlign w:val="subscript"/>
              </w:rPr>
              <w:t>s</w:t>
            </w:r>
            <w:proofErr w:type="spellEnd"/>
            <w:r w:rsidRPr="00BA5B93">
              <w:rPr>
                <w:rFonts w:eastAsia="Times New Roman"/>
                <w:i/>
                <w:iCs/>
                <w:w w:val="84"/>
                <w:sz w:val="24"/>
                <w:szCs w:val="24"/>
              </w:rPr>
              <w:t xml:space="preserve"> </w:t>
            </w:r>
            <w:r w:rsidRPr="00BA5B93">
              <w:rPr>
                <w:rFonts w:eastAsia="Times New Roman"/>
                <w:w w:val="84"/>
                <w:sz w:val="24"/>
                <w:szCs w:val="24"/>
                <w:vertAlign w:val="subscript"/>
              </w:rPr>
              <w:t>,</w:t>
            </w:r>
            <w:proofErr w:type="spellStart"/>
            <w:r w:rsidRPr="00BA5B93">
              <w:rPr>
                <w:rFonts w:eastAsia="Times New Roman"/>
                <w:i/>
                <w:iCs/>
                <w:w w:val="84"/>
                <w:sz w:val="24"/>
                <w:szCs w:val="24"/>
                <w:vertAlign w:val="subscript"/>
              </w:rPr>
              <w:t>tot</w:t>
            </w:r>
            <w:proofErr w:type="spellEnd"/>
            <w:r w:rsidRPr="00BA5B93">
              <w:rPr>
                <w:rFonts w:eastAsia="Times New Roman"/>
                <w:i/>
                <w:iCs/>
                <w:w w:val="84"/>
                <w:sz w:val="24"/>
                <w:szCs w:val="24"/>
              </w:rPr>
              <w:t xml:space="preserve"> </w:t>
            </w:r>
            <w:r w:rsidRPr="00BA5B93">
              <w:rPr>
                <w:rFonts w:ascii="Symbol" w:eastAsia="Symbol" w:hAnsi="Symbol" w:cs="Symbol"/>
                <w:w w:val="84"/>
                <w:sz w:val="24"/>
                <w:szCs w:val="24"/>
              </w:rPr>
              <w:t></w:t>
            </w:r>
            <w:r w:rsidRPr="00BA5B93">
              <w:rPr>
                <w:rFonts w:eastAsia="Times New Roman"/>
                <w:i/>
                <w:iCs/>
                <w:w w:val="84"/>
                <w:sz w:val="24"/>
                <w:szCs w:val="24"/>
              </w:rPr>
              <w:t xml:space="preserve"> </w:t>
            </w:r>
            <w:proofErr w:type="spellStart"/>
            <w:r w:rsidRPr="00BA5B93">
              <w:rPr>
                <w:rFonts w:eastAsia="Times New Roman"/>
                <w:i/>
                <w:iCs/>
                <w:w w:val="84"/>
                <w:sz w:val="24"/>
                <w:szCs w:val="24"/>
              </w:rPr>
              <w:t>A</w:t>
            </w:r>
            <w:r w:rsidRPr="00BA5B93">
              <w:rPr>
                <w:rFonts w:eastAsia="Times New Roman"/>
                <w:i/>
                <w:iCs/>
                <w:w w:val="84"/>
                <w:sz w:val="24"/>
                <w:szCs w:val="24"/>
                <w:vertAlign w:val="subscript"/>
              </w:rPr>
              <w:t>s</w:t>
            </w:r>
            <w:proofErr w:type="spellEnd"/>
            <w:r w:rsidRPr="00BA5B93">
              <w:rPr>
                <w:rFonts w:eastAsia="Times New Roman"/>
                <w:i/>
                <w:iCs/>
                <w:w w:val="84"/>
                <w:sz w:val="24"/>
                <w:szCs w:val="24"/>
              </w:rPr>
              <w:t xml:space="preserve"> </w:t>
            </w:r>
            <w:r w:rsidRPr="00BA5B93">
              <w:rPr>
                <w:rFonts w:ascii="Symbol" w:eastAsia="Symbol" w:hAnsi="Symbol" w:cs="Symbol"/>
                <w:w w:val="84"/>
                <w:sz w:val="24"/>
                <w:szCs w:val="24"/>
              </w:rPr>
              <w:t></w:t>
            </w:r>
            <w:r w:rsidRPr="00BA5B93">
              <w:rPr>
                <w:rFonts w:ascii="Symbol" w:eastAsia="Symbol" w:hAnsi="Symbol" w:cs="Symbol"/>
                <w:w w:val="84"/>
                <w:sz w:val="24"/>
                <w:szCs w:val="24"/>
              </w:rPr>
              <w:t></w:t>
            </w:r>
          </w:p>
        </w:tc>
        <w:tc>
          <w:tcPr>
            <w:tcW w:w="22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500" w:type="dxa"/>
            <w:gridSpan w:val="2"/>
            <w:tcBorders>
              <w:bottom w:val="single" w:sz="8" w:space="0" w:color="auto"/>
            </w:tcBorders>
            <w:vAlign w:val="bottom"/>
          </w:tcPr>
          <w:p w:rsidR="00BA5B93" w:rsidRPr="00BA5B93" w:rsidRDefault="00BA5B93" w:rsidP="00BA5B93">
            <w:pPr>
              <w:spacing w:after="0" w:line="240" w:lineRule="auto"/>
              <w:rPr>
                <w:sz w:val="24"/>
                <w:szCs w:val="24"/>
              </w:rPr>
            </w:pPr>
            <w:proofErr w:type="spellStart"/>
            <w:r w:rsidRPr="00BA5B93">
              <w:rPr>
                <w:rFonts w:eastAsia="Times New Roman"/>
                <w:i/>
                <w:iCs/>
                <w:sz w:val="24"/>
                <w:szCs w:val="24"/>
              </w:rPr>
              <w:t>R</w:t>
            </w:r>
            <w:r w:rsidRPr="00BA5B93">
              <w:rPr>
                <w:rFonts w:eastAsia="Times New Roman"/>
                <w:i/>
                <w:iCs/>
                <w:sz w:val="24"/>
                <w:szCs w:val="24"/>
                <w:vertAlign w:val="subscript"/>
              </w:rPr>
              <w:t>s</w:t>
            </w:r>
            <w:proofErr w:type="spellEnd"/>
          </w:p>
        </w:tc>
        <w:tc>
          <w:tcPr>
            <w:tcW w:w="218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w w:val="97"/>
                <w:sz w:val="24"/>
                <w:szCs w:val="24"/>
              </w:rPr>
              <w:t></w:t>
            </w:r>
            <w:r w:rsidRPr="00BA5B93">
              <w:rPr>
                <w:rFonts w:eastAsia="Times New Roman"/>
                <w:w w:val="97"/>
                <w:sz w:val="24"/>
                <w:szCs w:val="24"/>
              </w:rPr>
              <w:t xml:space="preserve"> </w:t>
            </w:r>
            <w:r w:rsidRPr="00BA5B93">
              <w:rPr>
                <w:rFonts w:ascii="Symbol" w:eastAsia="Symbol" w:hAnsi="Symbol" w:cs="Symbol"/>
                <w:w w:val="97"/>
                <w:sz w:val="24"/>
                <w:szCs w:val="24"/>
              </w:rPr>
              <w:t></w:t>
            </w:r>
            <w:r w:rsidRPr="00BA5B93">
              <w:rPr>
                <w:rFonts w:eastAsia="Times New Roman"/>
                <w:w w:val="97"/>
                <w:sz w:val="24"/>
                <w:szCs w:val="24"/>
              </w:rPr>
              <w:t xml:space="preserve">1754,6 </w:t>
            </w:r>
            <w:r w:rsidRPr="00BA5B93">
              <w:rPr>
                <w:rFonts w:ascii="Symbol" w:eastAsia="Symbol" w:hAnsi="Symbol" w:cs="Symbol"/>
                <w:w w:val="97"/>
                <w:sz w:val="24"/>
                <w:szCs w:val="24"/>
              </w:rPr>
              <w:t></w:t>
            </w:r>
            <w:r w:rsidRPr="00BA5B93">
              <w:rPr>
                <w:rFonts w:eastAsia="Times New Roman"/>
                <w:w w:val="97"/>
                <w:sz w:val="24"/>
                <w:szCs w:val="24"/>
              </w:rPr>
              <w:t xml:space="preserve"> 1018</w:t>
            </w:r>
            <w:r w:rsidRPr="00BA5B93">
              <w:rPr>
                <w:rFonts w:ascii="Symbol" w:eastAsia="Symbol" w:hAnsi="Symbol" w:cs="Symbol"/>
                <w:w w:val="97"/>
                <w:sz w:val="24"/>
                <w:szCs w:val="24"/>
              </w:rPr>
              <w:t></w:t>
            </w:r>
            <w:r w:rsidRPr="00BA5B93">
              <w:rPr>
                <w:rFonts w:ascii="Symbol" w:eastAsia="Symbol" w:hAnsi="Symbol" w:cs="Symbol"/>
                <w:w w:val="97"/>
                <w:sz w:val="24"/>
                <w:szCs w:val="24"/>
              </w:rPr>
              <w:t></w:t>
            </w:r>
          </w:p>
        </w:tc>
        <w:tc>
          <w:tcPr>
            <w:tcW w:w="1100" w:type="dxa"/>
            <w:tcBorders>
              <w:bottom w:val="single" w:sz="8" w:space="0" w:color="auto"/>
            </w:tcBorders>
            <w:vAlign w:val="bottom"/>
          </w:tcPr>
          <w:p w:rsidR="00BA5B93" w:rsidRPr="00BA5B93" w:rsidRDefault="00BA5B93" w:rsidP="00BA5B93">
            <w:pPr>
              <w:spacing w:after="0" w:line="240" w:lineRule="auto"/>
              <w:ind w:right="200"/>
              <w:jc w:val="right"/>
              <w:rPr>
                <w:sz w:val="24"/>
                <w:szCs w:val="24"/>
              </w:rPr>
            </w:pPr>
            <w:r w:rsidRPr="00BA5B93">
              <w:rPr>
                <w:rFonts w:eastAsia="Times New Roman"/>
                <w:sz w:val="24"/>
                <w:szCs w:val="24"/>
              </w:rPr>
              <w:t>365</w:t>
            </w:r>
          </w:p>
        </w:tc>
        <w:tc>
          <w:tcPr>
            <w:tcW w:w="132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w w:val="96"/>
                <w:sz w:val="24"/>
                <w:szCs w:val="24"/>
              </w:rPr>
              <w:t></w:t>
            </w:r>
            <w:r w:rsidRPr="00BA5B93">
              <w:rPr>
                <w:rFonts w:eastAsia="Times New Roman"/>
                <w:w w:val="96"/>
                <w:sz w:val="24"/>
                <w:szCs w:val="24"/>
              </w:rPr>
              <w:t xml:space="preserve"> 808,6 мм</w:t>
            </w:r>
          </w:p>
        </w:tc>
        <w:tc>
          <w:tcPr>
            <w:tcW w:w="120" w:type="dxa"/>
            <w:vAlign w:val="bottom"/>
          </w:tcPr>
          <w:p w:rsidR="00BA5B93" w:rsidRPr="00BA5B93" w:rsidRDefault="00BA5B93" w:rsidP="00BA5B93">
            <w:pPr>
              <w:spacing w:after="0" w:line="240" w:lineRule="auto"/>
              <w:jc w:val="right"/>
              <w:rPr>
                <w:sz w:val="24"/>
                <w:szCs w:val="24"/>
              </w:rPr>
            </w:pPr>
            <w:r w:rsidRPr="00BA5B93">
              <w:rPr>
                <w:rFonts w:eastAsia="Times New Roman"/>
                <w:w w:val="88"/>
                <w:sz w:val="24"/>
                <w:szCs w:val="24"/>
              </w:rPr>
              <w:t>2</w:t>
            </w:r>
          </w:p>
        </w:tc>
        <w:tc>
          <w:tcPr>
            <w:tcW w:w="80" w:type="dxa"/>
            <w:vMerge w:val="restart"/>
            <w:vAlign w:val="bottom"/>
          </w:tcPr>
          <w:p w:rsidR="00BA5B93" w:rsidRPr="00BA5B93" w:rsidRDefault="00BA5B93" w:rsidP="00BA5B93">
            <w:pPr>
              <w:spacing w:after="0" w:line="240" w:lineRule="auto"/>
              <w:jc w:val="right"/>
              <w:rPr>
                <w:sz w:val="24"/>
                <w:szCs w:val="24"/>
              </w:rPr>
            </w:pPr>
            <w:r w:rsidRPr="00BA5B93">
              <w:rPr>
                <w:rFonts w:eastAsia="Times New Roman"/>
                <w:w w:val="84"/>
                <w:sz w:val="24"/>
                <w:szCs w:val="24"/>
              </w:rPr>
              <w:t>,</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75"/>
        </w:trPr>
        <w:tc>
          <w:tcPr>
            <w:tcW w:w="2800" w:type="dxa"/>
            <w:vMerge/>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ind w:left="20"/>
              <w:rPr>
                <w:sz w:val="24"/>
                <w:szCs w:val="24"/>
              </w:rPr>
            </w:pPr>
            <w:r w:rsidRPr="00BA5B93">
              <w:rPr>
                <w:rFonts w:eastAsia="Times New Roman"/>
                <w:i/>
                <w:iCs/>
                <w:sz w:val="24"/>
                <w:szCs w:val="24"/>
              </w:rPr>
              <w:t>R</w:t>
            </w:r>
          </w:p>
        </w:tc>
        <w:tc>
          <w:tcPr>
            <w:tcW w:w="140" w:type="dxa"/>
            <w:vAlign w:val="bottom"/>
          </w:tcPr>
          <w:p w:rsidR="00BA5B93" w:rsidRPr="00BA5B93" w:rsidRDefault="00BA5B93" w:rsidP="00BA5B93">
            <w:pPr>
              <w:spacing w:after="0" w:line="240" w:lineRule="auto"/>
              <w:rPr>
                <w:sz w:val="24"/>
                <w:szCs w:val="24"/>
              </w:rPr>
            </w:pPr>
          </w:p>
        </w:tc>
        <w:tc>
          <w:tcPr>
            <w:tcW w:w="360" w:type="dxa"/>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88"/>
                <w:sz w:val="24"/>
                <w:szCs w:val="24"/>
              </w:rPr>
              <w:t></w:t>
            </w:r>
            <w:r w:rsidRPr="00BA5B93">
              <w:rPr>
                <w:rFonts w:eastAsia="Times New Roman"/>
                <w:i/>
                <w:iCs/>
                <w:w w:val="88"/>
                <w:sz w:val="24"/>
                <w:szCs w:val="24"/>
              </w:rPr>
              <w:t xml:space="preserve"> m</w:t>
            </w:r>
          </w:p>
        </w:tc>
        <w:tc>
          <w:tcPr>
            <w:tcW w:w="2180" w:type="dxa"/>
            <w:vMerge/>
            <w:vAlign w:val="bottom"/>
          </w:tcPr>
          <w:p w:rsidR="00BA5B93" w:rsidRPr="00BA5B93" w:rsidRDefault="00BA5B93" w:rsidP="00BA5B93">
            <w:pPr>
              <w:spacing w:after="0" w:line="240" w:lineRule="auto"/>
              <w:rPr>
                <w:sz w:val="24"/>
                <w:szCs w:val="24"/>
              </w:rPr>
            </w:pPr>
          </w:p>
        </w:tc>
        <w:tc>
          <w:tcPr>
            <w:tcW w:w="1100" w:type="dxa"/>
            <w:vAlign w:val="bottom"/>
          </w:tcPr>
          <w:p w:rsidR="00BA5B93" w:rsidRPr="00BA5B93" w:rsidRDefault="00BA5B93" w:rsidP="00BA5B93">
            <w:pPr>
              <w:spacing w:after="0" w:line="240" w:lineRule="auto"/>
              <w:jc w:val="center"/>
              <w:rPr>
                <w:sz w:val="24"/>
                <w:szCs w:val="24"/>
              </w:rPr>
            </w:pPr>
            <w:r w:rsidRPr="00BA5B93">
              <w:rPr>
                <w:rFonts w:eastAsia="Times New Roman"/>
                <w:w w:val="94"/>
                <w:sz w:val="24"/>
                <w:szCs w:val="24"/>
              </w:rPr>
              <w:t xml:space="preserve">350 </w:t>
            </w:r>
            <w:r w:rsidRPr="00BA5B93">
              <w:rPr>
                <w:rFonts w:ascii="Symbol" w:eastAsia="Symbol" w:hAnsi="Symbol" w:cs="Symbol"/>
                <w:w w:val="94"/>
                <w:sz w:val="24"/>
                <w:szCs w:val="24"/>
              </w:rPr>
              <w:t></w:t>
            </w:r>
            <w:r w:rsidRPr="00BA5B93">
              <w:rPr>
                <w:rFonts w:eastAsia="Times New Roman"/>
                <w:w w:val="94"/>
                <w:sz w:val="24"/>
                <w:szCs w:val="24"/>
              </w:rPr>
              <w:t xml:space="preserve"> 0,95</w:t>
            </w:r>
          </w:p>
        </w:tc>
        <w:tc>
          <w:tcPr>
            <w:tcW w:w="1320" w:type="dxa"/>
            <w:vMerge/>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8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23"/>
        </w:trPr>
        <w:tc>
          <w:tcPr>
            <w:tcW w:w="2800" w:type="dxa"/>
            <w:vAlign w:val="bottom"/>
          </w:tcPr>
          <w:p w:rsidR="00BA5B93" w:rsidRPr="00BA5B93" w:rsidRDefault="00BA5B93" w:rsidP="00BA5B93">
            <w:pPr>
              <w:spacing w:after="0" w:line="240" w:lineRule="auto"/>
              <w:rPr>
                <w:sz w:val="24"/>
                <w:szCs w:val="24"/>
              </w:rPr>
            </w:pPr>
          </w:p>
        </w:tc>
        <w:tc>
          <w:tcPr>
            <w:tcW w:w="360" w:type="dxa"/>
            <w:gridSpan w:val="2"/>
            <w:vAlign w:val="bottom"/>
          </w:tcPr>
          <w:p w:rsidR="00BA5B93" w:rsidRPr="00BA5B93" w:rsidRDefault="00BA5B93" w:rsidP="00BA5B93">
            <w:pPr>
              <w:spacing w:after="0" w:line="240" w:lineRule="auto"/>
              <w:ind w:left="180"/>
              <w:rPr>
                <w:sz w:val="24"/>
                <w:szCs w:val="24"/>
              </w:rPr>
            </w:pPr>
            <w:r w:rsidRPr="00BA5B93">
              <w:rPr>
                <w:rFonts w:eastAsia="Times New Roman"/>
                <w:i/>
                <w:iCs/>
                <w:w w:val="99"/>
                <w:sz w:val="24"/>
                <w:szCs w:val="24"/>
              </w:rPr>
              <w:t>s</w:t>
            </w:r>
            <w:r w:rsidRPr="00BA5B93">
              <w:rPr>
                <w:rFonts w:eastAsia="Times New Roman"/>
                <w:w w:val="99"/>
                <w:sz w:val="24"/>
                <w:szCs w:val="24"/>
              </w:rPr>
              <w:t>1</w:t>
            </w:r>
          </w:p>
        </w:tc>
        <w:tc>
          <w:tcPr>
            <w:tcW w:w="360" w:type="dxa"/>
            <w:vAlign w:val="bottom"/>
          </w:tcPr>
          <w:p w:rsidR="00BA5B93" w:rsidRPr="00BA5B93" w:rsidRDefault="00BA5B93" w:rsidP="00BA5B93">
            <w:pPr>
              <w:spacing w:after="0" w:line="240" w:lineRule="auto"/>
              <w:rPr>
                <w:sz w:val="24"/>
                <w:szCs w:val="24"/>
              </w:rPr>
            </w:pPr>
          </w:p>
        </w:tc>
        <w:tc>
          <w:tcPr>
            <w:tcW w:w="2180" w:type="dxa"/>
            <w:vAlign w:val="bottom"/>
          </w:tcPr>
          <w:p w:rsidR="00BA5B93" w:rsidRPr="00BA5B93" w:rsidRDefault="00BA5B93" w:rsidP="00BA5B93">
            <w:pPr>
              <w:spacing w:after="0" w:line="240" w:lineRule="auto"/>
              <w:rPr>
                <w:sz w:val="24"/>
                <w:szCs w:val="24"/>
              </w:rPr>
            </w:pPr>
          </w:p>
        </w:tc>
        <w:tc>
          <w:tcPr>
            <w:tcW w:w="1100" w:type="dxa"/>
            <w:vAlign w:val="bottom"/>
          </w:tcPr>
          <w:p w:rsidR="00BA5B93" w:rsidRPr="00BA5B93" w:rsidRDefault="00BA5B93" w:rsidP="00BA5B93">
            <w:pPr>
              <w:spacing w:after="0" w:line="240" w:lineRule="auto"/>
              <w:rPr>
                <w:sz w:val="24"/>
                <w:szCs w:val="24"/>
              </w:rPr>
            </w:pPr>
          </w:p>
        </w:tc>
        <w:tc>
          <w:tcPr>
            <w:tcW w:w="1320" w:type="dxa"/>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8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ind w:left="2140" w:right="144" w:hanging="2127"/>
        <w:rPr>
          <w:sz w:val="24"/>
          <w:szCs w:val="24"/>
        </w:rPr>
      </w:pPr>
      <w:r w:rsidRPr="00BA5B93">
        <w:rPr>
          <w:rFonts w:eastAsia="Times New Roman"/>
          <w:sz w:val="24"/>
          <w:szCs w:val="24"/>
        </w:rPr>
        <w:t xml:space="preserve">где </w:t>
      </w:r>
      <w:r w:rsidRPr="00BA5B93">
        <w:rPr>
          <w:rFonts w:eastAsia="Times New Roman"/>
          <w:i/>
          <w:iCs/>
          <w:sz w:val="24"/>
          <w:szCs w:val="24"/>
        </w:rPr>
        <w:t>m</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0,95 – коэффициент условий работы арматуры усиления при полной разгрузке перекрытия.</w:t>
      </w:r>
    </w:p>
    <w:p w:rsidR="00BA5B93" w:rsidRPr="00BA5B93" w:rsidRDefault="00BA5B93" w:rsidP="00BA5B93">
      <w:pPr>
        <w:spacing w:after="0" w:line="240" w:lineRule="auto"/>
        <w:ind w:left="460"/>
        <w:rPr>
          <w:sz w:val="24"/>
          <w:szCs w:val="24"/>
        </w:rPr>
      </w:pPr>
      <w:r w:rsidRPr="00BA5B93">
        <w:rPr>
          <w:rFonts w:eastAsia="Times New Roman"/>
          <w:sz w:val="24"/>
          <w:szCs w:val="24"/>
        </w:rPr>
        <w:t>Принимаем 2</w:t>
      </w:r>
      <w:r w:rsidRPr="00BA5B93">
        <w:rPr>
          <w:rFonts w:ascii="Symbol" w:eastAsia="Symbol" w:hAnsi="Symbol" w:cs="Symbol"/>
          <w:sz w:val="24"/>
          <w:szCs w:val="24"/>
        </w:rPr>
        <w:t></w:t>
      </w:r>
      <w:r w:rsidRPr="00BA5B93">
        <w:rPr>
          <w:rFonts w:eastAsia="Times New Roman"/>
          <w:sz w:val="24"/>
          <w:szCs w:val="24"/>
        </w:rPr>
        <w:t xml:space="preserve">25А400 </w:t>
      </w:r>
      <w:proofErr w:type="gramStart"/>
      <w:r w:rsidRPr="00BA5B93">
        <w:rPr>
          <w:rFonts w:eastAsia="Times New Roman"/>
          <w:sz w:val="24"/>
          <w:szCs w:val="24"/>
        </w:rPr>
        <w:t xml:space="preserve">( </w:t>
      </w:r>
      <w:proofErr w:type="gramEnd"/>
      <w:r w:rsidRPr="00BA5B93">
        <w:rPr>
          <w:rFonts w:eastAsia="Times New Roman"/>
          <w:i/>
          <w:iCs/>
          <w:sz w:val="24"/>
          <w:szCs w:val="24"/>
        </w:rPr>
        <w:t>A</w:t>
      </w:r>
      <w:r w:rsidRPr="00BA5B93">
        <w:rPr>
          <w:rFonts w:eastAsia="Times New Roman"/>
          <w:i/>
          <w:iCs/>
          <w:sz w:val="24"/>
          <w:szCs w:val="24"/>
          <w:vertAlign w:val="subscript"/>
        </w:rPr>
        <w:t>s</w:t>
      </w:r>
      <w:r w:rsidRPr="00BA5B93">
        <w:rPr>
          <w:rFonts w:eastAsia="Times New Roman"/>
          <w:sz w:val="24"/>
          <w:szCs w:val="24"/>
          <w:vertAlign w:val="subscript"/>
        </w:rPr>
        <w:t>1,</w:t>
      </w:r>
      <w:r w:rsidRPr="00BA5B93">
        <w:rPr>
          <w:rFonts w:eastAsia="Times New Roman"/>
          <w:sz w:val="24"/>
          <w:szCs w:val="24"/>
        </w:rPr>
        <w:t xml:space="preserve"> </w:t>
      </w:r>
      <w:r w:rsidRPr="00BA5B93">
        <w:rPr>
          <w:rFonts w:eastAsia="Times New Roman"/>
          <w:i/>
          <w:iCs/>
          <w:sz w:val="24"/>
          <w:szCs w:val="24"/>
          <w:vertAlign w:val="subscript"/>
        </w:rPr>
        <w:t>f</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982 мм</w:t>
      </w:r>
      <w:r w:rsidRPr="00BA5B93">
        <w:rPr>
          <w:rFonts w:eastAsia="Times New Roman"/>
          <w:sz w:val="24"/>
          <w:szCs w:val="24"/>
          <w:vertAlign w:val="superscript"/>
        </w:rPr>
        <w:t>2</w:t>
      </w:r>
      <w:r w:rsidRPr="00BA5B93">
        <w:rPr>
          <w:rFonts w:eastAsia="Times New Roman"/>
          <w:sz w:val="24"/>
          <w:szCs w:val="24"/>
        </w:rPr>
        <w:t xml:space="preserve"> ).</w:t>
      </w:r>
    </w:p>
    <w:p w:rsidR="00BA5B93" w:rsidRPr="00BA5B93" w:rsidRDefault="00BA5B93" w:rsidP="00A7153E">
      <w:pPr>
        <w:numPr>
          <w:ilvl w:val="0"/>
          <w:numId w:val="29"/>
        </w:numPr>
        <w:tabs>
          <w:tab w:val="left" w:pos="792"/>
        </w:tabs>
        <w:spacing w:after="0" w:line="240" w:lineRule="auto"/>
        <w:ind w:left="140" w:firstLine="461"/>
        <w:rPr>
          <w:rFonts w:ascii="Symbol" w:eastAsia="Symbol" w:hAnsi="Symbol" w:cs="Symbol"/>
          <w:sz w:val="24"/>
          <w:szCs w:val="24"/>
        </w:rPr>
      </w:pPr>
      <w:r w:rsidRPr="00BA5B93">
        <w:rPr>
          <w:rFonts w:eastAsia="Times New Roman"/>
          <w:sz w:val="24"/>
          <w:szCs w:val="24"/>
        </w:rPr>
        <w:t xml:space="preserve">Определяем фактическую несущую способность нормального </w:t>
      </w:r>
      <w:proofErr w:type="gramStart"/>
      <w:r w:rsidRPr="00BA5B93">
        <w:rPr>
          <w:rFonts w:eastAsia="Times New Roman"/>
          <w:sz w:val="24"/>
          <w:szCs w:val="24"/>
        </w:rPr>
        <w:t>сече-</w:t>
      </w:r>
      <w:proofErr w:type="spellStart"/>
      <w:r w:rsidRPr="00BA5B93">
        <w:rPr>
          <w:rFonts w:eastAsia="Times New Roman"/>
          <w:sz w:val="24"/>
          <w:szCs w:val="24"/>
        </w:rPr>
        <w:t>ния</w:t>
      </w:r>
      <w:proofErr w:type="spellEnd"/>
      <w:proofErr w:type="gramEnd"/>
      <w:r w:rsidRPr="00BA5B93">
        <w:rPr>
          <w:rFonts w:eastAsia="Times New Roman"/>
          <w:sz w:val="24"/>
          <w:szCs w:val="24"/>
        </w:rPr>
        <w:t xml:space="preserve"> после усиления.</w:t>
      </w:r>
    </w:p>
    <w:p w:rsidR="00BA5B93" w:rsidRPr="00BA5B93" w:rsidRDefault="00BA5B93" w:rsidP="00BA5B93">
      <w:pPr>
        <w:spacing w:after="0" w:line="240" w:lineRule="auto"/>
        <w:rPr>
          <w:rFonts w:ascii="Symbol" w:eastAsia="Symbol" w:hAnsi="Symbol" w:cs="Symbol"/>
          <w:sz w:val="24"/>
          <w:szCs w:val="24"/>
        </w:rPr>
      </w:pPr>
    </w:p>
    <w:p w:rsidR="00BA5B93" w:rsidRPr="00BA5B93" w:rsidRDefault="00BA5B93" w:rsidP="00BA5B93">
      <w:pPr>
        <w:spacing w:after="0" w:line="240" w:lineRule="auto"/>
        <w:ind w:left="600"/>
        <w:rPr>
          <w:rFonts w:ascii="Symbol" w:eastAsia="Symbol" w:hAnsi="Symbol" w:cs="Symbol"/>
          <w:sz w:val="24"/>
          <w:szCs w:val="24"/>
        </w:rPr>
      </w:pPr>
      <w:r w:rsidRPr="00BA5B93">
        <w:rPr>
          <w:rFonts w:eastAsia="Times New Roman"/>
          <w:sz w:val="24"/>
          <w:szCs w:val="24"/>
        </w:rPr>
        <w:t>Проверяем условие</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59"/>
        <w:jc w:val="center"/>
        <w:rPr>
          <w:sz w:val="24"/>
          <w:szCs w:val="24"/>
        </w:rPr>
      </w:pPr>
      <w:proofErr w:type="spellStart"/>
      <w:r w:rsidRPr="00BA5B93">
        <w:rPr>
          <w:rFonts w:eastAsia="Times New Roman"/>
          <w:i/>
          <w:iCs/>
          <w:sz w:val="24"/>
          <w:szCs w:val="24"/>
        </w:rPr>
        <w:t>R</w:t>
      </w:r>
      <w:r w:rsidRPr="00BA5B93">
        <w:rPr>
          <w:rFonts w:eastAsia="Times New Roman"/>
          <w:i/>
          <w:iCs/>
          <w:sz w:val="24"/>
          <w:szCs w:val="24"/>
          <w:vertAlign w:val="subscript"/>
        </w:rPr>
        <w:t>s</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A</w:t>
      </w:r>
      <w:r w:rsidRPr="00BA5B93">
        <w:rPr>
          <w:rFonts w:eastAsia="Times New Roman"/>
          <w:i/>
          <w:iCs/>
          <w:sz w:val="24"/>
          <w:szCs w:val="24"/>
          <w:vertAlign w:val="subscript"/>
        </w:rPr>
        <w:t>s</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m</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R</w:t>
      </w:r>
      <w:r w:rsidRPr="00BA5B93">
        <w:rPr>
          <w:rFonts w:eastAsia="Times New Roman"/>
          <w:i/>
          <w:iCs/>
          <w:sz w:val="24"/>
          <w:szCs w:val="24"/>
          <w:vertAlign w:val="subscript"/>
        </w:rPr>
        <w:t>s</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A</w:t>
      </w:r>
      <w:r w:rsidRPr="00BA5B93">
        <w:rPr>
          <w:rFonts w:eastAsia="Times New Roman"/>
          <w:i/>
          <w:iCs/>
          <w:sz w:val="24"/>
          <w:szCs w:val="24"/>
          <w:vertAlign w:val="subscript"/>
        </w:rPr>
        <w:t>s</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eastAsia="Times New Roman"/>
          <w:i/>
          <w:iCs/>
          <w:sz w:val="24"/>
          <w:szCs w:val="24"/>
          <w:vertAlign w:val="subscript"/>
        </w:rPr>
        <w:t>f</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m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R</w:t>
      </w:r>
      <w:r w:rsidRPr="00BA5B93">
        <w:rPr>
          <w:rFonts w:eastAsia="Times New Roman"/>
          <w:i/>
          <w:iCs/>
          <w:sz w:val="24"/>
          <w:szCs w:val="24"/>
          <w:vertAlign w:val="subscript"/>
        </w:rPr>
        <w:t>b</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vertAlign w:val="subscript"/>
        </w:rPr>
        <w:t>b</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b</w:t>
      </w:r>
      <w:r w:rsidRPr="00BA5B93">
        <w:rPr>
          <w:rFonts w:ascii="Symbol" w:eastAsia="Symbol" w:hAnsi="Symbol" w:cs="Symbol"/>
          <w:sz w:val="24"/>
          <w:szCs w:val="24"/>
        </w:rPr>
        <w:t></w:t>
      </w:r>
      <w:r w:rsidRPr="00BA5B93">
        <w:rPr>
          <w:rFonts w:eastAsia="Times New Roman"/>
          <w:i/>
          <w:iCs/>
          <w:sz w:val="24"/>
          <w:szCs w:val="24"/>
          <w:vertAlign w:val="subscript"/>
        </w:rPr>
        <w:t>f</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h</w:t>
      </w:r>
      <w:r w:rsidRPr="00BA5B93">
        <w:rPr>
          <w:rFonts w:ascii="Symbol" w:eastAsia="Symbol" w:hAnsi="Symbol" w:cs="Symbol"/>
          <w:sz w:val="24"/>
          <w:szCs w:val="24"/>
        </w:rPr>
        <w:t></w:t>
      </w:r>
      <w:r w:rsidRPr="00BA5B93">
        <w:rPr>
          <w:rFonts w:eastAsia="Times New Roman"/>
          <w:i/>
          <w:iCs/>
          <w:sz w:val="24"/>
          <w:szCs w:val="24"/>
          <w:vertAlign w:val="subscript"/>
        </w:rPr>
        <w:t>f</w:t>
      </w:r>
      <w:proofErr w:type="spellEnd"/>
      <w:r w:rsidRPr="00BA5B93">
        <w:rPr>
          <w:rFonts w:eastAsia="Times New Roman"/>
          <w:i/>
          <w:iCs/>
          <w:sz w:val="24"/>
          <w:szCs w:val="24"/>
        </w:rPr>
        <w:t xml:space="preserve"> </w:t>
      </w:r>
      <w:r w:rsidRPr="00BA5B93">
        <w:rPr>
          <w:rFonts w:eastAsia="Times New Roman"/>
          <w:sz w:val="24"/>
          <w:szCs w:val="24"/>
        </w:rPr>
        <w:t>,</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2000" w:hanging="1842"/>
        <w:rPr>
          <w:sz w:val="24"/>
          <w:szCs w:val="24"/>
        </w:rPr>
      </w:pPr>
      <w:r w:rsidRPr="00BA5B93">
        <w:rPr>
          <w:rFonts w:eastAsia="Times New Roman"/>
          <w:sz w:val="24"/>
          <w:szCs w:val="24"/>
        </w:rPr>
        <w:t xml:space="preserve">где </w:t>
      </w:r>
      <w:r w:rsidRPr="00BA5B93">
        <w:rPr>
          <w:rFonts w:eastAsia="Times New Roman"/>
          <w:i/>
          <w:iCs/>
          <w:sz w:val="24"/>
          <w:szCs w:val="24"/>
        </w:rPr>
        <w:t>m</w:t>
      </w:r>
      <w:r w:rsidRPr="00BA5B93">
        <w:rPr>
          <w:rFonts w:eastAsia="Times New Roman"/>
          <w:sz w:val="24"/>
          <w:szCs w:val="24"/>
          <w:vertAlign w:val="subscript"/>
        </w:rPr>
        <w:t>1</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1,0 – коэффициент (отсутствует подварка стержней усиления к существующей арматуре);</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960"/>
        <w:rPr>
          <w:sz w:val="24"/>
          <w:szCs w:val="24"/>
        </w:rPr>
      </w:pPr>
      <w:r w:rsidRPr="00BA5B93">
        <w:rPr>
          <w:rFonts w:eastAsia="Times New Roman"/>
          <w:sz w:val="24"/>
          <w:szCs w:val="24"/>
        </w:rPr>
        <w:t xml:space="preserve">365 </w:t>
      </w:r>
      <w:r w:rsidRPr="00BA5B93">
        <w:rPr>
          <w:rFonts w:ascii="Symbol" w:eastAsia="Symbol" w:hAnsi="Symbol" w:cs="Symbol"/>
          <w:sz w:val="24"/>
          <w:szCs w:val="24"/>
        </w:rPr>
        <w:t></w:t>
      </w:r>
      <w:r w:rsidRPr="00BA5B93">
        <w:rPr>
          <w:rFonts w:eastAsia="Times New Roman"/>
          <w:sz w:val="24"/>
          <w:szCs w:val="24"/>
        </w:rPr>
        <w:t xml:space="preserve"> 10 </w:t>
      </w:r>
      <w:r w:rsidRPr="00BA5B93">
        <w:rPr>
          <w:rFonts w:eastAsia="Times New Roman"/>
          <w:sz w:val="24"/>
          <w:szCs w:val="24"/>
          <w:vertAlign w:val="superscript"/>
        </w:rPr>
        <w:t>3</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1018 </w:t>
      </w:r>
      <w:r w:rsidRPr="00BA5B93">
        <w:rPr>
          <w:rFonts w:ascii="Symbol" w:eastAsia="Symbol" w:hAnsi="Symbol" w:cs="Symbol"/>
          <w:sz w:val="24"/>
          <w:szCs w:val="24"/>
        </w:rPr>
        <w:t></w:t>
      </w:r>
      <w:r w:rsidRPr="00BA5B93">
        <w:rPr>
          <w:rFonts w:eastAsia="Times New Roman"/>
          <w:sz w:val="24"/>
          <w:szCs w:val="24"/>
        </w:rPr>
        <w:t xml:space="preserve"> 10 </w:t>
      </w:r>
      <w:r w:rsidRPr="00BA5B93">
        <w:rPr>
          <w:rFonts w:ascii="Symbol" w:eastAsia="Symbol" w:hAnsi="Symbol" w:cs="Symbol"/>
          <w:sz w:val="24"/>
          <w:szCs w:val="24"/>
          <w:vertAlign w:val="superscript"/>
        </w:rPr>
        <w:t></w:t>
      </w:r>
      <w:r w:rsidRPr="00BA5B93">
        <w:rPr>
          <w:rFonts w:eastAsia="Times New Roman"/>
          <w:sz w:val="24"/>
          <w:szCs w:val="24"/>
          <w:vertAlign w:val="superscript"/>
        </w:rPr>
        <w:t>6</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1,0 </w:t>
      </w:r>
      <w:r w:rsidRPr="00BA5B93">
        <w:rPr>
          <w:rFonts w:ascii="Symbol" w:eastAsia="Symbol" w:hAnsi="Symbol" w:cs="Symbol"/>
          <w:sz w:val="24"/>
          <w:szCs w:val="24"/>
        </w:rPr>
        <w:t></w:t>
      </w:r>
      <w:r w:rsidRPr="00BA5B93">
        <w:rPr>
          <w:rFonts w:eastAsia="Times New Roman"/>
          <w:sz w:val="24"/>
          <w:szCs w:val="24"/>
        </w:rPr>
        <w:t xml:space="preserve"> 350 </w:t>
      </w:r>
      <w:r w:rsidRPr="00BA5B93">
        <w:rPr>
          <w:rFonts w:ascii="Symbol" w:eastAsia="Symbol" w:hAnsi="Symbol" w:cs="Symbol"/>
          <w:sz w:val="24"/>
          <w:szCs w:val="24"/>
        </w:rPr>
        <w:t></w:t>
      </w:r>
      <w:r w:rsidRPr="00BA5B93">
        <w:rPr>
          <w:rFonts w:eastAsia="Times New Roman"/>
          <w:sz w:val="24"/>
          <w:szCs w:val="24"/>
        </w:rPr>
        <w:t xml:space="preserve"> 10</w:t>
      </w:r>
      <w:r w:rsidRPr="00BA5B93">
        <w:rPr>
          <w:rFonts w:eastAsia="Times New Roman"/>
          <w:sz w:val="24"/>
          <w:szCs w:val="24"/>
          <w:vertAlign w:val="superscript"/>
        </w:rPr>
        <w:t>3</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982 </w:t>
      </w:r>
      <w:r w:rsidRPr="00BA5B93">
        <w:rPr>
          <w:rFonts w:ascii="Symbol" w:eastAsia="Symbol" w:hAnsi="Symbol" w:cs="Symbol"/>
          <w:sz w:val="24"/>
          <w:szCs w:val="24"/>
        </w:rPr>
        <w:t></w:t>
      </w:r>
      <w:r w:rsidRPr="00BA5B93">
        <w:rPr>
          <w:rFonts w:eastAsia="Times New Roman"/>
          <w:sz w:val="24"/>
          <w:szCs w:val="24"/>
        </w:rPr>
        <w:t xml:space="preserve"> 10 </w:t>
      </w:r>
      <w:r w:rsidRPr="00BA5B93">
        <w:rPr>
          <w:rFonts w:ascii="Symbol" w:eastAsia="Symbol" w:hAnsi="Symbol" w:cs="Symbol"/>
          <w:sz w:val="24"/>
          <w:szCs w:val="24"/>
          <w:vertAlign w:val="superscript"/>
        </w:rPr>
        <w:t></w:t>
      </w:r>
      <w:r w:rsidRPr="00BA5B93">
        <w:rPr>
          <w:rFonts w:eastAsia="Times New Roman"/>
          <w:sz w:val="24"/>
          <w:szCs w:val="24"/>
          <w:vertAlign w:val="superscript"/>
        </w:rPr>
        <w:t>6</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0,95 </w:t>
      </w:r>
      <w:r w:rsidRPr="00BA5B93">
        <w:rPr>
          <w:rFonts w:ascii="Symbol" w:eastAsia="Symbol" w:hAnsi="Symbol" w:cs="Symbol"/>
          <w:sz w:val="24"/>
          <w:szCs w:val="24"/>
        </w:rPr>
        <w:t></w:t>
      </w:r>
      <w:r w:rsidRPr="00BA5B93">
        <w:rPr>
          <w:rFonts w:eastAsia="Times New Roman"/>
          <w:sz w:val="24"/>
          <w:szCs w:val="24"/>
        </w:rPr>
        <w:t xml:space="preserve"> 698,09 кН </w:t>
      </w:r>
      <w:r w:rsidRPr="00BA5B93">
        <w:rPr>
          <w:rFonts w:ascii="Symbol" w:eastAsia="Symbol" w:hAnsi="Symbol" w:cs="Symbol"/>
          <w:sz w:val="24"/>
          <w:szCs w:val="24"/>
        </w:rPr>
        <w:t></w:t>
      </w:r>
    </w:p>
    <w:p w:rsidR="00BA5B93" w:rsidRPr="00BA5B93" w:rsidRDefault="00BA5B93" w:rsidP="00BA5B93">
      <w:pPr>
        <w:spacing w:after="0" w:line="240" w:lineRule="auto"/>
        <w:rPr>
          <w:sz w:val="24"/>
          <w:szCs w:val="24"/>
        </w:rPr>
      </w:pPr>
    </w:p>
    <w:p w:rsidR="00BA5B93" w:rsidRPr="00BA5B93" w:rsidRDefault="00BA5B93" w:rsidP="00A7153E">
      <w:pPr>
        <w:numPr>
          <w:ilvl w:val="0"/>
          <w:numId w:val="30"/>
        </w:numPr>
        <w:tabs>
          <w:tab w:val="left" w:pos="2600"/>
        </w:tabs>
        <w:spacing w:after="0" w:line="240" w:lineRule="auto"/>
        <w:ind w:left="2600" w:hanging="302"/>
        <w:rPr>
          <w:rFonts w:ascii="Symbol" w:eastAsia="Symbol" w:hAnsi="Symbol" w:cs="Symbol"/>
          <w:sz w:val="24"/>
          <w:szCs w:val="24"/>
        </w:rPr>
      </w:pPr>
      <w:r w:rsidRPr="00BA5B93">
        <w:rPr>
          <w:rFonts w:eastAsia="Times New Roman"/>
          <w:sz w:val="24"/>
          <w:szCs w:val="24"/>
        </w:rPr>
        <w:t xml:space="preserve">14,5 </w:t>
      </w:r>
      <w:r w:rsidRPr="00BA5B93">
        <w:rPr>
          <w:rFonts w:ascii="Symbol" w:eastAsia="Symbol" w:hAnsi="Symbol" w:cs="Symbol"/>
          <w:sz w:val="24"/>
          <w:szCs w:val="24"/>
        </w:rPr>
        <w:t></w:t>
      </w:r>
      <w:r w:rsidRPr="00BA5B93">
        <w:rPr>
          <w:rFonts w:eastAsia="Times New Roman"/>
          <w:sz w:val="24"/>
          <w:szCs w:val="24"/>
        </w:rPr>
        <w:t xml:space="preserve"> 10 </w:t>
      </w:r>
      <w:r w:rsidRPr="00BA5B93">
        <w:rPr>
          <w:rFonts w:eastAsia="Times New Roman"/>
          <w:sz w:val="24"/>
          <w:szCs w:val="24"/>
          <w:vertAlign w:val="superscript"/>
        </w:rPr>
        <w:t>3</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0,9 </w:t>
      </w:r>
      <w:r w:rsidRPr="00BA5B93">
        <w:rPr>
          <w:rFonts w:ascii="Symbol" w:eastAsia="Symbol" w:hAnsi="Symbol" w:cs="Symbol"/>
          <w:sz w:val="24"/>
          <w:szCs w:val="24"/>
        </w:rPr>
        <w:t></w:t>
      </w:r>
      <w:r w:rsidRPr="00BA5B93">
        <w:rPr>
          <w:rFonts w:eastAsia="Times New Roman"/>
          <w:sz w:val="24"/>
          <w:szCs w:val="24"/>
        </w:rPr>
        <w:t xml:space="preserve"> 1,16 </w:t>
      </w:r>
      <w:r w:rsidRPr="00BA5B93">
        <w:rPr>
          <w:rFonts w:ascii="Symbol" w:eastAsia="Symbol" w:hAnsi="Symbol" w:cs="Symbol"/>
          <w:sz w:val="24"/>
          <w:szCs w:val="24"/>
        </w:rPr>
        <w:t></w:t>
      </w:r>
      <w:r w:rsidRPr="00BA5B93">
        <w:rPr>
          <w:rFonts w:eastAsia="Times New Roman"/>
          <w:sz w:val="24"/>
          <w:szCs w:val="24"/>
        </w:rPr>
        <w:t xml:space="preserve"> 0,031 </w:t>
      </w:r>
      <w:r w:rsidRPr="00BA5B93">
        <w:rPr>
          <w:rFonts w:ascii="Symbol" w:eastAsia="Symbol" w:hAnsi="Symbol" w:cs="Symbol"/>
          <w:sz w:val="24"/>
          <w:szCs w:val="24"/>
        </w:rPr>
        <w:t></w:t>
      </w:r>
      <w:r w:rsidRPr="00BA5B93">
        <w:rPr>
          <w:rFonts w:eastAsia="Times New Roman"/>
          <w:sz w:val="24"/>
          <w:szCs w:val="24"/>
        </w:rPr>
        <w:t xml:space="preserve"> 469, 28 кН</w:t>
      </w:r>
      <w:proofErr w:type="gramStart"/>
      <w:r w:rsidRPr="00BA5B93">
        <w:rPr>
          <w:rFonts w:eastAsia="Times New Roman"/>
          <w:sz w:val="24"/>
          <w:szCs w:val="24"/>
        </w:rPr>
        <w:t xml:space="preserve"> .</w:t>
      </w:r>
      <w:proofErr w:type="gramEnd"/>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600" w:right="380"/>
        <w:rPr>
          <w:sz w:val="24"/>
          <w:szCs w:val="24"/>
        </w:rPr>
      </w:pPr>
      <w:r w:rsidRPr="00BA5B93">
        <w:rPr>
          <w:rFonts w:eastAsia="Times New Roman"/>
          <w:sz w:val="24"/>
          <w:szCs w:val="24"/>
        </w:rPr>
        <w:t>Так как условие не выполняется, нейтральная ось находится в ребре. Высота сжатой зоны</w:t>
      </w:r>
    </w:p>
    <w:p w:rsidR="00BA5B93" w:rsidRPr="00BA5B93" w:rsidRDefault="00BA5B93" w:rsidP="00BA5B93">
      <w:pPr>
        <w:spacing w:after="0" w:line="240" w:lineRule="auto"/>
        <w:rPr>
          <w:sz w:val="24"/>
          <w:szCs w:val="24"/>
        </w:rPr>
      </w:pPr>
    </w:p>
    <w:tbl>
      <w:tblPr>
        <w:tblW w:w="0" w:type="auto"/>
        <w:tblInd w:w="1720" w:type="dxa"/>
        <w:tblLayout w:type="fixed"/>
        <w:tblCellMar>
          <w:left w:w="0" w:type="dxa"/>
          <w:right w:w="0" w:type="dxa"/>
        </w:tblCellMar>
        <w:tblLook w:val="04A0" w:firstRow="1" w:lastRow="0" w:firstColumn="1" w:lastColumn="0" w:noHBand="0" w:noVBand="1"/>
      </w:tblPr>
      <w:tblGrid>
        <w:gridCol w:w="200"/>
        <w:gridCol w:w="280"/>
        <w:gridCol w:w="2860"/>
        <w:gridCol w:w="2360"/>
        <w:gridCol w:w="240"/>
        <w:gridCol w:w="20"/>
      </w:tblGrid>
      <w:tr w:rsidR="00BA5B93" w:rsidRPr="00BA5B93" w:rsidTr="00EB2CA5">
        <w:trPr>
          <w:trHeight w:val="513"/>
        </w:trPr>
        <w:tc>
          <w:tcPr>
            <w:tcW w:w="200" w:type="dxa"/>
            <w:vMerge w:val="restart"/>
            <w:vAlign w:val="bottom"/>
          </w:tcPr>
          <w:p w:rsidR="00BA5B93" w:rsidRPr="00BA5B93" w:rsidRDefault="00BA5B93" w:rsidP="00BA5B93">
            <w:pPr>
              <w:spacing w:after="0" w:line="240" w:lineRule="auto"/>
              <w:jc w:val="right"/>
              <w:rPr>
                <w:sz w:val="24"/>
                <w:szCs w:val="24"/>
              </w:rPr>
            </w:pPr>
            <w:r w:rsidRPr="00BA5B93">
              <w:rPr>
                <w:rFonts w:eastAsia="Times New Roman"/>
                <w:i/>
                <w:iCs/>
                <w:w w:val="80"/>
                <w:sz w:val="24"/>
                <w:szCs w:val="24"/>
              </w:rPr>
              <w:t>x</w:t>
            </w:r>
          </w:p>
        </w:tc>
        <w:tc>
          <w:tcPr>
            <w:tcW w:w="28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p>
        </w:tc>
        <w:tc>
          <w:tcPr>
            <w:tcW w:w="5220" w:type="dxa"/>
            <w:gridSpan w:val="2"/>
            <w:tcBorders>
              <w:bottom w:val="single" w:sz="8" w:space="0" w:color="auto"/>
            </w:tcBorders>
            <w:vAlign w:val="bottom"/>
          </w:tcPr>
          <w:p w:rsidR="00BA5B93" w:rsidRPr="00BA5B93" w:rsidRDefault="00BA5B93" w:rsidP="00BA5B93">
            <w:pPr>
              <w:spacing w:after="0" w:line="240" w:lineRule="auto"/>
              <w:ind w:left="20"/>
              <w:rPr>
                <w:sz w:val="24"/>
                <w:szCs w:val="24"/>
              </w:rPr>
            </w:pPr>
            <w:proofErr w:type="spellStart"/>
            <w:r w:rsidRPr="00BA5B93">
              <w:rPr>
                <w:rFonts w:eastAsia="Times New Roman"/>
                <w:i/>
                <w:iCs/>
                <w:w w:val="86"/>
                <w:sz w:val="24"/>
                <w:szCs w:val="24"/>
              </w:rPr>
              <w:t>R</w:t>
            </w:r>
            <w:r w:rsidRPr="00BA5B93">
              <w:rPr>
                <w:rFonts w:eastAsia="Times New Roman"/>
                <w:i/>
                <w:iCs/>
                <w:w w:val="86"/>
                <w:sz w:val="24"/>
                <w:szCs w:val="24"/>
                <w:vertAlign w:val="subscript"/>
              </w:rPr>
              <w:t>s</w:t>
            </w:r>
            <w:proofErr w:type="spellEnd"/>
            <w:r w:rsidRPr="00BA5B93">
              <w:rPr>
                <w:rFonts w:eastAsia="Times New Roman"/>
                <w:i/>
                <w:iCs/>
                <w:w w:val="86"/>
                <w:sz w:val="24"/>
                <w:szCs w:val="24"/>
              </w:rPr>
              <w:t xml:space="preserve"> </w:t>
            </w:r>
            <w:r w:rsidRPr="00BA5B93">
              <w:rPr>
                <w:rFonts w:ascii="Symbol" w:eastAsia="Symbol" w:hAnsi="Symbol" w:cs="Symbol"/>
                <w:w w:val="86"/>
                <w:sz w:val="24"/>
                <w:szCs w:val="24"/>
              </w:rPr>
              <w:t></w:t>
            </w:r>
            <w:r w:rsidRPr="00BA5B93">
              <w:rPr>
                <w:rFonts w:eastAsia="Times New Roman"/>
                <w:i/>
                <w:iCs/>
                <w:w w:val="86"/>
                <w:sz w:val="24"/>
                <w:szCs w:val="24"/>
              </w:rPr>
              <w:t xml:space="preserve"> </w:t>
            </w:r>
            <w:proofErr w:type="spellStart"/>
            <w:r w:rsidRPr="00BA5B93">
              <w:rPr>
                <w:rFonts w:eastAsia="Times New Roman"/>
                <w:i/>
                <w:iCs/>
                <w:w w:val="86"/>
                <w:sz w:val="24"/>
                <w:szCs w:val="24"/>
              </w:rPr>
              <w:t>A</w:t>
            </w:r>
            <w:r w:rsidRPr="00BA5B93">
              <w:rPr>
                <w:rFonts w:eastAsia="Times New Roman"/>
                <w:i/>
                <w:iCs/>
                <w:w w:val="86"/>
                <w:sz w:val="24"/>
                <w:szCs w:val="24"/>
                <w:vertAlign w:val="subscript"/>
              </w:rPr>
              <w:t>s</w:t>
            </w:r>
            <w:proofErr w:type="spellEnd"/>
            <w:r w:rsidRPr="00BA5B93">
              <w:rPr>
                <w:rFonts w:eastAsia="Times New Roman"/>
                <w:i/>
                <w:iCs/>
                <w:w w:val="86"/>
                <w:sz w:val="24"/>
                <w:szCs w:val="24"/>
              </w:rPr>
              <w:t xml:space="preserve"> </w:t>
            </w:r>
            <w:r w:rsidRPr="00BA5B93">
              <w:rPr>
                <w:rFonts w:ascii="Symbol" w:eastAsia="Symbol" w:hAnsi="Symbol" w:cs="Symbol"/>
                <w:w w:val="86"/>
                <w:sz w:val="24"/>
                <w:szCs w:val="24"/>
              </w:rPr>
              <w:t></w:t>
            </w:r>
            <w:r w:rsidRPr="00BA5B93">
              <w:rPr>
                <w:rFonts w:eastAsia="Times New Roman"/>
                <w:i/>
                <w:iCs/>
                <w:w w:val="86"/>
                <w:sz w:val="24"/>
                <w:szCs w:val="24"/>
              </w:rPr>
              <w:t xml:space="preserve"> m</w:t>
            </w:r>
            <w:r w:rsidRPr="00BA5B93">
              <w:rPr>
                <w:rFonts w:eastAsia="Times New Roman"/>
                <w:w w:val="86"/>
                <w:sz w:val="24"/>
                <w:szCs w:val="24"/>
                <w:vertAlign w:val="subscript"/>
              </w:rPr>
              <w:t>1</w:t>
            </w:r>
            <w:r w:rsidRPr="00BA5B93">
              <w:rPr>
                <w:rFonts w:eastAsia="Times New Roman"/>
                <w:i/>
                <w:iCs/>
                <w:w w:val="86"/>
                <w:sz w:val="24"/>
                <w:szCs w:val="24"/>
              </w:rPr>
              <w:t xml:space="preserve"> </w:t>
            </w:r>
            <w:r w:rsidRPr="00BA5B93">
              <w:rPr>
                <w:rFonts w:ascii="Symbol" w:eastAsia="Symbol" w:hAnsi="Symbol" w:cs="Symbol"/>
                <w:w w:val="86"/>
                <w:sz w:val="24"/>
                <w:szCs w:val="24"/>
              </w:rPr>
              <w:t></w:t>
            </w:r>
            <w:r w:rsidRPr="00BA5B93">
              <w:rPr>
                <w:rFonts w:eastAsia="Times New Roman"/>
                <w:i/>
                <w:iCs/>
                <w:w w:val="86"/>
                <w:sz w:val="24"/>
                <w:szCs w:val="24"/>
              </w:rPr>
              <w:t xml:space="preserve"> R</w:t>
            </w:r>
            <w:r w:rsidRPr="00BA5B93">
              <w:rPr>
                <w:rFonts w:eastAsia="Times New Roman"/>
                <w:i/>
                <w:iCs/>
                <w:w w:val="86"/>
                <w:sz w:val="24"/>
                <w:szCs w:val="24"/>
                <w:vertAlign w:val="subscript"/>
              </w:rPr>
              <w:t>s</w:t>
            </w:r>
            <w:r w:rsidRPr="00BA5B93">
              <w:rPr>
                <w:rFonts w:eastAsia="Times New Roman"/>
                <w:w w:val="86"/>
                <w:sz w:val="24"/>
                <w:szCs w:val="24"/>
                <w:vertAlign w:val="subscript"/>
              </w:rPr>
              <w:t>1</w:t>
            </w:r>
            <w:r w:rsidRPr="00BA5B93">
              <w:rPr>
                <w:rFonts w:eastAsia="Times New Roman"/>
                <w:i/>
                <w:iCs/>
                <w:w w:val="86"/>
                <w:sz w:val="24"/>
                <w:szCs w:val="24"/>
              </w:rPr>
              <w:t xml:space="preserve"> </w:t>
            </w:r>
            <w:r w:rsidRPr="00BA5B93">
              <w:rPr>
                <w:rFonts w:ascii="Symbol" w:eastAsia="Symbol" w:hAnsi="Symbol" w:cs="Symbol"/>
                <w:w w:val="86"/>
                <w:sz w:val="24"/>
                <w:szCs w:val="24"/>
              </w:rPr>
              <w:t></w:t>
            </w:r>
            <w:r w:rsidRPr="00BA5B93">
              <w:rPr>
                <w:rFonts w:eastAsia="Times New Roman"/>
                <w:i/>
                <w:iCs/>
                <w:w w:val="86"/>
                <w:sz w:val="24"/>
                <w:szCs w:val="24"/>
              </w:rPr>
              <w:t xml:space="preserve"> A</w:t>
            </w:r>
            <w:r w:rsidRPr="00BA5B93">
              <w:rPr>
                <w:rFonts w:eastAsia="Times New Roman"/>
                <w:i/>
                <w:iCs/>
                <w:w w:val="86"/>
                <w:sz w:val="24"/>
                <w:szCs w:val="24"/>
                <w:vertAlign w:val="subscript"/>
              </w:rPr>
              <w:t>s</w:t>
            </w:r>
            <w:r w:rsidRPr="00BA5B93">
              <w:rPr>
                <w:rFonts w:eastAsia="Times New Roman"/>
                <w:w w:val="86"/>
                <w:sz w:val="24"/>
                <w:szCs w:val="24"/>
                <w:vertAlign w:val="subscript"/>
              </w:rPr>
              <w:t>1,</w:t>
            </w:r>
            <w:r w:rsidRPr="00BA5B93">
              <w:rPr>
                <w:rFonts w:eastAsia="Times New Roman"/>
                <w:i/>
                <w:iCs/>
                <w:w w:val="86"/>
                <w:sz w:val="24"/>
                <w:szCs w:val="24"/>
              </w:rPr>
              <w:t xml:space="preserve"> </w:t>
            </w:r>
            <w:r w:rsidRPr="00BA5B93">
              <w:rPr>
                <w:rFonts w:eastAsia="Times New Roman"/>
                <w:i/>
                <w:iCs/>
                <w:w w:val="86"/>
                <w:sz w:val="24"/>
                <w:szCs w:val="24"/>
                <w:vertAlign w:val="subscript"/>
              </w:rPr>
              <w:t>f</w:t>
            </w:r>
            <w:r w:rsidRPr="00BA5B93">
              <w:rPr>
                <w:rFonts w:eastAsia="Times New Roman"/>
                <w:i/>
                <w:iCs/>
                <w:w w:val="86"/>
                <w:sz w:val="24"/>
                <w:szCs w:val="24"/>
              </w:rPr>
              <w:t xml:space="preserve"> </w:t>
            </w:r>
            <w:r w:rsidRPr="00BA5B93">
              <w:rPr>
                <w:rFonts w:ascii="Symbol" w:eastAsia="Symbol" w:hAnsi="Symbol" w:cs="Symbol"/>
                <w:w w:val="86"/>
                <w:sz w:val="24"/>
                <w:szCs w:val="24"/>
              </w:rPr>
              <w:t></w:t>
            </w:r>
            <w:r w:rsidRPr="00BA5B93">
              <w:rPr>
                <w:rFonts w:eastAsia="Times New Roman"/>
                <w:i/>
                <w:iCs/>
                <w:w w:val="86"/>
                <w:sz w:val="24"/>
                <w:szCs w:val="24"/>
              </w:rPr>
              <w:t xml:space="preserve"> m </w:t>
            </w:r>
            <w:r w:rsidRPr="00BA5B93">
              <w:rPr>
                <w:rFonts w:ascii="Symbol" w:eastAsia="Symbol" w:hAnsi="Symbol" w:cs="Symbol"/>
                <w:w w:val="86"/>
                <w:sz w:val="24"/>
                <w:szCs w:val="24"/>
              </w:rPr>
              <w:t></w:t>
            </w:r>
            <w:r w:rsidRPr="00BA5B93">
              <w:rPr>
                <w:rFonts w:eastAsia="Times New Roman"/>
                <w:i/>
                <w:iCs/>
                <w:w w:val="86"/>
                <w:sz w:val="24"/>
                <w:szCs w:val="24"/>
              </w:rPr>
              <w:t xml:space="preserve"> </w:t>
            </w:r>
            <w:proofErr w:type="spellStart"/>
            <w:r w:rsidRPr="00BA5B93">
              <w:rPr>
                <w:rFonts w:eastAsia="Times New Roman"/>
                <w:i/>
                <w:iCs/>
                <w:w w:val="86"/>
                <w:sz w:val="24"/>
                <w:szCs w:val="24"/>
              </w:rPr>
              <w:t>R</w:t>
            </w:r>
            <w:r w:rsidRPr="00BA5B93">
              <w:rPr>
                <w:rFonts w:eastAsia="Times New Roman"/>
                <w:i/>
                <w:iCs/>
                <w:w w:val="86"/>
                <w:sz w:val="24"/>
                <w:szCs w:val="24"/>
                <w:vertAlign w:val="subscript"/>
              </w:rPr>
              <w:t>b</w:t>
            </w:r>
            <w:proofErr w:type="spellEnd"/>
            <w:r w:rsidRPr="00BA5B93">
              <w:rPr>
                <w:rFonts w:eastAsia="Times New Roman"/>
                <w:i/>
                <w:iCs/>
                <w:w w:val="86"/>
                <w:sz w:val="24"/>
                <w:szCs w:val="24"/>
              </w:rPr>
              <w:t xml:space="preserve"> </w:t>
            </w:r>
            <w:r w:rsidRPr="00BA5B93">
              <w:rPr>
                <w:rFonts w:ascii="Symbol" w:eastAsia="Symbol" w:hAnsi="Symbol" w:cs="Symbol"/>
                <w:w w:val="86"/>
                <w:sz w:val="24"/>
                <w:szCs w:val="24"/>
              </w:rPr>
              <w:t></w:t>
            </w:r>
            <w:r w:rsidRPr="00BA5B93">
              <w:rPr>
                <w:rFonts w:ascii="Symbol" w:eastAsia="Symbol" w:hAnsi="Symbol" w:cs="Symbol"/>
                <w:w w:val="86"/>
                <w:sz w:val="24"/>
                <w:szCs w:val="24"/>
              </w:rPr>
              <w:t></w:t>
            </w:r>
            <w:r w:rsidRPr="00BA5B93">
              <w:rPr>
                <w:rFonts w:ascii="Symbol" w:eastAsia="Symbol" w:hAnsi="Symbol" w:cs="Symbol"/>
                <w:w w:val="86"/>
                <w:sz w:val="24"/>
                <w:szCs w:val="24"/>
              </w:rPr>
              <w:t></w:t>
            </w:r>
            <w:r w:rsidRPr="00BA5B93">
              <w:rPr>
                <w:rFonts w:eastAsia="Times New Roman"/>
                <w:i/>
                <w:iCs/>
                <w:w w:val="86"/>
                <w:sz w:val="24"/>
                <w:szCs w:val="24"/>
                <w:vertAlign w:val="subscript"/>
              </w:rPr>
              <w:t>b</w:t>
            </w:r>
            <w:r w:rsidRPr="00BA5B93">
              <w:rPr>
                <w:rFonts w:eastAsia="Times New Roman"/>
                <w:w w:val="86"/>
                <w:sz w:val="24"/>
                <w:szCs w:val="24"/>
                <w:vertAlign w:val="subscript"/>
              </w:rPr>
              <w:t>1</w:t>
            </w:r>
            <w:r w:rsidRPr="00BA5B93">
              <w:rPr>
                <w:rFonts w:eastAsia="Times New Roman"/>
                <w:i/>
                <w:iCs/>
                <w:w w:val="86"/>
                <w:sz w:val="24"/>
                <w:szCs w:val="24"/>
              </w:rPr>
              <w:t xml:space="preserve"> </w:t>
            </w:r>
            <w:r w:rsidRPr="00BA5B93">
              <w:rPr>
                <w:rFonts w:ascii="Symbol" w:eastAsia="Symbol" w:hAnsi="Symbol" w:cs="Symbol"/>
                <w:w w:val="86"/>
                <w:sz w:val="24"/>
                <w:szCs w:val="24"/>
              </w:rPr>
              <w:t></w:t>
            </w:r>
            <w:r w:rsidRPr="00BA5B93">
              <w:rPr>
                <w:rFonts w:eastAsia="Times New Roman"/>
                <w:i/>
                <w:iCs/>
                <w:w w:val="86"/>
                <w:sz w:val="24"/>
                <w:szCs w:val="24"/>
              </w:rPr>
              <w:t xml:space="preserve"> </w:t>
            </w:r>
            <w:r w:rsidRPr="00BA5B93">
              <w:rPr>
                <w:rFonts w:eastAsia="Times New Roman"/>
                <w:w w:val="86"/>
                <w:sz w:val="24"/>
                <w:szCs w:val="24"/>
              </w:rPr>
              <w:t>(</w:t>
            </w:r>
            <w:proofErr w:type="spellStart"/>
            <w:r w:rsidRPr="00BA5B93">
              <w:rPr>
                <w:rFonts w:eastAsia="Times New Roman"/>
                <w:i/>
                <w:iCs/>
                <w:w w:val="86"/>
                <w:sz w:val="24"/>
                <w:szCs w:val="24"/>
              </w:rPr>
              <w:t>b</w:t>
            </w:r>
            <w:r w:rsidRPr="00BA5B93">
              <w:rPr>
                <w:rFonts w:ascii="Symbol" w:eastAsia="Symbol" w:hAnsi="Symbol" w:cs="Symbol"/>
                <w:w w:val="86"/>
                <w:sz w:val="24"/>
                <w:szCs w:val="24"/>
              </w:rPr>
              <w:t></w:t>
            </w:r>
            <w:r w:rsidRPr="00BA5B93">
              <w:rPr>
                <w:rFonts w:eastAsia="Times New Roman"/>
                <w:i/>
                <w:iCs/>
                <w:w w:val="86"/>
                <w:sz w:val="24"/>
                <w:szCs w:val="24"/>
                <w:vertAlign w:val="subscript"/>
              </w:rPr>
              <w:t>f</w:t>
            </w:r>
            <w:proofErr w:type="spellEnd"/>
            <w:r w:rsidRPr="00BA5B93">
              <w:rPr>
                <w:rFonts w:eastAsia="Times New Roman"/>
                <w:i/>
                <w:iCs/>
                <w:w w:val="86"/>
                <w:sz w:val="24"/>
                <w:szCs w:val="24"/>
              </w:rPr>
              <w:t xml:space="preserve">  </w:t>
            </w:r>
            <w:r w:rsidRPr="00BA5B93">
              <w:rPr>
                <w:rFonts w:ascii="Symbol" w:eastAsia="Symbol" w:hAnsi="Symbol" w:cs="Symbol"/>
                <w:w w:val="86"/>
                <w:sz w:val="24"/>
                <w:szCs w:val="24"/>
              </w:rPr>
              <w:t></w:t>
            </w:r>
            <w:r w:rsidRPr="00BA5B93">
              <w:rPr>
                <w:rFonts w:eastAsia="Times New Roman"/>
                <w:i/>
                <w:iCs/>
                <w:w w:val="86"/>
                <w:sz w:val="24"/>
                <w:szCs w:val="24"/>
              </w:rPr>
              <w:t xml:space="preserve"> b</w:t>
            </w:r>
            <w:proofErr w:type="gramStart"/>
            <w:r w:rsidRPr="00BA5B93">
              <w:rPr>
                <w:rFonts w:eastAsia="Times New Roman"/>
                <w:i/>
                <w:iCs/>
                <w:w w:val="86"/>
                <w:sz w:val="24"/>
                <w:szCs w:val="24"/>
              </w:rPr>
              <w:t xml:space="preserve"> </w:t>
            </w:r>
            <w:r w:rsidRPr="00BA5B93">
              <w:rPr>
                <w:rFonts w:eastAsia="Times New Roman"/>
                <w:w w:val="86"/>
                <w:sz w:val="24"/>
                <w:szCs w:val="24"/>
              </w:rPr>
              <w:t>)</w:t>
            </w:r>
            <w:proofErr w:type="gramEnd"/>
            <w:r w:rsidRPr="00BA5B93">
              <w:rPr>
                <w:rFonts w:eastAsia="Times New Roman"/>
                <w:i/>
                <w:iCs/>
                <w:w w:val="86"/>
                <w:sz w:val="24"/>
                <w:szCs w:val="24"/>
              </w:rPr>
              <w:t xml:space="preserve"> </w:t>
            </w:r>
            <w:r w:rsidRPr="00BA5B93">
              <w:rPr>
                <w:rFonts w:ascii="Symbol" w:eastAsia="Symbol" w:hAnsi="Symbol" w:cs="Symbol"/>
                <w:w w:val="86"/>
                <w:sz w:val="24"/>
                <w:szCs w:val="24"/>
              </w:rPr>
              <w:t></w:t>
            </w:r>
            <w:r w:rsidRPr="00BA5B93">
              <w:rPr>
                <w:rFonts w:eastAsia="Times New Roman"/>
                <w:i/>
                <w:iCs/>
                <w:w w:val="86"/>
                <w:sz w:val="24"/>
                <w:szCs w:val="24"/>
              </w:rPr>
              <w:t xml:space="preserve"> </w:t>
            </w:r>
            <w:proofErr w:type="spellStart"/>
            <w:r w:rsidRPr="00BA5B93">
              <w:rPr>
                <w:rFonts w:eastAsia="Times New Roman"/>
                <w:i/>
                <w:iCs/>
                <w:w w:val="86"/>
                <w:sz w:val="24"/>
                <w:szCs w:val="24"/>
              </w:rPr>
              <w:t>h</w:t>
            </w:r>
            <w:r w:rsidRPr="00BA5B93">
              <w:rPr>
                <w:rFonts w:ascii="Symbol" w:eastAsia="Symbol" w:hAnsi="Symbol" w:cs="Symbol"/>
                <w:w w:val="86"/>
                <w:sz w:val="24"/>
                <w:szCs w:val="24"/>
              </w:rPr>
              <w:t></w:t>
            </w:r>
            <w:r w:rsidRPr="00BA5B93">
              <w:rPr>
                <w:rFonts w:eastAsia="Times New Roman"/>
                <w:i/>
                <w:iCs/>
                <w:w w:val="86"/>
                <w:sz w:val="24"/>
                <w:szCs w:val="24"/>
                <w:vertAlign w:val="subscript"/>
              </w:rPr>
              <w:t>f</w:t>
            </w:r>
            <w:proofErr w:type="spellEnd"/>
          </w:p>
        </w:tc>
        <w:tc>
          <w:tcPr>
            <w:tcW w:w="24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w w:val="90"/>
                <w:sz w:val="24"/>
                <w:szCs w:val="24"/>
              </w:rPr>
              <w:t></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56"/>
        </w:trPr>
        <w:tc>
          <w:tcPr>
            <w:tcW w:w="200" w:type="dxa"/>
            <w:vMerge/>
            <w:vAlign w:val="bottom"/>
          </w:tcPr>
          <w:p w:rsidR="00BA5B93" w:rsidRPr="00BA5B93" w:rsidRDefault="00BA5B93" w:rsidP="00BA5B93">
            <w:pPr>
              <w:spacing w:after="0" w:line="240" w:lineRule="auto"/>
              <w:rPr>
                <w:sz w:val="24"/>
                <w:szCs w:val="24"/>
              </w:rPr>
            </w:pPr>
          </w:p>
        </w:tc>
        <w:tc>
          <w:tcPr>
            <w:tcW w:w="280" w:type="dxa"/>
            <w:vMerge/>
            <w:vAlign w:val="bottom"/>
          </w:tcPr>
          <w:p w:rsidR="00BA5B93" w:rsidRPr="00BA5B93" w:rsidRDefault="00BA5B93" w:rsidP="00BA5B93">
            <w:pPr>
              <w:spacing w:after="0" w:line="240" w:lineRule="auto"/>
              <w:rPr>
                <w:sz w:val="24"/>
                <w:szCs w:val="24"/>
              </w:rPr>
            </w:pPr>
          </w:p>
        </w:tc>
        <w:tc>
          <w:tcPr>
            <w:tcW w:w="5220" w:type="dxa"/>
            <w:gridSpan w:val="2"/>
            <w:vAlign w:val="bottom"/>
          </w:tcPr>
          <w:p w:rsidR="00BA5B93" w:rsidRPr="00BA5B93" w:rsidRDefault="00BA5B93" w:rsidP="00BA5B93">
            <w:pPr>
              <w:spacing w:after="0" w:line="240" w:lineRule="auto"/>
              <w:rPr>
                <w:sz w:val="24"/>
                <w:szCs w:val="24"/>
              </w:rPr>
            </w:pPr>
          </w:p>
        </w:tc>
        <w:tc>
          <w:tcPr>
            <w:tcW w:w="24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34"/>
        </w:trPr>
        <w:tc>
          <w:tcPr>
            <w:tcW w:w="480" w:type="dxa"/>
            <w:gridSpan w:val="2"/>
            <w:vAlign w:val="bottom"/>
          </w:tcPr>
          <w:p w:rsidR="00BA5B93" w:rsidRPr="00BA5B93" w:rsidRDefault="00BA5B93" w:rsidP="00BA5B93">
            <w:pPr>
              <w:spacing w:after="0" w:line="240" w:lineRule="auto"/>
              <w:ind w:right="140"/>
              <w:jc w:val="right"/>
              <w:rPr>
                <w:sz w:val="24"/>
                <w:szCs w:val="24"/>
              </w:rPr>
            </w:pPr>
            <w:r w:rsidRPr="00BA5B93">
              <w:rPr>
                <w:rFonts w:eastAsia="Times New Roman"/>
                <w:sz w:val="24"/>
                <w:szCs w:val="24"/>
              </w:rPr>
              <w:t>1</w:t>
            </w:r>
          </w:p>
        </w:tc>
        <w:tc>
          <w:tcPr>
            <w:tcW w:w="2860" w:type="dxa"/>
            <w:vMerge w:val="restart"/>
            <w:vAlign w:val="bottom"/>
          </w:tcPr>
          <w:p w:rsidR="00BA5B93" w:rsidRPr="00BA5B93" w:rsidRDefault="00BA5B93" w:rsidP="00BA5B93">
            <w:pPr>
              <w:spacing w:after="0" w:line="240" w:lineRule="auto"/>
              <w:ind w:left="2120"/>
              <w:rPr>
                <w:sz w:val="24"/>
                <w:szCs w:val="24"/>
              </w:rPr>
            </w:pPr>
            <w:proofErr w:type="spellStart"/>
            <w:r w:rsidRPr="00BA5B93">
              <w:rPr>
                <w:rFonts w:eastAsia="Times New Roman"/>
                <w:i/>
                <w:iCs/>
                <w:w w:val="78"/>
                <w:sz w:val="24"/>
                <w:szCs w:val="24"/>
              </w:rPr>
              <w:t>R</w:t>
            </w:r>
            <w:r w:rsidRPr="00BA5B93">
              <w:rPr>
                <w:rFonts w:eastAsia="Times New Roman"/>
                <w:i/>
                <w:iCs/>
                <w:w w:val="78"/>
                <w:sz w:val="24"/>
                <w:szCs w:val="24"/>
                <w:vertAlign w:val="subscript"/>
              </w:rPr>
              <w:t>b</w:t>
            </w:r>
            <w:proofErr w:type="spellEnd"/>
            <w:r w:rsidRPr="00BA5B93">
              <w:rPr>
                <w:rFonts w:eastAsia="Times New Roman"/>
                <w:i/>
                <w:iCs/>
                <w:w w:val="78"/>
                <w:sz w:val="24"/>
                <w:szCs w:val="24"/>
              </w:rPr>
              <w:t xml:space="preserve"> </w:t>
            </w:r>
            <w:r w:rsidRPr="00BA5B93">
              <w:rPr>
                <w:rFonts w:ascii="Symbol" w:eastAsia="Symbol" w:hAnsi="Symbol" w:cs="Symbol"/>
                <w:w w:val="78"/>
                <w:sz w:val="24"/>
                <w:szCs w:val="24"/>
              </w:rPr>
              <w:t></w:t>
            </w:r>
            <w:r w:rsidRPr="00BA5B93">
              <w:rPr>
                <w:rFonts w:ascii="Symbol" w:eastAsia="Symbol" w:hAnsi="Symbol" w:cs="Symbol"/>
                <w:w w:val="78"/>
                <w:sz w:val="24"/>
                <w:szCs w:val="24"/>
              </w:rPr>
              <w:t></w:t>
            </w:r>
            <w:r w:rsidRPr="00BA5B93">
              <w:rPr>
                <w:rFonts w:ascii="Symbol" w:eastAsia="Symbol" w:hAnsi="Symbol" w:cs="Symbol"/>
                <w:w w:val="78"/>
                <w:sz w:val="24"/>
                <w:szCs w:val="24"/>
              </w:rPr>
              <w:t></w:t>
            </w:r>
            <w:r w:rsidRPr="00BA5B93">
              <w:rPr>
                <w:rFonts w:eastAsia="Times New Roman"/>
                <w:i/>
                <w:iCs/>
                <w:w w:val="78"/>
                <w:sz w:val="24"/>
                <w:szCs w:val="24"/>
              </w:rPr>
              <w:t xml:space="preserve"> </w:t>
            </w:r>
            <w:r w:rsidRPr="00BA5B93">
              <w:rPr>
                <w:rFonts w:eastAsia="Times New Roman"/>
                <w:i/>
                <w:iCs/>
                <w:w w:val="78"/>
                <w:sz w:val="24"/>
                <w:szCs w:val="24"/>
                <w:vertAlign w:val="subscript"/>
              </w:rPr>
              <w:t>b</w:t>
            </w:r>
            <w:r w:rsidRPr="00BA5B93">
              <w:rPr>
                <w:rFonts w:eastAsia="Times New Roman"/>
                <w:w w:val="78"/>
                <w:sz w:val="24"/>
                <w:szCs w:val="24"/>
                <w:vertAlign w:val="subscript"/>
              </w:rPr>
              <w:t>1</w:t>
            </w:r>
          </w:p>
        </w:tc>
        <w:tc>
          <w:tcPr>
            <w:tcW w:w="236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r w:rsidRPr="00BA5B93">
              <w:rPr>
                <w:rFonts w:eastAsia="Times New Roman"/>
                <w:i/>
                <w:iCs/>
                <w:sz w:val="24"/>
                <w:szCs w:val="24"/>
              </w:rPr>
              <w:t xml:space="preserve"> b</w:t>
            </w:r>
          </w:p>
        </w:tc>
        <w:tc>
          <w:tcPr>
            <w:tcW w:w="24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70"/>
        </w:trPr>
        <w:tc>
          <w:tcPr>
            <w:tcW w:w="200" w:type="dxa"/>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2860" w:type="dxa"/>
            <w:vMerge/>
            <w:vAlign w:val="bottom"/>
          </w:tcPr>
          <w:p w:rsidR="00BA5B93" w:rsidRPr="00BA5B93" w:rsidRDefault="00BA5B93" w:rsidP="00BA5B93">
            <w:pPr>
              <w:spacing w:after="0" w:line="240" w:lineRule="auto"/>
              <w:rPr>
                <w:sz w:val="24"/>
                <w:szCs w:val="24"/>
              </w:rPr>
            </w:pPr>
          </w:p>
        </w:tc>
        <w:tc>
          <w:tcPr>
            <w:tcW w:w="2360" w:type="dxa"/>
            <w:vMerge/>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A7153E">
      <w:pPr>
        <w:numPr>
          <w:ilvl w:val="0"/>
          <w:numId w:val="31"/>
        </w:numPr>
        <w:tabs>
          <w:tab w:val="left" w:pos="1142"/>
        </w:tabs>
        <w:spacing w:after="0" w:line="240" w:lineRule="auto"/>
        <w:ind w:left="2460" w:right="780" w:hanging="1546"/>
        <w:rPr>
          <w:rFonts w:ascii="Symbol" w:eastAsia="Symbol" w:hAnsi="Symbol" w:cs="Symbol"/>
          <w:sz w:val="24"/>
          <w:szCs w:val="24"/>
          <w:vertAlign w:val="subscript"/>
        </w:rPr>
      </w:pPr>
      <w:r w:rsidRPr="00BA5B93">
        <w:rPr>
          <w:rFonts w:eastAsia="Times New Roman"/>
          <w:sz w:val="24"/>
          <w:szCs w:val="24"/>
          <w:u w:val="single"/>
        </w:rPr>
        <w:t>698,09</w:t>
      </w:r>
      <w:r w:rsidRPr="00BA5B93">
        <w:rPr>
          <w:rFonts w:eastAsia="Times New Roman"/>
          <w:sz w:val="24"/>
          <w:szCs w:val="24"/>
        </w:rPr>
        <w:t xml:space="preserve"> </w:t>
      </w:r>
      <w:r w:rsidRPr="00BA5B93">
        <w:rPr>
          <w:rFonts w:ascii="Symbol" w:eastAsia="Symbol" w:hAnsi="Symbol" w:cs="Symbol"/>
          <w:sz w:val="24"/>
          <w:szCs w:val="24"/>
          <w:u w:val="single"/>
        </w:rPr>
        <w:t></w:t>
      </w:r>
      <w:r w:rsidRPr="00BA5B93">
        <w:rPr>
          <w:rFonts w:eastAsia="Times New Roman"/>
          <w:sz w:val="24"/>
          <w:szCs w:val="24"/>
        </w:rPr>
        <w:t xml:space="preserve"> </w:t>
      </w:r>
      <w:r w:rsidRPr="00BA5B93">
        <w:rPr>
          <w:rFonts w:eastAsia="Times New Roman"/>
          <w:sz w:val="24"/>
          <w:szCs w:val="24"/>
          <w:u w:val="single"/>
        </w:rPr>
        <w:t>14,5</w:t>
      </w:r>
      <w:r w:rsidRPr="00BA5B93">
        <w:rPr>
          <w:rFonts w:eastAsia="Times New Roman"/>
          <w:sz w:val="24"/>
          <w:szCs w:val="24"/>
        </w:rPr>
        <w:t xml:space="preserve"> </w:t>
      </w:r>
      <w:r w:rsidRPr="00BA5B93">
        <w:rPr>
          <w:rFonts w:ascii="Symbol" w:eastAsia="Symbol" w:hAnsi="Symbol" w:cs="Symbol"/>
          <w:sz w:val="24"/>
          <w:szCs w:val="24"/>
          <w:u w:val="single"/>
        </w:rPr>
        <w:t></w:t>
      </w:r>
      <w:r w:rsidRPr="00BA5B93">
        <w:rPr>
          <w:rFonts w:eastAsia="Times New Roman"/>
          <w:sz w:val="24"/>
          <w:szCs w:val="24"/>
        </w:rPr>
        <w:t xml:space="preserve"> </w:t>
      </w:r>
      <w:r w:rsidRPr="00BA5B93">
        <w:rPr>
          <w:rFonts w:eastAsia="Times New Roman"/>
          <w:sz w:val="24"/>
          <w:szCs w:val="24"/>
          <w:u w:val="single"/>
        </w:rPr>
        <w:t>10</w:t>
      </w:r>
      <w:r w:rsidRPr="00BA5B93">
        <w:rPr>
          <w:rFonts w:eastAsia="Times New Roman"/>
          <w:sz w:val="24"/>
          <w:szCs w:val="24"/>
          <w:u w:val="single"/>
          <w:vertAlign w:val="superscript"/>
        </w:rPr>
        <w:t>3</w:t>
      </w:r>
      <w:r w:rsidRPr="00BA5B93">
        <w:rPr>
          <w:rFonts w:eastAsia="Times New Roman"/>
          <w:sz w:val="24"/>
          <w:szCs w:val="24"/>
        </w:rPr>
        <w:t xml:space="preserve"> </w:t>
      </w:r>
      <w:r w:rsidRPr="00BA5B93">
        <w:rPr>
          <w:rFonts w:ascii="Symbol" w:eastAsia="Symbol" w:hAnsi="Symbol" w:cs="Symbol"/>
          <w:sz w:val="24"/>
          <w:szCs w:val="24"/>
          <w:u w:val="single"/>
        </w:rPr>
        <w:t></w:t>
      </w:r>
      <w:r w:rsidRPr="00BA5B93">
        <w:rPr>
          <w:rFonts w:eastAsia="Times New Roman"/>
          <w:sz w:val="24"/>
          <w:szCs w:val="24"/>
        </w:rPr>
        <w:t xml:space="preserve"> </w:t>
      </w:r>
      <w:r w:rsidRPr="00BA5B93">
        <w:rPr>
          <w:rFonts w:eastAsia="Times New Roman"/>
          <w:sz w:val="24"/>
          <w:szCs w:val="24"/>
          <w:u w:val="single"/>
        </w:rPr>
        <w:t>0,9</w:t>
      </w:r>
      <w:r w:rsidRPr="00BA5B93">
        <w:rPr>
          <w:rFonts w:eastAsia="Times New Roman"/>
          <w:sz w:val="24"/>
          <w:szCs w:val="24"/>
        </w:rPr>
        <w:t xml:space="preserve"> </w:t>
      </w:r>
      <w:r w:rsidRPr="00BA5B93">
        <w:rPr>
          <w:rFonts w:ascii="Symbol" w:eastAsia="Symbol" w:hAnsi="Symbol" w:cs="Symbol"/>
          <w:sz w:val="24"/>
          <w:szCs w:val="24"/>
          <w:u w:val="single"/>
        </w:rPr>
        <w:t></w:t>
      </w:r>
      <w:r w:rsidRPr="00BA5B93">
        <w:rPr>
          <w:rFonts w:eastAsia="Times New Roman"/>
          <w:sz w:val="24"/>
          <w:szCs w:val="24"/>
        </w:rPr>
        <w:t xml:space="preserve"> </w:t>
      </w:r>
      <w:r w:rsidRPr="00BA5B93">
        <w:rPr>
          <w:rFonts w:eastAsia="Times New Roman"/>
          <w:sz w:val="24"/>
          <w:szCs w:val="24"/>
          <w:u w:val="single"/>
        </w:rPr>
        <w:t>(1,16</w:t>
      </w:r>
      <w:r w:rsidRPr="00BA5B93">
        <w:rPr>
          <w:rFonts w:eastAsia="Times New Roman"/>
          <w:sz w:val="24"/>
          <w:szCs w:val="24"/>
        </w:rPr>
        <w:t xml:space="preserve"> </w:t>
      </w:r>
      <w:r w:rsidRPr="00BA5B93">
        <w:rPr>
          <w:rFonts w:ascii="Symbol" w:eastAsia="Symbol" w:hAnsi="Symbol" w:cs="Symbol"/>
          <w:sz w:val="24"/>
          <w:szCs w:val="24"/>
          <w:u w:val="single"/>
        </w:rPr>
        <w:t></w:t>
      </w:r>
      <w:r w:rsidRPr="00BA5B93">
        <w:rPr>
          <w:rFonts w:eastAsia="Times New Roman"/>
          <w:sz w:val="24"/>
          <w:szCs w:val="24"/>
        </w:rPr>
        <w:t xml:space="preserve"> </w:t>
      </w:r>
      <w:r w:rsidRPr="00BA5B93">
        <w:rPr>
          <w:rFonts w:eastAsia="Times New Roman"/>
          <w:sz w:val="24"/>
          <w:szCs w:val="24"/>
          <w:u w:val="single"/>
        </w:rPr>
        <w:t>0,206)</w:t>
      </w:r>
      <w:r w:rsidRPr="00BA5B93">
        <w:rPr>
          <w:rFonts w:eastAsia="Times New Roman"/>
          <w:sz w:val="24"/>
          <w:szCs w:val="24"/>
        </w:rPr>
        <w:t xml:space="preserve"> </w:t>
      </w:r>
      <w:r w:rsidRPr="00BA5B93">
        <w:rPr>
          <w:rFonts w:ascii="Symbol" w:eastAsia="Symbol" w:hAnsi="Symbol" w:cs="Symbol"/>
          <w:sz w:val="24"/>
          <w:szCs w:val="24"/>
          <w:u w:val="single"/>
        </w:rPr>
        <w:t></w:t>
      </w:r>
      <w:r w:rsidRPr="00BA5B93">
        <w:rPr>
          <w:rFonts w:eastAsia="Times New Roman"/>
          <w:sz w:val="24"/>
          <w:szCs w:val="24"/>
        </w:rPr>
        <w:t xml:space="preserve"> </w:t>
      </w:r>
      <w:r w:rsidRPr="00BA5B93">
        <w:rPr>
          <w:rFonts w:eastAsia="Times New Roman"/>
          <w:sz w:val="24"/>
          <w:szCs w:val="24"/>
          <w:u w:val="single"/>
        </w:rPr>
        <w:t>0,031</w:t>
      </w:r>
      <w:r w:rsidRPr="00BA5B93">
        <w:rPr>
          <w:rFonts w:eastAsia="Times New Roman"/>
          <w:sz w:val="24"/>
          <w:szCs w:val="24"/>
        </w:rPr>
        <w:t xml:space="preserve"> </w:t>
      </w:r>
      <w:r w:rsidRPr="00BA5B93">
        <w:rPr>
          <w:rFonts w:ascii="Symbol" w:eastAsia="Symbol" w:hAnsi="Symbol" w:cs="Symbol"/>
          <w:sz w:val="24"/>
          <w:szCs w:val="24"/>
          <w:vertAlign w:val="subscript"/>
        </w:rPr>
        <w:t></w:t>
      </w:r>
      <w:r w:rsidRPr="00BA5B93">
        <w:rPr>
          <w:rFonts w:eastAsia="Times New Roman"/>
          <w:sz w:val="24"/>
          <w:szCs w:val="24"/>
        </w:rPr>
        <w:t xml:space="preserve"> </w:t>
      </w:r>
      <w:r w:rsidRPr="00BA5B93">
        <w:rPr>
          <w:rFonts w:eastAsia="Times New Roman"/>
          <w:sz w:val="24"/>
          <w:szCs w:val="24"/>
          <w:vertAlign w:val="subscript"/>
        </w:rPr>
        <w:t>0,116</w:t>
      </w:r>
      <w:r w:rsidRPr="00BA5B93">
        <w:rPr>
          <w:rFonts w:eastAsia="Times New Roman"/>
          <w:sz w:val="24"/>
          <w:szCs w:val="24"/>
        </w:rPr>
        <w:t xml:space="preserve"> </w:t>
      </w:r>
      <w:r w:rsidRPr="00BA5B93">
        <w:rPr>
          <w:rFonts w:eastAsia="Times New Roman"/>
          <w:sz w:val="24"/>
          <w:szCs w:val="24"/>
          <w:vertAlign w:val="subscript"/>
        </w:rPr>
        <w:t>м</w:t>
      </w:r>
      <w:r w:rsidRPr="00BA5B93">
        <w:rPr>
          <w:rFonts w:eastAsia="Times New Roman"/>
          <w:sz w:val="24"/>
          <w:szCs w:val="24"/>
        </w:rPr>
        <w:t xml:space="preserve"> </w:t>
      </w:r>
      <w:r w:rsidRPr="00BA5B93">
        <w:rPr>
          <w:rFonts w:ascii="Symbol" w:eastAsia="Symbol" w:hAnsi="Symbol" w:cs="Symbol"/>
          <w:sz w:val="24"/>
          <w:szCs w:val="24"/>
          <w:vertAlign w:val="subscript"/>
        </w:rPr>
        <w:t></w:t>
      </w:r>
      <w:r w:rsidRPr="00BA5B93">
        <w:rPr>
          <w:rFonts w:eastAsia="Times New Roman"/>
          <w:sz w:val="24"/>
          <w:szCs w:val="24"/>
        </w:rPr>
        <w:t xml:space="preserve"> </w:t>
      </w:r>
      <w:r w:rsidRPr="00BA5B93">
        <w:rPr>
          <w:rFonts w:eastAsia="Times New Roman"/>
          <w:sz w:val="24"/>
          <w:szCs w:val="24"/>
          <w:vertAlign w:val="subscript"/>
        </w:rPr>
        <w:t>116</w:t>
      </w:r>
      <w:r w:rsidRPr="00BA5B93">
        <w:rPr>
          <w:rFonts w:eastAsia="Times New Roman"/>
          <w:sz w:val="24"/>
          <w:szCs w:val="24"/>
        </w:rPr>
        <w:t xml:space="preserve"> </w:t>
      </w:r>
      <w:r w:rsidRPr="00BA5B93">
        <w:rPr>
          <w:rFonts w:eastAsia="Times New Roman"/>
          <w:sz w:val="24"/>
          <w:szCs w:val="24"/>
          <w:vertAlign w:val="subscript"/>
        </w:rPr>
        <w:t>мм</w:t>
      </w:r>
      <w:r w:rsidRPr="00BA5B93">
        <w:rPr>
          <w:rFonts w:eastAsia="Times New Roman"/>
          <w:sz w:val="24"/>
          <w:szCs w:val="24"/>
        </w:rPr>
        <w:t xml:space="preserve"> </w:t>
      </w:r>
      <w:r w:rsidRPr="00BA5B93">
        <w:rPr>
          <w:rFonts w:eastAsia="Times New Roman"/>
          <w:sz w:val="24"/>
          <w:szCs w:val="24"/>
          <w:vertAlign w:val="subscript"/>
        </w:rPr>
        <w:t>.</w:t>
      </w:r>
      <w:r w:rsidRPr="00BA5B93">
        <w:rPr>
          <w:rFonts w:eastAsia="Times New Roman"/>
          <w:sz w:val="24"/>
          <w:szCs w:val="24"/>
        </w:rPr>
        <w:t xml:space="preserve"> 14,5 </w:t>
      </w:r>
      <w:r w:rsidRPr="00BA5B93">
        <w:rPr>
          <w:rFonts w:ascii="Symbol" w:eastAsia="Symbol" w:hAnsi="Symbol" w:cs="Symbol"/>
          <w:sz w:val="24"/>
          <w:szCs w:val="24"/>
        </w:rPr>
        <w:t></w:t>
      </w:r>
      <w:r w:rsidRPr="00BA5B93">
        <w:rPr>
          <w:rFonts w:eastAsia="Times New Roman"/>
          <w:sz w:val="24"/>
          <w:szCs w:val="24"/>
        </w:rPr>
        <w:t xml:space="preserve"> 10</w:t>
      </w:r>
      <w:r w:rsidRPr="00BA5B93">
        <w:rPr>
          <w:rFonts w:eastAsia="Times New Roman"/>
          <w:sz w:val="24"/>
          <w:szCs w:val="24"/>
          <w:vertAlign w:val="superscript"/>
        </w:rPr>
        <w:t>3</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0,9 </w:t>
      </w:r>
      <w:r w:rsidRPr="00BA5B93">
        <w:rPr>
          <w:rFonts w:ascii="Symbol" w:eastAsia="Symbol" w:hAnsi="Symbol" w:cs="Symbol"/>
          <w:sz w:val="24"/>
          <w:szCs w:val="24"/>
        </w:rPr>
        <w:t></w:t>
      </w:r>
      <w:r w:rsidRPr="00BA5B93">
        <w:rPr>
          <w:rFonts w:eastAsia="Times New Roman"/>
          <w:sz w:val="24"/>
          <w:szCs w:val="24"/>
        </w:rPr>
        <w:t xml:space="preserve"> 0,206</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600"/>
        <w:rPr>
          <w:sz w:val="24"/>
          <w:szCs w:val="24"/>
        </w:rPr>
      </w:pPr>
      <w:r w:rsidRPr="00BA5B93">
        <w:rPr>
          <w:rFonts w:eastAsia="Times New Roman"/>
          <w:sz w:val="24"/>
          <w:szCs w:val="24"/>
        </w:rPr>
        <w:t>Рабочая высота усиленного сечения</w:t>
      </w:r>
    </w:p>
    <w:tbl>
      <w:tblPr>
        <w:tblW w:w="0" w:type="auto"/>
        <w:tblInd w:w="600" w:type="dxa"/>
        <w:tblLayout w:type="fixed"/>
        <w:tblCellMar>
          <w:left w:w="0" w:type="dxa"/>
          <w:right w:w="0" w:type="dxa"/>
        </w:tblCellMar>
        <w:tblLook w:val="04A0" w:firstRow="1" w:lastRow="0" w:firstColumn="1" w:lastColumn="0" w:noHBand="0" w:noVBand="1"/>
      </w:tblPr>
      <w:tblGrid>
        <w:gridCol w:w="920"/>
        <w:gridCol w:w="260"/>
        <w:gridCol w:w="1120"/>
        <w:gridCol w:w="560"/>
        <w:gridCol w:w="240"/>
        <w:gridCol w:w="60"/>
        <w:gridCol w:w="420"/>
        <w:gridCol w:w="30"/>
        <w:gridCol w:w="240"/>
        <w:gridCol w:w="1260"/>
        <w:gridCol w:w="180"/>
        <w:gridCol w:w="120"/>
        <w:gridCol w:w="1200"/>
        <w:gridCol w:w="1140"/>
        <w:gridCol w:w="20"/>
      </w:tblGrid>
      <w:tr w:rsidR="00BA5B93" w:rsidRPr="00BA5B93" w:rsidTr="00EB2CA5">
        <w:trPr>
          <w:trHeight w:val="681"/>
        </w:trPr>
        <w:tc>
          <w:tcPr>
            <w:tcW w:w="920" w:type="dxa"/>
            <w:vMerge w:val="restart"/>
            <w:vAlign w:val="bottom"/>
          </w:tcPr>
          <w:p w:rsidR="00BA5B93" w:rsidRPr="00BA5B93" w:rsidRDefault="00BA5B93" w:rsidP="00BA5B93">
            <w:pPr>
              <w:spacing w:after="0" w:line="240" w:lineRule="auto"/>
              <w:ind w:left="360"/>
              <w:rPr>
                <w:sz w:val="24"/>
                <w:szCs w:val="24"/>
              </w:rPr>
            </w:pPr>
            <w:r w:rsidRPr="00BA5B93">
              <w:rPr>
                <w:rFonts w:eastAsia="Times New Roman"/>
                <w:i/>
                <w:iCs/>
                <w:sz w:val="24"/>
                <w:szCs w:val="24"/>
                <w:vertAlign w:val="subscript"/>
              </w:rPr>
              <w:t>h</w:t>
            </w:r>
            <w:proofErr w:type="gramStart"/>
            <w:r w:rsidRPr="00BA5B93">
              <w:rPr>
                <w:rFonts w:eastAsia="Times New Roman"/>
                <w:sz w:val="24"/>
                <w:szCs w:val="24"/>
              </w:rPr>
              <w:t xml:space="preserve">( </w:t>
            </w:r>
            <w:proofErr w:type="gramEnd"/>
            <w:r w:rsidRPr="00BA5B93">
              <w:rPr>
                <w:rFonts w:eastAsia="Times New Roman"/>
                <w:i/>
                <w:iCs/>
                <w:sz w:val="24"/>
                <w:szCs w:val="24"/>
              </w:rPr>
              <w:t>f</w:t>
            </w:r>
            <w:r w:rsidRPr="00BA5B93">
              <w:rPr>
                <w:rFonts w:eastAsia="Times New Roman"/>
                <w:sz w:val="24"/>
                <w:szCs w:val="24"/>
              </w:rPr>
              <w:t xml:space="preserve"> )</w:t>
            </w:r>
          </w:p>
        </w:tc>
        <w:tc>
          <w:tcPr>
            <w:tcW w:w="26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1920" w:type="dxa"/>
            <w:gridSpan w:val="3"/>
            <w:vAlign w:val="bottom"/>
          </w:tcPr>
          <w:p w:rsidR="00BA5B93" w:rsidRPr="00BA5B93" w:rsidRDefault="00BA5B93" w:rsidP="00BA5B93">
            <w:pPr>
              <w:spacing w:after="0" w:line="240" w:lineRule="auto"/>
              <w:jc w:val="center"/>
              <w:rPr>
                <w:sz w:val="24"/>
                <w:szCs w:val="24"/>
              </w:rPr>
            </w:pPr>
            <w:proofErr w:type="spellStart"/>
            <w:r w:rsidRPr="00BA5B93">
              <w:rPr>
                <w:rFonts w:eastAsia="Times New Roman"/>
                <w:i/>
                <w:iCs/>
                <w:w w:val="86"/>
                <w:sz w:val="24"/>
                <w:szCs w:val="24"/>
                <w:vertAlign w:val="superscript"/>
              </w:rPr>
              <w:t>A</w:t>
            </w:r>
            <w:r w:rsidRPr="00BA5B93">
              <w:rPr>
                <w:rFonts w:eastAsia="Times New Roman"/>
                <w:i/>
                <w:iCs/>
                <w:w w:val="86"/>
                <w:sz w:val="24"/>
                <w:szCs w:val="24"/>
              </w:rPr>
              <w:t>s</w:t>
            </w:r>
            <w:proofErr w:type="spellEnd"/>
            <w:r w:rsidRPr="00BA5B93">
              <w:rPr>
                <w:rFonts w:eastAsia="Times New Roman"/>
                <w:i/>
                <w:iCs/>
                <w:w w:val="86"/>
                <w:sz w:val="24"/>
                <w:szCs w:val="24"/>
              </w:rPr>
              <w:t xml:space="preserve"> </w:t>
            </w:r>
            <w:r w:rsidRPr="00BA5B93">
              <w:rPr>
                <w:rFonts w:ascii="Symbol" w:eastAsia="Symbol" w:hAnsi="Symbol" w:cs="Symbol"/>
                <w:w w:val="86"/>
                <w:sz w:val="24"/>
                <w:szCs w:val="24"/>
                <w:vertAlign w:val="superscript"/>
              </w:rPr>
              <w:t></w:t>
            </w:r>
            <w:r w:rsidRPr="00BA5B93">
              <w:rPr>
                <w:rFonts w:eastAsia="Times New Roman"/>
                <w:i/>
                <w:iCs/>
                <w:w w:val="86"/>
                <w:sz w:val="24"/>
                <w:szCs w:val="24"/>
              </w:rPr>
              <w:t xml:space="preserve"> </w:t>
            </w:r>
            <w:r w:rsidRPr="00BA5B93">
              <w:rPr>
                <w:rFonts w:eastAsia="Times New Roman"/>
                <w:i/>
                <w:iCs/>
                <w:w w:val="86"/>
                <w:sz w:val="24"/>
                <w:szCs w:val="24"/>
                <w:vertAlign w:val="superscript"/>
              </w:rPr>
              <w:t>m</w:t>
            </w:r>
            <w:r w:rsidRPr="00BA5B93">
              <w:rPr>
                <w:rFonts w:eastAsia="Times New Roman"/>
                <w:w w:val="86"/>
                <w:sz w:val="24"/>
                <w:szCs w:val="24"/>
              </w:rPr>
              <w:t>1</w:t>
            </w:r>
            <w:r w:rsidRPr="00BA5B93">
              <w:rPr>
                <w:rFonts w:eastAsia="Times New Roman"/>
                <w:i/>
                <w:iCs/>
                <w:w w:val="86"/>
                <w:sz w:val="24"/>
                <w:szCs w:val="24"/>
              </w:rPr>
              <w:t xml:space="preserve"> </w:t>
            </w:r>
            <w:r w:rsidRPr="00BA5B93">
              <w:rPr>
                <w:rFonts w:ascii="Symbol" w:eastAsia="Symbol" w:hAnsi="Symbol" w:cs="Symbol"/>
                <w:w w:val="86"/>
                <w:sz w:val="24"/>
                <w:szCs w:val="24"/>
                <w:vertAlign w:val="superscript"/>
              </w:rPr>
              <w:t></w:t>
            </w:r>
            <w:r w:rsidRPr="00BA5B93">
              <w:rPr>
                <w:rFonts w:eastAsia="Times New Roman"/>
                <w:i/>
                <w:iCs/>
                <w:w w:val="86"/>
                <w:sz w:val="24"/>
                <w:szCs w:val="24"/>
              </w:rPr>
              <w:t xml:space="preserve"> </w:t>
            </w:r>
            <w:r w:rsidRPr="00BA5B93">
              <w:rPr>
                <w:rFonts w:eastAsia="Times New Roman"/>
                <w:i/>
                <w:iCs/>
                <w:w w:val="86"/>
                <w:sz w:val="24"/>
                <w:szCs w:val="24"/>
                <w:vertAlign w:val="superscript"/>
              </w:rPr>
              <w:t>h</w:t>
            </w:r>
            <w:r w:rsidRPr="00BA5B93">
              <w:rPr>
                <w:rFonts w:eastAsia="Times New Roman"/>
                <w:w w:val="86"/>
                <w:sz w:val="24"/>
                <w:szCs w:val="24"/>
              </w:rPr>
              <w:t>0</w:t>
            </w:r>
            <w:r w:rsidRPr="00BA5B93">
              <w:rPr>
                <w:rFonts w:eastAsia="Times New Roman"/>
                <w:i/>
                <w:iCs/>
                <w:w w:val="86"/>
                <w:sz w:val="24"/>
                <w:szCs w:val="24"/>
              </w:rPr>
              <w:t xml:space="preserve"> </w:t>
            </w:r>
            <w:r w:rsidRPr="00BA5B93">
              <w:rPr>
                <w:rFonts w:ascii="Symbol" w:eastAsia="Symbol" w:hAnsi="Symbol" w:cs="Symbol"/>
                <w:w w:val="86"/>
                <w:sz w:val="24"/>
                <w:szCs w:val="24"/>
                <w:vertAlign w:val="superscript"/>
              </w:rPr>
              <w:t></w:t>
            </w:r>
            <w:r w:rsidRPr="00BA5B93">
              <w:rPr>
                <w:rFonts w:eastAsia="Times New Roman"/>
                <w:i/>
                <w:iCs/>
                <w:w w:val="86"/>
                <w:sz w:val="24"/>
                <w:szCs w:val="24"/>
              </w:rPr>
              <w:t xml:space="preserve"> </w:t>
            </w:r>
            <w:r w:rsidRPr="00BA5B93">
              <w:rPr>
                <w:rFonts w:eastAsia="Times New Roman"/>
                <w:i/>
                <w:iCs/>
                <w:w w:val="86"/>
                <w:sz w:val="24"/>
                <w:szCs w:val="24"/>
                <w:vertAlign w:val="superscript"/>
              </w:rPr>
              <w:t>A</w:t>
            </w:r>
            <w:r w:rsidRPr="00BA5B93">
              <w:rPr>
                <w:rFonts w:eastAsia="Times New Roman"/>
                <w:i/>
                <w:iCs/>
                <w:w w:val="86"/>
                <w:sz w:val="24"/>
                <w:szCs w:val="24"/>
              </w:rPr>
              <w:t>s</w:t>
            </w:r>
            <w:r w:rsidRPr="00BA5B93">
              <w:rPr>
                <w:rFonts w:eastAsia="Times New Roman"/>
                <w:w w:val="86"/>
                <w:sz w:val="24"/>
                <w:szCs w:val="24"/>
              </w:rPr>
              <w:t>1,</w:t>
            </w:r>
            <w:r w:rsidRPr="00BA5B93">
              <w:rPr>
                <w:rFonts w:eastAsia="Times New Roman"/>
                <w:i/>
                <w:iCs/>
                <w:w w:val="86"/>
                <w:sz w:val="24"/>
                <w:szCs w:val="24"/>
              </w:rPr>
              <w:t xml:space="preserve"> f</w:t>
            </w:r>
          </w:p>
        </w:tc>
        <w:tc>
          <w:tcPr>
            <w:tcW w:w="500" w:type="dxa"/>
            <w:gridSpan w:val="3"/>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w w:val="89"/>
                <w:sz w:val="24"/>
                <w:szCs w:val="24"/>
              </w:rPr>
              <w:t></w:t>
            </w:r>
            <w:r w:rsidRPr="00BA5B93">
              <w:rPr>
                <w:rFonts w:eastAsia="Times New Roman"/>
                <w:i/>
                <w:iCs/>
                <w:w w:val="89"/>
                <w:sz w:val="24"/>
                <w:szCs w:val="24"/>
              </w:rPr>
              <w:t xml:space="preserve"> h</w:t>
            </w:r>
            <w:r w:rsidRPr="00BA5B93">
              <w:rPr>
                <w:rFonts w:eastAsia="Times New Roman"/>
                <w:w w:val="89"/>
                <w:sz w:val="24"/>
                <w:szCs w:val="24"/>
                <w:vertAlign w:val="subscript"/>
              </w:rPr>
              <w:t>01</w:t>
            </w:r>
          </w:p>
        </w:tc>
        <w:tc>
          <w:tcPr>
            <w:tcW w:w="240" w:type="dxa"/>
            <w:vMerge w:val="restart"/>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p>
        </w:tc>
        <w:tc>
          <w:tcPr>
            <w:tcW w:w="1560" w:type="dxa"/>
            <w:gridSpan w:val="3"/>
            <w:vAlign w:val="bottom"/>
          </w:tcPr>
          <w:p w:rsidR="00BA5B93" w:rsidRPr="00BA5B93" w:rsidRDefault="00BA5B93" w:rsidP="00BA5B93">
            <w:pPr>
              <w:spacing w:after="0" w:line="240" w:lineRule="auto"/>
              <w:jc w:val="right"/>
              <w:rPr>
                <w:sz w:val="24"/>
                <w:szCs w:val="24"/>
              </w:rPr>
            </w:pPr>
            <w:r w:rsidRPr="00BA5B93">
              <w:rPr>
                <w:rFonts w:eastAsia="Times New Roman"/>
                <w:w w:val="86"/>
                <w:sz w:val="24"/>
                <w:szCs w:val="24"/>
              </w:rPr>
              <w:t xml:space="preserve">1018 </w:t>
            </w:r>
            <w:r w:rsidRPr="00BA5B93">
              <w:rPr>
                <w:rFonts w:ascii="Symbol" w:eastAsia="Symbol" w:hAnsi="Symbol" w:cs="Symbol"/>
                <w:w w:val="86"/>
                <w:sz w:val="24"/>
                <w:szCs w:val="24"/>
              </w:rPr>
              <w:t></w:t>
            </w:r>
            <w:r w:rsidRPr="00BA5B93">
              <w:rPr>
                <w:rFonts w:eastAsia="Times New Roman"/>
                <w:w w:val="86"/>
                <w:sz w:val="24"/>
                <w:szCs w:val="24"/>
              </w:rPr>
              <w:t xml:space="preserve"> 1,0 </w:t>
            </w:r>
            <w:r w:rsidRPr="00BA5B93">
              <w:rPr>
                <w:rFonts w:ascii="Symbol" w:eastAsia="Symbol" w:hAnsi="Symbol" w:cs="Symbol"/>
                <w:w w:val="86"/>
                <w:sz w:val="24"/>
                <w:szCs w:val="24"/>
              </w:rPr>
              <w:t></w:t>
            </w:r>
            <w:r w:rsidRPr="00BA5B93">
              <w:rPr>
                <w:rFonts w:eastAsia="Times New Roman"/>
                <w:w w:val="86"/>
                <w:sz w:val="24"/>
                <w:szCs w:val="24"/>
              </w:rPr>
              <w:t xml:space="preserve"> 193</w:t>
            </w:r>
          </w:p>
        </w:tc>
        <w:tc>
          <w:tcPr>
            <w:tcW w:w="1200" w:type="dxa"/>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w w:val="96"/>
                <w:sz w:val="24"/>
                <w:szCs w:val="24"/>
              </w:rPr>
              <w:t></w:t>
            </w:r>
            <w:r w:rsidRPr="00BA5B93">
              <w:rPr>
                <w:rFonts w:eastAsia="Times New Roman"/>
                <w:w w:val="96"/>
                <w:sz w:val="24"/>
                <w:szCs w:val="24"/>
              </w:rPr>
              <w:t xml:space="preserve"> 982 </w:t>
            </w:r>
            <w:r w:rsidRPr="00BA5B93">
              <w:rPr>
                <w:rFonts w:ascii="Symbol" w:eastAsia="Symbol" w:hAnsi="Symbol" w:cs="Symbol"/>
                <w:w w:val="96"/>
                <w:sz w:val="24"/>
                <w:szCs w:val="24"/>
              </w:rPr>
              <w:t></w:t>
            </w:r>
            <w:r w:rsidRPr="00BA5B93">
              <w:rPr>
                <w:rFonts w:eastAsia="Times New Roman"/>
                <w:w w:val="96"/>
                <w:sz w:val="24"/>
                <w:szCs w:val="24"/>
              </w:rPr>
              <w:t>169</w:t>
            </w:r>
          </w:p>
        </w:tc>
        <w:tc>
          <w:tcPr>
            <w:tcW w:w="114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w w:val="93"/>
                <w:sz w:val="24"/>
                <w:szCs w:val="24"/>
              </w:rPr>
              <w:t></w:t>
            </w:r>
            <w:r w:rsidRPr="00BA5B93">
              <w:rPr>
                <w:rFonts w:eastAsia="Times New Roman"/>
                <w:w w:val="93"/>
                <w:sz w:val="24"/>
                <w:szCs w:val="24"/>
              </w:rPr>
              <w:t xml:space="preserve"> 181 мм.</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58"/>
        </w:trPr>
        <w:tc>
          <w:tcPr>
            <w:tcW w:w="920" w:type="dxa"/>
            <w:vMerge/>
            <w:vAlign w:val="bottom"/>
          </w:tcPr>
          <w:p w:rsidR="00BA5B93" w:rsidRPr="00BA5B93" w:rsidRDefault="00BA5B93" w:rsidP="00BA5B93">
            <w:pPr>
              <w:spacing w:after="0" w:line="240" w:lineRule="auto"/>
              <w:rPr>
                <w:sz w:val="24"/>
                <w:szCs w:val="24"/>
              </w:rPr>
            </w:pPr>
          </w:p>
        </w:tc>
        <w:tc>
          <w:tcPr>
            <w:tcW w:w="260" w:type="dxa"/>
            <w:vMerge/>
            <w:vAlign w:val="bottom"/>
          </w:tcPr>
          <w:p w:rsidR="00BA5B93" w:rsidRPr="00BA5B93" w:rsidRDefault="00BA5B93" w:rsidP="00BA5B93">
            <w:pPr>
              <w:spacing w:after="0" w:line="240" w:lineRule="auto"/>
              <w:rPr>
                <w:sz w:val="24"/>
                <w:szCs w:val="24"/>
              </w:rPr>
            </w:pPr>
          </w:p>
        </w:tc>
        <w:tc>
          <w:tcPr>
            <w:tcW w:w="1920" w:type="dxa"/>
            <w:gridSpan w:val="3"/>
            <w:tcBorders>
              <w:top w:val="single" w:sz="8" w:space="0" w:color="auto"/>
            </w:tcBorders>
            <w:vAlign w:val="bottom"/>
          </w:tcPr>
          <w:p w:rsidR="00BA5B93" w:rsidRPr="00BA5B93" w:rsidRDefault="00BA5B93" w:rsidP="00BA5B93">
            <w:pPr>
              <w:spacing w:after="0" w:line="240" w:lineRule="auto"/>
              <w:rPr>
                <w:sz w:val="24"/>
                <w:szCs w:val="24"/>
              </w:rPr>
            </w:pPr>
          </w:p>
        </w:tc>
        <w:tc>
          <w:tcPr>
            <w:tcW w:w="60" w:type="dxa"/>
            <w:tcBorders>
              <w:top w:val="single" w:sz="8" w:space="0" w:color="auto"/>
            </w:tcBorders>
            <w:vAlign w:val="bottom"/>
          </w:tcPr>
          <w:p w:rsidR="00BA5B93" w:rsidRPr="00BA5B93" w:rsidRDefault="00BA5B93" w:rsidP="00BA5B93">
            <w:pPr>
              <w:spacing w:after="0" w:line="240" w:lineRule="auto"/>
              <w:rPr>
                <w:sz w:val="24"/>
                <w:szCs w:val="24"/>
              </w:rPr>
            </w:pPr>
          </w:p>
        </w:tc>
        <w:tc>
          <w:tcPr>
            <w:tcW w:w="420" w:type="dxa"/>
            <w:tcBorders>
              <w:top w:val="single" w:sz="8" w:space="0" w:color="auto"/>
            </w:tcBorders>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240" w:type="dxa"/>
            <w:vMerge/>
            <w:vAlign w:val="bottom"/>
          </w:tcPr>
          <w:p w:rsidR="00BA5B93" w:rsidRPr="00BA5B93" w:rsidRDefault="00BA5B93" w:rsidP="00BA5B93">
            <w:pPr>
              <w:spacing w:after="0" w:line="240" w:lineRule="auto"/>
              <w:rPr>
                <w:sz w:val="24"/>
                <w:szCs w:val="24"/>
              </w:rPr>
            </w:pPr>
          </w:p>
        </w:tc>
        <w:tc>
          <w:tcPr>
            <w:tcW w:w="1560" w:type="dxa"/>
            <w:gridSpan w:val="3"/>
            <w:tcBorders>
              <w:top w:val="single" w:sz="8" w:space="0" w:color="auto"/>
            </w:tcBorders>
            <w:vAlign w:val="bottom"/>
          </w:tcPr>
          <w:p w:rsidR="00BA5B93" w:rsidRPr="00BA5B93" w:rsidRDefault="00BA5B93" w:rsidP="00BA5B93">
            <w:pPr>
              <w:spacing w:after="0" w:line="240" w:lineRule="auto"/>
              <w:rPr>
                <w:sz w:val="24"/>
                <w:szCs w:val="24"/>
              </w:rPr>
            </w:pPr>
          </w:p>
        </w:tc>
        <w:tc>
          <w:tcPr>
            <w:tcW w:w="1200" w:type="dxa"/>
            <w:tcBorders>
              <w:top w:val="single" w:sz="8" w:space="0" w:color="auto"/>
            </w:tcBorders>
            <w:vAlign w:val="bottom"/>
          </w:tcPr>
          <w:p w:rsidR="00BA5B93" w:rsidRPr="00BA5B93" w:rsidRDefault="00BA5B93" w:rsidP="00BA5B93">
            <w:pPr>
              <w:spacing w:after="0" w:line="240" w:lineRule="auto"/>
              <w:rPr>
                <w:sz w:val="24"/>
                <w:szCs w:val="24"/>
              </w:rPr>
            </w:pPr>
          </w:p>
        </w:tc>
        <w:tc>
          <w:tcPr>
            <w:tcW w:w="114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36"/>
        </w:trPr>
        <w:tc>
          <w:tcPr>
            <w:tcW w:w="920" w:type="dxa"/>
            <w:vAlign w:val="bottom"/>
          </w:tcPr>
          <w:p w:rsidR="00BA5B93" w:rsidRPr="00BA5B93" w:rsidRDefault="00BA5B93" w:rsidP="00BA5B93">
            <w:pPr>
              <w:spacing w:after="0" w:line="240" w:lineRule="auto"/>
              <w:ind w:left="480"/>
              <w:rPr>
                <w:sz w:val="24"/>
                <w:szCs w:val="24"/>
              </w:rPr>
            </w:pPr>
            <w:r w:rsidRPr="00BA5B93">
              <w:rPr>
                <w:rFonts w:eastAsia="Times New Roman"/>
                <w:sz w:val="24"/>
                <w:szCs w:val="24"/>
              </w:rPr>
              <w:t>0,</w:t>
            </w:r>
            <w:r w:rsidRPr="00BA5B93">
              <w:rPr>
                <w:rFonts w:eastAsia="Times New Roman"/>
                <w:i/>
                <w:iCs/>
                <w:sz w:val="24"/>
                <w:szCs w:val="24"/>
              </w:rPr>
              <w:t>red</w:t>
            </w:r>
          </w:p>
        </w:tc>
        <w:tc>
          <w:tcPr>
            <w:tcW w:w="260" w:type="dxa"/>
            <w:vAlign w:val="bottom"/>
          </w:tcPr>
          <w:p w:rsidR="00BA5B93" w:rsidRPr="00BA5B93" w:rsidRDefault="00BA5B93" w:rsidP="00BA5B93">
            <w:pPr>
              <w:spacing w:after="0" w:line="240" w:lineRule="auto"/>
              <w:rPr>
                <w:sz w:val="24"/>
                <w:szCs w:val="24"/>
              </w:rPr>
            </w:pPr>
          </w:p>
        </w:tc>
        <w:tc>
          <w:tcPr>
            <w:tcW w:w="1120" w:type="dxa"/>
            <w:vMerge w:val="restart"/>
            <w:vAlign w:val="bottom"/>
          </w:tcPr>
          <w:p w:rsidR="00BA5B93" w:rsidRPr="00BA5B93" w:rsidRDefault="00BA5B93" w:rsidP="00BA5B93">
            <w:pPr>
              <w:spacing w:after="0" w:line="240" w:lineRule="auto"/>
              <w:ind w:left="480"/>
              <w:rPr>
                <w:sz w:val="24"/>
                <w:szCs w:val="24"/>
              </w:rPr>
            </w:pPr>
            <w:proofErr w:type="spellStart"/>
            <w:r w:rsidRPr="00BA5B93">
              <w:rPr>
                <w:rFonts w:eastAsia="Times New Roman"/>
                <w:i/>
                <w:iCs/>
                <w:w w:val="75"/>
                <w:sz w:val="24"/>
                <w:szCs w:val="24"/>
              </w:rPr>
              <w:t>A</w:t>
            </w:r>
            <w:r w:rsidRPr="00BA5B93">
              <w:rPr>
                <w:rFonts w:eastAsia="Times New Roman"/>
                <w:i/>
                <w:iCs/>
                <w:w w:val="75"/>
                <w:sz w:val="24"/>
                <w:szCs w:val="24"/>
                <w:vertAlign w:val="subscript"/>
              </w:rPr>
              <w:t>s</w:t>
            </w:r>
            <w:proofErr w:type="spellEnd"/>
            <w:r w:rsidRPr="00BA5B93">
              <w:rPr>
                <w:rFonts w:eastAsia="Times New Roman"/>
                <w:i/>
                <w:iCs/>
                <w:w w:val="75"/>
                <w:sz w:val="24"/>
                <w:szCs w:val="24"/>
              </w:rPr>
              <w:t xml:space="preserve"> </w:t>
            </w:r>
            <w:r w:rsidRPr="00BA5B93">
              <w:rPr>
                <w:rFonts w:ascii="Symbol" w:eastAsia="Symbol" w:hAnsi="Symbol" w:cs="Symbol"/>
                <w:w w:val="75"/>
                <w:sz w:val="24"/>
                <w:szCs w:val="24"/>
              </w:rPr>
              <w:t></w:t>
            </w:r>
            <w:r w:rsidRPr="00BA5B93">
              <w:rPr>
                <w:rFonts w:eastAsia="Times New Roman"/>
                <w:i/>
                <w:iCs/>
                <w:w w:val="75"/>
                <w:sz w:val="24"/>
                <w:szCs w:val="24"/>
              </w:rPr>
              <w:t xml:space="preserve"> m</w:t>
            </w:r>
            <w:r w:rsidRPr="00BA5B93">
              <w:rPr>
                <w:rFonts w:eastAsia="Times New Roman"/>
                <w:w w:val="75"/>
                <w:sz w:val="24"/>
                <w:szCs w:val="24"/>
                <w:vertAlign w:val="subscript"/>
              </w:rPr>
              <w:t>1</w:t>
            </w:r>
          </w:p>
        </w:tc>
        <w:tc>
          <w:tcPr>
            <w:tcW w:w="800" w:type="dxa"/>
            <w:gridSpan w:val="2"/>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w w:val="91"/>
                <w:sz w:val="24"/>
                <w:szCs w:val="24"/>
                <w:vertAlign w:val="superscript"/>
              </w:rPr>
              <w:t></w:t>
            </w:r>
            <w:r w:rsidRPr="00BA5B93">
              <w:rPr>
                <w:rFonts w:eastAsia="Times New Roman"/>
                <w:i/>
                <w:iCs/>
                <w:w w:val="91"/>
                <w:sz w:val="24"/>
                <w:szCs w:val="24"/>
              </w:rPr>
              <w:t xml:space="preserve"> </w:t>
            </w:r>
            <w:r w:rsidRPr="00BA5B93">
              <w:rPr>
                <w:rFonts w:eastAsia="Times New Roman"/>
                <w:i/>
                <w:iCs/>
                <w:w w:val="91"/>
                <w:sz w:val="24"/>
                <w:szCs w:val="24"/>
                <w:vertAlign w:val="superscript"/>
              </w:rPr>
              <w:t>A</w:t>
            </w:r>
            <w:r w:rsidRPr="00BA5B93">
              <w:rPr>
                <w:rFonts w:eastAsia="Times New Roman"/>
                <w:i/>
                <w:iCs/>
                <w:w w:val="91"/>
                <w:sz w:val="24"/>
                <w:szCs w:val="24"/>
              </w:rPr>
              <w:t>s</w:t>
            </w:r>
            <w:r w:rsidRPr="00BA5B93">
              <w:rPr>
                <w:rFonts w:eastAsia="Times New Roman"/>
                <w:w w:val="91"/>
                <w:sz w:val="24"/>
                <w:szCs w:val="24"/>
              </w:rPr>
              <w:t>1,</w:t>
            </w:r>
            <w:r w:rsidRPr="00BA5B93">
              <w:rPr>
                <w:rFonts w:eastAsia="Times New Roman"/>
                <w:i/>
                <w:iCs/>
                <w:w w:val="91"/>
                <w:sz w:val="24"/>
                <w:szCs w:val="24"/>
              </w:rPr>
              <w:t xml:space="preserve"> f</w:t>
            </w:r>
          </w:p>
        </w:tc>
        <w:tc>
          <w:tcPr>
            <w:tcW w:w="60" w:type="dxa"/>
            <w:vAlign w:val="bottom"/>
          </w:tcPr>
          <w:p w:rsidR="00BA5B93" w:rsidRPr="00BA5B93" w:rsidRDefault="00BA5B93" w:rsidP="00BA5B93">
            <w:pPr>
              <w:spacing w:after="0" w:line="240" w:lineRule="auto"/>
              <w:rPr>
                <w:sz w:val="24"/>
                <w:szCs w:val="24"/>
              </w:rPr>
            </w:pPr>
          </w:p>
        </w:tc>
        <w:tc>
          <w:tcPr>
            <w:tcW w:w="42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rPr>
                <w:sz w:val="24"/>
                <w:szCs w:val="24"/>
              </w:rPr>
            </w:pPr>
          </w:p>
        </w:tc>
        <w:tc>
          <w:tcPr>
            <w:tcW w:w="1560" w:type="dxa"/>
            <w:gridSpan w:val="3"/>
            <w:vMerge w:val="restart"/>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 xml:space="preserve">1018 </w:t>
            </w:r>
            <w:r w:rsidRPr="00BA5B93">
              <w:rPr>
                <w:rFonts w:ascii="Symbol" w:eastAsia="Symbol" w:hAnsi="Symbol" w:cs="Symbol"/>
                <w:sz w:val="24"/>
                <w:szCs w:val="24"/>
              </w:rPr>
              <w:t></w:t>
            </w:r>
            <w:r w:rsidRPr="00BA5B93">
              <w:rPr>
                <w:rFonts w:eastAsia="Times New Roman"/>
                <w:sz w:val="24"/>
                <w:szCs w:val="24"/>
              </w:rPr>
              <w:t xml:space="preserve"> 1,0</w:t>
            </w:r>
          </w:p>
        </w:tc>
        <w:tc>
          <w:tcPr>
            <w:tcW w:w="2340" w:type="dxa"/>
            <w:gridSpan w:val="2"/>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r w:rsidRPr="00BA5B93">
              <w:rPr>
                <w:rFonts w:eastAsia="Times New Roman"/>
                <w:sz w:val="24"/>
                <w:szCs w:val="24"/>
              </w:rPr>
              <w:t xml:space="preserve"> 982</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66"/>
        </w:trPr>
        <w:tc>
          <w:tcPr>
            <w:tcW w:w="92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1120" w:type="dxa"/>
            <w:vMerge/>
            <w:vAlign w:val="bottom"/>
          </w:tcPr>
          <w:p w:rsidR="00BA5B93" w:rsidRPr="00BA5B93" w:rsidRDefault="00BA5B93" w:rsidP="00BA5B93">
            <w:pPr>
              <w:spacing w:after="0" w:line="240" w:lineRule="auto"/>
              <w:rPr>
                <w:sz w:val="24"/>
                <w:szCs w:val="24"/>
              </w:rPr>
            </w:pPr>
          </w:p>
        </w:tc>
        <w:tc>
          <w:tcPr>
            <w:tcW w:w="800" w:type="dxa"/>
            <w:gridSpan w:val="2"/>
            <w:vMerge/>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42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rPr>
                <w:sz w:val="24"/>
                <w:szCs w:val="24"/>
              </w:rPr>
            </w:pPr>
          </w:p>
        </w:tc>
        <w:tc>
          <w:tcPr>
            <w:tcW w:w="1560" w:type="dxa"/>
            <w:gridSpan w:val="3"/>
            <w:vMerge/>
            <w:vAlign w:val="bottom"/>
          </w:tcPr>
          <w:p w:rsidR="00BA5B93" w:rsidRPr="00BA5B93" w:rsidRDefault="00BA5B93" w:rsidP="00BA5B93">
            <w:pPr>
              <w:spacing w:after="0" w:line="240" w:lineRule="auto"/>
              <w:rPr>
                <w:sz w:val="24"/>
                <w:szCs w:val="24"/>
              </w:rPr>
            </w:pPr>
          </w:p>
        </w:tc>
        <w:tc>
          <w:tcPr>
            <w:tcW w:w="2340" w:type="dxa"/>
            <w:gridSpan w:val="2"/>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66"/>
        </w:trPr>
        <w:tc>
          <w:tcPr>
            <w:tcW w:w="5100" w:type="dxa"/>
            <w:gridSpan w:val="10"/>
            <w:vAlign w:val="bottom"/>
          </w:tcPr>
          <w:p w:rsidR="00BA5B93" w:rsidRPr="00BA5B93" w:rsidRDefault="00BA5B93" w:rsidP="00BA5B93">
            <w:pPr>
              <w:spacing w:after="0" w:line="240" w:lineRule="auto"/>
              <w:ind w:right="680"/>
              <w:jc w:val="center"/>
              <w:rPr>
                <w:sz w:val="24"/>
                <w:szCs w:val="24"/>
              </w:rPr>
            </w:pPr>
            <w:r w:rsidRPr="00BA5B93">
              <w:rPr>
                <w:rFonts w:eastAsia="Times New Roman"/>
                <w:w w:val="99"/>
                <w:sz w:val="24"/>
                <w:szCs w:val="24"/>
              </w:rPr>
              <w:t>Относительная высота сжатой зоны</w:t>
            </w:r>
          </w:p>
        </w:tc>
        <w:tc>
          <w:tcPr>
            <w:tcW w:w="180" w:type="dxa"/>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1200" w:type="dxa"/>
            <w:vAlign w:val="bottom"/>
          </w:tcPr>
          <w:p w:rsidR="00BA5B93" w:rsidRPr="00BA5B93" w:rsidRDefault="00BA5B93" w:rsidP="00BA5B93">
            <w:pPr>
              <w:spacing w:after="0" w:line="240" w:lineRule="auto"/>
              <w:rPr>
                <w:sz w:val="24"/>
                <w:szCs w:val="24"/>
              </w:rPr>
            </w:pPr>
          </w:p>
        </w:tc>
        <w:tc>
          <w:tcPr>
            <w:tcW w:w="114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597"/>
        </w:trPr>
        <w:tc>
          <w:tcPr>
            <w:tcW w:w="92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1120" w:type="dxa"/>
            <w:vMerge w:val="restart"/>
            <w:vAlign w:val="bottom"/>
          </w:tcPr>
          <w:p w:rsidR="00BA5B93" w:rsidRPr="00BA5B93" w:rsidRDefault="00BA5B93" w:rsidP="00BA5B93">
            <w:pPr>
              <w:spacing w:after="0" w:line="240" w:lineRule="auto"/>
              <w:ind w:left="700"/>
              <w:rPr>
                <w:sz w:val="24"/>
                <w:szCs w:val="24"/>
              </w:rPr>
            </w:pP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p>
        </w:tc>
        <w:tc>
          <w:tcPr>
            <w:tcW w:w="560" w:type="dxa"/>
            <w:vAlign w:val="bottom"/>
          </w:tcPr>
          <w:p w:rsidR="00BA5B93" w:rsidRPr="00BA5B93" w:rsidRDefault="00BA5B93" w:rsidP="00BA5B93">
            <w:pPr>
              <w:spacing w:after="0" w:line="240" w:lineRule="auto"/>
              <w:jc w:val="center"/>
              <w:rPr>
                <w:sz w:val="24"/>
                <w:szCs w:val="24"/>
              </w:rPr>
            </w:pPr>
            <w:r w:rsidRPr="00BA5B93">
              <w:rPr>
                <w:rFonts w:eastAsia="Times New Roman"/>
                <w:i/>
                <w:iCs/>
                <w:w w:val="78"/>
                <w:sz w:val="24"/>
                <w:szCs w:val="24"/>
                <w:vertAlign w:val="superscript"/>
              </w:rPr>
              <w:t>x</w:t>
            </w:r>
            <w:r w:rsidRPr="00BA5B93">
              <w:rPr>
                <w:rFonts w:eastAsia="Times New Roman"/>
                <w:w w:val="78"/>
                <w:sz w:val="24"/>
                <w:szCs w:val="24"/>
              </w:rPr>
              <w:t>1</w:t>
            </w:r>
          </w:p>
        </w:tc>
        <w:tc>
          <w:tcPr>
            <w:tcW w:w="24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w w:val="90"/>
                <w:sz w:val="24"/>
                <w:szCs w:val="24"/>
              </w:rPr>
              <w:t></w:t>
            </w:r>
          </w:p>
        </w:tc>
        <w:tc>
          <w:tcPr>
            <w:tcW w:w="480" w:type="dxa"/>
            <w:gridSpan w:val="2"/>
            <w:vAlign w:val="bottom"/>
          </w:tcPr>
          <w:p w:rsidR="00BA5B93" w:rsidRPr="00BA5B93" w:rsidRDefault="00BA5B93" w:rsidP="00BA5B93">
            <w:pPr>
              <w:spacing w:after="0" w:line="240" w:lineRule="auto"/>
              <w:ind w:right="20"/>
              <w:jc w:val="right"/>
              <w:rPr>
                <w:sz w:val="24"/>
                <w:szCs w:val="24"/>
              </w:rPr>
            </w:pPr>
            <w:r w:rsidRPr="00BA5B93">
              <w:rPr>
                <w:rFonts w:eastAsia="Times New Roman"/>
                <w:sz w:val="24"/>
                <w:szCs w:val="24"/>
              </w:rPr>
              <w:t>116</w:t>
            </w:r>
          </w:p>
        </w:tc>
        <w:tc>
          <w:tcPr>
            <w:tcW w:w="20" w:type="dxa"/>
            <w:vAlign w:val="bottom"/>
          </w:tcPr>
          <w:p w:rsidR="00BA5B93" w:rsidRPr="00BA5B93" w:rsidRDefault="00BA5B93" w:rsidP="00BA5B93">
            <w:pPr>
              <w:spacing w:after="0" w:line="240" w:lineRule="auto"/>
              <w:rPr>
                <w:sz w:val="24"/>
                <w:szCs w:val="24"/>
              </w:rPr>
            </w:pPr>
          </w:p>
        </w:tc>
        <w:tc>
          <w:tcPr>
            <w:tcW w:w="1500" w:type="dxa"/>
            <w:gridSpan w:val="2"/>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r w:rsidRPr="00BA5B93">
              <w:rPr>
                <w:rFonts w:eastAsia="Times New Roman"/>
                <w:sz w:val="24"/>
                <w:szCs w:val="24"/>
              </w:rPr>
              <w:t xml:space="preserve"> 0,641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p>
        </w:tc>
        <w:tc>
          <w:tcPr>
            <w:tcW w:w="180" w:type="dxa"/>
            <w:vMerge w:val="restart"/>
            <w:vAlign w:val="bottom"/>
          </w:tcPr>
          <w:p w:rsidR="00BA5B93" w:rsidRPr="00BA5B93" w:rsidRDefault="00BA5B93" w:rsidP="00BA5B93">
            <w:pPr>
              <w:spacing w:after="0" w:line="240" w:lineRule="auto"/>
              <w:ind w:left="20"/>
              <w:rPr>
                <w:sz w:val="24"/>
                <w:szCs w:val="24"/>
              </w:rPr>
            </w:pPr>
            <w:r w:rsidRPr="00BA5B93">
              <w:rPr>
                <w:rFonts w:eastAsia="Times New Roman"/>
                <w:i/>
                <w:iCs/>
                <w:sz w:val="24"/>
                <w:szCs w:val="24"/>
              </w:rPr>
              <w:t>R</w:t>
            </w:r>
          </w:p>
        </w:tc>
        <w:tc>
          <w:tcPr>
            <w:tcW w:w="2460" w:type="dxa"/>
            <w:gridSpan w:val="3"/>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r w:rsidRPr="00BA5B93">
              <w:rPr>
                <w:rFonts w:eastAsia="Times New Roman"/>
                <w:sz w:val="24"/>
                <w:szCs w:val="24"/>
              </w:rPr>
              <w:t xml:space="preserve"> 0,526 .</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0"/>
        </w:trPr>
        <w:tc>
          <w:tcPr>
            <w:tcW w:w="92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1120" w:type="dxa"/>
            <w:vMerge/>
            <w:vAlign w:val="bottom"/>
          </w:tcPr>
          <w:p w:rsidR="00BA5B93" w:rsidRPr="00BA5B93" w:rsidRDefault="00BA5B93" w:rsidP="00BA5B93">
            <w:pPr>
              <w:spacing w:after="0" w:line="240" w:lineRule="auto"/>
              <w:rPr>
                <w:sz w:val="24"/>
                <w:szCs w:val="24"/>
              </w:rPr>
            </w:pPr>
          </w:p>
        </w:tc>
        <w:tc>
          <w:tcPr>
            <w:tcW w:w="560" w:type="dxa"/>
            <w:tcBorders>
              <w:left w:val="single" w:sz="8" w:space="0" w:color="auto"/>
            </w:tcBorders>
            <w:shd w:val="clear" w:color="auto" w:fill="000000"/>
            <w:vAlign w:val="bottom"/>
          </w:tcPr>
          <w:p w:rsidR="00BA5B93" w:rsidRPr="00BA5B93" w:rsidRDefault="00BA5B93" w:rsidP="00BA5B93">
            <w:pPr>
              <w:spacing w:after="0" w:line="240" w:lineRule="auto"/>
              <w:rPr>
                <w:sz w:val="24"/>
                <w:szCs w:val="24"/>
              </w:rPr>
            </w:pPr>
          </w:p>
        </w:tc>
        <w:tc>
          <w:tcPr>
            <w:tcW w:w="240" w:type="dxa"/>
            <w:vMerge/>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420" w:type="dxa"/>
            <w:tcBorders>
              <w:right w:val="single" w:sz="8" w:space="0" w:color="auto"/>
            </w:tcBorders>
            <w:shd w:val="clear" w:color="auto" w:fill="000000"/>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1500" w:type="dxa"/>
            <w:gridSpan w:val="2"/>
            <w:vMerge/>
            <w:vAlign w:val="bottom"/>
          </w:tcPr>
          <w:p w:rsidR="00BA5B93" w:rsidRPr="00BA5B93" w:rsidRDefault="00BA5B93" w:rsidP="00BA5B93">
            <w:pPr>
              <w:spacing w:after="0" w:line="240" w:lineRule="auto"/>
              <w:rPr>
                <w:sz w:val="24"/>
                <w:szCs w:val="24"/>
              </w:rPr>
            </w:pPr>
          </w:p>
        </w:tc>
        <w:tc>
          <w:tcPr>
            <w:tcW w:w="180" w:type="dxa"/>
            <w:vMerge/>
            <w:vAlign w:val="bottom"/>
          </w:tcPr>
          <w:p w:rsidR="00BA5B93" w:rsidRPr="00BA5B93" w:rsidRDefault="00BA5B93" w:rsidP="00BA5B93">
            <w:pPr>
              <w:spacing w:after="0" w:line="240" w:lineRule="auto"/>
              <w:rPr>
                <w:sz w:val="24"/>
                <w:szCs w:val="24"/>
              </w:rPr>
            </w:pPr>
          </w:p>
        </w:tc>
        <w:tc>
          <w:tcPr>
            <w:tcW w:w="2460" w:type="dxa"/>
            <w:gridSpan w:val="3"/>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44"/>
        </w:trPr>
        <w:tc>
          <w:tcPr>
            <w:tcW w:w="92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1120" w:type="dxa"/>
            <w:vMerge/>
            <w:vAlign w:val="bottom"/>
          </w:tcPr>
          <w:p w:rsidR="00BA5B93" w:rsidRPr="00BA5B93" w:rsidRDefault="00BA5B93" w:rsidP="00BA5B93">
            <w:pPr>
              <w:spacing w:after="0" w:line="240" w:lineRule="auto"/>
              <w:rPr>
                <w:sz w:val="24"/>
                <w:szCs w:val="24"/>
              </w:rPr>
            </w:pPr>
          </w:p>
        </w:tc>
        <w:tc>
          <w:tcPr>
            <w:tcW w:w="560" w:type="dxa"/>
            <w:vMerge w:val="restart"/>
            <w:vAlign w:val="bottom"/>
          </w:tcPr>
          <w:p w:rsidR="00BA5B93" w:rsidRPr="00BA5B93" w:rsidRDefault="00BA5B93" w:rsidP="00BA5B93">
            <w:pPr>
              <w:spacing w:after="0" w:line="240" w:lineRule="auto"/>
              <w:rPr>
                <w:sz w:val="24"/>
                <w:szCs w:val="24"/>
              </w:rPr>
            </w:pPr>
            <w:r w:rsidRPr="00BA5B93">
              <w:rPr>
                <w:rFonts w:eastAsia="Times New Roman"/>
                <w:i/>
                <w:iCs/>
                <w:sz w:val="24"/>
                <w:szCs w:val="24"/>
                <w:vertAlign w:val="subscript"/>
              </w:rPr>
              <w:t>h</w:t>
            </w:r>
            <w:proofErr w:type="gramStart"/>
            <w:r w:rsidRPr="00BA5B93">
              <w:rPr>
                <w:rFonts w:eastAsia="Times New Roman"/>
                <w:sz w:val="24"/>
                <w:szCs w:val="24"/>
              </w:rPr>
              <w:t xml:space="preserve">( </w:t>
            </w:r>
            <w:proofErr w:type="gramEnd"/>
            <w:r w:rsidRPr="00BA5B93">
              <w:rPr>
                <w:rFonts w:eastAsia="Times New Roman"/>
                <w:i/>
                <w:iCs/>
                <w:sz w:val="24"/>
                <w:szCs w:val="24"/>
              </w:rPr>
              <w:t>f</w:t>
            </w:r>
            <w:r w:rsidRPr="00BA5B93">
              <w:rPr>
                <w:rFonts w:eastAsia="Times New Roman"/>
                <w:sz w:val="24"/>
                <w:szCs w:val="24"/>
              </w:rPr>
              <w:t xml:space="preserve"> )</w:t>
            </w:r>
          </w:p>
        </w:tc>
        <w:tc>
          <w:tcPr>
            <w:tcW w:w="240" w:type="dxa"/>
            <w:vMerge/>
            <w:vAlign w:val="bottom"/>
          </w:tcPr>
          <w:p w:rsidR="00BA5B93" w:rsidRPr="00BA5B93" w:rsidRDefault="00BA5B93" w:rsidP="00BA5B93">
            <w:pPr>
              <w:spacing w:after="0" w:line="240" w:lineRule="auto"/>
              <w:rPr>
                <w:sz w:val="24"/>
                <w:szCs w:val="24"/>
              </w:rPr>
            </w:pPr>
          </w:p>
        </w:tc>
        <w:tc>
          <w:tcPr>
            <w:tcW w:w="500" w:type="dxa"/>
            <w:gridSpan w:val="3"/>
            <w:vMerge w:val="restart"/>
            <w:vAlign w:val="bottom"/>
          </w:tcPr>
          <w:p w:rsidR="00BA5B93" w:rsidRPr="00BA5B93" w:rsidRDefault="00BA5B93" w:rsidP="00BA5B93">
            <w:pPr>
              <w:spacing w:after="0" w:line="240" w:lineRule="auto"/>
              <w:ind w:right="20"/>
              <w:jc w:val="right"/>
              <w:rPr>
                <w:sz w:val="24"/>
                <w:szCs w:val="24"/>
              </w:rPr>
            </w:pPr>
            <w:r w:rsidRPr="00BA5B93">
              <w:rPr>
                <w:rFonts w:eastAsia="Times New Roman"/>
                <w:sz w:val="24"/>
                <w:szCs w:val="24"/>
              </w:rPr>
              <w:t>181</w:t>
            </w:r>
          </w:p>
        </w:tc>
        <w:tc>
          <w:tcPr>
            <w:tcW w:w="1500" w:type="dxa"/>
            <w:gridSpan w:val="2"/>
            <w:vMerge/>
            <w:vAlign w:val="bottom"/>
          </w:tcPr>
          <w:p w:rsidR="00BA5B93" w:rsidRPr="00BA5B93" w:rsidRDefault="00BA5B93" w:rsidP="00BA5B93">
            <w:pPr>
              <w:spacing w:after="0" w:line="240" w:lineRule="auto"/>
              <w:rPr>
                <w:sz w:val="24"/>
                <w:szCs w:val="24"/>
              </w:rPr>
            </w:pPr>
          </w:p>
        </w:tc>
        <w:tc>
          <w:tcPr>
            <w:tcW w:w="180" w:type="dxa"/>
            <w:vMerge/>
            <w:vAlign w:val="bottom"/>
          </w:tcPr>
          <w:p w:rsidR="00BA5B93" w:rsidRPr="00BA5B93" w:rsidRDefault="00BA5B93" w:rsidP="00BA5B93">
            <w:pPr>
              <w:spacing w:after="0" w:line="240" w:lineRule="auto"/>
              <w:rPr>
                <w:sz w:val="24"/>
                <w:szCs w:val="24"/>
              </w:rPr>
            </w:pPr>
          </w:p>
        </w:tc>
        <w:tc>
          <w:tcPr>
            <w:tcW w:w="2460" w:type="dxa"/>
            <w:gridSpan w:val="3"/>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31"/>
        </w:trPr>
        <w:tc>
          <w:tcPr>
            <w:tcW w:w="92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1120" w:type="dxa"/>
            <w:vAlign w:val="bottom"/>
          </w:tcPr>
          <w:p w:rsidR="00BA5B93" w:rsidRPr="00BA5B93" w:rsidRDefault="00BA5B93" w:rsidP="00BA5B93">
            <w:pPr>
              <w:spacing w:after="0" w:line="240" w:lineRule="auto"/>
              <w:rPr>
                <w:sz w:val="24"/>
                <w:szCs w:val="24"/>
              </w:rPr>
            </w:pPr>
          </w:p>
        </w:tc>
        <w:tc>
          <w:tcPr>
            <w:tcW w:w="560" w:type="dxa"/>
            <w:vMerge/>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rPr>
                <w:sz w:val="24"/>
                <w:szCs w:val="24"/>
              </w:rPr>
            </w:pPr>
          </w:p>
        </w:tc>
        <w:tc>
          <w:tcPr>
            <w:tcW w:w="500" w:type="dxa"/>
            <w:gridSpan w:val="3"/>
            <w:vMerge/>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rPr>
                <w:sz w:val="24"/>
                <w:szCs w:val="24"/>
              </w:rPr>
            </w:pPr>
          </w:p>
        </w:tc>
        <w:tc>
          <w:tcPr>
            <w:tcW w:w="1260" w:type="dxa"/>
            <w:vAlign w:val="bottom"/>
          </w:tcPr>
          <w:p w:rsidR="00BA5B93" w:rsidRPr="00BA5B93" w:rsidRDefault="00BA5B93" w:rsidP="00BA5B93">
            <w:pPr>
              <w:spacing w:after="0" w:line="240" w:lineRule="auto"/>
              <w:rPr>
                <w:sz w:val="24"/>
                <w:szCs w:val="24"/>
              </w:rPr>
            </w:pPr>
          </w:p>
        </w:tc>
        <w:tc>
          <w:tcPr>
            <w:tcW w:w="180" w:type="dxa"/>
            <w:vMerge/>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1200" w:type="dxa"/>
            <w:vAlign w:val="bottom"/>
          </w:tcPr>
          <w:p w:rsidR="00BA5B93" w:rsidRPr="00BA5B93" w:rsidRDefault="00BA5B93" w:rsidP="00BA5B93">
            <w:pPr>
              <w:spacing w:after="0" w:line="240" w:lineRule="auto"/>
              <w:rPr>
                <w:sz w:val="24"/>
                <w:szCs w:val="24"/>
              </w:rPr>
            </w:pPr>
          </w:p>
        </w:tc>
        <w:tc>
          <w:tcPr>
            <w:tcW w:w="114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36"/>
        </w:trPr>
        <w:tc>
          <w:tcPr>
            <w:tcW w:w="92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1120" w:type="dxa"/>
            <w:vAlign w:val="bottom"/>
          </w:tcPr>
          <w:p w:rsidR="00BA5B93" w:rsidRPr="00BA5B93" w:rsidRDefault="00BA5B93" w:rsidP="00BA5B93">
            <w:pPr>
              <w:spacing w:after="0" w:line="240" w:lineRule="auto"/>
              <w:rPr>
                <w:sz w:val="24"/>
                <w:szCs w:val="24"/>
              </w:rPr>
            </w:pPr>
          </w:p>
        </w:tc>
        <w:tc>
          <w:tcPr>
            <w:tcW w:w="560" w:type="dxa"/>
            <w:vAlign w:val="bottom"/>
          </w:tcPr>
          <w:p w:rsidR="00BA5B93" w:rsidRPr="00BA5B93" w:rsidRDefault="00BA5B93" w:rsidP="00BA5B93">
            <w:pPr>
              <w:spacing w:after="0" w:line="240" w:lineRule="auto"/>
              <w:ind w:left="15"/>
              <w:jc w:val="center"/>
              <w:rPr>
                <w:sz w:val="24"/>
                <w:szCs w:val="24"/>
              </w:rPr>
            </w:pPr>
            <w:r w:rsidRPr="00BA5B93">
              <w:rPr>
                <w:rFonts w:eastAsia="Times New Roman"/>
                <w:sz w:val="24"/>
                <w:szCs w:val="24"/>
              </w:rPr>
              <w:t>0,</w:t>
            </w:r>
            <w:r w:rsidRPr="00BA5B93">
              <w:rPr>
                <w:rFonts w:eastAsia="Times New Roman"/>
                <w:i/>
                <w:iCs/>
                <w:sz w:val="24"/>
                <w:szCs w:val="24"/>
              </w:rPr>
              <w:t>red</w:t>
            </w:r>
          </w:p>
        </w:tc>
        <w:tc>
          <w:tcPr>
            <w:tcW w:w="24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42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rPr>
                <w:sz w:val="24"/>
                <w:szCs w:val="24"/>
              </w:rPr>
            </w:pPr>
          </w:p>
        </w:tc>
        <w:tc>
          <w:tcPr>
            <w:tcW w:w="1260" w:type="dxa"/>
            <w:vAlign w:val="bottom"/>
          </w:tcPr>
          <w:p w:rsidR="00BA5B93" w:rsidRPr="00BA5B93" w:rsidRDefault="00BA5B93" w:rsidP="00BA5B93">
            <w:pPr>
              <w:spacing w:after="0" w:line="240" w:lineRule="auto"/>
              <w:rPr>
                <w:sz w:val="24"/>
                <w:szCs w:val="24"/>
              </w:rPr>
            </w:pPr>
          </w:p>
        </w:tc>
        <w:tc>
          <w:tcPr>
            <w:tcW w:w="180" w:type="dxa"/>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1200" w:type="dxa"/>
            <w:vAlign w:val="bottom"/>
          </w:tcPr>
          <w:p w:rsidR="00BA5B93" w:rsidRPr="00BA5B93" w:rsidRDefault="00BA5B93" w:rsidP="00BA5B93">
            <w:pPr>
              <w:spacing w:after="0" w:line="240" w:lineRule="auto"/>
              <w:rPr>
                <w:sz w:val="24"/>
                <w:szCs w:val="24"/>
              </w:rPr>
            </w:pPr>
          </w:p>
        </w:tc>
        <w:tc>
          <w:tcPr>
            <w:tcW w:w="114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600"/>
        <w:rPr>
          <w:sz w:val="24"/>
          <w:szCs w:val="24"/>
        </w:rPr>
      </w:pPr>
      <w:r w:rsidRPr="00BA5B93">
        <w:rPr>
          <w:rFonts w:eastAsia="Times New Roman"/>
          <w:sz w:val="24"/>
          <w:szCs w:val="24"/>
        </w:rPr>
        <w:t xml:space="preserve">Усиленное сечение </w:t>
      </w:r>
      <w:proofErr w:type="spellStart"/>
      <w:r w:rsidRPr="00BA5B93">
        <w:rPr>
          <w:rFonts w:eastAsia="Times New Roman"/>
          <w:sz w:val="24"/>
          <w:szCs w:val="24"/>
        </w:rPr>
        <w:t>переармировано</w:t>
      </w:r>
      <w:proofErr w:type="spellEnd"/>
      <w:r w:rsidRPr="00BA5B93">
        <w:rPr>
          <w:rFonts w:eastAsia="Times New Roman"/>
          <w:sz w:val="24"/>
          <w:szCs w:val="24"/>
        </w:rPr>
        <w:t>.</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140" w:firstLine="454"/>
        <w:rPr>
          <w:sz w:val="24"/>
          <w:szCs w:val="24"/>
        </w:rPr>
      </w:pPr>
      <w:r w:rsidRPr="00BA5B93">
        <w:rPr>
          <w:rFonts w:eastAsia="Times New Roman"/>
          <w:sz w:val="24"/>
          <w:szCs w:val="24"/>
        </w:rPr>
        <w:t>Фактический изгибающий момент, воспринимаемый сечением плиты после усиления, составит:</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940"/>
        <w:rPr>
          <w:sz w:val="24"/>
          <w:szCs w:val="24"/>
        </w:rPr>
      </w:pPr>
      <w:r w:rsidRPr="00BA5B93">
        <w:rPr>
          <w:rFonts w:eastAsia="Times New Roman"/>
          <w:i/>
          <w:iCs/>
          <w:sz w:val="24"/>
          <w:szCs w:val="24"/>
        </w:rPr>
        <w:t xml:space="preserve">M </w:t>
      </w:r>
      <w:r w:rsidRPr="00BA5B93">
        <w:rPr>
          <w:rFonts w:eastAsia="Times New Roman"/>
          <w:i/>
          <w:iCs/>
          <w:sz w:val="24"/>
          <w:szCs w:val="24"/>
          <w:vertAlign w:val="subscript"/>
        </w:rPr>
        <w:t>f</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i/>
          <w:iCs/>
          <w:sz w:val="24"/>
          <w:szCs w:val="24"/>
          <w:vertAlign w:val="subscript"/>
        </w:rPr>
        <w:t>R</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R</w:t>
      </w:r>
      <w:r w:rsidRPr="00BA5B93">
        <w:rPr>
          <w:rFonts w:eastAsia="Times New Roman"/>
          <w:i/>
          <w:iCs/>
          <w:sz w:val="24"/>
          <w:szCs w:val="24"/>
          <w:vertAlign w:val="subscript"/>
        </w:rPr>
        <w:t>b</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i/>
          <w:iCs/>
          <w:sz w:val="24"/>
          <w:szCs w:val="24"/>
          <w:vertAlign w:val="subscript"/>
        </w:rPr>
        <w:t>b</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b </w:t>
      </w:r>
      <w:r w:rsidRPr="00BA5B93">
        <w:rPr>
          <w:rFonts w:ascii="Symbol" w:eastAsia="Symbol" w:hAnsi="Symbol" w:cs="Symbol"/>
          <w:sz w:val="24"/>
          <w:szCs w:val="24"/>
        </w:rPr>
        <w:t></w:t>
      </w:r>
      <w:r w:rsidRPr="00BA5B93">
        <w:rPr>
          <w:rFonts w:eastAsia="Times New Roman"/>
          <w:i/>
          <w:iCs/>
          <w:sz w:val="24"/>
          <w:szCs w:val="24"/>
        </w:rPr>
        <w:t xml:space="preserve"> h</w:t>
      </w:r>
      <w:r w:rsidRPr="00BA5B93">
        <w:rPr>
          <w:rFonts w:eastAsia="Times New Roman"/>
          <w:sz w:val="24"/>
          <w:szCs w:val="24"/>
          <w:vertAlign w:val="subscript"/>
        </w:rPr>
        <w:t>0,</w:t>
      </w:r>
      <w:r w:rsidRPr="00BA5B93">
        <w:rPr>
          <w:rFonts w:eastAsia="Times New Roman"/>
          <w:sz w:val="24"/>
          <w:szCs w:val="24"/>
          <w:vertAlign w:val="superscript"/>
        </w:rPr>
        <w:t>(</w:t>
      </w:r>
      <w:proofErr w:type="spellStart"/>
      <w:r w:rsidRPr="00BA5B93">
        <w:rPr>
          <w:rFonts w:eastAsia="Times New Roman"/>
          <w:i/>
          <w:iCs/>
          <w:sz w:val="24"/>
          <w:szCs w:val="24"/>
          <w:vertAlign w:val="superscript"/>
        </w:rPr>
        <w:t>f</w:t>
      </w:r>
      <w:r w:rsidRPr="00BA5B93">
        <w:rPr>
          <w:rFonts w:eastAsia="Times New Roman"/>
          <w:i/>
          <w:iCs/>
          <w:sz w:val="24"/>
          <w:szCs w:val="24"/>
          <w:vertAlign w:val="subscript"/>
        </w:rPr>
        <w:t>red</w:t>
      </w:r>
      <w:proofErr w:type="spellEnd"/>
      <w:r w:rsidRPr="00BA5B93">
        <w:rPr>
          <w:rFonts w:eastAsia="Times New Roman"/>
          <w:sz w:val="24"/>
          <w:szCs w:val="24"/>
          <w:vertAlign w:val="superscript"/>
        </w:rPr>
        <w:t>) 2</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R</w:t>
      </w:r>
      <w:r w:rsidRPr="00BA5B93">
        <w:rPr>
          <w:rFonts w:eastAsia="Times New Roman"/>
          <w:i/>
          <w:iCs/>
          <w:sz w:val="24"/>
          <w:szCs w:val="24"/>
          <w:vertAlign w:val="subscript"/>
        </w:rPr>
        <w:t>b</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i/>
          <w:iCs/>
          <w:sz w:val="24"/>
          <w:szCs w:val="24"/>
          <w:vertAlign w:val="subscript"/>
        </w:rPr>
        <w:t>b</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h</w:t>
      </w:r>
      <w:r w:rsidRPr="00BA5B93">
        <w:rPr>
          <w:rFonts w:ascii="Symbol" w:eastAsia="Symbol" w:hAnsi="Symbol" w:cs="Symbol"/>
          <w:sz w:val="24"/>
          <w:szCs w:val="24"/>
        </w:rPr>
        <w:t></w:t>
      </w:r>
      <w:r w:rsidRPr="00BA5B93">
        <w:rPr>
          <w:rFonts w:eastAsia="Times New Roman"/>
          <w:i/>
          <w:iCs/>
          <w:sz w:val="24"/>
          <w:szCs w:val="24"/>
          <w:vertAlign w:val="subscript"/>
        </w:rPr>
        <w:t>f</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b</w:t>
      </w:r>
      <w:r w:rsidRPr="00BA5B93">
        <w:rPr>
          <w:rFonts w:ascii="Symbol" w:eastAsia="Symbol" w:hAnsi="Symbol" w:cs="Symbol"/>
          <w:sz w:val="24"/>
          <w:szCs w:val="24"/>
        </w:rPr>
        <w:t></w:t>
      </w:r>
      <w:r w:rsidRPr="00BA5B93">
        <w:rPr>
          <w:rFonts w:eastAsia="Times New Roman"/>
          <w:i/>
          <w:iCs/>
          <w:sz w:val="24"/>
          <w:szCs w:val="24"/>
          <w:vertAlign w:val="subscript"/>
        </w:rPr>
        <w:t>f</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b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h</w:t>
      </w:r>
      <w:r w:rsidRPr="00BA5B93">
        <w:rPr>
          <w:rFonts w:eastAsia="Times New Roman"/>
          <w:sz w:val="24"/>
          <w:szCs w:val="24"/>
          <w:vertAlign w:val="subscript"/>
        </w:rPr>
        <w:t>0,</w:t>
      </w:r>
      <w:r w:rsidRPr="00BA5B93">
        <w:rPr>
          <w:rFonts w:eastAsia="Times New Roman"/>
          <w:sz w:val="24"/>
          <w:szCs w:val="24"/>
          <w:vertAlign w:val="superscript"/>
        </w:rPr>
        <w:t>(</w:t>
      </w:r>
      <w:proofErr w:type="spellStart"/>
      <w:r w:rsidRPr="00BA5B93">
        <w:rPr>
          <w:rFonts w:eastAsia="Times New Roman"/>
          <w:i/>
          <w:iCs/>
          <w:sz w:val="24"/>
          <w:szCs w:val="24"/>
          <w:vertAlign w:val="superscript"/>
        </w:rPr>
        <w:t>f</w:t>
      </w:r>
      <w:r w:rsidRPr="00BA5B93">
        <w:rPr>
          <w:rFonts w:eastAsia="Times New Roman"/>
          <w:i/>
          <w:iCs/>
          <w:sz w:val="24"/>
          <w:szCs w:val="24"/>
          <w:vertAlign w:val="subscript"/>
        </w:rPr>
        <w:t>red</w:t>
      </w:r>
      <w:proofErr w:type="spellEnd"/>
      <w:r w:rsidRPr="00BA5B93">
        <w:rPr>
          <w:rFonts w:eastAsia="Times New Roman"/>
          <w:sz w:val="24"/>
          <w:szCs w:val="24"/>
          <w:vertAlign w:val="superscript"/>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0,5</w:t>
      </w:r>
      <w:r w:rsidRPr="00BA5B93">
        <w:rPr>
          <w:rFonts w:eastAsia="Times New Roman"/>
          <w:i/>
          <w:iCs/>
          <w:sz w:val="24"/>
          <w:szCs w:val="24"/>
        </w:rPr>
        <w:t>h</w:t>
      </w:r>
      <w:r w:rsidRPr="00BA5B93">
        <w:rPr>
          <w:rFonts w:ascii="Symbol" w:eastAsia="Symbol" w:hAnsi="Symbol" w:cs="Symbol"/>
          <w:sz w:val="24"/>
          <w:szCs w:val="24"/>
        </w:rPr>
        <w:t></w:t>
      </w:r>
      <w:r w:rsidRPr="00BA5B93">
        <w:rPr>
          <w:rFonts w:eastAsia="Times New Roman"/>
          <w:i/>
          <w:iCs/>
          <w:sz w:val="24"/>
          <w:szCs w:val="24"/>
          <w:vertAlign w:val="subscript"/>
        </w:rPr>
        <w:t>f</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p>
    <w:p w:rsidR="00BA5B93" w:rsidRPr="00BA5B93" w:rsidRDefault="00BA5B93" w:rsidP="00BA5B93">
      <w:pPr>
        <w:spacing w:after="0" w:line="240" w:lineRule="auto"/>
        <w:rPr>
          <w:sz w:val="24"/>
          <w:szCs w:val="24"/>
        </w:rPr>
      </w:pPr>
    </w:p>
    <w:p w:rsidR="00BA5B93" w:rsidRPr="00BA5B93" w:rsidRDefault="00BA5B93" w:rsidP="00A7153E">
      <w:pPr>
        <w:numPr>
          <w:ilvl w:val="0"/>
          <w:numId w:val="32"/>
        </w:numPr>
        <w:tabs>
          <w:tab w:val="left" w:pos="2740"/>
        </w:tabs>
        <w:spacing w:after="0" w:line="240" w:lineRule="auto"/>
        <w:ind w:left="2740" w:hanging="215"/>
        <w:rPr>
          <w:rFonts w:ascii="Symbol" w:eastAsia="Symbol" w:hAnsi="Symbol" w:cs="Symbol"/>
          <w:sz w:val="24"/>
          <w:szCs w:val="24"/>
        </w:rPr>
      </w:pPr>
      <w:r w:rsidRPr="00BA5B93">
        <w:rPr>
          <w:rFonts w:eastAsia="Times New Roman"/>
          <w:sz w:val="24"/>
          <w:szCs w:val="24"/>
        </w:rPr>
        <w:t xml:space="preserve">0,387 </w:t>
      </w:r>
      <w:r w:rsidRPr="00BA5B93">
        <w:rPr>
          <w:rFonts w:ascii="Symbol" w:eastAsia="Symbol" w:hAnsi="Symbol" w:cs="Symbol"/>
          <w:sz w:val="24"/>
          <w:szCs w:val="24"/>
        </w:rPr>
        <w:t></w:t>
      </w:r>
      <w:r w:rsidRPr="00BA5B93">
        <w:rPr>
          <w:rFonts w:eastAsia="Times New Roman"/>
          <w:sz w:val="24"/>
          <w:szCs w:val="24"/>
        </w:rPr>
        <w:t xml:space="preserve"> 14,5 </w:t>
      </w:r>
      <w:r w:rsidRPr="00BA5B93">
        <w:rPr>
          <w:rFonts w:ascii="Symbol" w:eastAsia="Symbol" w:hAnsi="Symbol" w:cs="Symbol"/>
          <w:sz w:val="24"/>
          <w:szCs w:val="24"/>
        </w:rPr>
        <w:t></w:t>
      </w:r>
      <w:r w:rsidRPr="00BA5B93">
        <w:rPr>
          <w:rFonts w:eastAsia="Times New Roman"/>
          <w:sz w:val="24"/>
          <w:szCs w:val="24"/>
        </w:rPr>
        <w:t xml:space="preserve"> 10</w:t>
      </w:r>
      <w:r w:rsidRPr="00BA5B93">
        <w:rPr>
          <w:rFonts w:eastAsia="Times New Roman"/>
          <w:sz w:val="24"/>
          <w:szCs w:val="24"/>
          <w:vertAlign w:val="superscript"/>
        </w:rPr>
        <w:t>3</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0,9 </w:t>
      </w:r>
      <w:r w:rsidRPr="00BA5B93">
        <w:rPr>
          <w:rFonts w:ascii="Symbol" w:eastAsia="Symbol" w:hAnsi="Symbol" w:cs="Symbol"/>
          <w:sz w:val="24"/>
          <w:szCs w:val="24"/>
        </w:rPr>
        <w:t></w:t>
      </w:r>
      <w:r w:rsidRPr="00BA5B93">
        <w:rPr>
          <w:rFonts w:eastAsia="Times New Roman"/>
          <w:sz w:val="24"/>
          <w:szCs w:val="24"/>
        </w:rPr>
        <w:t xml:space="preserve"> 0,206 </w:t>
      </w:r>
      <w:r w:rsidRPr="00BA5B93">
        <w:rPr>
          <w:rFonts w:ascii="Symbol" w:eastAsia="Symbol" w:hAnsi="Symbol" w:cs="Symbol"/>
          <w:sz w:val="24"/>
          <w:szCs w:val="24"/>
        </w:rPr>
        <w:t></w:t>
      </w:r>
      <w:r w:rsidRPr="00BA5B93">
        <w:rPr>
          <w:rFonts w:eastAsia="Times New Roman"/>
          <w:sz w:val="24"/>
          <w:szCs w:val="24"/>
        </w:rPr>
        <w:t xml:space="preserve"> 0,181</w:t>
      </w:r>
      <w:r w:rsidRPr="00BA5B93">
        <w:rPr>
          <w:rFonts w:eastAsia="Times New Roman"/>
          <w:sz w:val="24"/>
          <w:szCs w:val="24"/>
          <w:vertAlign w:val="superscript"/>
        </w:rPr>
        <w:t>2</w:t>
      </w:r>
      <w:r w:rsidRPr="00BA5B93">
        <w:rPr>
          <w:rFonts w:eastAsia="Times New Roman"/>
          <w:sz w:val="24"/>
          <w:szCs w:val="24"/>
        </w:rPr>
        <w:t xml:space="preserve"> </w:t>
      </w:r>
      <w:r w:rsidRPr="00BA5B93">
        <w:rPr>
          <w:rFonts w:ascii="Symbol" w:eastAsia="Symbol" w:hAnsi="Symbol" w:cs="Symbol"/>
          <w:sz w:val="24"/>
          <w:szCs w:val="24"/>
        </w:rPr>
        <w:t></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59"/>
        <w:jc w:val="center"/>
        <w:rPr>
          <w:sz w:val="24"/>
          <w:szCs w:val="24"/>
        </w:rPr>
      </w:pPr>
      <w:r w:rsidRPr="00BA5B93">
        <w:rPr>
          <w:rFonts w:ascii="Symbol" w:eastAsia="Symbol" w:hAnsi="Symbol" w:cs="Symbol"/>
          <w:sz w:val="24"/>
          <w:szCs w:val="24"/>
        </w:rPr>
        <w:t></w:t>
      </w:r>
      <w:r w:rsidRPr="00BA5B93">
        <w:rPr>
          <w:rFonts w:eastAsia="Times New Roman"/>
          <w:sz w:val="24"/>
          <w:szCs w:val="24"/>
        </w:rPr>
        <w:t xml:space="preserve">14,5 </w:t>
      </w:r>
      <w:r w:rsidRPr="00BA5B93">
        <w:rPr>
          <w:rFonts w:ascii="Symbol" w:eastAsia="Symbol" w:hAnsi="Symbol" w:cs="Symbol"/>
          <w:sz w:val="24"/>
          <w:szCs w:val="24"/>
        </w:rPr>
        <w:t></w:t>
      </w:r>
      <w:r w:rsidRPr="00BA5B93">
        <w:rPr>
          <w:rFonts w:eastAsia="Times New Roman"/>
          <w:sz w:val="24"/>
          <w:szCs w:val="24"/>
        </w:rPr>
        <w:t xml:space="preserve"> 10</w:t>
      </w:r>
      <w:r w:rsidRPr="00BA5B93">
        <w:rPr>
          <w:rFonts w:eastAsia="Times New Roman"/>
          <w:sz w:val="24"/>
          <w:szCs w:val="24"/>
          <w:vertAlign w:val="superscript"/>
        </w:rPr>
        <w:t>3</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0,9 </w:t>
      </w:r>
      <w:r w:rsidRPr="00BA5B93">
        <w:rPr>
          <w:rFonts w:ascii="Symbol" w:eastAsia="Symbol" w:hAnsi="Symbol" w:cs="Symbol"/>
          <w:sz w:val="24"/>
          <w:szCs w:val="24"/>
        </w:rPr>
        <w:t></w:t>
      </w:r>
      <w:r w:rsidRPr="00BA5B93">
        <w:rPr>
          <w:rFonts w:eastAsia="Times New Roman"/>
          <w:sz w:val="24"/>
          <w:szCs w:val="24"/>
        </w:rPr>
        <w:t xml:space="preserve"> 0,031 </w:t>
      </w:r>
      <w:r w:rsidRPr="00BA5B93">
        <w:rPr>
          <w:rFonts w:ascii="Symbol" w:eastAsia="Symbol" w:hAnsi="Symbol" w:cs="Symbol"/>
          <w:sz w:val="24"/>
          <w:szCs w:val="24"/>
        </w:rPr>
        <w:t></w:t>
      </w:r>
      <w:r w:rsidRPr="00BA5B93">
        <w:rPr>
          <w:rFonts w:eastAsia="Times New Roman"/>
          <w:sz w:val="24"/>
          <w:szCs w:val="24"/>
        </w:rPr>
        <w:t xml:space="preserve"> (1,16 </w:t>
      </w:r>
      <w:r w:rsidRPr="00BA5B93">
        <w:rPr>
          <w:rFonts w:ascii="Symbol" w:eastAsia="Symbol" w:hAnsi="Symbol" w:cs="Symbol"/>
          <w:sz w:val="24"/>
          <w:szCs w:val="24"/>
        </w:rPr>
        <w:t></w:t>
      </w:r>
      <w:r w:rsidRPr="00BA5B93">
        <w:rPr>
          <w:rFonts w:eastAsia="Times New Roman"/>
          <w:sz w:val="24"/>
          <w:szCs w:val="24"/>
        </w:rPr>
        <w:t xml:space="preserve"> 0, 206) </w:t>
      </w:r>
      <w:r w:rsidRPr="00BA5B93">
        <w:rPr>
          <w:rFonts w:ascii="Symbol" w:eastAsia="Symbol" w:hAnsi="Symbol" w:cs="Symbol"/>
          <w:sz w:val="24"/>
          <w:szCs w:val="24"/>
        </w:rPr>
        <w:t></w:t>
      </w:r>
      <w:r w:rsidRPr="00BA5B93">
        <w:rPr>
          <w:rFonts w:eastAsia="Times New Roman"/>
          <w:sz w:val="24"/>
          <w:szCs w:val="24"/>
        </w:rPr>
        <w:t xml:space="preserve"> (0,181 </w:t>
      </w:r>
      <w:r w:rsidRPr="00BA5B93">
        <w:rPr>
          <w:rFonts w:ascii="Symbol" w:eastAsia="Symbol" w:hAnsi="Symbol" w:cs="Symbol"/>
          <w:sz w:val="24"/>
          <w:szCs w:val="24"/>
        </w:rPr>
        <w:t></w:t>
      </w:r>
      <w:r w:rsidRPr="00BA5B93">
        <w:rPr>
          <w:rFonts w:eastAsia="Times New Roman"/>
          <w:sz w:val="24"/>
          <w:szCs w:val="24"/>
        </w:rPr>
        <w:t xml:space="preserve"> 0,5 </w:t>
      </w:r>
      <w:r w:rsidRPr="00BA5B93">
        <w:rPr>
          <w:rFonts w:ascii="Symbol" w:eastAsia="Symbol" w:hAnsi="Symbol" w:cs="Symbol"/>
          <w:sz w:val="24"/>
          <w:szCs w:val="24"/>
        </w:rPr>
        <w:t></w:t>
      </w:r>
      <w:r w:rsidRPr="00BA5B93">
        <w:rPr>
          <w:rFonts w:eastAsia="Times New Roman"/>
          <w:sz w:val="24"/>
          <w:szCs w:val="24"/>
        </w:rPr>
        <w:t xml:space="preserve"> 0,031) </w:t>
      </w:r>
      <w:r w:rsidRPr="00BA5B93">
        <w:rPr>
          <w:rFonts w:ascii="Symbol" w:eastAsia="Symbol" w:hAnsi="Symbol" w:cs="Symbol"/>
          <w:sz w:val="24"/>
          <w:szCs w:val="24"/>
        </w:rPr>
        <w:t></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59"/>
        <w:jc w:val="center"/>
        <w:rPr>
          <w:sz w:val="24"/>
          <w:szCs w:val="24"/>
        </w:rPr>
      </w:pPr>
      <w:r w:rsidRPr="00BA5B93">
        <w:rPr>
          <w:rFonts w:ascii="Symbol" w:eastAsia="Symbol" w:hAnsi="Symbol" w:cs="Symbol"/>
          <w:sz w:val="24"/>
          <w:szCs w:val="24"/>
        </w:rPr>
        <w:t></w:t>
      </w:r>
      <w:r w:rsidRPr="00BA5B93">
        <w:rPr>
          <w:rFonts w:eastAsia="Times New Roman"/>
          <w:sz w:val="24"/>
          <w:szCs w:val="24"/>
        </w:rPr>
        <w:t xml:space="preserve"> 97,95 кН </w:t>
      </w:r>
      <w:r w:rsidRPr="00BA5B93">
        <w:rPr>
          <w:rFonts w:ascii="Symbol" w:eastAsia="Symbol" w:hAnsi="Symbol" w:cs="Symbol"/>
          <w:sz w:val="24"/>
          <w:szCs w:val="24"/>
        </w:rPr>
        <w:t></w:t>
      </w:r>
      <w:r w:rsidRPr="00BA5B93">
        <w:rPr>
          <w:rFonts w:eastAsia="Times New Roman"/>
          <w:sz w:val="24"/>
          <w:szCs w:val="24"/>
        </w:rPr>
        <w:t xml:space="preserve"> м &lt; </w:t>
      </w:r>
      <w:r w:rsidRPr="00BA5B93">
        <w:rPr>
          <w:rFonts w:eastAsia="Times New Roman"/>
          <w:i/>
          <w:iCs/>
          <w:sz w:val="24"/>
          <w:szCs w:val="24"/>
        </w:rPr>
        <w:t>M</w:t>
      </w:r>
      <w:r w:rsidRPr="00BA5B93">
        <w:rPr>
          <w:rFonts w:eastAsia="Times New Roman"/>
          <w:sz w:val="24"/>
          <w:szCs w:val="24"/>
          <w:vertAlign w:val="subscript"/>
        </w:rPr>
        <w:t>1</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99,71кН </w:t>
      </w:r>
      <w:r w:rsidRPr="00BA5B93">
        <w:rPr>
          <w:rFonts w:ascii="Symbol" w:eastAsia="Symbol" w:hAnsi="Symbol" w:cs="Symbol"/>
          <w:sz w:val="24"/>
          <w:szCs w:val="24"/>
        </w:rPr>
        <w:t></w:t>
      </w:r>
      <w:r w:rsidRPr="00BA5B93">
        <w:rPr>
          <w:rFonts w:eastAsia="Times New Roman"/>
          <w:sz w:val="24"/>
          <w:szCs w:val="24"/>
        </w:rPr>
        <w:t xml:space="preserve"> м.</w:t>
      </w:r>
    </w:p>
    <w:tbl>
      <w:tblPr>
        <w:tblW w:w="0" w:type="auto"/>
        <w:tblInd w:w="460" w:type="dxa"/>
        <w:tblLayout w:type="fixed"/>
        <w:tblCellMar>
          <w:left w:w="0" w:type="dxa"/>
          <w:right w:w="0" w:type="dxa"/>
        </w:tblCellMar>
        <w:tblLook w:val="04A0" w:firstRow="1" w:lastRow="0" w:firstColumn="1" w:lastColumn="0" w:noHBand="0" w:noVBand="1"/>
      </w:tblPr>
      <w:tblGrid>
        <w:gridCol w:w="1280"/>
        <w:gridCol w:w="380"/>
        <w:gridCol w:w="680"/>
        <w:gridCol w:w="800"/>
        <w:gridCol w:w="260"/>
        <w:gridCol w:w="660"/>
        <w:gridCol w:w="880"/>
        <w:gridCol w:w="1940"/>
        <w:gridCol w:w="20"/>
      </w:tblGrid>
      <w:tr w:rsidR="00BA5B93" w:rsidRPr="00BA5B93" w:rsidTr="00BA5B93">
        <w:trPr>
          <w:trHeight w:val="366"/>
        </w:trPr>
        <w:tc>
          <w:tcPr>
            <w:tcW w:w="1660" w:type="dxa"/>
            <w:gridSpan w:val="2"/>
            <w:vAlign w:val="bottom"/>
          </w:tcPr>
          <w:p w:rsidR="00BA5B93" w:rsidRPr="00BA5B93" w:rsidRDefault="00BA5B93" w:rsidP="00BA5B93">
            <w:pPr>
              <w:spacing w:after="0" w:line="240" w:lineRule="auto"/>
              <w:rPr>
                <w:sz w:val="24"/>
                <w:szCs w:val="24"/>
              </w:rPr>
            </w:pPr>
            <w:r w:rsidRPr="00BA5B93">
              <w:rPr>
                <w:rFonts w:eastAsia="Times New Roman"/>
                <w:sz w:val="24"/>
                <w:szCs w:val="24"/>
              </w:rPr>
              <w:t>Перегрузка</w:t>
            </w:r>
          </w:p>
        </w:tc>
        <w:tc>
          <w:tcPr>
            <w:tcW w:w="680" w:type="dxa"/>
            <w:vAlign w:val="bottom"/>
          </w:tcPr>
          <w:p w:rsidR="00BA5B93" w:rsidRPr="00BA5B93" w:rsidRDefault="00BA5B93" w:rsidP="00BA5B93">
            <w:pPr>
              <w:spacing w:after="0" w:line="240" w:lineRule="auto"/>
              <w:rPr>
                <w:sz w:val="24"/>
                <w:szCs w:val="24"/>
              </w:rPr>
            </w:pPr>
          </w:p>
        </w:tc>
        <w:tc>
          <w:tcPr>
            <w:tcW w:w="80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660" w:type="dxa"/>
            <w:vAlign w:val="bottom"/>
          </w:tcPr>
          <w:p w:rsidR="00BA5B93" w:rsidRPr="00BA5B93" w:rsidRDefault="00BA5B93" w:rsidP="00BA5B93">
            <w:pPr>
              <w:spacing w:after="0" w:line="240" w:lineRule="auto"/>
              <w:rPr>
                <w:sz w:val="24"/>
                <w:szCs w:val="24"/>
              </w:rPr>
            </w:pPr>
          </w:p>
        </w:tc>
        <w:tc>
          <w:tcPr>
            <w:tcW w:w="880" w:type="dxa"/>
            <w:vAlign w:val="bottom"/>
          </w:tcPr>
          <w:p w:rsidR="00BA5B93" w:rsidRPr="00BA5B93" w:rsidRDefault="00BA5B93" w:rsidP="00BA5B93">
            <w:pPr>
              <w:spacing w:after="0" w:line="240" w:lineRule="auto"/>
              <w:rPr>
                <w:sz w:val="24"/>
                <w:szCs w:val="24"/>
              </w:rPr>
            </w:pPr>
          </w:p>
        </w:tc>
        <w:tc>
          <w:tcPr>
            <w:tcW w:w="194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513"/>
        </w:trPr>
        <w:tc>
          <w:tcPr>
            <w:tcW w:w="1280" w:type="dxa"/>
            <w:vAlign w:val="bottom"/>
          </w:tcPr>
          <w:p w:rsidR="00BA5B93" w:rsidRPr="00BA5B93" w:rsidRDefault="00BA5B93" w:rsidP="00BA5B93">
            <w:pPr>
              <w:spacing w:after="0" w:line="240" w:lineRule="auto"/>
              <w:rPr>
                <w:sz w:val="24"/>
                <w:szCs w:val="24"/>
              </w:rPr>
            </w:pPr>
          </w:p>
        </w:tc>
        <w:tc>
          <w:tcPr>
            <w:tcW w:w="380" w:type="dxa"/>
            <w:tcBorders>
              <w:bottom w:val="single" w:sz="8" w:space="0" w:color="auto"/>
            </w:tcBorders>
            <w:vAlign w:val="bottom"/>
          </w:tcPr>
          <w:p w:rsidR="00BA5B93" w:rsidRPr="00BA5B93" w:rsidRDefault="00BA5B93" w:rsidP="00BA5B93">
            <w:pPr>
              <w:spacing w:after="0" w:line="240" w:lineRule="auto"/>
              <w:ind w:left="20"/>
              <w:rPr>
                <w:sz w:val="24"/>
                <w:szCs w:val="24"/>
              </w:rPr>
            </w:pPr>
            <w:r w:rsidRPr="00BA5B93">
              <w:rPr>
                <w:rFonts w:eastAsia="Times New Roman"/>
                <w:i/>
                <w:iCs/>
                <w:w w:val="80"/>
                <w:sz w:val="24"/>
                <w:szCs w:val="24"/>
              </w:rPr>
              <w:t xml:space="preserve">M </w:t>
            </w:r>
            <w:r w:rsidRPr="00BA5B93">
              <w:rPr>
                <w:rFonts w:eastAsia="Times New Roman"/>
                <w:w w:val="80"/>
                <w:sz w:val="24"/>
                <w:szCs w:val="24"/>
                <w:vertAlign w:val="subscript"/>
              </w:rPr>
              <w:t>1</w:t>
            </w:r>
          </w:p>
        </w:tc>
        <w:tc>
          <w:tcPr>
            <w:tcW w:w="680" w:type="dxa"/>
            <w:tcBorders>
              <w:bottom w:val="single" w:sz="8" w:space="0" w:color="auto"/>
            </w:tcBorders>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r w:rsidRPr="00BA5B93">
              <w:rPr>
                <w:rFonts w:eastAsia="Times New Roman"/>
                <w:i/>
                <w:iCs/>
                <w:sz w:val="24"/>
                <w:szCs w:val="24"/>
              </w:rPr>
              <w:t xml:space="preserve"> M </w:t>
            </w:r>
            <w:r w:rsidRPr="00BA5B93">
              <w:rPr>
                <w:rFonts w:eastAsia="Times New Roman"/>
                <w:i/>
                <w:iCs/>
                <w:sz w:val="24"/>
                <w:szCs w:val="24"/>
                <w:vertAlign w:val="subscript"/>
              </w:rPr>
              <w:t>f</w:t>
            </w:r>
          </w:p>
        </w:tc>
        <w:tc>
          <w:tcPr>
            <w:tcW w:w="80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93"/>
                <w:sz w:val="24"/>
                <w:szCs w:val="24"/>
              </w:rPr>
              <w:t></w:t>
            </w:r>
            <w:r w:rsidRPr="00BA5B93">
              <w:rPr>
                <w:rFonts w:eastAsia="Times New Roman"/>
                <w:w w:val="93"/>
                <w:sz w:val="24"/>
                <w:szCs w:val="24"/>
              </w:rPr>
              <w:t xml:space="preserve"> 100%</w:t>
            </w:r>
          </w:p>
        </w:tc>
        <w:tc>
          <w:tcPr>
            <w:tcW w:w="26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660" w:type="dxa"/>
            <w:tcBorders>
              <w:bottom w:val="single" w:sz="8" w:space="0" w:color="auto"/>
            </w:tcBorders>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99,71</w:t>
            </w:r>
          </w:p>
        </w:tc>
        <w:tc>
          <w:tcPr>
            <w:tcW w:w="880" w:type="dxa"/>
            <w:tcBorders>
              <w:bottom w:val="single" w:sz="8" w:space="0" w:color="auto"/>
            </w:tcBorders>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w w:val="98"/>
                <w:sz w:val="24"/>
                <w:szCs w:val="24"/>
              </w:rPr>
              <w:t></w:t>
            </w:r>
            <w:r w:rsidRPr="00BA5B93">
              <w:rPr>
                <w:rFonts w:eastAsia="Times New Roman"/>
                <w:w w:val="98"/>
                <w:sz w:val="24"/>
                <w:szCs w:val="24"/>
              </w:rPr>
              <w:t xml:space="preserve"> 97,95</w:t>
            </w:r>
          </w:p>
        </w:tc>
        <w:tc>
          <w:tcPr>
            <w:tcW w:w="194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89"/>
                <w:sz w:val="24"/>
                <w:szCs w:val="24"/>
              </w:rPr>
              <w:t></w:t>
            </w:r>
            <w:r w:rsidRPr="00BA5B93">
              <w:rPr>
                <w:rFonts w:eastAsia="Times New Roman"/>
                <w:w w:val="89"/>
                <w:sz w:val="24"/>
                <w:szCs w:val="24"/>
              </w:rPr>
              <w:t xml:space="preserve"> 100 % </w:t>
            </w:r>
            <w:r w:rsidRPr="00BA5B93">
              <w:rPr>
                <w:rFonts w:ascii="Symbol" w:eastAsia="Symbol" w:hAnsi="Symbol" w:cs="Symbol"/>
                <w:w w:val="89"/>
                <w:sz w:val="24"/>
                <w:szCs w:val="24"/>
              </w:rPr>
              <w:t></w:t>
            </w:r>
            <w:r w:rsidRPr="00BA5B93">
              <w:rPr>
                <w:rFonts w:eastAsia="Times New Roman"/>
                <w:w w:val="89"/>
                <w:sz w:val="24"/>
                <w:szCs w:val="24"/>
              </w:rPr>
              <w:t xml:space="preserve"> 1,80 % .</w:t>
            </w: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147"/>
        </w:trPr>
        <w:tc>
          <w:tcPr>
            <w:tcW w:w="1280" w:type="dxa"/>
            <w:vAlign w:val="bottom"/>
          </w:tcPr>
          <w:p w:rsidR="00BA5B93" w:rsidRPr="00BA5B93" w:rsidRDefault="00BA5B93" w:rsidP="00BA5B93">
            <w:pPr>
              <w:spacing w:after="0" w:line="240" w:lineRule="auto"/>
              <w:rPr>
                <w:sz w:val="24"/>
                <w:szCs w:val="24"/>
              </w:rPr>
            </w:pPr>
          </w:p>
        </w:tc>
        <w:tc>
          <w:tcPr>
            <w:tcW w:w="1060" w:type="dxa"/>
            <w:gridSpan w:val="2"/>
            <w:vMerge w:val="restart"/>
            <w:vAlign w:val="bottom"/>
          </w:tcPr>
          <w:p w:rsidR="00BA5B93" w:rsidRPr="00BA5B93" w:rsidRDefault="00BA5B93" w:rsidP="00BA5B93">
            <w:pPr>
              <w:spacing w:after="0" w:line="240" w:lineRule="auto"/>
              <w:ind w:left="320"/>
              <w:rPr>
                <w:sz w:val="24"/>
                <w:szCs w:val="24"/>
              </w:rPr>
            </w:pPr>
            <w:r w:rsidRPr="00BA5B93">
              <w:rPr>
                <w:rFonts w:eastAsia="Times New Roman"/>
                <w:i/>
                <w:iCs/>
                <w:sz w:val="24"/>
                <w:szCs w:val="24"/>
              </w:rPr>
              <w:t xml:space="preserve">M </w:t>
            </w:r>
            <w:r w:rsidRPr="00BA5B93">
              <w:rPr>
                <w:rFonts w:eastAsia="Times New Roman"/>
                <w:i/>
                <w:iCs/>
                <w:sz w:val="24"/>
                <w:szCs w:val="24"/>
                <w:vertAlign w:val="subscript"/>
              </w:rPr>
              <w:t>f</w:t>
            </w:r>
          </w:p>
        </w:tc>
        <w:tc>
          <w:tcPr>
            <w:tcW w:w="800" w:type="dxa"/>
            <w:vMerge/>
            <w:vAlign w:val="bottom"/>
          </w:tcPr>
          <w:p w:rsidR="00BA5B93" w:rsidRPr="00BA5B93" w:rsidRDefault="00BA5B93" w:rsidP="00BA5B93">
            <w:pPr>
              <w:spacing w:after="0" w:line="240" w:lineRule="auto"/>
              <w:rPr>
                <w:sz w:val="24"/>
                <w:szCs w:val="24"/>
              </w:rPr>
            </w:pPr>
          </w:p>
        </w:tc>
        <w:tc>
          <w:tcPr>
            <w:tcW w:w="260" w:type="dxa"/>
            <w:vMerge/>
            <w:vAlign w:val="bottom"/>
          </w:tcPr>
          <w:p w:rsidR="00BA5B93" w:rsidRPr="00BA5B93" w:rsidRDefault="00BA5B93" w:rsidP="00BA5B93">
            <w:pPr>
              <w:spacing w:after="0" w:line="240" w:lineRule="auto"/>
              <w:rPr>
                <w:sz w:val="24"/>
                <w:szCs w:val="24"/>
              </w:rPr>
            </w:pPr>
          </w:p>
        </w:tc>
        <w:tc>
          <w:tcPr>
            <w:tcW w:w="1540" w:type="dxa"/>
            <w:gridSpan w:val="2"/>
            <w:vMerge w:val="restart"/>
            <w:vAlign w:val="bottom"/>
          </w:tcPr>
          <w:p w:rsidR="00BA5B93" w:rsidRPr="00BA5B93" w:rsidRDefault="00BA5B93" w:rsidP="00BA5B93">
            <w:pPr>
              <w:spacing w:after="0" w:line="240" w:lineRule="auto"/>
              <w:ind w:right="300"/>
              <w:jc w:val="right"/>
              <w:rPr>
                <w:sz w:val="24"/>
                <w:szCs w:val="24"/>
              </w:rPr>
            </w:pPr>
            <w:r w:rsidRPr="00BA5B93">
              <w:rPr>
                <w:rFonts w:eastAsia="Times New Roman"/>
                <w:sz w:val="24"/>
                <w:szCs w:val="24"/>
              </w:rPr>
              <w:t>97,95</w:t>
            </w:r>
          </w:p>
        </w:tc>
        <w:tc>
          <w:tcPr>
            <w:tcW w:w="1940" w:type="dxa"/>
            <w:vMerge/>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327"/>
        </w:trPr>
        <w:tc>
          <w:tcPr>
            <w:tcW w:w="1280" w:type="dxa"/>
            <w:vAlign w:val="bottom"/>
          </w:tcPr>
          <w:p w:rsidR="00BA5B93" w:rsidRPr="00BA5B93" w:rsidRDefault="00BA5B93" w:rsidP="00BA5B93">
            <w:pPr>
              <w:spacing w:after="0" w:line="240" w:lineRule="auto"/>
              <w:rPr>
                <w:sz w:val="24"/>
                <w:szCs w:val="24"/>
              </w:rPr>
            </w:pPr>
          </w:p>
        </w:tc>
        <w:tc>
          <w:tcPr>
            <w:tcW w:w="1060" w:type="dxa"/>
            <w:gridSpan w:val="2"/>
            <w:vMerge/>
            <w:vAlign w:val="bottom"/>
          </w:tcPr>
          <w:p w:rsidR="00BA5B93" w:rsidRPr="00BA5B93" w:rsidRDefault="00BA5B93" w:rsidP="00BA5B93">
            <w:pPr>
              <w:spacing w:after="0" w:line="240" w:lineRule="auto"/>
              <w:rPr>
                <w:sz w:val="24"/>
                <w:szCs w:val="24"/>
              </w:rPr>
            </w:pPr>
          </w:p>
        </w:tc>
        <w:tc>
          <w:tcPr>
            <w:tcW w:w="80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1540" w:type="dxa"/>
            <w:gridSpan w:val="2"/>
            <w:vMerge/>
            <w:vAlign w:val="bottom"/>
          </w:tcPr>
          <w:p w:rsidR="00BA5B93" w:rsidRPr="00BA5B93" w:rsidRDefault="00BA5B93" w:rsidP="00BA5B93">
            <w:pPr>
              <w:spacing w:after="0" w:line="240" w:lineRule="auto"/>
              <w:rPr>
                <w:sz w:val="24"/>
                <w:szCs w:val="24"/>
              </w:rPr>
            </w:pPr>
          </w:p>
        </w:tc>
        <w:tc>
          <w:tcPr>
            <w:tcW w:w="194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44" w:firstLine="454"/>
        <w:jc w:val="both"/>
        <w:rPr>
          <w:sz w:val="24"/>
          <w:szCs w:val="24"/>
        </w:rPr>
      </w:pPr>
      <w:r w:rsidRPr="00BA5B93">
        <w:rPr>
          <w:rFonts w:eastAsia="Times New Roman"/>
          <w:sz w:val="24"/>
          <w:szCs w:val="24"/>
        </w:rPr>
        <w:lastRenderedPageBreak/>
        <w:t xml:space="preserve">Увеличиваем количество арматуры усиления, принимая 2 </w:t>
      </w:r>
      <w:r w:rsidRPr="00BA5B93">
        <w:rPr>
          <w:rFonts w:ascii="Symbol" w:eastAsia="Symbol" w:hAnsi="Symbol" w:cs="Symbol"/>
          <w:sz w:val="24"/>
          <w:szCs w:val="24"/>
        </w:rPr>
        <w:t></w:t>
      </w:r>
      <w:r>
        <w:rPr>
          <w:rFonts w:eastAsia="Times New Roman"/>
          <w:sz w:val="24"/>
          <w:szCs w:val="24"/>
        </w:rPr>
        <w:t>28 А400, ли</w:t>
      </w:r>
      <w:r w:rsidRPr="00BA5B93">
        <w:rPr>
          <w:rFonts w:eastAsia="Times New Roman"/>
          <w:sz w:val="24"/>
          <w:szCs w:val="24"/>
        </w:rPr>
        <w:t>бо выполним усиление плиты комбини</w:t>
      </w:r>
      <w:r>
        <w:rPr>
          <w:rFonts w:eastAsia="Times New Roman"/>
          <w:sz w:val="24"/>
          <w:szCs w:val="24"/>
        </w:rPr>
        <w:t>рованным способом, т.е. дополни</w:t>
      </w:r>
      <w:r w:rsidRPr="00BA5B93">
        <w:rPr>
          <w:rFonts w:eastAsia="Times New Roman"/>
          <w:sz w:val="24"/>
          <w:szCs w:val="24"/>
        </w:rPr>
        <w:t>тельным армированием при одновременном наращивании сечения.</w:t>
      </w:r>
    </w:p>
    <w:p w:rsidR="00BA5B93" w:rsidRPr="00BA5B93" w:rsidRDefault="00BA5B93" w:rsidP="00BA5B93">
      <w:pPr>
        <w:spacing w:after="0" w:line="240" w:lineRule="auto"/>
        <w:rPr>
          <w:sz w:val="24"/>
          <w:szCs w:val="24"/>
        </w:rPr>
      </w:pPr>
    </w:p>
    <w:p w:rsidR="00BA5B93" w:rsidRPr="00BA5B93" w:rsidRDefault="00BA5B93" w:rsidP="00A7153E">
      <w:pPr>
        <w:numPr>
          <w:ilvl w:val="0"/>
          <w:numId w:val="33"/>
        </w:numPr>
        <w:tabs>
          <w:tab w:val="left" w:pos="660"/>
        </w:tabs>
        <w:spacing w:after="0" w:line="240" w:lineRule="auto"/>
        <w:ind w:left="660" w:hanging="200"/>
        <w:rPr>
          <w:rFonts w:ascii="Symbol" w:eastAsia="Symbol" w:hAnsi="Symbol" w:cs="Symbol"/>
          <w:sz w:val="24"/>
          <w:szCs w:val="24"/>
        </w:rPr>
      </w:pPr>
      <w:r w:rsidRPr="00BA5B93">
        <w:rPr>
          <w:rFonts w:eastAsia="Times New Roman"/>
          <w:b/>
          <w:bCs/>
          <w:sz w:val="24"/>
          <w:szCs w:val="24"/>
        </w:rPr>
        <w:t xml:space="preserve">Расчет усиления плиты комбинированным способом </w:t>
      </w:r>
      <w:r w:rsidRPr="00BA5B93">
        <w:rPr>
          <w:rFonts w:eastAsia="Times New Roman"/>
          <w:sz w:val="24"/>
          <w:szCs w:val="24"/>
        </w:rPr>
        <w:t>(рис. 1.5).</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100"/>
        <w:rPr>
          <w:sz w:val="24"/>
          <w:szCs w:val="24"/>
        </w:rPr>
      </w:pPr>
      <w:r w:rsidRPr="00BA5B93">
        <w:rPr>
          <w:rFonts w:eastAsia="Times New Roman"/>
          <w:sz w:val="24"/>
          <w:szCs w:val="24"/>
        </w:rPr>
        <w:t>а</w:t>
      </w:r>
    </w:p>
    <w:p w:rsidR="00BA5B93" w:rsidRPr="00BA5B93" w:rsidRDefault="00BA5B93" w:rsidP="00BA5B93">
      <w:pPr>
        <w:spacing w:after="0" w:line="240" w:lineRule="auto"/>
        <w:rPr>
          <w:sz w:val="24"/>
          <w:szCs w:val="24"/>
        </w:rPr>
      </w:pPr>
      <w:r w:rsidRPr="00BA5B93">
        <w:rPr>
          <w:noProof/>
          <w:sz w:val="24"/>
          <w:szCs w:val="24"/>
        </w:rPr>
        <w:drawing>
          <wp:anchor distT="0" distB="0" distL="114300" distR="114300" simplePos="0" relativeHeight="251697152" behindDoc="1" locked="0" layoutInCell="0" allowOverlap="1" wp14:anchorId="7EE7B9CB" wp14:editId="1ACF8C32">
            <wp:simplePos x="0" y="0"/>
            <wp:positionH relativeFrom="column">
              <wp:posOffset>362585</wp:posOffset>
            </wp:positionH>
            <wp:positionV relativeFrom="paragraph">
              <wp:posOffset>-193040</wp:posOffset>
            </wp:positionV>
            <wp:extent cx="5479415" cy="44526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blip>
                    <a:srcRect/>
                    <a:stretch>
                      <a:fillRect/>
                    </a:stretch>
                  </pic:blipFill>
                  <pic:spPr bwMode="auto">
                    <a:xfrm>
                      <a:off x="0" y="0"/>
                      <a:ext cx="5479415" cy="4452620"/>
                    </a:xfrm>
                    <a:prstGeom prst="rect">
                      <a:avLst/>
                    </a:prstGeom>
                    <a:noFill/>
                  </pic:spPr>
                </pic:pic>
              </a:graphicData>
            </a:graphic>
          </wp:anchor>
        </w:drawing>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100"/>
        <w:rPr>
          <w:sz w:val="24"/>
          <w:szCs w:val="24"/>
        </w:rPr>
      </w:pPr>
      <w:r w:rsidRPr="00BA5B93">
        <w:rPr>
          <w:rFonts w:eastAsia="Times New Roman"/>
          <w:sz w:val="24"/>
          <w:szCs w:val="24"/>
        </w:rPr>
        <w:t>б</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44"/>
        <w:jc w:val="center"/>
        <w:rPr>
          <w:sz w:val="24"/>
          <w:szCs w:val="24"/>
        </w:rPr>
      </w:pPr>
      <w:r w:rsidRPr="00BA5B93">
        <w:rPr>
          <w:rFonts w:eastAsia="Times New Roman"/>
          <w:sz w:val="24"/>
          <w:szCs w:val="24"/>
        </w:rPr>
        <w:t>Рис. 1.5. К расчету усиления нормального сечения плиты</w:t>
      </w:r>
    </w:p>
    <w:p w:rsidR="00BA5B93" w:rsidRPr="00BA5B93" w:rsidRDefault="00BA5B93" w:rsidP="00BA5B93">
      <w:pPr>
        <w:spacing w:after="0" w:line="240" w:lineRule="auto"/>
        <w:ind w:right="144"/>
        <w:jc w:val="center"/>
        <w:rPr>
          <w:sz w:val="24"/>
          <w:szCs w:val="24"/>
        </w:rPr>
      </w:pPr>
      <w:r w:rsidRPr="00BA5B93">
        <w:rPr>
          <w:rFonts w:eastAsia="Times New Roman"/>
          <w:sz w:val="24"/>
          <w:szCs w:val="24"/>
        </w:rPr>
        <w:t>комбинированным способом:</w:t>
      </w:r>
    </w:p>
    <w:p w:rsidR="00BA5B93" w:rsidRPr="00BA5B93" w:rsidRDefault="00BA5B93" w:rsidP="00BA5B93">
      <w:pPr>
        <w:spacing w:after="0" w:line="240" w:lineRule="auto"/>
        <w:ind w:left="360"/>
        <w:rPr>
          <w:sz w:val="24"/>
          <w:szCs w:val="24"/>
        </w:rPr>
      </w:pPr>
      <w:r w:rsidRPr="00BA5B93">
        <w:rPr>
          <w:rFonts w:eastAsia="Times New Roman"/>
          <w:sz w:val="24"/>
          <w:szCs w:val="24"/>
        </w:rPr>
        <w:t>а – действительное нормальное сечение; б – расчетное нормальное сечение</w:t>
      </w:r>
    </w:p>
    <w:p w:rsidR="00BA5B93" w:rsidRPr="00BA5B93" w:rsidRDefault="00BA5B93" w:rsidP="00BA5B93">
      <w:pPr>
        <w:spacing w:after="0" w:line="240" w:lineRule="auto"/>
        <w:ind w:right="144" w:firstLine="454"/>
        <w:rPr>
          <w:sz w:val="24"/>
          <w:szCs w:val="24"/>
        </w:rPr>
      </w:pPr>
      <w:r w:rsidRPr="00BA5B93">
        <w:rPr>
          <w:rFonts w:eastAsia="Times New Roman"/>
          <w:sz w:val="24"/>
          <w:szCs w:val="24"/>
        </w:rPr>
        <w:t xml:space="preserve">Назначаем </w:t>
      </w:r>
      <w:proofErr w:type="spellStart"/>
      <w:r w:rsidRPr="00BA5B93">
        <w:rPr>
          <w:rFonts w:eastAsia="Times New Roman"/>
          <w:sz w:val="24"/>
          <w:szCs w:val="24"/>
        </w:rPr>
        <w:t>набетонку</w:t>
      </w:r>
      <w:proofErr w:type="spellEnd"/>
      <w:r w:rsidRPr="00BA5B93">
        <w:rPr>
          <w:rFonts w:eastAsia="Times New Roman"/>
          <w:sz w:val="24"/>
          <w:szCs w:val="24"/>
        </w:rPr>
        <w:t xml:space="preserve"> минимальной толщины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sz w:val="24"/>
          <w:szCs w:val="24"/>
        </w:rPr>
        <w:t xml:space="preserve"> </w:t>
      </w:r>
      <w:proofErr w:type="spellStart"/>
      <w:r w:rsidRPr="00BA5B93">
        <w:rPr>
          <w:rFonts w:eastAsia="Times New Roman"/>
          <w:sz w:val="24"/>
          <w:szCs w:val="24"/>
          <w:vertAlign w:val="subscript"/>
        </w:rPr>
        <w:t>min</w:t>
      </w:r>
      <w:proofErr w:type="spellEnd"/>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50 мм</w:t>
      </w:r>
      <w:proofErr w:type="gramStart"/>
      <w:r w:rsidRPr="00BA5B93">
        <w:rPr>
          <w:rFonts w:eastAsia="Times New Roman"/>
          <w:sz w:val="24"/>
          <w:szCs w:val="24"/>
        </w:rPr>
        <w:t xml:space="preserve"> .</w:t>
      </w:r>
      <w:proofErr w:type="gramEnd"/>
      <w:r w:rsidRPr="00BA5B93">
        <w:rPr>
          <w:rFonts w:eastAsia="Times New Roman"/>
          <w:sz w:val="24"/>
          <w:szCs w:val="24"/>
        </w:rPr>
        <w:t xml:space="preserve"> Принимаем бетон класса В30 (на класс выше бетона плиты, </w:t>
      </w:r>
      <w:r w:rsidRPr="00BA5B93">
        <w:rPr>
          <w:rFonts w:eastAsia="Times New Roman"/>
          <w:i/>
          <w:iCs/>
          <w:sz w:val="24"/>
          <w:szCs w:val="24"/>
        </w:rPr>
        <w:t>R</w:t>
      </w:r>
      <w:r w:rsidRPr="00BA5B93">
        <w:rPr>
          <w:rFonts w:eastAsia="Times New Roman"/>
          <w:i/>
          <w:iCs/>
          <w:sz w:val="24"/>
          <w:szCs w:val="24"/>
          <w:vertAlign w:val="subscript"/>
        </w:rPr>
        <w:t>b</w:t>
      </w:r>
      <w:r w:rsidRPr="00BA5B93">
        <w:rPr>
          <w:rFonts w:eastAsia="Times New Roman"/>
          <w:sz w:val="24"/>
          <w:szCs w:val="24"/>
          <w:vertAlign w:val="subscript"/>
        </w:rPr>
        <w:t>1</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17,0 МПа ).</w:t>
      </w:r>
    </w:p>
    <w:p w:rsidR="00BA5B93" w:rsidRPr="00BA5B93" w:rsidRDefault="00BA5B93" w:rsidP="00BA5B93">
      <w:pPr>
        <w:spacing w:after="0" w:line="240" w:lineRule="auto"/>
        <w:ind w:left="460"/>
        <w:rPr>
          <w:sz w:val="24"/>
          <w:szCs w:val="24"/>
        </w:rPr>
      </w:pPr>
      <w:r w:rsidRPr="00BA5B93">
        <w:rPr>
          <w:rFonts w:eastAsia="Times New Roman"/>
          <w:sz w:val="24"/>
          <w:szCs w:val="24"/>
        </w:rPr>
        <w:t>Проверяем условие</w:t>
      </w:r>
    </w:p>
    <w:p w:rsidR="00BA5B93" w:rsidRPr="00BA5B93" w:rsidRDefault="00BA5B93" w:rsidP="00BA5B93">
      <w:pPr>
        <w:spacing w:after="0" w:line="240" w:lineRule="auto"/>
        <w:ind w:left="2560"/>
        <w:rPr>
          <w:sz w:val="24"/>
          <w:szCs w:val="24"/>
        </w:rPr>
      </w:pPr>
      <w:r w:rsidRPr="00BA5B93">
        <w:rPr>
          <w:rFonts w:eastAsia="Times New Roman"/>
          <w:i/>
          <w:iCs/>
          <w:sz w:val="24"/>
          <w:szCs w:val="24"/>
        </w:rPr>
        <w:t xml:space="preserve">M </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R</w:t>
      </w:r>
      <w:r w:rsidRPr="00BA5B93">
        <w:rPr>
          <w:rFonts w:eastAsia="Times New Roman"/>
          <w:i/>
          <w:iCs/>
          <w:sz w:val="24"/>
          <w:szCs w:val="24"/>
          <w:vertAlign w:val="subscript"/>
        </w:rPr>
        <w:t>b</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vertAlign w:val="subscript"/>
        </w:rPr>
        <w:t>b</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b</w:t>
      </w:r>
      <w:r w:rsidRPr="00BA5B93">
        <w:rPr>
          <w:rFonts w:ascii="Symbol" w:eastAsia="Symbol" w:hAnsi="Symbol" w:cs="Symbol"/>
          <w:sz w:val="24"/>
          <w:szCs w:val="24"/>
        </w:rPr>
        <w:t></w:t>
      </w:r>
      <w:r w:rsidRPr="00BA5B93">
        <w:rPr>
          <w:rFonts w:eastAsia="Times New Roman"/>
          <w:i/>
          <w:iCs/>
          <w:sz w:val="24"/>
          <w:szCs w:val="24"/>
          <w:vertAlign w:val="subscript"/>
        </w:rPr>
        <w:t>f</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w:t>
      </w:r>
      <w:r w:rsidRPr="00BA5B93">
        <w:rPr>
          <w:rFonts w:eastAsia="Times New Roman"/>
          <w:i/>
          <w:iCs/>
          <w:sz w:val="24"/>
          <w:szCs w:val="24"/>
        </w:rPr>
        <w:t>h</w:t>
      </w:r>
      <w:r w:rsidRPr="00BA5B93">
        <w:rPr>
          <w:rFonts w:eastAsia="Times New Roman"/>
          <w:sz w:val="24"/>
          <w:szCs w:val="24"/>
          <w:vertAlign w:val="subscript"/>
        </w:rPr>
        <w:t>0,</w:t>
      </w:r>
      <w:r w:rsidRPr="00BA5B93">
        <w:rPr>
          <w:rFonts w:eastAsia="Times New Roman"/>
          <w:i/>
          <w:iCs/>
          <w:sz w:val="24"/>
          <w:szCs w:val="24"/>
          <w:vertAlign w:val="subscript"/>
        </w:rPr>
        <w:t>red</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proofErr w:type="gramStart"/>
      <w:r w:rsidRPr="00BA5B93">
        <w:rPr>
          <w:rFonts w:eastAsia="Times New Roman"/>
          <w:i/>
          <w:iCs/>
          <w:sz w:val="24"/>
          <w:szCs w:val="24"/>
        </w:rPr>
        <w:t xml:space="preserve"> </w:t>
      </w:r>
      <w:r w:rsidRPr="00BA5B93">
        <w:rPr>
          <w:rFonts w:eastAsia="Times New Roman"/>
          <w:sz w:val="24"/>
          <w:szCs w:val="24"/>
        </w:rPr>
        <w:t>)</w:t>
      </w:r>
      <w:proofErr w:type="gram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0,5</w:t>
      </w:r>
      <w:r w:rsidRPr="00BA5B93">
        <w:rPr>
          <w:rFonts w:ascii="Symbol" w:eastAsia="Symbol" w:hAnsi="Symbol" w:cs="Symbol"/>
          <w:sz w:val="24"/>
          <w:szCs w:val="24"/>
        </w:rPr>
        <w:t></w:t>
      </w:r>
      <w:r w:rsidRPr="00BA5B93">
        <w:rPr>
          <w:rFonts w:eastAsia="Times New Roman"/>
          <w:sz w:val="24"/>
          <w:szCs w:val="24"/>
        </w:rPr>
        <w:t>] ;</w:t>
      </w:r>
    </w:p>
    <w:p w:rsidR="00BA5B93" w:rsidRPr="00BA5B93" w:rsidRDefault="00BA5B93" w:rsidP="00BA5B93">
      <w:pPr>
        <w:spacing w:after="0" w:line="240" w:lineRule="auto"/>
        <w:ind w:right="-275"/>
        <w:jc w:val="center"/>
        <w:rPr>
          <w:sz w:val="24"/>
          <w:szCs w:val="24"/>
        </w:rPr>
      </w:pPr>
      <w:r w:rsidRPr="00BA5B93">
        <w:rPr>
          <w:rFonts w:eastAsia="Times New Roman"/>
          <w:sz w:val="24"/>
          <w:szCs w:val="24"/>
        </w:rPr>
        <w:t xml:space="preserve">99,71 кН </w:t>
      </w:r>
      <w:r w:rsidRPr="00BA5B93">
        <w:rPr>
          <w:rFonts w:ascii="Symbol" w:eastAsia="Symbol" w:hAnsi="Symbol" w:cs="Symbol"/>
          <w:sz w:val="24"/>
          <w:szCs w:val="24"/>
        </w:rPr>
        <w:t></w:t>
      </w:r>
      <w:r w:rsidRPr="00BA5B93">
        <w:rPr>
          <w:rFonts w:eastAsia="Times New Roman"/>
          <w:sz w:val="24"/>
          <w:szCs w:val="24"/>
        </w:rPr>
        <w:t xml:space="preserve"> м </w:t>
      </w:r>
      <w:r w:rsidRPr="00BA5B93">
        <w:rPr>
          <w:rFonts w:ascii="Symbol" w:eastAsia="Symbol" w:hAnsi="Symbol" w:cs="Symbol"/>
          <w:sz w:val="24"/>
          <w:szCs w:val="24"/>
        </w:rPr>
        <w:t></w:t>
      </w:r>
    </w:p>
    <w:p w:rsidR="00BA5B93" w:rsidRPr="00BA5B93" w:rsidRDefault="00BA5B93" w:rsidP="00BA5B93">
      <w:pPr>
        <w:spacing w:after="0" w:line="240" w:lineRule="auto"/>
        <w:ind w:left="560"/>
        <w:rPr>
          <w:sz w:val="24"/>
          <w:szCs w:val="24"/>
        </w:rPr>
      </w:pPr>
      <w:r w:rsidRPr="00BA5B93">
        <w:rPr>
          <w:rFonts w:eastAsia="Times New Roman"/>
          <w:sz w:val="24"/>
          <w:szCs w:val="24"/>
        </w:rPr>
        <w:t xml:space="preserve">&lt; 17,0 </w:t>
      </w:r>
      <w:r w:rsidRPr="00BA5B93">
        <w:rPr>
          <w:rFonts w:ascii="Symbol" w:eastAsia="Symbol" w:hAnsi="Symbol" w:cs="Symbol"/>
          <w:sz w:val="24"/>
          <w:szCs w:val="24"/>
        </w:rPr>
        <w:t></w:t>
      </w:r>
      <w:r w:rsidRPr="00BA5B93">
        <w:rPr>
          <w:rFonts w:eastAsia="Times New Roman"/>
          <w:sz w:val="24"/>
          <w:szCs w:val="24"/>
        </w:rPr>
        <w:t xml:space="preserve"> 10</w:t>
      </w:r>
      <w:r w:rsidRPr="00BA5B93">
        <w:rPr>
          <w:rFonts w:eastAsia="Times New Roman"/>
          <w:sz w:val="24"/>
          <w:szCs w:val="24"/>
          <w:vertAlign w:val="superscript"/>
        </w:rPr>
        <w:t>3</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0,9 </w:t>
      </w:r>
      <w:r w:rsidRPr="00BA5B93">
        <w:rPr>
          <w:rFonts w:ascii="Symbol" w:eastAsia="Symbol" w:hAnsi="Symbol" w:cs="Symbol"/>
          <w:sz w:val="24"/>
          <w:szCs w:val="24"/>
        </w:rPr>
        <w:t></w:t>
      </w:r>
      <w:r w:rsidRPr="00BA5B93">
        <w:rPr>
          <w:rFonts w:eastAsia="Times New Roman"/>
          <w:sz w:val="24"/>
          <w:szCs w:val="24"/>
        </w:rPr>
        <w:t xml:space="preserve"> 1,16 </w:t>
      </w:r>
      <w:r w:rsidRPr="00BA5B93">
        <w:rPr>
          <w:rFonts w:ascii="Symbol" w:eastAsia="Symbol" w:hAnsi="Symbol" w:cs="Symbol"/>
          <w:sz w:val="24"/>
          <w:szCs w:val="24"/>
        </w:rPr>
        <w:t></w:t>
      </w:r>
      <w:r w:rsidRPr="00BA5B93">
        <w:rPr>
          <w:rFonts w:eastAsia="Times New Roman"/>
          <w:sz w:val="24"/>
          <w:szCs w:val="24"/>
        </w:rPr>
        <w:t xml:space="preserve"> 0,05 </w:t>
      </w:r>
      <w:r w:rsidRPr="00BA5B93">
        <w:rPr>
          <w:rFonts w:ascii="Symbol" w:eastAsia="Symbol" w:hAnsi="Symbol" w:cs="Symbol"/>
          <w:sz w:val="24"/>
          <w:szCs w:val="24"/>
        </w:rPr>
        <w:t></w:t>
      </w:r>
      <w:r w:rsidRPr="00BA5B93">
        <w:rPr>
          <w:rFonts w:eastAsia="Times New Roman"/>
          <w:sz w:val="24"/>
          <w:szCs w:val="24"/>
        </w:rPr>
        <w:t xml:space="preserve"> [(0,181 </w:t>
      </w:r>
      <w:r w:rsidRPr="00BA5B93">
        <w:rPr>
          <w:rFonts w:ascii="Symbol" w:eastAsia="Symbol" w:hAnsi="Symbol" w:cs="Symbol"/>
          <w:sz w:val="24"/>
          <w:szCs w:val="24"/>
        </w:rPr>
        <w:t></w:t>
      </w:r>
      <w:r w:rsidRPr="00BA5B93">
        <w:rPr>
          <w:rFonts w:eastAsia="Times New Roman"/>
          <w:sz w:val="24"/>
          <w:szCs w:val="24"/>
        </w:rPr>
        <w:t xml:space="preserve"> 0,05) </w:t>
      </w:r>
      <w:r w:rsidRPr="00BA5B93">
        <w:rPr>
          <w:rFonts w:ascii="Symbol" w:eastAsia="Symbol" w:hAnsi="Symbol" w:cs="Symbol"/>
          <w:sz w:val="24"/>
          <w:szCs w:val="24"/>
        </w:rPr>
        <w:t></w:t>
      </w:r>
      <w:r w:rsidRPr="00BA5B93">
        <w:rPr>
          <w:rFonts w:eastAsia="Times New Roman"/>
          <w:sz w:val="24"/>
          <w:szCs w:val="24"/>
        </w:rPr>
        <w:t xml:space="preserve"> 0,5 </w:t>
      </w:r>
      <w:r w:rsidRPr="00BA5B93">
        <w:rPr>
          <w:rFonts w:ascii="Symbol" w:eastAsia="Symbol" w:hAnsi="Symbol" w:cs="Symbol"/>
          <w:sz w:val="24"/>
          <w:szCs w:val="24"/>
        </w:rPr>
        <w:t></w:t>
      </w:r>
      <w:r w:rsidRPr="00BA5B93">
        <w:rPr>
          <w:rFonts w:eastAsia="Times New Roman"/>
          <w:sz w:val="24"/>
          <w:szCs w:val="24"/>
        </w:rPr>
        <w:t xml:space="preserve"> 0,05] </w:t>
      </w:r>
      <w:r w:rsidRPr="00BA5B93">
        <w:rPr>
          <w:rFonts w:ascii="Symbol" w:eastAsia="Symbol" w:hAnsi="Symbol" w:cs="Symbol"/>
          <w:sz w:val="24"/>
          <w:szCs w:val="24"/>
        </w:rPr>
        <w:t></w:t>
      </w:r>
      <w:r w:rsidRPr="00BA5B93">
        <w:rPr>
          <w:rFonts w:eastAsia="Times New Roman"/>
          <w:sz w:val="24"/>
          <w:szCs w:val="24"/>
        </w:rPr>
        <w:t xml:space="preserve"> 182,80 кН </w:t>
      </w:r>
      <w:r w:rsidRPr="00BA5B93">
        <w:rPr>
          <w:rFonts w:ascii="Symbol" w:eastAsia="Symbol" w:hAnsi="Symbol" w:cs="Symbol"/>
          <w:sz w:val="24"/>
          <w:szCs w:val="24"/>
        </w:rPr>
        <w:t></w:t>
      </w:r>
      <w:r w:rsidRPr="00BA5B93">
        <w:rPr>
          <w:rFonts w:eastAsia="Times New Roman"/>
          <w:sz w:val="24"/>
          <w:szCs w:val="24"/>
        </w:rPr>
        <w:t xml:space="preserve"> м</w:t>
      </w:r>
      <w:proofErr w:type="gramStart"/>
      <w:r w:rsidRPr="00BA5B93">
        <w:rPr>
          <w:rFonts w:eastAsia="Times New Roman"/>
          <w:sz w:val="24"/>
          <w:szCs w:val="24"/>
        </w:rPr>
        <w:t xml:space="preserve"> .</w:t>
      </w:r>
      <w:proofErr w:type="gramEnd"/>
    </w:p>
    <w:p w:rsidR="00BA5B93" w:rsidRPr="00BA5B93" w:rsidRDefault="00BA5B93" w:rsidP="00BA5B93">
      <w:pPr>
        <w:spacing w:after="0" w:line="240" w:lineRule="auto"/>
        <w:ind w:left="140" w:firstLine="454"/>
        <w:jc w:val="both"/>
        <w:rPr>
          <w:sz w:val="24"/>
          <w:szCs w:val="24"/>
        </w:rPr>
      </w:pPr>
      <w:r w:rsidRPr="00BA5B93">
        <w:rPr>
          <w:rFonts w:eastAsia="Times New Roman"/>
          <w:sz w:val="24"/>
          <w:szCs w:val="24"/>
        </w:rPr>
        <w:t xml:space="preserve">Условие выполняется; следовательно, нейтральная ось проходит в пределах нового бетона (следует стремиться к тому, чтобы нейтральная ось проходила в </w:t>
      </w:r>
      <w:proofErr w:type="spellStart"/>
      <w:r w:rsidRPr="00BA5B93">
        <w:rPr>
          <w:rFonts w:eastAsia="Times New Roman"/>
          <w:sz w:val="24"/>
          <w:szCs w:val="24"/>
        </w:rPr>
        <w:t>набетонке</w:t>
      </w:r>
      <w:proofErr w:type="spellEnd"/>
      <w:r w:rsidRPr="00BA5B93">
        <w:rPr>
          <w:rFonts w:eastAsia="Times New Roman"/>
          <w:sz w:val="24"/>
          <w:szCs w:val="24"/>
        </w:rPr>
        <w:t>).</w:t>
      </w:r>
    </w:p>
    <w:p w:rsidR="00BA5B93" w:rsidRPr="00BA5B93" w:rsidRDefault="00BA5B93" w:rsidP="00BA5B93">
      <w:pPr>
        <w:spacing w:after="0" w:line="240" w:lineRule="auto"/>
        <w:ind w:left="600"/>
        <w:rPr>
          <w:sz w:val="24"/>
          <w:szCs w:val="24"/>
        </w:rPr>
      </w:pPr>
      <w:r w:rsidRPr="00BA5B93">
        <w:rPr>
          <w:rFonts w:eastAsia="Times New Roman"/>
          <w:sz w:val="24"/>
          <w:szCs w:val="24"/>
        </w:rPr>
        <w:t xml:space="preserve">Определяем коэффициент </w:t>
      </w:r>
      <w:r w:rsidRPr="00BA5B93">
        <w:rPr>
          <w:rFonts w:ascii="Symbol" w:eastAsia="Symbol" w:hAnsi="Symbol" w:cs="Symbol"/>
          <w:sz w:val="24"/>
          <w:szCs w:val="24"/>
        </w:rPr>
        <w:t></w:t>
      </w:r>
      <w:r w:rsidRPr="00BA5B93">
        <w:rPr>
          <w:rFonts w:eastAsia="Times New Roman"/>
          <w:i/>
          <w:iCs/>
          <w:sz w:val="24"/>
          <w:szCs w:val="24"/>
          <w:vertAlign w:val="subscript"/>
        </w:rPr>
        <w:t>m</w:t>
      </w:r>
      <w:proofErr w:type="gramStart"/>
      <w:r w:rsidRPr="00BA5B93">
        <w:rPr>
          <w:rFonts w:eastAsia="Times New Roman"/>
          <w:sz w:val="24"/>
          <w:szCs w:val="24"/>
        </w:rPr>
        <w:t xml:space="preserve"> :</w:t>
      </w:r>
      <w:proofErr w:type="gramEnd"/>
    </w:p>
    <w:tbl>
      <w:tblPr>
        <w:tblW w:w="0" w:type="auto"/>
        <w:tblInd w:w="500" w:type="dxa"/>
        <w:tblLayout w:type="fixed"/>
        <w:tblCellMar>
          <w:left w:w="0" w:type="dxa"/>
          <w:right w:w="0" w:type="dxa"/>
        </w:tblCellMar>
        <w:tblLook w:val="04A0" w:firstRow="1" w:lastRow="0" w:firstColumn="1" w:lastColumn="0" w:noHBand="0" w:noVBand="1"/>
      </w:tblPr>
      <w:tblGrid>
        <w:gridCol w:w="600"/>
        <w:gridCol w:w="360"/>
        <w:gridCol w:w="2200"/>
        <w:gridCol w:w="240"/>
        <w:gridCol w:w="40"/>
        <w:gridCol w:w="980"/>
        <w:gridCol w:w="2780"/>
        <w:gridCol w:w="940"/>
        <w:gridCol w:w="220"/>
        <w:gridCol w:w="20"/>
      </w:tblGrid>
      <w:tr w:rsidR="00BA5B93" w:rsidRPr="00BA5B93" w:rsidTr="00BA5B93">
        <w:trPr>
          <w:trHeight w:val="478"/>
        </w:trPr>
        <w:tc>
          <w:tcPr>
            <w:tcW w:w="600" w:type="dxa"/>
            <w:vMerge w:val="restart"/>
            <w:vAlign w:val="bottom"/>
          </w:tcPr>
          <w:p w:rsidR="00BA5B93" w:rsidRPr="00BA5B93" w:rsidRDefault="00BA5B93" w:rsidP="00BA5B93">
            <w:pPr>
              <w:spacing w:after="0" w:line="240" w:lineRule="auto"/>
              <w:rPr>
                <w:sz w:val="24"/>
                <w:szCs w:val="24"/>
              </w:rPr>
            </w:pPr>
            <w:r w:rsidRPr="00BA5B93">
              <w:rPr>
                <w:rFonts w:ascii="Symbol" w:eastAsia="Symbol" w:hAnsi="Symbol" w:cs="Symbol"/>
                <w:w w:val="90"/>
                <w:sz w:val="24"/>
                <w:szCs w:val="24"/>
              </w:rPr>
              <w:t></w:t>
            </w:r>
            <w:r w:rsidRPr="00BA5B93">
              <w:rPr>
                <w:rFonts w:ascii="Symbol" w:eastAsia="Symbol" w:hAnsi="Symbol" w:cs="Symbol"/>
                <w:w w:val="90"/>
                <w:sz w:val="24"/>
                <w:szCs w:val="24"/>
              </w:rPr>
              <w:t></w:t>
            </w:r>
            <w:r w:rsidRPr="00BA5B93">
              <w:rPr>
                <w:rFonts w:eastAsia="Times New Roman"/>
                <w:i/>
                <w:iCs/>
                <w:w w:val="90"/>
                <w:sz w:val="24"/>
                <w:szCs w:val="24"/>
                <w:vertAlign w:val="subscript"/>
              </w:rPr>
              <w:t>m</w:t>
            </w:r>
            <w:r w:rsidRPr="00BA5B93">
              <w:rPr>
                <w:rFonts w:ascii="Symbol" w:eastAsia="Symbol" w:hAnsi="Symbol" w:cs="Symbol"/>
                <w:w w:val="90"/>
                <w:sz w:val="24"/>
                <w:szCs w:val="24"/>
              </w:rPr>
              <w:t></w:t>
            </w:r>
            <w:r w:rsidRPr="00BA5B93">
              <w:rPr>
                <w:rFonts w:ascii="Symbol" w:eastAsia="Symbol" w:hAnsi="Symbol" w:cs="Symbol"/>
                <w:w w:val="90"/>
                <w:sz w:val="24"/>
                <w:szCs w:val="24"/>
              </w:rPr>
              <w:t></w:t>
            </w:r>
          </w:p>
        </w:tc>
        <w:tc>
          <w:tcPr>
            <w:tcW w:w="36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2200" w:type="dxa"/>
            <w:tcBorders>
              <w:bottom w:val="single" w:sz="8" w:space="0" w:color="auto"/>
            </w:tcBorders>
            <w:vAlign w:val="bottom"/>
          </w:tcPr>
          <w:p w:rsidR="00BA5B93" w:rsidRPr="00BA5B93" w:rsidRDefault="00BA5B93" w:rsidP="00BA5B93">
            <w:pPr>
              <w:spacing w:after="0" w:line="240" w:lineRule="auto"/>
              <w:ind w:left="760"/>
              <w:rPr>
                <w:sz w:val="24"/>
                <w:szCs w:val="24"/>
              </w:rPr>
            </w:pPr>
            <w:r w:rsidRPr="00BA5B93">
              <w:rPr>
                <w:rFonts w:eastAsia="Times New Roman"/>
                <w:i/>
                <w:iCs/>
                <w:sz w:val="24"/>
                <w:szCs w:val="24"/>
              </w:rPr>
              <w:t>M</w:t>
            </w:r>
            <w:r w:rsidRPr="00BA5B93">
              <w:rPr>
                <w:rFonts w:eastAsia="Times New Roman"/>
                <w:sz w:val="24"/>
                <w:szCs w:val="24"/>
                <w:vertAlign w:val="subscript"/>
              </w:rPr>
              <w:t>1</w:t>
            </w:r>
          </w:p>
        </w:tc>
        <w:tc>
          <w:tcPr>
            <w:tcW w:w="24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w w:val="90"/>
                <w:sz w:val="24"/>
                <w:szCs w:val="24"/>
              </w:rPr>
              <w:t></w:t>
            </w:r>
          </w:p>
        </w:tc>
        <w:tc>
          <w:tcPr>
            <w:tcW w:w="40" w:type="dxa"/>
            <w:vAlign w:val="bottom"/>
          </w:tcPr>
          <w:p w:rsidR="00BA5B93" w:rsidRPr="00BA5B93" w:rsidRDefault="00BA5B93" w:rsidP="00BA5B93">
            <w:pPr>
              <w:spacing w:after="0" w:line="240" w:lineRule="auto"/>
              <w:rPr>
                <w:sz w:val="24"/>
                <w:szCs w:val="24"/>
              </w:rPr>
            </w:pPr>
          </w:p>
        </w:tc>
        <w:tc>
          <w:tcPr>
            <w:tcW w:w="98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2780" w:type="dxa"/>
            <w:tcBorders>
              <w:bottom w:val="single" w:sz="8" w:space="0" w:color="auto"/>
            </w:tcBorders>
            <w:vAlign w:val="bottom"/>
          </w:tcPr>
          <w:p w:rsidR="00BA5B93" w:rsidRPr="00BA5B93" w:rsidRDefault="00BA5B93" w:rsidP="00BA5B93">
            <w:pPr>
              <w:spacing w:after="0" w:line="240" w:lineRule="auto"/>
              <w:ind w:right="1399"/>
              <w:jc w:val="right"/>
              <w:rPr>
                <w:sz w:val="24"/>
                <w:szCs w:val="24"/>
              </w:rPr>
            </w:pPr>
            <w:r w:rsidRPr="00BA5B93">
              <w:rPr>
                <w:rFonts w:eastAsia="Times New Roman"/>
                <w:sz w:val="24"/>
                <w:szCs w:val="24"/>
              </w:rPr>
              <w:t>99,71</w:t>
            </w:r>
          </w:p>
        </w:tc>
        <w:tc>
          <w:tcPr>
            <w:tcW w:w="94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w w:val="98"/>
                <w:sz w:val="24"/>
                <w:szCs w:val="24"/>
              </w:rPr>
              <w:t></w:t>
            </w:r>
            <w:r w:rsidRPr="00BA5B93">
              <w:rPr>
                <w:rFonts w:eastAsia="Times New Roman"/>
                <w:w w:val="98"/>
                <w:sz w:val="24"/>
                <w:szCs w:val="24"/>
              </w:rPr>
              <w:t xml:space="preserve"> 0,105</w:t>
            </w:r>
          </w:p>
        </w:tc>
        <w:tc>
          <w:tcPr>
            <w:tcW w:w="22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w w:val="90"/>
                <w:sz w:val="24"/>
                <w:szCs w:val="24"/>
              </w:rPr>
              <w:t></w:t>
            </w: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184"/>
        </w:trPr>
        <w:tc>
          <w:tcPr>
            <w:tcW w:w="600" w:type="dxa"/>
            <w:vMerge/>
            <w:vAlign w:val="bottom"/>
          </w:tcPr>
          <w:p w:rsidR="00BA5B93" w:rsidRPr="00BA5B93" w:rsidRDefault="00BA5B93" w:rsidP="00BA5B93">
            <w:pPr>
              <w:spacing w:after="0" w:line="240" w:lineRule="auto"/>
              <w:rPr>
                <w:sz w:val="24"/>
                <w:szCs w:val="24"/>
              </w:rPr>
            </w:pPr>
          </w:p>
        </w:tc>
        <w:tc>
          <w:tcPr>
            <w:tcW w:w="360" w:type="dxa"/>
            <w:vMerge w:val="restart"/>
            <w:vAlign w:val="bottom"/>
          </w:tcPr>
          <w:p w:rsidR="00BA5B93" w:rsidRPr="00BA5B93" w:rsidRDefault="00BA5B93" w:rsidP="00BA5B93">
            <w:pPr>
              <w:spacing w:after="0" w:line="240" w:lineRule="auto"/>
              <w:ind w:left="20"/>
              <w:rPr>
                <w:sz w:val="24"/>
                <w:szCs w:val="24"/>
              </w:rPr>
            </w:pPr>
            <w:r w:rsidRPr="00BA5B93">
              <w:rPr>
                <w:rFonts w:eastAsia="Times New Roman"/>
                <w:i/>
                <w:iCs/>
                <w:w w:val="78"/>
                <w:sz w:val="24"/>
                <w:szCs w:val="24"/>
                <w:vertAlign w:val="superscript"/>
              </w:rPr>
              <w:t>R</w:t>
            </w:r>
            <w:r w:rsidRPr="00BA5B93">
              <w:rPr>
                <w:rFonts w:eastAsia="Times New Roman"/>
                <w:i/>
                <w:iCs/>
                <w:w w:val="78"/>
                <w:sz w:val="24"/>
                <w:szCs w:val="24"/>
              </w:rPr>
              <w:t>b</w:t>
            </w:r>
            <w:r w:rsidRPr="00BA5B93">
              <w:rPr>
                <w:rFonts w:eastAsia="Times New Roman"/>
                <w:w w:val="78"/>
                <w:sz w:val="24"/>
                <w:szCs w:val="24"/>
              </w:rPr>
              <w:t>1</w:t>
            </w:r>
          </w:p>
        </w:tc>
        <w:tc>
          <w:tcPr>
            <w:tcW w:w="2200" w:type="dxa"/>
            <w:vMerge w:val="restart"/>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w w:val="77"/>
                <w:sz w:val="24"/>
                <w:szCs w:val="24"/>
              </w:rPr>
              <w:t></w:t>
            </w:r>
            <w:r w:rsidRPr="00BA5B93">
              <w:rPr>
                <w:rFonts w:ascii="Symbol" w:eastAsia="Symbol" w:hAnsi="Symbol" w:cs="Symbol"/>
                <w:w w:val="77"/>
                <w:sz w:val="24"/>
                <w:szCs w:val="24"/>
              </w:rPr>
              <w:t></w:t>
            </w:r>
            <w:r w:rsidRPr="00BA5B93">
              <w:rPr>
                <w:rFonts w:ascii="Symbol" w:eastAsia="Symbol" w:hAnsi="Symbol" w:cs="Symbol"/>
                <w:w w:val="77"/>
                <w:sz w:val="24"/>
                <w:szCs w:val="24"/>
              </w:rPr>
              <w:t></w:t>
            </w:r>
            <w:r w:rsidRPr="00BA5B93">
              <w:rPr>
                <w:rFonts w:eastAsia="Times New Roman"/>
                <w:i/>
                <w:iCs/>
                <w:w w:val="77"/>
                <w:sz w:val="24"/>
                <w:szCs w:val="24"/>
              </w:rPr>
              <w:t xml:space="preserve"> </w:t>
            </w:r>
            <w:r w:rsidRPr="00BA5B93">
              <w:rPr>
                <w:rFonts w:eastAsia="Times New Roman"/>
                <w:i/>
                <w:iCs/>
                <w:w w:val="77"/>
                <w:sz w:val="24"/>
                <w:szCs w:val="24"/>
                <w:vertAlign w:val="subscript"/>
              </w:rPr>
              <w:t>b</w:t>
            </w:r>
            <w:r w:rsidRPr="00BA5B93">
              <w:rPr>
                <w:rFonts w:eastAsia="Times New Roman"/>
                <w:w w:val="77"/>
                <w:sz w:val="24"/>
                <w:szCs w:val="24"/>
                <w:vertAlign w:val="subscript"/>
              </w:rPr>
              <w:t>1</w:t>
            </w:r>
            <w:r w:rsidRPr="00BA5B93">
              <w:rPr>
                <w:rFonts w:eastAsia="Times New Roman"/>
                <w:i/>
                <w:iCs/>
                <w:w w:val="77"/>
                <w:sz w:val="24"/>
                <w:szCs w:val="24"/>
              </w:rPr>
              <w:t xml:space="preserve"> </w:t>
            </w:r>
            <w:r w:rsidRPr="00BA5B93">
              <w:rPr>
                <w:rFonts w:ascii="Symbol" w:eastAsia="Symbol" w:hAnsi="Symbol" w:cs="Symbol"/>
                <w:w w:val="77"/>
                <w:sz w:val="24"/>
                <w:szCs w:val="24"/>
              </w:rPr>
              <w:t></w:t>
            </w:r>
            <w:r w:rsidRPr="00BA5B93">
              <w:rPr>
                <w:rFonts w:eastAsia="Times New Roman"/>
                <w:i/>
                <w:iCs/>
                <w:w w:val="77"/>
                <w:sz w:val="24"/>
                <w:szCs w:val="24"/>
              </w:rPr>
              <w:t xml:space="preserve"> </w:t>
            </w:r>
            <w:proofErr w:type="spellStart"/>
            <w:r w:rsidRPr="00BA5B93">
              <w:rPr>
                <w:rFonts w:eastAsia="Times New Roman"/>
                <w:i/>
                <w:iCs/>
                <w:w w:val="77"/>
                <w:sz w:val="24"/>
                <w:szCs w:val="24"/>
              </w:rPr>
              <w:t>b</w:t>
            </w:r>
            <w:r w:rsidRPr="00BA5B93">
              <w:rPr>
                <w:rFonts w:ascii="Symbol" w:eastAsia="Symbol" w:hAnsi="Symbol" w:cs="Symbol"/>
                <w:w w:val="77"/>
                <w:sz w:val="24"/>
                <w:szCs w:val="24"/>
              </w:rPr>
              <w:t></w:t>
            </w:r>
            <w:r w:rsidRPr="00BA5B93">
              <w:rPr>
                <w:rFonts w:eastAsia="Times New Roman"/>
                <w:i/>
                <w:iCs/>
                <w:w w:val="77"/>
                <w:sz w:val="24"/>
                <w:szCs w:val="24"/>
                <w:vertAlign w:val="subscript"/>
              </w:rPr>
              <w:t>f</w:t>
            </w:r>
            <w:proofErr w:type="spellEnd"/>
            <w:r w:rsidRPr="00BA5B93">
              <w:rPr>
                <w:rFonts w:eastAsia="Times New Roman"/>
                <w:i/>
                <w:iCs/>
                <w:w w:val="77"/>
                <w:sz w:val="24"/>
                <w:szCs w:val="24"/>
              </w:rPr>
              <w:t xml:space="preserve"> </w:t>
            </w:r>
            <w:r w:rsidRPr="00BA5B93">
              <w:rPr>
                <w:rFonts w:ascii="Symbol" w:eastAsia="Symbol" w:hAnsi="Symbol" w:cs="Symbol"/>
                <w:w w:val="77"/>
                <w:sz w:val="24"/>
                <w:szCs w:val="24"/>
              </w:rPr>
              <w:t></w:t>
            </w:r>
            <w:r w:rsidRPr="00BA5B93">
              <w:rPr>
                <w:rFonts w:eastAsia="Times New Roman"/>
                <w:i/>
                <w:iCs/>
                <w:w w:val="77"/>
                <w:sz w:val="24"/>
                <w:szCs w:val="24"/>
              </w:rPr>
              <w:t xml:space="preserve"> </w:t>
            </w:r>
            <w:proofErr w:type="gramStart"/>
            <w:r w:rsidRPr="00BA5B93">
              <w:rPr>
                <w:rFonts w:eastAsia="Times New Roman"/>
                <w:w w:val="77"/>
                <w:sz w:val="24"/>
                <w:szCs w:val="24"/>
              </w:rPr>
              <w:t>(</w:t>
            </w:r>
            <w:r w:rsidRPr="00BA5B93">
              <w:rPr>
                <w:rFonts w:eastAsia="Times New Roman"/>
                <w:i/>
                <w:iCs/>
                <w:w w:val="77"/>
                <w:sz w:val="24"/>
                <w:szCs w:val="24"/>
              </w:rPr>
              <w:t xml:space="preserve"> </w:t>
            </w:r>
            <w:proofErr w:type="gramEnd"/>
            <w:r w:rsidRPr="00BA5B93">
              <w:rPr>
                <w:rFonts w:eastAsia="Times New Roman"/>
                <w:i/>
                <w:iCs/>
                <w:w w:val="77"/>
                <w:sz w:val="24"/>
                <w:szCs w:val="24"/>
              </w:rPr>
              <w:t>h</w:t>
            </w:r>
            <w:r w:rsidRPr="00BA5B93">
              <w:rPr>
                <w:rFonts w:eastAsia="Times New Roman"/>
                <w:w w:val="77"/>
                <w:sz w:val="24"/>
                <w:szCs w:val="24"/>
                <w:vertAlign w:val="subscript"/>
              </w:rPr>
              <w:t>0,</w:t>
            </w:r>
            <w:r w:rsidRPr="00BA5B93">
              <w:rPr>
                <w:rFonts w:eastAsia="Times New Roman"/>
                <w:i/>
                <w:iCs/>
                <w:w w:val="77"/>
                <w:sz w:val="24"/>
                <w:szCs w:val="24"/>
                <w:vertAlign w:val="subscript"/>
              </w:rPr>
              <w:t>red</w:t>
            </w:r>
            <w:r w:rsidRPr="00BA5B93">
              <w:rPr>
                <w:rFonts w:eastAsia="Times New Roman"/>
                <w:i/>
                <w:iCs/>
                <w:w w:val="77"/>
                <w:sz w:val="24"/>
                <w:szCs w:val="24"/>
              </w:rPr>
              <w:t xml:space="preserve"> </w:t>
            </w:r>
            <w:r w:rsidRPr="00BA5B93">
              <w:rPr>
                <w:rFonts w:ascii="Symbol" w:eastAsia="Symbol" w:hAnsi="Symbol" w:cs="Symbol"/>
                <w:w w:val="77"/>
                <w:sz w:val="24"/>
                <w:szCs w:val="24"/>
              </w:rPr>
              <w:t></w:t>
            </w:r>
            <w:r w:rsidRPr="00BA5B93">
              <w:rPr>
                <w:rFonts w:ascii="Symbol" w:eastAsia="Symbol" w:hAnsi="Symbol" w:cs="Symbol"/>
                <w:w w:val="77"/>
                <w:sz w:val="24"/>
                <w:szCs w:val="24"/>
              </w:rPr>
              <w:t></w:t>
            </w:r>
            <w:r w:rsidRPr="00BA5B93">
              <w:rPr>
                <w:rFonts w:ascii="Symbol" w:eastAsia="Symbol" w:hAnsi="Symbol" w:cs="Symbol"/>
                <w:w w:val="77"/>
                <w:sz w:val="24"/>
                <w:szCs w:val="24"/>
              </w:rPr>
              <w:t></w:t>
            </w:r>
            <w:r w:rsidRPr="00BA5B93">
              <w:rPr>
                <w:rFonts w:eastAsia="Times New Roman"/>
                <w:w w:val="77"/>
                <w:sz w:val="24"/>
                <w:szCs w:val="24"/>
              </w:rPr>
              <w:t>)</w:t>
            </w:r>
            <w:r w:rsidRPr="00BA5B93">
              <w:rPr>
                <w:rFonts w:eastAsia="Times New Roman"/>
                <w:i/>
                <w:iCs/>
                <w:w w:val="77"/>
                <w:sz w:val="24"/>
                <w:szCs w:val="24"/>
              </w:rPr>
              <w:t xml:space="preserve"> </w:t>
            </w:r>
            <w:r w:rsidRPr="00BA5B93">
              <w:rPr>
                <w:rFonts w:eastAsia="Times New Roman"/>
                <w:w w:val="77"/>
                <w:sz w:val="24"/>
                <w:szCs w:val="24"/>
                <w:vertAlign w:val="superscript"/>
              </w:rPr>
              <w:t>2</w:t>
            </w:r>
          </w:p>
        </w:tc>
        <w:tc>
          <w:tcPr>
            <w:tcW w:w="240" w:type="dxa"/>
            <w:vMerge/>
            <w:vAlign w:val="bottom"/>
          </w:tcPr>
          <w:p w:rsidR="00BA5B93" w:rsidRPr="00BA5B93" w:rsidRDefault="00BA5B93" w:rsidP="00BA5B93">
            <w:pPr>
              <w:spacing w:after="0" w:line="240" w:lineRule="auto"/>
              <w:rPr>
                <w:sz w:val="24"/>
                <w:szCs w:val="24"/>
              </w:rPr>
            </w:pPr>
          </w:p>
        </w:tc>
        <w:tc>
          <w:tcPr>
            <w:tcW w:w="1020" w:type="dxa"/>
            <w:gridSpan w:val="2"/>
            <w:vMerge w:val="restart"/>
            <w:vAlign w:val="bottom"/>
          </w:tcPr>
          <w:p w:rsidR="00BA5B93" w:rsidRPr="00BA5B93" w:rsidRDefault="00BA5B93" w:rsidP="00BA5B93">
            <w:pPr>
              <w:spacing w:after="0" w:line="240" w:lineRule="auto"/>
              <w:ind w:left="20"/>
              <w:rPr>
                <w:sz w:val="24"/>
                <w:szCs w:val="24"/>
              </w:rPr>
            </w:pPr>
            <w:r w:rsidRPr="00BA5B93">
              <w:rPr>
                <w:rFonts w:eastAsia="Times New Roman"/>
                <w:w w:val="89"/>
                <w:sz w:val="24"/>
                <w:szCs w:val="24"/>
              </w:rPr>
              <w:t xml:space="preserve">17,0 </w:t>
            </w:r>
            <w:r w:rsidRPr="00BA5B93">
              <w:rPr>
                <w:rFonts w:ascii="Symbol" w:eastAsia="Symbol" w:hAnsi="Symbol" w:cs="Symbol"/>
                <w:w w:val="89"/>
                <w:sz w:val="24"/>
                <w:szCs w:val="24"/>
              </w:rPr>
              <w:t></w:t>
            </w:r>
            <w:r w:rsidRPr="00BA5B93">
              <w:rPr>
                <w:rFonts w:eastAsia="Times New Roman"/>
                <w:w w:val="89"/>
                <w:sz w:val="24"/>
                <w:szCs w:val="24"/>
              </w:rPr>
              <w:t xml:space="preserve"> 10</w:t>
            </w:r>
            <w:r w:rsidRPr="00BA5B93">
              <w:rPr>
                <w:rFonts w:eastAsia="Times New Roman"/>
                <w:w w:val="89"/>
                <w:sz w:val="24"/>
                <w:szCs w:val="24"/>
                <w:vertAlign w:val="superscript"/>
              </w:rPr>
              <w:t>3</w:t>
            </w:r>
          </w:p>
        </w:tc>
        <w:tc>
          <w:tcPr>
            <w:tcW w:w="2780" w:type="dxa"/>
            <w:vMerge w:val="restart"/>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w w:val="89"/>
                <w:sz w:val="24"/>
                <w:szCs w:val="24"/>
              </w:rPr>
              <w:t></w:t>
            </w:r>
            <w:r w:rsidRPr="00BA5B93">
              <w:rPr>
                <w:rFonts w:eastAsia="Times New Roman"/>
                <w:w w:val="89"/>
                <w:sz w:val="24"/>
                <w:szCs w:val="24"/>
              </w:rPr>
              <w:t xml:space="preserve"> 0,9 </w:t>
            </w:r>
            <w:r w:rsidRPr="00BA5B93">
              <w:rPr>
                <w:rFonts w:ascii="Symbol" w:eastAsia="Symbol" w:hAnsi="Symbol" w:cs="Symbol"/>
                <w:w w:val="89"/>
                <w:sz w:val="24"/>
                <w:szCs w:val="24"/>
              </w:rPr>
              <w:t></w:t>
            </w:r>
            <w:r w:rsidRPr="00BA5B93">
              <w:rPr>
                <w:rFonts w:eastAsia="Times New Roman"/>
                <w:w w:val="89"/>
                <w:sz w:val="24"/>
                <w:szCs w:val="24"/>
              </w:rPr>
              <w:t xml:space="preserve"> 1,16 </w:t>
            </w:r>
            <w:r w:rsidRPr="00BA5B93">
              <w:rPr>
                <w:rFonts w:ascii="Symbol" w:eastAsia="Symbol" w:hAnsi="Symbol" w:cs="Symbol"/>
                <w:w w:val="89"/>
                <w:sz w:val="24"/>
                <w:szCs w:val="24"/>
              </w:rPr>
              <w:t></w:t>
            </w:r>
            <w:r w:rsidRPr="00BA5B93">
              <w:rPr>
                <w:rFonts w:eastAsia="Times New Roman"/>
                <w:w w:val="89"/>
                <w:sz w:val="24"/>
                <w:szCs w:val="24"/>
              </w:rPr>
              <w:t xml:space="preserve"> (0,181</w:t>
            </w:r>
            <w:r w:rsidRPr="00BA5B93">
              <w:rPr>
                <w:rFonts w:ascii="Symbol" w:eastAsia="Symbol" w:hAnsi="Symbol" w:cs="Symbol"/>
                <w:w w:val="89"/>
                <w:sz w:val="24"/>
                <w:szCs w:val="24"/>
              </w:rPr>
              <w:t></w:t>
            </w:r>
            <w:r w:rsidRPr="00BA5B93">
              <w:rPr>
                <w:rFonts w:eastAsia="Times New Roman"/>
                <w:w w:val="89"/>
                <w:sz w:val="24"/>
                <w:szCs w:val="24"/>
              </w:rPr>
              <w:t xml:space="preserve"> 0,05)</w:t>
            </w:r>
            <w:r w:rsidRPr="00BA5B93">
              <w:rPr>
                <w:rFonts w:eastAsia="Times New Roman"/>
                <w:w w:val="89"/>
                <w:sz w:val="24"/>
                <w:szCs w:val="24"/>
                <w:vertAlign w:val="superscript"/>
              </w:rPr>
              <w:t>2</w:t>
            </w:r>
          </w:p>
        </w:tc>
        <w:tc>
          <w:tcPr>
            <w:tcW w:w="940" w:type="dxa"/>
            <w:vMerge/>
            <w:vAlign w:val="bottom"/>
          </w:tcPr>
          <w:p w:rsidR="00BA5B93" w:rsidRPr="00BA5B93" w:rsidRDefault="00BA5B93" w:rsidP="00BA5B93">
            <w:pPr>
              <w:spacing w:after="0" w:line="240" w:lineRule="auto"/>
              <w:rPr>
                <w:sz w:val="24"/>
                <w:szCs w:val="24"/>
              </w:rPr>
            </w:pPr>
          </w:p>
        </w:tc>
        <w:tc>
          <w:tcPr>
            <w:tcW w:w="220" w:type="dxa"/>
            <w:vMerge/>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492"/>
        </w:trPr>
        <w:tc>
          <w:tcPr>
            <w:tcW w:w="600" w:type="dxa"/>
            <w:vAlign w:val="bottom"/>
          </w:tcPr>
          <w:p w:rsidR="00BA5B93" w:rsidRPr="00BA5B93" w:rsidRDefault="00BA5B93" w:rsidP="00BA5B93">
            <w:pPr>
              <w:spacing w:after="0" w:line="240" w:lineRule="auto"/>
              <w:rPr>
                <w:sz w:val="24"/>
                <w:szCs w:val="24"/>
              </w:rPr>
            </w:pPr>
          </w:p>
        </w:tc>
        <w:tc>
          <w:tcPr>
            <w:tcW w:w="360" w:type="dxa"/>
            <w:vMerge/>
            <w:vAlign w:val="bottom"/>
          </w:tcPr>
          <w:p w:rsidR="00BA5B93" w:rsidRPr="00BA5B93" w:rsidRDefault="00BA5B93" w:rsidP="00BA5B93">
            <w:pPr>
              <w:spacing w:after="0" w:line="240" w:lineRule="auto"/>
              <w:rPr>
                <w:sz w:val="24"/>
                <w:szCs w:val="24"/>
              </w:rPr>
            </w:pPr>
          </w:p>
        </w:tc>
        <w:tc>
          <w:tcPr>
            <w:tcW w:w="2200" w:type="dxa"/>
            <w:vMerge/>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rPr>
                <w:sz w:val="24"/>
                <w:szCs w:val="24"/>
              </w:rPr>
            </w:pPr>
          </w:p>
        </w:tc>
        <w:tc>
          <w:tcPr>
            <w:tcW w:w="1020" w:type="dxa"/>
            <w:gridSpan w:val="2"/>
            <w:vMerge/>
            <w:vAlign w:val="bottom"/>
          </w:tcPr>
          <w:p w:rsidR="00BA5B93" w:rsidRPr="00BA5B93" w:rsidRDefault="00BA5B93" w:rsidP="00BA5B93">
            <w:pPr>
              <w:spacing w:after="0" w:line="240" w:lineRule="auto"/>
              <w:rPr>
                <w:sz w:val="24"/>
                <w:szCs w:val="24"/>
              </w:rPr>
            </w:pPr>
          </w:p>
        </w:tc>
        <w:tc>
          <w:tcPr>
            <w:tcW w:w="2780" w:type="dxa"/>
            <w:vMerge/>
            <w:vAlign w:val="bottom"/>
          </w:tcPr>
          <w:p w:rsidR="00BA5B93" w:rsidRPr="00BA5B93" w:rsidRDefault="00BA5B93" w:rsidP="00BA5B93">
            <w:pPr>
              <w:spacing w:after="0" w:line="240" w:lineRule="auto"/>
              <w:rPr>
                <w:sz w:val="24"/>
                <w:szCs w:val="24"/>
              </w:rPr>
            </w:pPr>
          </w:p>
        </w:tc>
        <w:tc>
          <w:tcPr>
            <w:tcW w:w="94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bl>
    <w:p w:rsidR="00BA5B93" w:rsidRPr="00BA5B93" w:rsidRDefault="00BA5B93" w:rsidP="00A7153E">
      <w:pPr>
        <w:numPr>
          <w:ilvl w:val="0"/>
          <w:numId w:val="34"/>
        </w:numPr>
        <w:tabs>
          <w:tab w:val="left" w:pos="4360"/>
        </w:tabs>
        <w:spacing w:after="0" w:line="240" w:lineRule="auto"/>
        <w:ind w:left="4360" w:hanging="256"/>
        <w:rPr>
          <w:rFonts w:ascii="Symbol" w:eastAsia="Symbol" w:hAnsi="Symbol" w:cs="Symbol"/>
          <w:sz w:val="24"/>
          <w:szCs w:val="24"/>
        </w:rPr>
      </w:pP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i/>
          <w:iCs/>
          <w:sz w:val="24"/>
          <w:szCs w:val="24"/>
          <w:vertAlign w:val="subscript"/>
        </w:rPr>
        <w:t>R</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0,387 .</w:t>
      </w:r>
    </w:p>
    <w:p w:rsidR="00BA5B93" w:rsidRPr="00BA5B93" w:rsidRDefault="00BA5B93" w:rsidP="00BA5B93">
      <w:pPr>
        <w:spacing w:after="0" w:line="240" w:lineRule="auto"/>
        <w:rPr>
          <w:rFonts w:ascii="Symbol" w:eastAsia="Symbol" w:hAnsi="Symbol" w:cs="Symbol"/>
          <w:sz w:val="24"/>
          <w:szCs w:val="24"/>
        </w:rPr>
      </w:pPr>
    </w:p>
    <w:p w:rsidR="00BA5B93" w:rsidRPr="00BA5B93" w:rsidRDefault="00BA5B93" w:rsidP="00BA5B93">
      <w:pPr>
        <w:spacing w:after="0" w:line="240" w:lineRule="auto"/>
        <w:ind w:left="600" w:right="3620"/>
        <w:rPr>
          <w:rFonts w:ascii="Symbol" w:eastAsia="Symbol" w:hAnsi="Symbol" w:cs="Symbol"/>
          <w:sz w:val="24"/>
          <w:szCs w:val="24"/>
        </w:rPr>
      </w:pPr>
      <w:r w:rsidRPr="00BA5B93">
        <w:rPr>
          <w:rFonts w:eastAsia="Times New Roman"/>
          <w:sz w:val="24"/>
          <w:szCs w:val="24"/>
        </w:rPr>
        <w:lastRenderedPageBreak/>
        <w:t xml:space="preserve">По табл. 3.1 прил. 3 находим </w:t>
      </w:r>
      <w:r w:rsidRPr="00BA5B93">
        <w:rPr>
          <w:rFonts w:ascii="Symbol" w:eastAsia="Symbol" w:hAnsi="Symbol" w:cs="Symbol"/>
          <w:sz w:val="24"/>
          <w:szCs w:val="24"/>
        </w:rPr>
        <w:t></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0,945. Требуемая площадь суммарной арматуры</w:t>
      </w:r>
    </w:p>
    <w:tbl>
      <w:tblPr>
        <w:tblW w:w="0" w:type="auto"/>
        <w:tblInd w:w="540" w:type="dxa"/>
        <w:tblLayout w:type="fixed"/>
        <w:tblCellMar>
          <w:left w:w="0" w:type="dxa"/>
          <w:right w:w="0" w:type="dxa"/>
        </w:tblCellMar>
        <w:tblLook w:val="04A0" w:firstRow="1" w:lastRow="0" w:firstColumn="1" w:lastColumn="0" w:noHBand="0" w:noVBand="1"/>
      </w:tblPr>
      <w:tblGrid>
        <w:gridCol w:w="780"/>
        <w:gridCol w:w="300"/>
        <w:gridCol w:w="820"/>
        <w:gridCol w:w="760"/>
        <w:gridCol w:w="300"/>
        <w:gridCol w:w="3420"/>
        <w:gridCol w:w="420"/>
        <w:gridCol w:w="120"/>
        <w:gridCol w:w="1180"/>
        <w:gridCol w:w="120"/>
        <w:gridCol w:w="80"/>
        <w:gridCol w:w="20"/>
      </w:tblGrid>
      <w:tr w:rsidR="00BA5B93" w:rsidRPr="00BA5B93" w:rsidTr="00EB2CA5">
        <w:trPr>
          <w:trHeight w:val="488"/>
        </w:trPr>
        <w:tc>
          <w:tcPr>
            <w:tcW w:w="780" w:type="dxa"/>
            <w:vMerge w:val="restart"/>
            <w:vAlign w:val="bottom"/>
          </w:tcPr>
          <w:p w:rsidR="00BA5B93" w:rsidRPr="00BA5B93" w:rsidRDefault="00BA5B93" w:rsidP="00BA5B93">
            <w:pPr>
              <w:spacing w:after="0" w:line="240" w:lineRule="auto"/>
              <w:rPr>
                <w:sz w:val="24"/>
                <w:szCs w:val="24"/>
              </w:rPr>
            </w:pPr>
            <w:proofErr w:type="spellStart"/>
            <w:r w:rsidRPr="00BA5B93">
              <w:rPr>
                <w:rFonts w:eastAsia="Times New Roman"/>
                <w:i/>
                <w:iCs/>
                <w:w w:val="92"/>
                <w:sz w:val="24"/>
                <w:szCs w:val="24"/>
                <w:vertAlign w:val="superscript"/>
              </w:rPr>
              <w:t>A</w:t>
            </w:r>
            <w:r w:rsidRPr="00BA5B93">
              <w:rPr>
                <w:rFonts w:eastAsia="Times New Roman"/>
                <w:i/>
                <w:iCs/>
                <w:w w:val="92"/>
                <w:sz w:val="24"/>
                <w:szCs w:val="24"/>
              </w:rPr>
              <w:t>s</w:t>
            </w:r>
            <w:proofErr w:type="spellEnd"/>
            <w:r w:rsidRPr="00BA5B93">
              <w:rPr>
                <w:rFonts w:eastAsia="Times New Roman"/>
                <w:i/>
                <w:iCs/>
                <w:w w:val="92"/>
                <w:sz w:val="24"/>
                <w:szCs w:val="24"/>
              </w:rPr>
              <w:t xml:space="preserve"> </w:t>
            </w:r>
            <w:r w:rsidRPr="00BA5B93">
              <w:rPr>
                <w:rFonts w:eastAsia="Times New Roman"/>
                <w:w w:val="92"/>
                <w:sz w:val="24"/>
                <w:szCs w:val="24"/>
              </w:rPr>
              <w:t>,</w:t>
            </w:r>
            <w:proofErr w:type="spellStart"/>
            <w:r w:rsidRPr="00BA5B93">
              <w:rPr>
                <w:rFonts w:eastAsia="Times New Roman"/>
                <w:i/>
                <w:iCs/>
                <w:w w:val="92"/>
                <w:sz w:val="24"/>
                <w:szCs w:val="24"/>
              </w:rPr>
              <w:t>tot</w:t>
            </w:r>
            <w:proofErr w:type="spellEnd"/>
            <w:r w:rsidRPr="00BA5B93">
              <w:rPr>
                <w:rFonts w:eastAsia="Times New Roman"/>
                <w:i/>
                <w:iCs/>
                <w:w w:val="92"/>
                <w:sz w:val="24"/>
                <w:szCs w:val="24"/>
              </w:rPr>
              <w:t xml:space="preserve"> </w:t>
            </w:r>
            <w:r w:rsidRPr="00BA5B93">
              <w:rPr>
                <w:rFonts w:ascii="Symbol" w:eastAsia="Symbol" w:hAnsi="Symbol" w:cs="Symbol"/>
                <w:w w:val="92"/>
                <w:sz w:val="24"/>
                <w:szCs w:val="24"/>
                <w:vertAlign w:val="superscript"/>
              </w:rPr>
              <w:t></w:t>
            </w:r>
          </w:p>
        </w:tc>
        <w:tc>
          <w:tcPr>
            <w:tcW w:w="30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820" w:type="dxa"/>
            <w:tcBorders>
              <w:bottom w:val="single" w:sz="8" w:space="0" w:color="auto"/>
            </w:tcBorders>
            <w:vAlign w:val="bottom"/>
          </w:tcPr>
          <w:p w:rsidR="00BA5B93" w:rsidRPr="00BA5B93" w:rsidRDefault="00BA5B93" w:rsidP="00BA5B93">
            <w:pPr>
              <w:spacing w:after="0" w:line="240" w:lineRule="auto"/>
              <w:ind w:left="480"/>
              <w:rPr>
                <w:sz w:val="24"/>
                <w:szCs w:val="24"/>
              </w:rPr>
            </w:pPr>
            <w:r w:rsidRPr="00BA5B93">
              <w:rPr>
                <w:rFonts w:eastAsia="Times New Roman"/>
                <w:i/>
                <w:iCs/>
                <w:w w:val="80"/>
                <w:sz w:val="24"/>
                <w:szCs w:val="24"/>
                <w:vertAlign w:val="superscript"/>
              </w:rPr>
              <w:t>M</w:t>
            </w:r>
            <w:r w:rsidRPr="00BA5B93">
              <w:rPr>
                <w:rFonts w:eastAsia="Times New Roman"/>
                <w:w w:val="80"/>
                <w:sz w:val="24"/>
                <w:szCs w:val="24"/>
              </w:rPr>
              <w:t>1</w:t>
            </w:r>
          </w:p>
        </w:tc>
        <w:tc>
          <w:tcPr>
            <w:tcW w:w="76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30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sz w:val="24"/>
                <w:szCs w:val="24"/>
              </w:rPr>
              <w:t></w:t>
            </w:r>
          </w:p>
        </w:tc>
        <w:tc>
          <w:tcPr>
            <w:tcW w:w="3420" w:type="dxa"/>
            <w:tcBorders>
              <w:bottom w:val="single" w:sz="8" w:space="0" w:color="auto"/>
            </w:tcBorders>
            <w:vAlign w:val="bottom"/>
          </w:tcPr>
          <w:p w:rsidR="00BA5B93" w:rsidRPr="00BA5B93" w:rsidRDefault="00BA5B93" w:rsidP="00BA5B93">
            <w:pPr>
              <w:spacing w:after="0" w:line="240" w:lineRule="auto"/>
              <w:ind w:right="1246"/>
              <w:jc w:val="right"/>
              <w:rPr>
                <w:sz w:val="24"/>
                <w:szCs w:val="24"/>
              </w:rPr>
            </w:pPr>
            <w:r w:rsidRPr="00BA5B93">
              <w:rPr>
                <w:rFonts w:eastAsia="Times New Roman"/>
                <w:sz w:val="24"/>
                <w:szCs w:val="24"/>
              </w:rPr>
              <w:t>99,71</w:t>
            </w:r>
          </w:p>
        </w:tc>
        <w:tc>
          <w:tcPr>
            <w:tcW w:w="42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85"/>
                <w:sz w:val="24"/>
                <w:szCs w:val="24"/>
              </w:rPr>
              <w:t></w:t>
            </w:r>
            <w:r w:rsidRPr="00BA5B93">
              <w:rPr>
                <w:rFonts w:eastAsia="Times New Roman"/>
                <w:w w:val="85"/>
                <w:sz w:val="24"/>
                <w:szCs w:val="24"/>
              </w:rPr>
              <w:t xml:space="preserve"> 10</w:t>
            </w:r>
          </w:p>
        </w:tc>
        <w:tc>
          <w:tcPr>
            <w:tcW w:w="120" w:type="dxa"/>
            <w:vAlign w:val="bottom"/>
          </w:tcPr>
          <w:p w:rsidR="00BA5B93" w:rsidRPr="00BA5B93" w:rsidRDefault="00BA5B93" w:rsidP="00BA5B93">
            <w:pPr>
              <w:spacing w:after="0" w:line="240" w:lineRule="auto"/>
              <w:jc w:val="right"/>
              <w:rPr>
                <w:sz w:val="24"/>
                <w:szCs w:val="24"/>
              </w:rPr>
            </w:pPr>
            <w:r w:rsidRPr="00BA5B93">
              <w:rPr>
                <w:rFonts w:eastAsia="Times New Roman"/>
                <w:w w:val="74"/>
                <w:sz w:val="24"/>
                <w:szCs w:val="24"/>
              </w:rPr>
              <w:t>6</w:t>
            </w:r>
          </w:p>
        </w:tc>
        <w:tc>
          <w:tcPr>
            <w:tcW w:w="118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92"/>
                <w:sz w:val="24"/>
                <w:szCs w:val="24"/>
              </w:rPr>
              <w:t></w:t>
            </w:r>
            <w:r w:rsidRPr="00BA5B93">
              <w:rPr>
                <w:rFonts w:eastAsia="Times New Roman"/>
                <w:w w:val="92"/>
                <w:sz w:val="24"/>
                <w:szCs w:val="24"/>
              </w:rPr>
              <w:t xml:space="preserve"> 1251 мм</w:t>
            </w:r>
          </w:p>
        </w:tc>
        <w:tc>
          <w:tcPr>
            <w:tcW w:w="120" w:type="dxa"/>
            <w:vAlign w:val="bottom"/>
          </w:tcPr>
          <w:p w:rsidR="00BA5B93" w:rsidRPr="00BA5B93" w:rsidRDefault="00BA5B93" w:rsidP="00BA5B93">
            <w:pPr>
              <w:spacing w:after="0" w:line="240" w:lineRule="auto"/>
              <w:jc w:val="right"/>
              <w:rPr>
                <w:sz w:val="24"/>
                <w:szCs w:val="24"/>
              </w:rPr>
            </w:pPr>
            <w:r w:rsidRPr="00BA5B93">
              <w:rPr>
                <w:rFonts w:eastAsia="Times New Roman"/>
                <w:w w:val="88"/>
                <w:sz w:val="24"/>
                <w:szCs w:val="24"/>
              </w:rPr>
              <w:t>2</w:t>
            </w:r>
          </w:p>
        </w:tc>
        <w:tc>
          <w:tcPr>
            <w:tcW w:w="80" w:type="dxa"/>
            <w:vMerge w:val="restart"/>
            <w:vAlign w:val="bottom"/>
          </w:tcPr>
          <w:p w:rsidR="00BA5B93" w:rsidRPr="00BA5B93" w:rsidRDefault="00BA5B93" w:rsidP="00BA5B93">
            <w:pPr>
              <w:spacing w:after="0" w:line="240" w:lineRule="auto"/>
              <w:jc w:val="right"/>
              <w:rPr>
                <w:sz w:val="24"/>
                <w:szCs w:val="24"/>
              </w:rPr>
            </w:pPr>
            <w:r w:rsidRPr="00BA5B93">
              <w:rPr>
                <w:rFonts w:eastAsia="Times New Roman"/>
                <w:w w:val="84"/>
                <w:sz w:val="24"/>
                <w:szCs w:val="24"/>
              </w:rPr>
              <w:t>.</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80"/>
        </w:trPr>
        <w:tc>
          <w:tcPr>
            <w:tcW w:w="780" w:type="dxa"/>
            <w:vMerge/>
            <w:vAlign w:val="bottom"/>
          </w:tcPr>
          <w:p w:rsidR="00BA5B93" w:rsidRPr="00BA5B93" w:rsidRDefault="00BA5B93" w:rsidP="00BA5B93">
            <w:pPr>
              <w:spacing w:after="0" w:line="240" w:lineRule="auto"/>
              <w:rPr>
                <w:sz w:val="24"/>
                <w:szCs w:val="24"/>
              </w:rPr>
            </w:pPr>
          </w:p>
        </w:tc>
        <w:tc>
          <w:tcPr>
            <w:tcW w:w="300" w:type="dxa"/>
            <w:vAlign w:val="bottom"/>
          </w:tcPr>
          <w:p w:rsidR="00BA5B93" w:rsidRPr="00BA5B93" w:rsidRDefault="00BA5B93" w:rsidP="00BA5B93">
            <w:pPr>
              <w:spacing w:after="0" w:line="240" w:lineRule="auto"/>
              <w:ind w:left="20"/>
              <w:rPr>
                <w:sz w:val="24"/>
                <w:szCs w:val="24"/>
              </w:rPr>
            </w:pPr>
            <w:r w:rsidRPr="00BA5B93">
              <w:rPr>
                <w:rFonts w:eastAsia="Times New Roman"/>
                <w:i/>
                <w:iCs/>
                <w:sz w:val="24"/>
                <w:szCs w:val="24"/>
              </w:rPr>
              <w:t>R</w:t>
            </w:r>
          </w:p>
        </w:tc>
        <w:tc>
          <w:tcPr>
            <w:tcW w:w="820" w:type="dxa"/>
            <w:vAlign w:val="bottom"/>
          </w:tcPr>
          <w:p w:rsidR="00BA5B93" w:rsidRPr="00BA5B93" w:rsidRDefault="00BA5B93" w:rsidP="00BA5B93">
            <w:pPr>
              <w:spacing w:after="0" w:line="240" w:lineRule="auto"/>
              <w:ind w:left="20"/>
              <w:rPr>
                <w:sz w:val="24"/>
                <w:szCs w:val="24"/>
              </w:rPr>
            </w:pPr>
            <w:proofErr w:type="gramStart"/>
            <w:r w:rsidRPr="00BA5B93">
              <w:rPr>
                <w:rFonts w:ascii="Symbol" w:eastAsia="Symbol" w:hAnsi="Symbol" w:cs="Symbol"/>
                <w:sz w:val="24"/>
                <w:szCs w:val="24"/>
              </w:rPr>
              <w:t></w:t>
            </w:r>
            <w:r w:rsidRPr="00BA5B93">
              <w:rPr>
                <w:rFonts w:eastAsia="Times New Roman"/>
                <w:sz w:val="24"/>
                <w:szCs w:val="24"/>
              </w:rPr>
              <w:t xml:space="preserve"> ( </w:t>
            </w:r>
            <w:r w:rsidRPr="00BA5B93">
              <w:rPr>
                <w:rFonts w:eastAsia="Times New Roman"/>
                <w:i/>
                <w:iCs/>
                <w:sz w:val="24"/>
                <w:szCs w:val="24"/>
              </w:rPr>
              <w:t>h</w:t>
            </w:r>
            <w:proofErr w:type="gramEnd"/>
          </w:p>
        </w:tc>
        <w:tc>
          <w:tcPr>
            <w:tcW w:w="760" w:type="dxa"/>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w w:val="82"/>
                <w:sz w:val="24"/>
                <w:szCs w:val="24"/>
              </w:rPr>
              <w:t></w:t>
            </w:r>
            <w:r w:rsidRPr="00BA5B93">
              <w:rPr>
                <w:rFonts w:ascii="Symbol" w:eastAsia="Symbol" w:hAnsi="Symbol" w:cs="Symbol"/>
                <w:w w:val="82"/>
                <w:sz w:val="24"/>
                <w:szCs w:val="24"/>
              </w:rPr>
              <w:t></w:t>
            </w:r>
            <w:r w:rsidRPr="00BA5B93">
              <w:rPr>
                <w:rFonts w:ascii="Symbol" w:eastAsia="Symbol" w:hAnsi="Symbol" w:cs="Symbol"/>
                <w:w w:val="82"/>
                <w:sz w:val="24"/>
                <w:szCs w:val="24"/>
              </w:rPr>
              <w:t></w:t>
            </w:r>
            <w:r w:rsidRPr="00BA5B93">
              <w:rPr>
                <w:rFonts w:eastAsia="Times New Roman"/>
                <w:w w:val="82"/>
                <w:sz w:val="24"/>
                <w:szCs w:val="24"/>
              </w:rPr>
              <w:t xml:space="preserve"> ) </w:t>
            </w:r>
            <w:r w:rsidRPr="00BA5B93">
              <w:rPr>
                <w:rFonts w:ascii="Symbol" w:eastAsia="Symbol" w:hAnsi="Symbol" w:cs="Symbol"/>
                <w:w w:val="82"/>
                <w:sz w:val="24"/>
                <w:szCs w:val="24"/>
              </w:rPr>
              <w:t></w:t>
            </w:r>
            <w:r w:rsidRPr="00BA5B93">
              <w:rPr>
                <w:rFonts w:ascii="Symbol" w:eastAsia="Symbol" w:hAnsi="Symbol" w:cs="Symbol"/>
                <w:w w:val="82"/>
                <w:sz w:val="24"/>
                <w:szCs w:val="24"/>
              </w:rPr>
              <w:t></w:t>
            </w:r>
            <w:r w:rsidRPr="00BA5B93">
              <w:rPr>
                <w:rFonts w:ascii="Symbol" w:eastAsia="Symbol" w:hAnsi="Symbol" w:cs="Symbol"/>
                <w:w w:val="82"/>
                <w:sz w:val="24"/>
                <w:szCs w:val="24"/>
              </w:rPr>
              <w:t></w:t>
            </w:r>
          </w:p>
        </w:tc>
        <w:tc>
          <w:tcPr>
            <w:tcW w:w="300" w:type="dxa"/>
            <w:vMerge/>
            <w:vAlign w:val="bottom"/>
          </w:tcPr>
          <w:p w:rsidR="00BA5B93" w:rsidRPr="00BA5B93" w:rsidRDefault="00BA5B93" w:rsidP="00BA5B93">
            <w:pPr>
              <w:spacing w:after="0" w:line="240" w:lineRule="auto"/>
              <w:rPr>
                <w:sz w:val="24"/>
                <w:szCs w:val="24"/>
              </w:rPr>
            </w:pPr>
          </w:p>
        </w:tc>
        <w:tc>
          <w:tcPr>
            <w:tcW w:w="3420" w:type="dxa"/>
            <w:vAlign w:val="bottom"/>
          </w:tcPr>
          <w:p w:rsidR="00BA5B93" w:rsidRPr="00BA5B93" w:rsidRDefault="00BA5B93" w:rsidP="00BA5B93">
            <w:pPr>
              <w:spacing w:after="0" w:line="240" w:lineRule="auto"/>
              <w:jc w:val="center"/>
              <w:rPr>
                <w:sz w:val="24"/>
                <w:szCs w:val="24"/>
              </w:rPr>
            </w:pPr>
            <w:r w:rsidRPr="00BA5B93">
              <w:rPr>
                <w:rFonts w:eastAsia="Times New Roman"/>
                <w:sz w:val="24"/>
                <w:szCs w:val="24"/>
              </w:rPr>
              <w:t xml:space="preserve">365 </w:t>
            </w:r>
            <w:r w:rsidRPr="00BA5B93">
              <w:rPr>
                <w:rFonts w:ascii="Symbol" w:eastAsia="Symbol" w:hAnsi="Symbol" w:cs="Symbol"/>
                <w:sz w:val="24"/>
                <w:szCs w:val="24"/>
              </w:rPr>
              <w:t></w:t>
            </w:r>
            <w:r w:rsidRPr="00BA5B93">
              <w:rPr>
                <w:rFonts w:eastAsia="Times New Roman"/>
                <w:sz w:val="24"/>
                <w:szCs w:val="24"/>
              </w:rPr>
              <w:t xml:space="preserve"> 10</w:t>
            </w:r>
            <w:r w:rsidRPr="00BA5B93">
              <w:rPr>
                <w:rFonts w:eastAsia="Times New Roman"/>
                <w:sz w:val="24"/>
                <w:szCs w:val="24"/>
                <w:vertAlign w:val="superscript"/>
              </w:rPr>
              <w:t>3</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(0,181 </w:t>
            </w:r>
            <w:r w:rsidRPr="00BA5B93">
              <w:rPr>
                <w:rFonts w:ascii="Symbol" w:eastAsia="Symbol" w:hAnsi="Symbol" w:cs="Symbol"/>
                <w:sz w:val="24"/>
                <w:szCs w:val="24"/>
              </w:rPr>
              <w:t></w:t>
            </w:r>
            <w:r w:rsidRPr="00BA5B93">
              <w:rPr>
                <w:rFonts w:eastAsia="Times New Roman"/>
                <w:sz w:val="24"/>
                <w:szCs w:val="24"/>
              </w:rPr>
              <w:t xml:space="preserve"> 0,05) </w:t>
            </w:r>
            <w:r w:rsidRPr="00BA5B93">
              <w:rPr>
                <w:rFonts w:ascii="Symbol" w:eastAsia="Symbol" w:hAnsi="Symbol" w:cs="Symbol"/>
                <w:sz w:val="24"/>
                <w:szCs w:val="24"/>
              </w:rPr>
              <w:t></w:t>
            </w:r>
            <w:r w:rsidRPr="00BA5B93">
              <w:rPr>
                <w:rFonts w:eastAsia="Times New Roman"/>
                <w:sz w:val="24"/>
                <w:szCs w:val="24"/>
              </w:rPr>
              <w:t xml:space="preserve"> 0,945</w:t>
            </w:r>
          </w:p>
        </w:tc>
        <w:tc>
          <w:tcPr>
            <w:tcW w:w="420" w:type="dxa"/>
            <w:vMerge/>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1180" w:type="dxa"/>
            <w:vMerge/>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8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36"/>
        </w:trPr>
        <w:tc>
          <w:tcPr>
            <w:tcW w:w="780" w:type="dxa"/>
            <w:vAlign w:val="bottom"/>
          </w:tcPr>
          <w:p w:rsidR="00BA5B93" w:rsidRPr="00BA5B93" w:rsidRDefault="00BA5B93" w:rsidP="00BA5B93">
            <w:pPr>
              <w:spacing w:after="0" w:line="240" w:lineRule="auto"/>
              <w:rPr>
                <w:sz w:val="24"/>
                <w:szCs w:val="24"/>
              </w:rPr>
            </w:pPr>
          </w:p>
        </w:tc>
        <w:tc>
          <w:tcPr>
            <w:tcW w:w="300" w:type="dxa"/>
            <w:vAlign w:val="bottom"/>
          </w:tcPr>
          <w:p w:rsidR="00BA5B93" w:rsidRPr="00BA5B93" w:rsidRDefault="00BA5B93" w:rsidP="00BA5B93">
            <w:pPr>
              <w:spacing w:after="0" w:line="240" w:lineRule="auto"/>
              <w:ind w:left="180"/>
              <w:rPr>
                <w:sz w:val="24"/>
                <w:szCs w:val="24"/>
              </w:rPr>
            </w:pPr>
            <w:r w:rsidRPr="00BA5B93">
              <w:rPr>
                <w:rFonts w:eastAsia="Times New Roman"/>
                <w:i/>
                <w:iCs/>
                <w:sz w:val="24"/>
                <w:szCs w:val="24"/>
              </w:rPr>
              <w:t>s</w:t>
            </w:r>
          </w:p>
        </w:tc>
        <w:tc>
          <w:tcPr>
            <w:tcW w:w="820" w:type="dxa"/>
            <w:vAlign w:val="bottom"/>
          </w:tcPr>
          <w:p w:rsidR="00BA5B93" w:rsidRPr="00BA5B93" w:rsidRDefault="00BA5B93" w:rsidP="00BA5B93">
            <w:pPr>
              <w:spacing w:after="0" w:line="240" w:lineRule="auto"/>
              <w:ind w:left="360"/>
              <w:rPr>
                <w:sz w:val="24"/>
                <w:szCs w:val="24"/>
              </w:rPr>
            </w:pPr>
            <w:r w:rsidRPr="00BA5B93">
              <w:rPr>
                <w:rFonts w:eastAsia="Times New Roman"/>
                <w:sz w:val="24"/>
                <w:szCs w:val="24"/>
              </w:rPr>
              <w:t>0,</w:t>
            </w:r>
            <w:r w:rsidRPr="00BA5B93">
              <w:rPr>
                <w:rFonts w:eastAsia="Times New Roman"/>
                <w:i/>
                <w:iCs/>
                <w:sz w:val="24"/>
                <w:szCs w:val="24"/>
              </w:rPr>
              <w:t>red</w:t>
            </w:r>
          </w:p>
        </w:tc>
        <w:tc>
          <w:tcPr>
            <w:tcW w:w="760" w:type="dxa"/>
            <w:vAlign w:val="bottom"/>
          </w:tcPr>
          <w:p w:rsidR="00BA5B93" w:rsidRPr="00BA5B93" w:rsidRDefault="00BA5B93" w:rsidP="00BA5B93">
            <w:pPr>
              <w:spacing w:after="0" w:line="240" w:lineRule="auto"/>
              <w:rPr>
                <w:sz w:val="24"/>
                <w:szCs w:val="24"/>
              </w:rPr>
            </w:pPr>
          </w:p>
        </w:tc>
        <w:tc>
          <w:tcPr>
            <w:tcW w:w="300" w:type="dxa"/>
            <w:vAlign w:val="bottom"/>
          </w:tcPr>
          <w:p w:rsidR="00BA5B93" w:rsidRPr="00BA5B93" w:rsidRDefault="00BA5B93" w:rsidP="00BA5B93">
            <w:pPr>
              <w:spacing w:after="0" w:line="240" w:lineRule="auto"/>
              <w:rPr>
                <w:sz w:val="24"/>
                <w:szCs w:val="24"/>
              </w:rPr>
            </w:pPr>
          </w:p>
        </w:tc>
        <w:tc>
          <w:tcPr>
            <w:tcW w:w="3420" w:type="dxa"/>
            <w:vAlign w:val="bottom"/>
          </w:tcPr>
          <w:p w:rsidR="00BA5B93" w:rsidRPr="00BA5B93" w:rsidRDefault="00BA5B93" w:rsidP="00BA5B93">
            <w:pPr>
              <w:spacing w:after="0" w:line="240" w:lineRule="auto"/>
              <w:rPr>
                <w:sz w:val="24"/>
                <w:szCs w:val="24"/>
              </w:rPr>
            </w:pPr>
          </w:p>
        </w:tc>
        <w:tc>
          <w:tcPr>
            <w:tcW w:w="420" w:type="dxa"/>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1180" w:type="dxa"/>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8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140" w:firstLine="454"/>
        <w:rPr>
          <w:sz w:val="24"/>
          <w:szCs w:val="24"/>
        </w:rPr>
      </w:pPr>
      <w:r w:rsidRPr="00BA5B93">
        <w:rPr>
          <w:rFonts w:eastAsia="Times New Roman"/>
          <w:sz w:val="24"/>
          <w:szCs w:val="24"/>
        </w:rPr>
        <w:t>Выделим площадь сечения арматуры усиления, которую также принимаем класса А400:</w:t>
      </w:r>
    </w:p>
    <w:tbl>
      <w:tblPr>
        <w:tblW w:w="0" w:type="auto"/>
        <w:tblInd w:w="1040" w:type="dxa"/>
        <w:tblLayout w:type="fixed"/>
        <w:tblCellMar>
          <w:left w:w="0" w:type="dxa"/>
          <w:right w:w="0" w:type="dxa"/>
        </w:tblCellMar>
        <w:tblLook w:val="04A0" w:firstRow="1" w:lastRow="0" w:firstColumn="1" w:lastColumn="0" w:noHBand="0" w:noVBand="1"/>
      </w:tblPr>
      <w:tblGrid>
        <w:gridCol w:w="2020"/>
        <w:gridCol w:w="220"/>
        <w:gridCol w:w="140"/>
        <w:gridCol w:w="360"/>
        <w:gridCol w:w="1940"/>
        <w:gridCol w:w="1080"/>
        <w:gridCol w:w="1340"/>
        <w:gridCol w:w="120"/>
        <w:gridCol w:w="80"/>
        <w:gridCol w:w="20"/>
      </w:tblGrid>
      <w:tr w:rsidR="00BA5B93" w:rsidRPr="00BA5B93" w:rsidTr="00EB2CA5">
        <w:trPr>
          <w:trHeight w:val="534"/>
        </w:trPr>
        <w:tc>
          <w:tcPr>
            <w:tcW w:w="2020" w:type="dxa"/>
            <w:vMerge w:val="restart"/>
            <w:vAlign w:val="bottom"/>
          </w:tcPr>
          <w:p w:rsidR="00BA5B93" w:rsidRPr="00BA5B93" w:rsidRDefault="00BA5B93" w:rsidP="00BA5B93">
            <w:pPr>
              <w:spacing w:after="0" w:line="240" w:lineRule="auto"/>
              <w:rPr>
                <w:sz w:val="24"/>
                <w:szCs w:val="24"/>
              </w:rPr>
            </w:pPr>
            <w:r w:rsidRPr="00BA5B93">
              <w:rPr>
                <w:rFonts w:eastAsia="Times New Roman"/>
                <w:i/>
                <w:iCs/>
                <w:w w:val="84"/>
                <w:sz w:val="24"/>
                <w:szCs w:val="24"/>
              </w:rPr>
              <w:t>A</w:t>
            </w:r>
            <w:r w:rsidRPr="00BA5B93">
              <w:rPr>
                <w:rFonts w:eastAsia="Times New Roman"/>
                <w:i/>
                <w:iCs/>
                <w:w w:val="84"/>
                <w:sz w:val="24"/>
                <w:szCs w:val="24"/>
                <w:vertAlign w:val="subscript"/>
              </w:rPr>
              <w:t>s</w:t>
            </w:r>
            <w:r w:rsidRPr="00BA5B93">
              <w:rPr>
                <w:rFonts w:eastAsia="Times New Roman"/>
                <w:w w:val="84"/>
                <w:sz w:val="24"/>
                <w:szCs w:val="24"/>
                <w:vertAlign w:val="subscript"/>
              </w:rPr>
              <w:t>1</w:t>
            </w:r>
            <w:r w:rsidRPr="00BA5B93">
              <w:rPr>
                <w:rFonts w:eastAsia="Times New Roman"/>
                <w:i/>
                <w:iCs/>
                <w:w w:val="84"/>
                <w:sz w:val="24"/>
                <w:szCs w:val="24"/>
              </w:rPr>
              <w:t xml:space="preserve"> </w:t>
            </w:r>
            <w:r w:rsidRPr="00BA5B93">
              <w:rPr>
                <w:rFonts w:ascii="Symbol" w:eastAsia="Symbol" w:hAnsi="Symbol" w:cs="Symbol"/>
                <w:w w:val="84"/>
                <w:sz w:val="24"/>
                <w:szCs w:val="24"/>
              </w:rPr>
              <w:t></w:t>
            </w:r>
            <w:r w:rsidRPr="00BA5B93">
              <w:rPr>
                <w:rFonts w:eastAsia="Times New Roman"/>
                <w:i/>
                <w:iCs/>
                <w:w w:val="84"/>
                <w:sz w:val="24"/>
                <w:szCs w:val="24"/>
              </w:rPr>
              <w:t xml:space="preserve"> </w:t>
            </w:r>
            <w:r w:rsidRPr="00BA5B93">
              <w:rPr>
                <w:rFonts w:ascii="Symbol" w:eastAsia="Symbol" w:hAnsi="Symbol" w:cs="Symbol"/>
                <w:w w:val="84"/>
                <w:sz w:val="24"/>
                <w:szCs w:val="24"/>
              </w:rPr>
              <w:t></w:t>
            </w:r>
            <w:r w:rsidRPr="00BA5B93">
              <w:rPr>
                <w:rFonts w:eastAsia="Times New Roman"/>
                <w:i/>
                <w:iCs/>
                <w:w w:val="84"/>
                <w:sz w:val="24"/>
                <w:szCs w:val="24"/>
              </w:rPr>
              <w:t xml:space="preserve"> </w:t>
            </w:r>
            <w:proofErr w:type="spellStart"/>
            <w:r w:rsidRPr="00BA5B93">
              <w:rPr>
                <w:rFonts w:eastAsia="Times New Roman"/>
                <w:i/>
                <w:iCs/>
                <w:w w:val="84"/>
                <w:sz w:val="24"/>
                <w:szCs w:val="24"/>
              </w:rPr>
              <w:t>A</w:t>
            </w:r>
            <w:r w:rsidRPr="00BA5B93">
              <w:rPr>
                <w:rFonts w:eastAsia="Times New Roman"/>
                <w:i/>
                <w:iCs/>
                <w:w w:val="84"/>
                <w:sz w:val="24"/>
                <w:szCs w:val="24"/>
                <w:vertAlign w:val="subscript"/>
              </w:rPr>
              <w:t>s</w:t>
            </w:r>
            <w:proofErr w:type="spellEnd"/>
            <w:r w:rsidRPr="00BA5B93">
              <w:rPr>
                <w:rFonts w:eastAsia="Times New Roman"/>
                <w:i/>
                <w:iCs/>
                <w:w w:val="84"/>
                <w:sz w:val="24"/>
                <w:szCs w:val="24"/>
              </w:rPr>
              <w:t xml:space="preserve"> </w:t>
            </w:r>
            <w:r w:rsidRPr="00BA5B93">
              <w:rPr>
                <w:rFonts w:eastAsia="Times New Roman"/>
                <w:w w:val="84"/>
                <w:sz w:val="24"/>
                <w:szCs w:val="24"/>
                <w:vertAlign w:val="subscript"/>
              </w:rPr>
              <w:t>,</w:t>
            </w:r>
            <w:proofErr w:type="spellStart"/>
            <w:r w:rsidRPr="00BA5B93">
              <w:rPr>
                <w:rFonts w:eastAsia="Times New Roman"/>
                <w:i/>
                <w:iCs/>
                <w:w w:val="84"/>
                <w:sz w:val="24"/>
                <w:szCs w:val="24"/>
                <w:vertAlign w:val="subscript"/>
              </w:rPr>
              <w:t>tot</w:t>
            </w:r>
            <w:proofErr w:type="spellEnd"/>
            <w:r w:rsidRPr="00BA5B93">
              <w:rPr>
                <w:rFonts w:eastAsia="Times New Roman"/>
                <w:i/>
                <w:iCs/>
                <w:w w:val="84"/>
                <w:sz w:val="24"/>
                <w:szCs w:val="24"/>
              </w:rPr>
              <w:t xml:space="preserve"> </w:t>
            </w:r>
            <w:r w:rsidRPr="00BA5B93">
              <w:rPr>
                <w:rFonts w:ascii="Symbol" w:eastAsia="Symbol" w:hAnsi="Symbol" w:cs="Symbol"/>
                <w:w w:val="84"/>
                <w:sz w:val="24"/>
                <w:szCs w:val="24"/>
              </w:rPr>
              <w:t></w:t>
            </w:r>
            <w:r w:rsidRPr="00BA5B93">
              <w:rPr>
                <w:rFonts w:eastAsia="Times New Roman"/>
                <w:i/>
                <w:iCs/>
                <w:w w:val="84"/>
                <w:sz w:val="24"/>
                <w:szCs w:val="24"/>
              </w:rPr>
              <w:t xml:space="preserve"> </w:t>
            </w:r>
            <w:proofErr w:type="spellStart"/>
            <w:r w:rsidRPr="00BA5B93">
              <w:rPr>
                <w:rFonts w:eastAsia="Times New Roman"/>
                <w:i/>
                <w:iCs/>
                <w:w w:val="84"/>
                <w:sz w:val="24"/>
                <w:szCs w:val="24"/>
              </w:rPr>
              <w:t>A</w:t>
            </w:r>
            <w:r w:rsidRPr="00BA5B93">
              <w:rPr>
                <w:rFonts w:eastAsia="Times New Roman"/>
                <w:i/>
                <w:iCs/>
                <w:w w:val="84"/>
                <w:sz w:val="24"/>
                <w:szCs w:val="24"/>
                <w:vertAlign w:val="subscript"/>
              </w:rPr>
              <w:t>s</w:t>
            </w:r>
            <w:proofErr w:type="spellEnd"/>
            <w:r w:rsidRPr="00BA5B93">
              <w:rPr>
                <w:rFonts w:eastAsia="Times New Roman"/>
                <w:i/>
                <w:iCs/>
                <w:w w:val="84"/>
                <w:sz w:val="24"/>
                <w:szCs w:val="24"/>
              </w:rPr>
              <w:t xml:space="preserve"> </w:t>
            </w:r>
            <w:r w:rsidRPr="00BA5B93">
              <w:rPr>
                <w:rFonts w:ascii="Symbol" w:eastAsia="Symbol" w:hAnsi="Symbol" w:cs="Symbol"/>
                <w:w w:val="84"/>
                <w:sz w:val="24"/>
                <w:szCs w:val="24"/>
              </w:rPr>
              <w:t></w:t>
            </w:r>
            <w:r w:rsidRPr="00BA5B93">
              <w:rPr>
                <w:rFonts w:ascii="Symbol" w:eastAsia="Symbol" w:hAnsi="Symbol" w:cs="Symbol"/>
                <w:w w:val="84"/>
                <w:sz w:val="24"/>
                <w:szCs w:val="24"/>
              </w:rPr>
              <w:t></w:t>
            </w:r>
          </w:p>
        </w:tc>
        <w:tc>
          <w:tcPr>
            <w:tcW w:w="22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500" w:type="dxa"/>
            <w:gridSpan w:val="2"/>
            <w:tcBorders>
              <w:bottom w:val="single" w:sz="8" w:space="0" w:color="auto"/>
            </w:tcBorders>
            <w:vAlign w:val="bottom"/>
          </w:tcPr>
          <w:p w:rsidR="00BA5B93" w:rsidRPr="00BA5B93" w:rsidRDefault="00BA5B93" w:rsidP="00BA5B93">
            <w:pPr>
              <w:spacing w:after="0" w:line="240" w:lineRule="auto"/>
              <w:ind w:left="20"/>
              <w:rPr>
                <w:sz w:val="24"/>
                <w:szCs w:val="24"/>
              </w:rPr>
            </w:pPr>
            <w:proofErr w:type="spellStart"/>
            <w:r w:rsidRPr="00BA5B93">
              <w:rPr>
                <w:rFonts w:eastAsia="Times New Roman"/>
                <w:i/>
                <w:iCs/>
                <w:sz w:val="24"/>
                <w:szCs w:val="24"/>
                <w:vertAlign w:val="superscript"/>
              </w:rPr>
              <w:t>R</w:t>
            </w:r>
            <w:r w:rsidRPr="00BA5B93">
              <w:rPr>
                <w:rFonts w:eastAsia="Times New Roman"/>
                <w:i/>
                <w:iCs/>
                <w:sz w:val="24"/>
                <w:szCs w:val="24"/>
              </w:rPr>
              <w:t>s</w:t>
            </w:r>
            <w:proofErr w:type="spellEnd"/>
          </w:p>
        </w:tc>
        <w:tc>
          <w:tcPr>
            <w:tcW w:w="194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w w:val="95"/>
                <w:sz w:val="24"/>
                <w:szCs w:val="24"/>
              </w:rPr>
              <w:t></w:t>
            </w:r>
            <w:r w:rsidRPr="00BA5B93">
              <w:rPr>
                <w:rFonts w:eastAsia="Times New Roman"/>
                <w:w w:val="95"/>
                <w:sz w:val="24"/>
                <w:szCs w:val="24"/>
              </w:rPr>
              <w:t xml:space="preserve"> </w:t>
            </w:r>
            <w:r w:rsidRPr="00BA5B93">
              <w:rPr>
                <w:rFonts w:ascii="Symbol" w:eastAsia="Symbol" w:hAnsi="Symbol" w:cs="Symbol"/>
                <w:w w:val="95"/>
                <w:sz w:val="24"/>
                <w:szCs w:val="24"/>
              </w:rPr>
              <w:t></w:t>
            </w:r>
            <w:r w:rsidRPr="00BA5B93">
              <w:rPr>
                <w:rFonts w:eastAsia="Times New Roman"/>
                <w:w w:val="95"/>
                <w:sz w:val="24"/>
                <w:szCs w:val="24"/>
              </w:rPr>
              <w:t xml:space="preserve">1251 </w:t>
            </w:r>
            <w:r w:rsidRPr="00BA5B93">
              <w:rPr>
                <w:rFonts w:ascii="Symbol" w:eastAsia="Symbol" w:hAnsi="Symbol" w:cs="Symbol"/>
                <w:w w:val="95"/>
                <w:sz w:val="24"/>
                <w:szCs w:val="24"/>
              </w:rPr>
              <w:t></w:t>
            </w:r>
            <w:r w:rsidRPr="00BA5B93">
              <w:rPr>
                <w:rFonts w:eastAsia="Times New Roman"/>
                <w:w w:val="95"/>
                <w:sz w:val="24"/>
                <w:szCs w:val="24"/>
              </w:rPr>
              <w:t xml:space="preserve"> 1018</w:t>
            </w:r>
            <w:r w:rsidRPr="00BA5B93">
              <w:rPr>
                <w:rFonts w:ascii="Symbol" w:eastAsia="Symbol" w:hAnsi="Symbol" w:cs="Symbol"/>
                <w:w w:val="95"/>
                <w:sz w:val="24"/>
                <w:szCs w:val="24"/>
              </w:rPr>
              <w:t></w:t>
            </w:r>
            <w:r w:rsidRPr="00BA5B93">
              <w:rPr>
                <w:rFonts w:ascii="Symbol" w:eastAsia="Symbol" w:hAnsi="Symbol" w:cs="Symbol"/>
                <w:w w:val="95"/>
                <w:sz w:val="24"/>
                <w:szCs w:val="24"/>
              </w:rPr>
              <w:t></w:t>
            </w:r>
          </w:p>
        </w:tc>
        <w:tc>
          <w:tcPr>
            <w:tcW w:w="1080" w:type="dxa"/>
            <w:tcBorders>
              <w:bottom w:val="single" w:sz="8" w:space="0" w:color="auto"/>
            </w:tcBorders>
            <w:vAlign w:val="bottom"/>
          </w:tcPr>
          <w:p w:rsidR="00BA5B93" w:rsidRPr="00BA5B93" w:rsidRDefault="00BA5B93" w:rsidP="00BA5B93">
            <w:pPr>
              <w:spacing w:after="0" w:line="240" w:lineRule="auto"/>
              <w:ind w:right="180"/>
              <w:jc w:val="right"/>
              <w:rPr>
                <w:sz w:val="24"/>
                <w:szCs w:val="24"/>
              </w:rPr>
            </w:pPr>
            <w:r w:rsidRPr="00BA5B93">
              <w:rPr>
                <w:rFonts w:eastAsia="Times New Roman"/>
                <w:sz w:val="24"/>
                <w:szCs w:val="24"/>
              </w:rPr>
              <w:t>365</w:t>
            </w:r>
          </w:p>
        </w:tc>
        <w:tc>
          <w:tcPr>
            <w:tcW w:w="134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w w:val="96"/>
                <w:sz w:val="24"/>
                <w:szCs w:val="24"/>
              </w:rPr>
              <w:t></w:t>
            </w:r>
            <w:r w:rsidRPr="00BA5B93">
              <w:rPr>
                <w:rFonts w:eastAsia="Times New Roman"/>
                <w:w w:val="96"/>
                <w:sz w:val="24"/>
                <w:szCs w:val="24"/>
              </w:rPr>
              <w:t xml:space="preserve"> 255,8 мм</w:t>
            </w:r>
          </w:p>
        </w:tc>
        <w:tc>
          <w:tcPr>
            <w:tcW w:w="120" w:type="dxa"/>
            <w:vAlign w:val="bottom"/>
          </w:tcPr>
          <w:p w:rsidR="00BA5B93" w:rsidRPr="00BA5B93" w:rsidRDefault="00BA5B93" w:rsidP="00BA5B93">
            <w:pPr>
              <w:spacing w:after="0" w:line="240" w:lineRule="auto"/>
              <w:jc w:val="right"/>
              <w:rPr>
                <w:sz w:val="24"/>
                <w:szCs w:val="24"/>
              </w:rPr>
            </w:pPr>
            <w:r w:rsidRPr="00BA5B93">
              <w:rPr>
                <w:rFonts w:eastAsia="Times New Roman"/>
                <w:w w:val="88"/>
                <w:sz w:val="24"/>
                <w:szCs w:val="24"/>
              </w:rPr>
              <w:t>2</w:t>
            </w:r>
          </w:p>
        </w:tc>
        <w:tc>
          <w:tcPr>
            <w:tcW w:w="80" w:type="dxa"/>
            <w:vMerge w:val="restart"/>
            <w:vAlign w:val="bottom"/>
          </w:tcPr>
          <w:p w:rsidR="00BA5B93" w:rsidRPr="00BA5B93" w:rsidRDefault="00BA5B93" w:rsidP="00BA5B93">
            <w:pPr>
              <w:spacing w:after="0" w:line="240" w:lineRule="auto"/>
              <w:jc w:val="right"/>
              <w:rPr>
                <w:sz w:val="24"/>
                <w:szCs w:val="24"/>
              </w:rPr>
            </w:pPr>
            <w:r w:rsidRPr="00BA5B93">
              <w:rPr>
                <w:rFonts w:eastAsia="Times New Roman"/>
                <w:w w:val="84"/>
                <w:sz w:val="24"/>
                <w:szCs w:val="24"/>
              </w:rPr>
              <w:t>.</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75"/>
        </w:trPr>
        <w:tc>
          <w:tcPr>
            <w:tcW w:w="2020" w:type="dxa"/>
            <w:vMerge/>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ind w:left="20"/>
              <w:rPr>
                <w:sz w:val="24"/>
                <w:szCs w:val="24"/>
              </w:rPr>
            </w:pPr>
            <w:r w:rsidRPr="00BA5B93">
              <w:rPr>
                <w:rFonts w:eastAsia="Times New Roman"/>
                <w:i/>
                <w:iCs/>
                <w:sz w:val="24"/>
                <w:szCs w:val="24"/>
              </w:rPr>
              <w:t>R</w:t>
            </w:r>
          </w:p>
        </w:tc>
        <w:tc>
          <w:tcPr>
            <w:tcW w:w="140" w:type="dxa"/>
            <w:vAlign w:val="bottom"/>
          </w:tcPr>
          <w:p w:rsidR="00BA5B93" w:rsidRPr="00BA5B93" w:rsidRDefault="00BA5B93" w:rsidP="00BA5B93">
            <w:pPr>
              <w:spacing w:after="0" w:line="240" w:lineRule="auto"/>
              <w:rPr>
                <w:sz w:val="24"/>
                <w:szCs w:val="24"/>
              </w:rPr>
            </w:pPr>
          </w:p>
        </w:tc>
        <w:tc>
          <w:tcPr>
            <w:tcW w:w="360" w:type="dxa"/>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87"/>
                <w:sz w:val="24"/>
                <w:szCs w:val="24"/>
              </w:rPr>
              <w:t></w:t>
            </w:r>
            <w:r w:rsidRPr="00BA5B93">
              <w:rPr>
                <w:rFonts w:eastAsia="Times New Roman"/>
                <w:i/>
                <w:iCs/>
                <w:w w:val="87"/>
                <w:sz w:val="24"/>
                <w:szCs w:val="24"/>
              </w:rPr>
              <w:t xml:space="preserve"> m</w:t>
            </w:r>
          </w:p>
        </w:tc>
        <w:tc>
          <w:tcPr>
            <w:tcW w:w="1940" w:type="dxa"/>
            <w:vMerge/>
            <w:vAlign w:val="bottom"/>
          </w:tcPr>
          <w:p w:rsidR="00BA5B93" w:rsidRPr="00BA5B93" w:rsidRDefault="00BA5B93" w:rsidP="00BA5B93">
            <w:pPr>
              <w:spacing w:after="0" w:line="240" w:lineRule="auto"/>
              <w:rPr>
                <w:sz w:val="24"/>
                <w:szCs w:val="24"/>
              </w:rPr>
            </w:pPr>
          </w:p>
        </w:tc>
        <w:tc>
          <w:tcPr>
            <w:tcW w:w="1080" w:type="dxa"/>
            <w:vAlign w:val="bottom"/>
          </w:tcPr>
          <w:p w:rsidR="00BA5B93" w:rsidRPr="00BA5B93" w:rsidRDefault="00BA5B93" w:rsidP="00BA5B93">
            <w:pPr>
              <w:spacing w:after="0" w:line="240" w:lineRule="auto"/>
              <w:jc w:val="center"/>
              <w:rPr>
                <w:sz w:val="24"/>
                <w:szCs w:val="24"/>
              </w:rPr>
            </w:pPr>
            <w:r w:rsidRPr="00BA5B93">
              <w:rPr>
                <w:rFonts w:eastAsia="Times New Roman"/>
                <w:w w:val="96"/>
                <w:sz w:val="24"/>
                <w:szCs w:val="24"/>
              </w:rPr>
              <w:t xml:space="preserve">350 </w:t>
            </w:r>
            <w:r w:rsidRPr="00BA5B93">
              <w:rPr>
                <w:rFonts w:ascii="Symbol" w:eastAsia="Symbol" w:hAnsi="Symbol" w:cs="Symbol"/>
                <w:w w:val="96"/>
                <w:sz w:val="24"/>
                <w:szCs w:val="24"/>
              </w:rPr>
              <w:t></w:t>
            </w:r>
            <w:r w:rsidRPr="00BA5B93">
              <w:rPr>
                <w:rFonts w:eastAsia="Times New Roman"/>
                <w:w w:val="96"/>
                <w:sz w:val="24"/>
                <w:szCs w:val="24"/>
              </w:rPr>
              <w:t xml:space="preserve"> 0,95</w:t>
            </w:r>
          </w:p>
        </w:tc>
        <w:tc>
          <w:tcPr>
            <w:tcW w:w="1340" w:type="dxa"/>
            <w:vMerge/>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8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37"/>
        </w:trPr>
        <w:tc>
          <w:tcPr>
            <w:tcW w:w="2020" w:type="dxa"/>
            <w:vAlign w:val="bottom"/>
          </w:tcPr>
          <w:p w:rsidR="00BA5B93" w:rsidRPr="00BA5B93" w:rsidRDefault="00BA5B93" w:rsidP="00BA5B93">
            <w:pPr>
              <w:spacing w:after="0" w:line="240" w:lineRule="auto"/>
              <w:rPr>
                <w:sz w:val="24"/>
                <w:szCs w:val="24"/>
              </w:rPr>
            </w:pPr>
          </w:p>
        </w:tc>
        <w:tc>
          <w:tcPr>
            <w:tcW w:w="360" w:type="dxa"/>
            <w:gridSpan w:val="2"/>
            <w:vAlign w:val="bottom"/>
          </w:tcPr>
          <w:p w:rsidR="00BA5B93" w:rsidRPr="00BA5B93" w:rsidRDefault="00BA5B93" w:rsidP="00BA5B93">
            <w:pPr>
              <w:spacing w:after="0" w:line="240" w:lineRule="auto"/>
              <w:ind w:left="180"/>
              <w:rPr>
                <w:sz w:val="24"/>
                <w:szCs w:val="24"/>
              </w:rPr>
            </w:pPr>
            <w:r w:rsidRPr="00BA5B93">
              <w:rPr>
                <w:rFonts w:eastAsia="Times New Roman"/>
                <w:i/>
                <w:iCs/>
                <w:w w:val="99"/>
                <w:sz w:val="24"/>
                <w:szCs w:val="24"/>
              </w:rPr>
              <w:t>s</w:t>
            </w:r>
            <w:r w:rsidRPr="00BA5B93">
              <w:rPr>
                <w:rFonts w:eastAsia="Times New Roman"/>
                <w:w w:val="99"/>
                <w:sz w:val="24"/>
                <w:szCs w:val="24"/>
              </w:rPr>
              <w:t>1</w:t>
            </w:r>
          </w:p>
        </w:tc>
        <w:tc>
          <w:tcPr>
            <w:tcW w:w="360" w:type="dxa"/>
            <w:vAlign w:val="bottom"/>
          </w:tcPr>
          <w:p w:rsidR="00BA5B93" w:rsidRPr="00BA5B93" w:rsidRDefault="00BA5B93" w:rsidP="00BA5B93">
            <w:pPr>
              <w:spacing w:after="0" w:line="240" w:lineRule="auto"/>
              <w:rPr>
                <w:sz w:val="24"/>
                <w:szCs w:val="24"/>
              </w:rPr>
            </w:pPr>
          </w:p>
        </w:tc>
        <w:tc>
          <w:tcPr>
            <w:tcW w:w="1940" w:type="dxa"/>
            <w:vAlign w:val="bottom"/>
          </w:tcPr>
          <w:p w:rsidR="00BA5B93" w:rsidRPr="00BA5B93" w:rsidRDefault="00BA5B93" w:rsidP="00BA5B93">
            <w:pPr>
              <w:spacing w:after="0" w:line="240" w:lineRule="auto"/>
              <w:rPr>
                <w:sz w:val="24"/>
                <w:szCs w:val="24"/>
              </w:rPr>
            </w:pPr>
          </w:p>
        </w:tc>
        <w:tc>
          <w:tcPr>
            <w:tcW w:w="1080" w:type="dxa"/>
            <w:vAlign w:val="bottom"/>
          </w:tcPr>
          <w:p w:rsidR="00BA5B93" w:rsidRPr="00BA5B93" w:rsidRDefault="00BA5B93" w:rsidP="00BA5B93">
            <w:pPr>
              <w:spacing w:after="0" w:line="240" w:lineRule="auto"/>
              <w:rPr>
                <w:sz w:val="24"/>
                <w:szCs w:val="24"/>
              </w:rPr>
            </w:pPr>
          </w:p>
        </w:tc>
        <w:tc>
          <w:tcPr>
            <w:tcW w:w="1340" w:type="dxa"/>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8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600"/>
        <w:rPr>
          <w:sz w:val="24"/>
          <w:szCs w:val="24"/>
        </w:rPr>
      </w:pPr>
      <w:r w:rsidRPr="00BA5B93">
        <w:rPr>
          <w:rFonts w:eastAsia="Times New Roman"/>
          <w:sz w:val="24"/>
          <w:szCs w:val="24"/>
        </w:rPr>
        <w:t>Принимаем 2</w:t>
      </w:r>
      <w:r w:rsidRPr="00BA5B93">
        <w:rPr>
          <w:rFonts w:ascii="Symbol" w:eastAsia="Symbol" w:hAnsi="Symbol" w:cs="Symbol"/>
          <w:sz w:val="24"/>
          <w:szCs w:val="24"/>
        </w:rPr>
        <w:t></w:t>
      </w:r>
      <w:r w:rsidRPr="00BA5B93">
        <w:rPr>
          <w:rFonts w:eastAsia="Times New Roman"/>
          <w:sz w:val="24"/>
          <w:szCs w:val="24"/>
        </w:rPr>
        <w:t xml:space="preserve">14А400 </w:t>
      </w:r>
      <w:proofErr w:type="gramStart"/>
      <w:r w:rsidRPr="00BA5B93">
        <w:rPr>
          <w:rFonts w:eastAsia="Times New Roman"/>
          <w:sz w:val="24"/>
          <w:szCs w:val="24"/>
        </w:rPr>
        <w:t xml:space="preserve">( </w:t>
      </w:r>
      <w:proofErr w:type="gramEnd"/>
      <w:r w:rsidRPr="00BA5B93">
        <w:rPr>
          <w:rFonts w:eastAsia="Times New Roman"/>
          <w:i/>
          <w:iCs/>
          <w:sz w:val="24"/>
          <w:szCs w:val="24"/>
        </w:rPr>
        <w:t>A</w:t>
      </w:r>
      <w:r w:rsidRPr="00BA5B93">
        <w:rPr>
          <w:rFonts w:eastAsia="Times New Roman"/>
          <w:i/>
          <w:iCs/>
          <w:sz w:val="24"/>
          <w:szCs w:val="24"/>
          <w:vertAlign w:val="subscript"/>
        </w:rPr>
        <w:t>s</w:t>
      </w:r>
      <w:r w:rsidRPr="00BA5B93">
        <w:rPr>
          <w:rFonts w:eastAsia="Times New Roman"/>
          <w:sz w:val="24"/>
          <w:szCs w:val="24"/>
          <w:vertAlign w:val="subscript"/>
        </w:rPr>
        <w:t>1,</w:t>
      </w:r>
      <w:r w:rsidRPr="00BA5B93">
        <w:rPr>
          <w:rFonts w:eastAsia="Times New Roman"/>
          <w:sz w:val="24"/>
          <w:szCs w:val="24"/>
        </w:rPr>
        <w:t xml:space="preserve"> </w:t>
      </w:r>
      <w:r w:rsidRPr="00BA5B93">
        <w:rPr>
          <w:rFonts w:eastAsia="Times New Roman"/>
          <w:i/>
          <w:iCs/>
          <w:sz w:val="24"/>
          <w:szCs w:val="24"/>
          <w:vertAlign w:val="subscript"/>
        </w:rPr>
        <w:t>f</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308 мм</w:t>
      </w:r>
      <w:r w:rsidRPr="00BA5B93">
        <w:rPr>
          <w:rFonts w:eastAsia="Times New Roman"/>
          <w:sz w:val="24"/>
          <w:szCs w:val="24"/>
          <w:vertAlign w:val="superscript"/>
        </w:rPr>
        <w:t>2</w:t>
      </w:r>
      <w:r w:rsidRPr="00BA5B93">
        <w:rPr>
          <w:rFonts w:eastAsia="Times New Roman"/>
          <w:sz w:val="24"/>
          <w:szCs w:val="24"/>
        </w:rPr>
        <w:t xml:space="preserve"> ).</w:t>
      </w:r>
    </w:p>
    <w:p w:rsidR="00BA5B93" w:rsidRPr="00BA5B93" w:rsidRDefault="00BA5B93" w:rsidP="00A7153E">
      <w:pPr>
        <w:numPr>
          <w:ilvl w:val="0"/>
          <w:numId w:val="35"/>
        </w:numPr>
        <w:tabs>
          <w:tab w:val="left" w:pos="792"/>
        </w:tabs>
        <w:spacing w:after="0" w:line="240" w:lineRule="auto"/>
        <w:ind w:left="140" w:firstLine="461"/>
        <w:rPr>
          <w:rFonts w:ascii="Symbol" w:eastAsia="Symbol" w:hAnsi="Symbol" w:cs="Symbol"/>
          <w:sz w:val="24"/>
          <w:szCs w:val="24"/>
        </w:rPr>
      </w:pPr>
      <w:r w:rsidRPr="00BA5B93">
        <w:rPr>
          <w:rFonts w:eastAsia="Times New Roman"/>
          <w:sz w:val="24"/>
          <w:szCs w:val="24"/>
        </w:rPr>
        <w:t>Определяем фактическую несущую способность нормального сечения после усиления.</w:t>
      </w:r>
    </w:p>
    <w:p w:rsidR="00BA5B93" w:rsidRPr="00BA5B93" w:rsidRDefault="00BA5B93" w:rsidP="00BA5B93">
      <w:pPr>
        <w:spacing w:after="0" w:line="240" w:lineRule="auto"/>
        <w:ind w:left="600"/>
        <w:rPr>
          <w:rFonts w:ascii="Symbol" w:eastAsia="Symbol" w:hAnsi="Symbol" w:cs="Symbol"/>
          <w:sz w:val="24"/>
          <w:szCs w:val="24"/>
        </w:rPr>
      </w:pPr>
      <w:r w:rsidRPr="00BA5B93">
        <w:rPr>
          <w:rFonts w:eastAsia="Times New Roman"/>
          <w:sz w:val="24"/>
          <w:szCs w:val="24"/>
        </w:rPr>
        <w:t>Высота сжатой зоны</w:t>
      </w:r>
    </w:p>
    <w:p w:rsidR="00BA5B93" w:rsidRPr="00BA5B93" w:rsidRDefault="00BA5B93" w:rsidP="00BA5B93">
      <w:pPr>
        <w:spacing w:after="0" w:line="240" w:lineRule="auto"/>
        <w:rPr>
          <w:sz w:val="24"/>
          <w:szCs w:val="24"/>
        </w:rPr>
      </w:pPr>
    </w:p>
    <w:tbl>
      <w:tblPr>
        <w:tblW w:w="0" w:type="auto"/>
        <w:tblInd w:w="980" w:type="dxa"/>
        <w:tblLayout w:type="fixed"/>
        <w:tblCellMar>
          <w:left w:w="0" w:type="dxa"/>
          <w:right w:w="0" w:type="dxa"/>
        </w:tblCellMar>
        <w:tblLook w:val="04A0" w:firstRow="1" w:lastRow="0" w:firstColumn="1" w:lastColumn="0" w:noHBand="0" w:noVBand="1"/>
      </w:tblPr>
      <w:tblGrid>
        <w:gridCol w:w="200"/>
        <w:gridCol w:w="280"/>
        <w:gridCol w:w="920"/>
        <w:gridCol w:w="420"/>
        <w:gridCol w:w="1020"/>
        <w:gridCol w:w="280"/>
        <w:gridCol w:w="460"/>
        <w:gridCol w:w="1900"/>
        <w:gridCol w:w="620"/>
        <w:gridCol w:w="1320"/>
        <w:gridCol w:w="20"/>
      </w:tblGrid>
      <w:tr w:rsidR="00BA5B93" w:rsidRPr="00BA5B93" w:rsidTr="00EB2CA5">
        <w:trPr>
          <w:trHeight w:val="509"/>
        </w:trPr>
        <w:tc>
          <w:tcPr>
            <w:tcW w:w="200" w:type="dxa"/>
            <w:vMerge w:val="restart"/>
            <w:vAlign w:val="bottom"/>
          </w:tcPr>
          <w:p w:rsidR="00BA5B93" w:rsidRPr="00BA5B93" w:rsidRDefault="00BA5B93" w:rsidP="00BA5B93">
            <w:pPr>
              <w:spacing w:after="0" w:line="240" w:lineRule="auto"/>
              <w:jc w:val="right"/>
              <w:rPr>
                <w:sz w:val="24"/>
                <w:szCs w:val="24"/>
              </w:rPr>
            </w:pPr>
            <w:r w:rsidRPr="00BA5B93">
              <w:rPr>
                <w:rFonts w:eastAsia="Times New Roman"/>
                <w:i/>
                <w:iCs/>
                <w:w w:val="80"/>
                <w:sz w:val="24"/>
                <w:szCs w:val="24"/>
              </w:rPr>
              <w:t>x</w:t>
            </w:r>
          </w:p>
        </w:tc>
        <w:tc>
          <w:tcPr>
            <w:tcW w:w="28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p>
        </w:tc>
        <w:tc>
          <w:tcPr>
            <w:tcW w:w="1340" w:type="dxa"/>
            <w:gridSpan w:val="2"/>
            <w:tcBorders>
              <w:bottom w:val="single" w:sz="8" w:space="0" w:color="auto"/>
            </w:tcBorders>
            <w:vAlign w:val="bottom"/>
          </w:tcPr>
          <w:p w:rsidR="00BA5B93" w:rsidRPr="00BA5B93" w:rsidRDefault="00BA5B93" w:rsidP="00BA5B93">
            <w:pPr>
              <w:spacing w:after="0" w:line="240" w:lineRule="auto"/>
              <w:ind w:left="20"/>
              <w:rPr>
                <w:sz w:val="24"/>
                <w:szCs w:val="24"/>
              </w:rPr>
            </w:pPr>
            <w:proofErr w:type="spellStart"/>
            <w:r w:rsidRPr="00BA5B93">
              <w:rPr>
                <w:rFonts w:eastAsia="Times New Roman"/>
                <w:i/>
                <w:iCs/>
                <w:w w:val="91"/>
                <w:sz w:val="24"/>
                <w:szCs w:val="24"/>
              </w:rPr>
              <w:t>R</w:t>
            </w:r>
            <w:r w:rsidRPr="00BA5B93">
              <w:rPr>
                <w:rFonts w:eastAsia="Times New Roman"/>
                <w:i/>
                <w:iCs/>
                <w:w w:val="91"/>
                <w:sz w:val="24"/>
                <w:szCs w:val="24"/>
                <w:vertAlign w:val="subscript"/>
              </w:rPr>
              <w:t>s</w:t>
            </w:r>
            <w:proofErr w:type="spellEnd"/>
            <w:r w:rsidRPr="00BA5B93">
              <w:rPr>
                <w:rFonts w:eastAsia="Times New Roman"/>
                <w:i/>
                <w:iCs/>
                <w:w w:val="91"/>
                <w:sz w:val="24"/>
                <w:szCs w:val="24"/>
              </w:rPr>
              <w:t xml:space="preserve"> </w:t>
            </w:r>
            <w:r w:rsidRPr="00BA5B93">
              <w:rPr>
                <w:rFonts w:ascii="Symbol" w:eastAsia="Symbol" w:hAnsi="Symbol" w:cs="Symbol"/>
                <w:w w:val="91"/>
                <w:sz w:val="24"/>
                <w:szCs w:val="24"/>
              </w:rPr>
              <w:t></w:t>
            </w:r>
            <w:r w:rsidRPr="00BA5B93">
              <w:rPr>
                <w:rFonts w:eastAsia="Times New Roman"/>
                <w:i/>
                <w:iCs/>
                <w:w w:val="91"/>
                <w:sz w:val="24"/>
                <w:szCs w:val="24"/>
              </w:rPr>
              <w:t xml:space="preserve"> </w:t>
            </w:r>
            <w:proofErr w:type="spellStart"/>
            <w:r w:rsidRPr="00BA5B93">
              <w:rPr>
                <w:rFonts w:eastAsia="Times New Roman"/>
                <w:i/>
                <w:iCs/>
                <w:w w:val="91"/>
                <w:sz w:val="24"/>
                <w:szCs w:val="24"/>
              </w:rPr>
              <w:t>A</w:t>
            </w:r>
            <w:r w:rsidRPr="00BA5B93">
              <w:rPr>
                <w:rFonts w:eastAsia="Times New Roman"/>
                <w:i/>
                <w:iCs/>
                <w:w w:val="91"/>
                <w:sz w:val="24"/>
                <w:szCs w:val="24"/>
                <w:vertAlign w:val="subscript"/>
              </w:rPr>
              <w:t>s</w:t>
            </w:r>
            <w:proofErr w:type="spellEnd"/>
            <w:r w:rsidRPr="00BA5B93">
              <w:rPr>
                <w:rFonts w:eastAsia="Times New Roman"/>
                <w:i/>
                <w:iCs/>
                <w:w w:val="91"/>
                <w:sz w:val="24"/>
                <w:szCs w:val="24"/>
              </w:rPr>
              <w:t xml:space="preserve"> </w:t>
            </w:r>
            <w:r w:rsidRPr="00BA5B93">
              <w:rPr>
                <w:rFonts w:ascii="Symbol" w:eastAsia="Symbol" w:hAnsi="Symbol" w:cs="Symbol"/>
                <w:w w:val="91"/>
                <w:sz w:val="24"/>
                <w:szCs w:val="24"/>
              </w:rPr>
              <w:t></w:t>
            </w:r>
            <w:r w:rsidRPr="00BA5B93">
              <w:rPr>
                <w:rFonts w:eastAsia="Times New Roman"/>
                <w:i/>
                <w:iCs/>
                <w:w w:val="91"/>
                <w:sz w:val="24"/>
                <w:szCs w:val="24"/>
              </w:rPr>
              <w:t xml:space="preserve"> R</w:t>
            </w:r>
            <w:r w:rsidRPr="00BA5B93">
              <w:rPr>
                <w:rFonts w:eastAsia="Times New Roman"/>
                <w:i/>
                <w:iCs/>
                <w:w w:val="91"/>
                <w:sz w:val="24"/>
                <w:szCs w:val="24"/>
                <w:vertAlign w:val="subscript"/>
              </w:rPr>
              <w:t>s</w:t>
            </w:r>
            <w:r w:rsidRPr="00BA5B93">
              <w:rPr>
                <w:rFonts w:eastAsia="Times New Roman"/>
                <w:w w:val="91"/>
                <w:sz w:val="24"/>
                <w:szCs w:val="24"/>
                <w:vertAlign w:val="subscript"/>
              </w:rPr>
              <w:t>1</w:t>
            </w:r>
          </w:p>
        </w:tc>
        <w:tc>
          <w:tcPr>
            <w:tcW w:w="1020" w:type="dxa"/>
            <w:tcBorders>
              <w:bottom w:val="single" w:sz="8" w:space="0" w:color="auto"/>
            </w:tcBorders>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w w:val="86"/>
                <w:sz w:val="24"/>
                <w:szCs w:val="24"/>
              </w:rPr>
              <w:t></w:t>
            </w:r>
            <w:r w:rsidRPr="00BA5B93">
              <w:rPr>
                <w:rFonts w:eastAsia="Times New Roman"/>
                <w:i/>
                <w:iCs/>
                <w:w w:val="86"/>
                <w:sz w:val="24"/>
                <w:szCs w:val="24"/>
              </w:rPr>
              <w:t xml:space="preserve"> A</w:t>
            </w:r>
            <w:r w:rsidRPr="00BA5B93">
              <w:rPr>
                <w:rFonts w:eastAsia="Times New Roman"/>
                <w:i/>
                <w:iCs/>
                <w:w w:val="86"/>
                <w:sz w:val="24"/>
                <w:szCs w:val="24"/>
                <w:vertAlign w:val="subscript"/>
              </w:rPr>
              <w:t>s</w:t>
            </w:r>
            <w:r w:rsidRPr="00BA5B93">
              <w:rPr>
                <w:rFonts w:eastAsia="Times New Roman"/>
                <w:w w:val="86"/>
                <w:sz w:val="24"/>
                <w:szCs w:val="24"/>
                <w:vertAlign w:val="subscript"/>
              </w:rPr>
              <w:t>1,</w:t>
            </w:r>
            <w:r w:rsidRPr="00BA5B93">
              <w:rPr>
                <w:rFonts w:eastAsia="Times New Roman"/>
                <w:i/>
                <w:iCs/>
                <w:w w:val="86"/>
                <w:sz w:val="24"/>
                <w:szCs w:val="24"/>
              </w:rPr>
              <w:t xml:space="preserve"> </w:t>
            </w:r>
            <w:r w:rsidRPr="00BA5B93">
              <w:rPr>
                <w:rFonts w:eastAsia="Times New Roman"/>
                <w:i/>
                <w:iCs/>
                <w:w w:val="86"/>
                <w:sz w:val="24"/>
                <w:szCs w:val="24"/>
                <w:vertAlign w:val="subscript"/>
              </w:rPr>
              <w:t>f</w:t>
            </w:r>
            <w:r w:rsidRPr="00BA5B93">
              <w:rPr>
                <w:rFonts w:eastAsia="Times New Roman"/>
                <w:i/>
                <w:iCs/>
                <w:w w:val="86"/>
                <w:sz w:val="24"/>
                <w:szCs w:val="24"/>
              </w:rPr>
              <w:t xml:space="preserve"> </w:t>
            </w:r>
            <w:r w:rsidRPr="00BA5B93">
              <w:rPr>
                <w:rFonts w:ascii="Symbol" w:eastAsia="Symbol" w:hAnsi="Symbol" w:cs="Symbol"/>
                <w:w w:val="86"/>
                <w:sz w:val="24"/>
                <w:szCs w:val="24"/>
              </w:rPr>
              <w:t></w:t>
            </w:r>
            <w:r w:rsidRPr="00BA5B93">
              <w:rPr>
                <w:rFonts w:eastAsia="Times New Roman"/>
                <w:i/>
                <w:iCs/>
                <w:w w:val="86"/>
                <w:sz w:val="24"/>
                <w:szCs w:val="24"/>
              </w:rPr>
              <w:t xml:space="preserve"> m</w:t>
            </w:r>
          </w:p>
        </w:tc>
        <w:tc>
          <w:tcPr>
            <w:tcW w:w="28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p>
        </w:tc>
        <w:tc>
          <w:tcPr>
            <w:tcW w:w="460" w:type="dxa"/>
            <w:tcBorders>
              <w:bottom w:val="single" w:sz="8" w:space="0" w:color="auto"/>
            </w:tcBorders>
            <w:vAlign w:val="bottom"/>
          </w:tcPr>
          <w:p w:rsidR="00BA5B93" w:rsidRPr="00BA5B93" w:rsidRDefault="00BA5B93" w:rsidP="00BA5B93">
            <w:pPr>
              <w:spacing w:after="0" w:line="240" w:lineRule="auto"/>
              <w:jc w:val="right"/>
              <w:rPr>
                <w:sz w:val="24"/>
                <w:szCs w:val="24"/>
              </w:rPr>
            </w:pPr>
            <w:r w:rsidRPr="00BA5B93">
              <w:rPr>
                <w:rFonts w:eastAsia="Times New Roman"/>
                <w:w w:val="99"/>
                <w:sz w:val="24"/>
                <w:szCs w:val="24"/>
              </w:rPr>
              <w:t>365</w:t>
            </w:r>
          </w:p>
        </w:tc>
        <w:tc>
          <w:tcPr>
            <w:tcW w:w="1900" w:type="dxa"/>
            <w:tcBorders>
              <w:bottom w:val="single" w:sz="8" w:space="0" w:color="auto"/>
            </w:tcBorders>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w w:val="90"/>
                <w:sz w:val="24"/>
                <w:szCs w:val="24"/>
              </w:rPr>
              <w:t></w:t>
            </w:r>
            <w:r w:rsidRPr="00BA5B93">
              <w:rPr>
                <w:rFonts w:eastAsia="Times New Roman"/>
                <w:w w:val="90"/>
                <w:sz w:val="24"/>
                <w:szCs w:val="24"/>
              </w:rPr>
              <w:t xml:space="preserve"> 1018 </w:t>
            </w:r>
            <w:r w:rsidRPr="00BA5B93">
              <w:rPr>
                <w:rFonts w:ascii="Symbol" w:eastAsia="Symbol" w:hAnsi="Symbol" w:cs="Symbol"/>
                <w:w w:val="90"/>
                <w:sz w:val="24"/>
                <w:szCs w:val="24"/>
              </w:rPr>
              <w:t></w:t>
            </w:r>
            <w:r w:rsidRPr="00BA5B93">
              <w:rPr>
                <w:rFonts w:eastAsia="Times New Roman"/>
                <w:w w:val="90"/>
                <w:sz w:val="24"/>
                <w:szCs w:val="24"/>
              </w:rPr>
              <w:t xml:space="preserve"> 350 </w:t>
            </w:r>
            <w:r w:rsidRPr="00BA5B93">
              <w:rPr>
                <w:rFonts w:ascii="Symbol" w:eastAsia="Symbol" w:hAnsi="Symbol" w:cs="Symbol"/>
                <w:w w:val="90"/>
                <w:sz w:val="24"/>
                <w:szCs w:val="24"/>
              </w:rPr>
              <w:t></w:t>
            </w:r>
            <w:r w:rsidRPr="00BA5B93">
              <w:rPr>
                <w:rFonts w:eastAsia="Times New Roman"/>
                <w:w w:val="90"/>
                <w:sz w:val="24"/>
                <w:szCs w:val="24"/>
              </w:rPr>
              <w:t xml:space="preserve"> 308</w:t>
            </w:r>
          </w:p>
        </w:tc>
        <w:tc>
          <w:tcPr>
            <w:tcW w:w="620" w:type="dxa"/>
            <w:tcBorders>
              <w:bottom w:val="single" w:sz="8" w:space="0" w:color="auto"/>
            </w:tcBorders>
            <w:vAlign w:val="bottom"/>
          </w:tcPr>
          <w:p w:rsidR="00BA5B93" w:rsidRPr="00BA5B93" w:rsidRDefault="00BA5B93" w:rsidP="00BA5B93">
            <w:pPr>
              <w:spacing w:after="0" w:line="240" w:lineRule="auto"/>
              <w:rPr>
                <w:sz w:val="24"/>
                <w:szCs w:val="24"/>
              </w:rPr>
            </w:pPr>
            <w:r w:rsidRPr="00BA5B93">
              <w:rPr>
                <w:rFonts w:ascii="Symbol" w:eastAsia="Symbol" w:hAnsi="Symbol" w:cs="Symbol"/>
                <w:w w:val="95"/>
                <w:sz w:val="24"/>
                <w:szCs w:val="24"/>
              </w:rPr>
              <w:t></w:t>
            </w:r>
            <w:r w:rsidRPr="00BA5B93">
              <w:rPr>
                <w:rFonts w:eastAsia="Times New Roman"/>
                <w:w w:val="95"/>
                <w:sz w:val="24"/>
                <w:szCs w:val="24"/>
              </w:rPr>
              <w:t xml:space="preserve"> 0,95</w:t>
            </w:r>
          </w:p>
        </w:tc>
        <w:tc>
          <w:tcPr>
            <w:tcW w:w="132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w w:val="95"/>
                <w:sz w:val="24"/>
                <w:szCs w:val="24"/>
              </w:rPr>
              <w:t></w:t>
            </w:r>
            <w:r w:rsidRPr="00BA5B93">
              <w:rPr>
                <w:rFonts w:eastAsia="Times New Roman"/>
                <w:w w:val="95"/>
                <w:sz w:val="24"/>
                <w:szCs w:val="24"/>
              </w:rPr>
              <w:t xml:space="preserve"> 26,7 мм</w:t>
            </w:r>
            <w:proofErr w:type="gramStart"/>
            <w:r w:rsidRPr="00BA5B93">
              <w:rPr>
                <w:rFonts w:eastAsia="Times New Roman"/>
                <w:w w:val="95"/>
                <w:sz w:val="24"/>
                <w:szCs w:val="24"/>
              </w:rPr>
              <w:t xml:space="preserve"> .</w:t>
            </w:r>
            <w:proofErr w:type="gramEnd"/>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61"/>
        </w:trPr>
        <w:tc>
          <w:tcPr>
            <w:tcW w:w="200" w:type="dxa"/>
            <w:vMerge/>
            <w:vAlign w:val="bottom"/>
          </w:tcPr>
          <w:p w:rsidR="00BA5B93" w:rsidRPr="00BA5B93" w:rsidRDefault="00BA5B93" w:rsidP="00BA5B93">
            <w:pPr>
              <w:spacing w:after="0" w:line="240" w:lineRule="auto"/>
              <w:rPr>
                <w:sz w:val="24"/>
                <w:szCs w:val="24"/>
              </w:rPr>
            </w:pPr>
          </w:p>
        </w:tc>
        <w:tc>
          <w:tcPr>
            <w:tcW w:w="280" w:type="dxa"/>
            <w:vMerge/>
            <w:vAlign w:val="bottom"/>
          </w:tcPr>
          <w:p w:rsidR="00BA5B93" w:rsidRPr="00BA5B93" w:rsidRDefault="00BA5B93" w:rsidP="00BA5B93">
            <w:pPr>
              <w:spacing w:after="0" w:line="240" w:lineRule="auto"/>
              <w:rPr>
                <w:sz w:val="24"/>
                <w:szCs w:val="24"/>
              </w:rPr>
            </w:pPr>
          </w:p>
        </w:tc>
        <w:tc>
          <w:tcPr>
            <w:tcW w:w="920" w:type="dxa"/>
            <w:vAlign w:val="bottom"/>
          </w:tcPr>
          <w:p w:rsidR="00BA5B93" w:rsidRPr="00BA5B93" w:rsidRDefault="00BA5B93" w:rsidP="00BA5B93">
            <w:pPr>
              <w:spacing w:after="0" w:line="240" w:lineRule="auto"/>
              <w:rPr>
                <w:sz w:val="24"/>
                <w:szCs w:val="24"/>
              </w:rPr>
            </w:pPr>
          </w:p>
        </w:tc>
        <w:tc>
          <w:tcPr>
            <w:tcW w:w="420" w:type="dxa"/>
            <w:vAlign w:val="bottom"/>
          </w:tcPr>
          <w:p w:rsidR="00BA5B93" w:rsidRPr="00BA5B93" w:rsidRDefault="00BA5B93" w:rsidP="00BA5B93">
            <w:pPr>
              <w:spacing w:after="0" w:line="240" w:lineRule="auto"/>
              <w:rPr>
                <w:sz w:val="24"/>
                <w:szCs w:val="24"/>
              </w:rPr>
            </w:pPr>
          </w:p>
        </w:tc>
        <w:tc>
          <w:tcPr>
            <w:tcW w:w="1020" w:type="dxa"/>
            <w:vAlign w:val="bottom"/>
          </w:tcPr>
          <w:p w:rsidR="00BA5B93" w:rsidRPr="00BA5B93" w:rsidRDefault="00BA5B93" w:rsidP="00BA5B93">
            <w:pPr>
              <w:spacing w:after="0" w:line="240" w:lineRule="auto"/>
              <w:rPr>
                <w:sz w:val="24"/>
                <w:szCs w:val="24"/>
              </w:rPr>
            </w:pPr>
          </w:p>
        </w:tc>
        <w:tc>
          <w:tcPr>
            <w:tcW w:w="280" w:type="dxa"/>
            <w:vMerge/>
            <w:vAlign w:val="bottom"/>
          </w:tcPr>
          <w:p w:rsidR="00BA5B93" w:rsidRPr="00BA5B93" w:rsidRDefault="00BA5B93" w:rsidP="00BA5B93">
            <w:pPr>
              <w:spacing w:after="0" w:line="240" w:lineRule="auto"/>
              <w:rPr>
                <w:sz w:val="24"/>
                <w:szCs w:val="24"/>
              </w:rPr>
            </w:pPr>
          </w:p>
        </w:tc>
        <w:tc>
          <w:tcPr>
            <w:tcW w:w="460" w:type="dxa"/>
            <w:vAlign w:val="bottom"/>
          </w:tcPr>
          <w:p w:rsidR="00BA5B93" w:rsidRPr="00BA5B93" w:rsidRDefault="00BA5B93" w:rsidP="00BA5B93">
            <w:pPr>
              <w:spacing w:after="0" w:line="240" w:lineRule="auto"/>
              <w:rPr>
                <w:sz w:val="24"/>
                <w:szCs w:val="24"/>
              </w:rPr>
            </w:pPr>
          </w:p>
        </w:tc>
        <w:tc>
          <w:tcPr>
            <w:tcW w:w="1900" w:type="dxa"/>
            <w:vAlign w:val="bottom"/>
          </w:tcPr>
          <w:p w:rsidR="00BA5B93" w:rsidRPr="00BA5B93" w:rsidRDefault="00BA5B93" w:rsidP="00BA5B93">
            <w:pPr>
              <w:spacing w:after="0" w:line="240" w:lineRule="auto"/>
              <w:rPr>
                <w:sz w:val="24"/>
                <w:szCs w:val="24"/>
              </w:rPr>
            </w:pPr>
          </w:p>
        </w:tc>
        <w:tc>
          <w:tcPr>
            <w:tcW w:w="620" w:type="dxa"/>
            <w:vAlign w:val="bottom"/>
          </w:tcPr>
          <w:p w:rsidR="00BA5B93" w:rsidRPr="00BA5B93" w:rsidRDefault="00BA5B93" w:rsidP="00BA5B93">
            <w:pPr>
              <w:spacing w:after="0" w:line="240" w:lineRule="auto"/>
              <w:rPr>
                <w:sz w:val="24"/>
                <w:szCs w:val="24"/>
              </w:rPr>
            </w:pPr>
          </w:p>
        </w:tc>
        <w:tc>
          <w:tcPr>
            <w:tcW w:w="132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34"/>
        </w:trPr>
        <w:tc>
          <w:tcPr>
            <w:tcW w:w="480" w:type="dxa"/>
            <w:gridSpan w:val="2"/>
            <w:vAlign w:val="bottom"/>
          </w:tcPr>
          <w:p w:rsidR="00BA5B93" w:rsidRPr="00BA5B93" w:rsidRDefault="00BA5B93" w:rsidP="00BA5B93">
            <w:pPr>
              <w:spacing w:after="0" w:line="240" w:lineRule="auto"/>
              <w:ind w:right="140"/>
              <w:jc w:val="right"/>
              <w:rPr>
                <w:sz w:val="24"/>
                <w:szCs w:val="24"/>
              </w:rPr>
            </w:pPr>
            <w:r w:rsidRPr="00BA5B93">
              <w:rPr>
                <w:rFonts w:eastAsia="Times New Roman"/>
                <w:sz w:val="24"/>
                <w:szCs w:val="24"/>
              </w:rPr>
              <w:t>1</w:t>
            </w:r>
          </w:p>
        </w:tc>
        <w:tc>
          <w:tcPr>
            <w:tcW w:w="920" w:type="dxa"/>
            <w:vMerge w:val="restart"/>
            <w:vAlign w:val="bottom"/>
          </w:tcPr>
          <w:p w:rsidR="00BA5B93" w:rsidRPr="00BA5B93" w:rsidRDefault="00BA5B93" w:rsidP="00BA5B93">
            <w:pPr>
              <w:spacing w:after="0" w:line="240" w:lineRule="auto"/>
              <w:ind w:left="580"/>
              <w:rPr>
                <w:sz w:val="24"/>
                <w:szCs w:val="24"/>
              </w:rPr>
            </w:pPr>
            <w:r w:rsidRPr="00BA5B93">
              <w:rPr>
                <w:rFonts w:eastAsia="Times New Roman"/>
                <w:i/>
                <w:iCs/>
                <w:w w:val="78"/>
                <w:sz w:val="24"/>
                <w:szCs w:val="24"/>
                <w:vertAlign w:val="superscript"/>
              </w:rPr>
              <w:t>R</w:t>
            </w:r>
            <w:r w:rsidRPr="00BA5B93">
              <w:rPr>
                <w:rFonts w:eastAsia="Times New Roman"/>
                <w:i/>
                <w:iCs/>
                <w:w w:val="78"/>
                <w:sz w:val="24"/>
                <w:szCs w:val="24"/>
              </w:rPr>
              <w:t>b</w:t>
            </w:r>
            <w:r w:rsidRPr="00BA5B93">
              <w:rPr>
                <w:rFonts w:eastAsia="Times New Roman"/>
                <w:w w:val="78"/>
                <w:sz w:val="24"/>
                <w:szCs w:val="24"/>
              </w:rPr>
              <w:t>1</w:t>
            </w:r>
          </w:p>
        </w:tc>
        <w:tc>
          <w:tcPr>
            <w:tcW w:w="1440" w:type="dxa"/>
            <w:gridSpan w:val="2"/>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i/>
                <w:iCs/>
                <w:sz w:val="24"/>
                <w:szCs w:val="24"/>
                <w:vertAlign w:val="subscript"/>
              </w:rPr>
              <w:t>b</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b</w:t>
            </w:r>
            <w:r w:rsidRPr="00BA5B93">
              <w:rPr>
                <w:rFonts w:ascii="Symbol" w:eastAsia="Symbol" w:hAnsi="Symbol" w:cs="Symbol"/>
                <w:sz w:val="24"/>
                <w:szCs w:val="24"/>
              </w:rPr>
              <w:t></w:t>
            </w:r>
            <w:r w:rsidRPr="00BA5B93">
              <w:rPr>
                <w:rFonts w:eastAsia="Times New Roman"/>
                <w:i/>
                <w:iCs/>
                <w:sz w:val="24"/>
                <w:szCs w:val="24"/>
                <w:vertAlign w:val="subscript"/>
              </w:rPr>
              <w:t>f</w:t>
            </w:r>
            <w:proofErr w:type="spellEnd"/>
          </w:p>
        </w:tc>
        <w:tc>
          <w:tcPr>
            <w:tcW w:w="280" w:type="dxa"/>
            <w:vAlign w:val="bottom"/>
          </w:tcPr>
          <w:p w:rsidR="00BA5B93" w:rsidRPr="00BA5B93" w:rsidRDefault="00BA5B93" w:rsidP="00BA5B93">
            <w:pPr>
              <w:spacing w:after="0" w:line="240" w:lineRule="auto"/>
              <w:rPr>
                <w:sz w:val="24"/>
                <w:szCs w:val="24"/>
              </w:rPr>
            </w:pPr>
          </w:p>
        </w:tc>
        <w:tc>
          <w:tcPr>
            <w:tcW w:w="460" w:type="dxa"/>
            <w:vAlign w:val="bottom"/>
          </w:tcPr>
          <w:p w:rsidR="00BA5B93" w:rsidRPr="00BA5B93" w:rsidRDefault="00BA5B93" w:rsidP="00BA5B93">
            <w:pPr>
              <w:spacing w:after="0" w:line="240" w:lineRule="auto"/>
              <w:rPr>
                <w:sz w:val="24"/>
                <w:szCs w:val="24"/>
              </w:rPr>
            </w:pPr>
          </w:p>
        </w:tc>
        <w:tc>
          <w:tcPr>
            <w:tcW w:w="1900" w:type="dxa"/>
            <w:vMerge w:val="restart"/>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 xml:space="preserve">17,0 </w:t>
            </w:r>
            <w:r w:rsidRPr="00BA5B93">
              <w:rPr>
                <w:rFonts w:ascii="Symbol" w:eastAsia="Symbol" w:hAnsi="Symbol" w:cs="Symbol"/>
                <w:sz w:val="24"/>
                <w:szCs w:val="24"/>
              </w:rPr>
              <w:t></w:t>
            </w:r>
            <w:r w:rsidRPr="00BA5B93">
              <w:rPr>
                <w:rFonts w:eastAsia="Times New Roman"/>
                <w:sz w:val="24"/>
                <w:szCs w:val="24"/>
              </w:rPr>
              <w:t xml:space="preserve"> 0,9 </w:t>
            </w:r>
            <w:r w:rsidRPr="00BA5B93">
              <w:rPr>
                <w:rFonts w:ascii="Symbol" w:eastAsia="Symbol" w:hAnsi="Symbol" w:cs="Symbol"/>
                <w:sz w:val="24"/>
                <w:szCs w:val="24"/>
              </w:rPr>
              <w:t></w:t>
            </w:r>
            <w:r w:rsidRPr="00BA5B93">
              <w:rPr>
                <w:rFonts w:eastAsia="Times New Roman"/>
                <w:sz w:val="24"/>
                <w:szCs w:val="24"/>
              </w:rPr>
              <w:t>1160</w:t>
            </w:r>
          </w:p>
        </w:tc>
        <w:tc>
          <w:tcPr>
            <w:tcW w:w="620" w:type="dxa"/>
            <w:vAlign w:val="bottom"/>
          </w:tcPr>
          <w:p w:rsidR="00BA5B93" w:rsidRPr="00BA5B93" w:rsidRDefault="00BA5B93" w:rsidP="00BA5B93">
            <w:pPr>
              <w:spacing w:after="0" w:line="240" w:lineRule="auto"/>
              <w:rPr>
                <w:sz w:val="24"/>
                <w:szCs w:val="24"/>
              </w:rPr>
            </w:pPr>
          </w:p>
        </w:tc>
        <w:tc>
          <w:tcPr>
            <w:tcW w:w="132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68"/>
        </w:trPr>
        <w:tc>
          <w:tcPr>
            <w:tcW w:w="200" w:type="dxa"/>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920" w:type="dxa"/>
            <w:vMerge/>
            <w:vAlign w:val="bottom"/>
          </w:tcPr>
          <w:p w:rsidR="00BA5B93" w:rsidRPr="00BA5B93" w:rsidRDefault="00BA5B93" w:rsidP="00BA5B93">
            <w:pPr>
              <w:spacing w:after="0" w:line="240" w:lineRule="auto"/>
              <w:rPr>
                <w:sz w:val="24"/>
                <w:szCs w:val="24"/>
              </w:rPr>
            </w:pPr>
          </w:p>
        </w:tc>
        <w:tc>
          <w:tcPr>
            <w:tcW w:w="1440" w:type="dxa"/>
            <w:gridSpan w:val="2"/>
            <w:vMerge/>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460" w:type="dxa"/>
            <w:vAlign w:val="bottom"/>
          </w:tcPr>
          <w:p w:rsidR="00BA5B93" w:rsidRPr="00BA5B93" w:rsidRDefault="00BA5B93" w:rsidP="00BA5B93">
            <w:pPr>
              <w:spacing w:after="0" w:line="240" w:lineRule="auto"/>
              <w:rPr>
                <w:sz w:val="24"/>
                <w:szCs w:val="24"/>
              </w:rPr>
            </w:pPr>
          </w:p>
        </w:tc>
        <w:tc>
          <w:tcPr>
            <w:tcW w:w="1900" w:type="dxa"/>
            <w:vMerge/>
            <w:vAlign w:val="bottom"/>
          </w:tcPr>
          <w:p w:rsidR="00BA5B93" w:rsidRPr="00BA5B93" w:rsidRDefault="00BA5B93" w:rsidP="00BA5B93">
            <w:pPr>
              <w:spacing w:after="0" w:line="240" w:lineRule="auto"/>
              <w:rPr>
                <w:sz w:val="24"/>
                <w:szCs w:val="24"/>
              </w:rPr>
            </w:pPr>
          </w:p>
        </w:tc>
        <w:tc>
          <w:tcPr>
            <w:tcW w:w="620" w:type="dxa"/>
            <w:vAlign w:val="bottom"/>
          </w:tcPr>
          <w:p w:rsidR="00BA5B93" w:rsidRPr="00BA5B93" w:rsidRDefault="00BA5B93" w:rsidP="00BA5B93">
            <w:pPr>
              <w:spacing w:after="0" w:line="240" w:lineRule="auto"/>
              <w:rPr>
                <w:sz w:val="24"/>
                <w:szCs w:val="24"/>
              </w:rPr>
            </w:pPr>
          </w:p>
        </w:tc>
        <w:tc>
          <w:tcPr>
            <w:tcW w:w="132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ind w:left="600"/>
        <w:rPr>
          <w:sz w:val="24"/>
          <w:szCs w:val="24"/>
        </w:rPr>
      </w:pPr>
      <w:r w:rsidRPr="00BA5B93">
        <w:rPr>
          <w:rFonts w:eastAsia="Times New Roman"/>
          <w:sz w:val="24"/>
          <w:szCs w:val="24"/>
        </w:rPr>
        <w:t>Рабочая высота</w:t>
      </w:r>
    </w:p>
    <w:tbl>
      <w:tblPr>
        <w:tblW w:w="0" w:type="auto"/>
        <w:tblInd w:w="1400" w:type="dxa"/>
        <w:tblLayout w:type="fixed"/>
        <w:tblCellMar>
          <w:left w:w="0" w:type="dxa"/>
          <w:right w:w="0" w:type="dxa"/>
        </w:tblCellMar>
        <w:tblLook w:val="04A0" w:firstRow="1" w:lastRow="0" w:firstColumn="1" w:lastColumn="0" w:noHBand="0" w:noVBand="1"/>
      </w:tblPr>
      <w:tblGrid>
        <w:gridCol w:w="560"/>
        <w:gridCol w:w="280"/>
        <w:gridCol w:w="1460"/>
        <w:gridCol w:w="480"/>
        <w:gridCol w:w="280"/>
        <w:gridCol w:w="1100"/>
        <w:gridCol w:w="1180"/>
        <w:gridCol w:w="1220"/>
        <w:gridCol w:w="20"/>
      </w:tblGrid>
      <w:tr w:rsidR="00BA5B93" w:rsidRPr="00BA5B93" w:rsidTr="00EB2CA5">
        <w:trPr>
          <w:trHeight w:val="681"/>
        </w:trPr>
        <w:tc>
          <w:tcPr>
            <w:tcW w:w="560" w:type="dxa"/>
            <w:vMerge w:val="restart"/>
            <w:vAlign w:val="bottom"/>
          </w:tcPr>
          <w:p w:rsidR="00BA5B93" w:rsidRPr="00BA5B93" w:rsidRDefault="00BA5B93" w:rsidP="00BA5B93">
            <w:pPr>
              <w:spacing w:after="0" w:line="240" w:lineRule="auto"/>
              <w:rPr>
                <w:sz w:val="24"/>
                <w:szCs w:val="24"/>
              </w:rPr>
            </w:pPr>
            <w:r w:rsidRPr="00BA5B93">
              <w:rPr>
                <w:rFonts w:eastAsia="Times New Roman"/>
                <w:i/>
                <w:iCs/>
                <w:sz w:val="24"/>
                <w:szCs w:val="24"/>
                <w:vertAlign w:val="subscript"/>
              </w:rPr>
              <w:t>h</w:t>
            </w:r>
            <w:proofErr w:type="gramStart"/>
            <w:r w:rsidRPr="00BA5B93">
              <w:rPr>
                <w:rFonts w:eastAsia="Times New Roman"/>
                <w:sz w:val="24"/>
                <w:szCs w:val="24"/>
              </w:rPr>
              <w:t xml:space="preserve">( </w:t>
            </w:r>
            <w:proofErr w:type="gramEnd"/>
            <w:r w:rsidRPr="00BA5B93">
              <w:rPr>
                <w:rFonts w:eastAsia="Times New Roman"/>
                <w:i/>
                <w:iCs/>
                <w:sz w:val="24"/>
                <w:szCs w:val="24"/>
              </w:rPr>
              <w:t>f</w:t>
            </w:r>
            <w:r w:rsidRPr="00BA5B93">
              <w:rPr>
                <w:rFonts w:eastAsia="Times New Roman"/>
                <w:sz w:val="24"/>
                <w:szCs w:val="24"/>
              </w:rPr>
              <w:t xml:space="preserve"> )</w:t>
            </w:r>
          </w:p>
        </w:tc>
        <w:tc>
          <w:tcPr>
            <w:tcW w:w="28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p>
        </w:tc>
        <w:tc>
          <w:tcPr>
            <w:tcW w:w="1460" w:type="dxa"/>
            <w:tcBorders>
              <w:bottom w:val="single" w:sz="8" w:space="0" w:color="auto"/>
            </w:tcBorders>
            <w:vAlign w:val="bottom"/>
          </w:tcPr>
          <w:p w:rsidR="00BA5B93" w:rsidRPr="00BA5B93" w:rsidRDefault="00BA5B93" w:rsidP="00BA5B93">
            <w:pPr>
              <w:spacing w:after="0" w:line="240" w:lineRule="auto"/>
              <w:ind w:left="40"/>
              <w:rPr>
                <w:sz w:val="24"/>
                <w:szCs w:val="24"/>
              </w:rPr>
            </w:pPr>
            <w:proofErr w:type="spellStart"/>
            <w:r w:rsidRPr="00BA5B93">
              <w:rPr>
                <w:rFonts w:eastAsia="Times New Roman"/>
                <w:i/>
                <w:iCs/>
                <w:w w:val="89"/>
                <w:sz w:val="24"/>
                <w:szCs w:val="24"/>
                <w:vertAlign w:val="superscript"/>
              </w:rPr>
              <w:t>A</w:t>
            </w:r>
            <w:r w:rsidRPr="00BA5B93">
              <w:rPr>
                <w:rFonts w:eastAsia="Times New Roman"/>
                <w:i/>
                <w:iCs/>
                <w:w w:val="89"/>
                <w:sz w:val="24"/>
                <w:szCs w:val="24"/>
              </w:rPr>
              <w:t>s</w:t>
            </w:r>
            <w:proofErr w:type="spellEnd"/>
            <w:r w:rsidRPr="00BA5B93">
              <w:rPr>
                <w:rFonts w:eastAsia="Times New Roman"/>
                <w:i/>
                <w:iCs/>
                <w:w w:val="89"/>
                <w:sz w:val="24"/>
                <w:szCs w:val="24"/>
              </w:rPr>
              <w:t xml:space="preserve"> </w:t>
            </w:r>
            <w:r w:rsidRPr="00BA5B93">
              <w:rPr>
                <w:rFonts w:ascii="Symbol" w:eastAsia="Symbol" w:hAnsi="Symbol" w:cs="Symbol"/>
                <w:w w:val="89"/>
                <w:sz w:val="24"/>
                <w:szCs w:val="24"/>
                <w:vertAlign w:val="superscript"/>
              </w:rPr>
              <w:t></w:t>
            </w:r>
            <w:r w:rsidRPr="00BA5B93">
              <w:rPr>
                <w:rFonts w:eastAsia="Times New Roman"/>
                <w:i/>
                <w:iCs/>
                <w:w w:val="89"/>
                <w:sz w:val="24"/>
                <w:szCs w:val="24"/>
              </w:rPr>
              <w:t xml:space="preserve"> </w:t>
            </w:r>
            <w:r w:rsidRPr="00BA5B93">
              <w:rPr>
                <w:rFonts w:eastAsia="Times New Roman"/>
                <w:i/>
                <w:iCs/>
                <w:w w:val="89"/>
                <w:sz w:val="24"/>
                <w:szCs w:val="24"/>
                <w:vertAlign w:val="superscript"/>
              </w:rPr>
              <w:t>h</w:t>
            </w:r>
            <w:r w:rsidRPr="00BA5B93">
              <w:rPr>
                <w:rFonts w:eastAsia="Times New Roman"/>
                <w:w w:val="89"/>
                <w:sz w:val="24"/>
                <w:szCs w:val="24"/>
              </w:rPr>
              <w:t>0</w:t>
            </w:r>
            <w:r w:rsidRPr="00BA5B93">
              <w:rPr>
                <w:rFonts w:eastAsia="Times New Roman"/>
                <w:i/>
                <w:iCs/>
                <w:w w:val="89"/>
                <w:sz w:val="24"/>
                <w:szCs w:val="24"/>
              </w:rPr>
              <w:t xml:space="preserve"> </w:t>
            </w:r>
            <w:r w:rsidRPr="00BA5B93">
              <w:rPr>
                <w:rFonts w:ascii="Symbol" w:eastAsia="Symbol" w:hAnsi="Symbol" w:cs="Symbol"/>
                <w:w w:val="89"/>
                <w:sz w:val="24"/>
                <w:szCs w:val="24"/>
                <w:vertAlign w:val="superscript"/>
              </w:rPr>
              <w:t></w:t>
            </w:r>
            <w:r w:rsidRPr="00BA5B93">
              <w:rPr>
                <w:rFonts w:eastAsia="Times New Roman"/>
                <w:i/>
                <w:iCs/>
                <w:w w:val="89"/>
                <w:sz w:val="24"/>
                <w:szCs w:val="24"/>
              </w:rPr>
              <w:t xml:space="preserve"> </w:t>
            </w:r>
            <w:r w:rsidRPr="00BA5B93">
              <w:rPr>
                <w:rFonts w:eastAsia="Times New Roman"/>
                <w:i/>
                <w:iCs/>
                <w:w w:val="89"/>
                <w:sz w:val="24"/>
                <w:szCs w:val="24"/>
                <w:vertAlign w:val="superscript"/>
              </w:rPr>
              <w:t>A</w:t>
            </w:r>
            <w:r w:rsidRPr="00BA5B93">
              <w:rPr>
                <w:rFonts w:eastAsia="Times New Roman"/>
                <w:i/>
                <w:iCs/>
                <w:w w:val="89"/>
                <w:sz w:val="24"/>
                <w:szCs w:val="24"/>
              </w:rPr>
              <w:t>s</w:t>
            </w:r>
            <w:r w:rsidRPr="00BA5B93">
              <w:rPr>
                <w:rFonts w:eastAsia="Times New Roman"/>
                <w:w w:val="89"/>
                <w:sz w:val="24"/>
                <w:szCs w:val="24"/>
              </w:rPr>
              <w:t>1,</w:t>
            </w:r>
            <w:r w:rsidRPr="00BA5B93">
              <w:rPr>
                <w:rFonts w:eastAsia="Times New Roman"/>
                <w:i/>
                <w:iCs/>
                <w:w w:val="89"/>
                <w:sz w:val="24"/>
                <w:szCs w:val="24"/>
              </w:rPr>
              <w:t xml:space="preserve"> f</w:t>
            </w:r>
          </w:p>
        </w:tc>
        <w:tc>
          <w:tcPr>
            <w:tcW w:w="480" w:type="dxa"/>
            <w:tcBorders>
              <w:bottom w:val="single" w:sz="8" w:space="0" w:color="auto"/>
            </w:tcBorders>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83"/>
                <w:sz w:val="24"/>
                <w:szCs w:val="24"/>
                <w:vertAlign w:val="superscript"/>
              </w:rPr>
              <w:t></w:t>
            </w:r>
            <w:r w:rsidRPr="00BA5B93">
              <w:rPr>
                <w:rFonts w:eastAsia="Times New Roman"/>
                <w:w w:val="83"/>
                <w:sz w:val="24"/>
                <w:szCs w:val="24"/>
              </w:rPr>
              <w:t xml:space="preserve"> </w:t>
            </w:r>
            <w:r w:rsidRPr="00BA5B93">
              <w:rPr>
                <w:rFonts w:eastAsia="Times New Roman"/>
                <w:i/>
                <w:iCs/>
                <w:w w:val="83"/>
                <w:sz w:val="24"/>
                <w:szCs w:val="24"/>
                <w:vertAlign w:val="superscript"/>
              </w:rPr>
              <w:t>h</w:t>
            </w:r>
            <w:r w:rsidRPr="00BA5B93">
              <w:rPr>
                <w:rFonts w:eastAsia="Times New Roman"/>
                <w:w w:val="83"/>
                <w:sz w:val="24"/>
                <w:szCs w:val="24"/>
              </w:rPr>
              <w:t>01</w:t>
            </w:r>
          </w:p>
        </w:tc>
        <w:tc>
          <w:tcPr>
            <w:tcW w:w="28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p>
        </w:tc>
        <w:tc>
          <w:tcPr>
            <w:tcW w:w="1100" w:type="dxa"/>
            <w:tcBorders>
              <w:bottom w:val="single" w:sz="8" w:space="0" w:color="auto"/>
            </w:tcBorders>
            <w:vAlign w:val="bottom"/>
          </w:tcPr>
          <w:p w:rsidR="00BA5B93" w:rsidRPr="00BA5B93" w:rsidRDefault="00BA5B93" w:rsidP="00BA5B93">
            <w:pPr>
              <w:spacing w:after="0" w:line="240" w:lineRule="auto"/>
              <w:jc w:val="right"/>
              <w:rPr>
                <w:sz w:val="24"/>
                <w:szCs w:val="24"/>
              </w:rPr>
            </w:pPr>
            <w:r w:rsidRPr="00BA5B93">
              <w:rPr>
                <w:rFonts w:eastAsia="Times New Roman"/>
                <w:w w:val="89"/>
                <w:sz w:val="24"/>
                <w:szCs w:val="24"/>
              </w:rPr>
              <w:t xml:space="preserve">1018 </w:t>
            </w:r>
            <w:r w:rsidRPr="00BA5B93">
              <w:rPr>
                <w:rFonts w:ascii="Symbol" w:eastAsia="Symbol" w:hAnsi="Symbol" w:cs="Symbol"/>
                <w:w w:val="89"/>
                <w:sz w:val="24"/>
                <w:szCs w:val="24"/>
              </w:rPr>
              <w:t></w:t>
            </w:r>
            <w:r w:rsidRPr="00BA5B93">
              <w:rPr>
                <w:rFonts w:eastAsia="Times New Roman"/>
                <w:w w:val="89"/>
                <w:sz w:val="24"/>
                <w:szCs w:val="24"/>
              </w:rPr>
              <w:t xml:space="preserve"> 193</w:t>
            </w:r>
          </w:p>
        </w:tc>
        <w:tc>
          <w:tcPr>
            <w:tcW w:w="1180" w:type="dxa"/>
            <w:tcBorders>
              <w:bottom w:val="single" w:sz="8" w:space="0" w:color="auto"/>
            </w:tcBorders>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w w:val="94"/>
                <w:sz w:val="24"/>
                <w:szCs w:val="24"/>
              </w:rPr>
              <w:t></w:t>
            </w:r>
            <w:r w:rsidRPr="00BA5B93">
              <w:rPr>
                <w:rFonts w:eastAsia="Times New Roman"/>
                <w:w w:val="94"/>
                <w:sz w:val="24"/>
                <w:szCs w:val="24"/>
              </w:rPr>
              <w:t xml:space="preserve"> 308 </w:t>
            </w:r>
            <w:r w:rsidRPr="00BA5B93">
              <w:rPr>
                <w:rFonts w:ascii="Symbol" w:eastAsia="Symbol" w:hAnsi="Symbol" w:cs="Symbol"/>
                <w:w w:val="94"/>
                <w:sz w:val="24"/>
                <w:szCs w:val="24"/>
              </w:rPr>
              <w:t></w:t>
            </w:r>
            <w:r w:rsidRPr="00BA5B93">
              <w:rPr>
                <w:rFonts w:eastAsia="Times New Roman"/>
                <w:w w:val="94"/>
                <w:sz w:val="24"/>
                <w:szCs w:val="24"/>
              </w:rPr>
              <w:t>169</w:t>
            </w:r>
          </w:p>
        </w:tc>
        <w:tc>
          <w:tcPr>
            <w:tcW w:w="122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w w:val="92"/>
                <w:sz w:val="24"/>
                <w:szCs w:val="24"/>
              </w:rPr>
              <w:t></w:t>
            </w:r>
            <w:r w:rsidRPr="00BA5B93">
              <w:rPr>
                <w:rFonts w:eastAsia="Times New Roman"/>
                <w:w w:val="92"/>
                <w:sz w:val="24"/>
                <w:szCs w:val="24"/>
              </w:rPr>
              <w:t xml:space="preserve"> 187 мм</w:t>
            </w:r>
            <w:proofErr w:type="gramStart"/>
            <w:r w:rsidRPr="00BA5B93">
              <w:rPr>
                <w:rFonts w:eastAsia="Times New Roman"/>
                <w:w w:val="92"/>
                <w:sz w:val="24"/>
                <w:szCs w:val="24"/>
              </w:rPr>
              <w:t xml:space="preserve"> .</w:t>
            </w:r>
            <w:proofErr w:type="gramEnd"/>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58"/>
        </w:trPr>
        <w:tc>
          <w:tcPr>
            <w:tcW w:w="560" w:type="dxa"/>
            <w:vMerge/>
            <w:vAlign w:val="bottom"/>
          </w:tcPr>
          <w:p w:rsidR="00BA5B93" w:rsidRPr="00BA5B93" w:rsidRDefault="00BA5B93" w:rsidP="00BA5B93">
            <w:pPr>
              <w:spacing w:after="0" w:line="240" w:lineRule="auto"/>
              <w:rPr>
                <w:sz w:val="24"/>
                <w:szCs w:val="24"/>
              </w:rPr>
            </w:pPr>
          </w:p>
        </w:tc>
        <w:tc>
          <w:tcPr>
            <w:tcW w:w="280" w:type="dxa"/>
            <w:vMerge/>
            <w:vAlign w:val="bottom"/>
          </w:tcPr>
          <w:p w:rsidR="00BA5B93" w:rsidRPr="00BA5B93" w:rsidRDefault="00BA5B93" w:rsidP="00BA5B93">
            <w:pPr>
              <w:spacing w:after="0" w:line="240" w:lineRule="auto"/>
              <w:rPr>
                <w:sz w:val="24"/>
                <w:szCs w:val="24"/>
              </w:rPr>
            </w:pPr>
          </w:p>
        </w:tc>
        <w:tc>
          <w:tcPr>
            <w:tcW w:w="1460" w:type="dxa"/>
            <w:vAlign w:val="bottom"/>
          </w:tcPr>
          <w:p w:rsidR="00BA5B93" w:rsidRPr="00BA5B93" w:rsidRDefault="00BA5B93" w:rsidP="00BA5B93">
            <w:pPr>
              <w:spacing w:after="0" w:line="240" w:lineRule="auto"/>
              <w:rPr>
                <w:sz w:val="24"/>
                <w:szCs w:val="24"/>
              </w:rPr>
            </w:pPr>
          </w:p>
        </w:tc>
        <w:tc>
          <w:tcPr>
            <w:tcW w:w="480" w:type="dxa"/>
            <w:vAlign w:val="bottom"/>
          </w:tcPr>
          <w:p w:rsidR="00BA5B93" w:rsidRPr="00BA5B93" w:rsidRDefault="00BA5B93" w:rsidP="00BA5B93">
            <w:pPr>
              <w:spacing w:after="0" w:line="240" w:lineRule="auto"/>
              <w:rPr>
                <w:sz w:val="24"/>
                <w:szCs w:val="24"/>
              </w:rPr>
            </w:pPr>
          </w:p>
        </w:tc>
        <w:tc>
          <w:tcPr>
            <w:tcW w:w="280" w:type="dxa"/>
            <w:vMerge/>
            <w:vAlign w:val="bottom"/>
          </w:tcPr>
          <w:p w:rsidR="00BA5B93" w:rsidRPr="00BA5B93" w:rsidRDefault="00BA5B93" w:rsidP="00BA5B93">
            <w:pPr>
              <w:spacing w:after="0" w:line="240" w:lineRule="auto"/>
              <w:rPr>
                <w:sz w:val="24"/>
                <w:szCs w:val="24"/>
              </w:rPr>
            </w:pPr>
          </w:p>
        </w:tc>
        <w:tc>
          <w:tcPr>
            <w:tcW w:w="1100" w:type="dxa"/>
            <w:vAlign w:val="bottom"/>
          </w:tcPr>
          <w:p w:rsidR="00BA5B93" w:rsidRPr="00BA5B93" w:rsidRDefault="00BA5B93" w:rsidP="00BA5B93">
            <w:pPr>
              <w:spacing w:after="0" w:line="240" w:lineRule="auto"/>
              <w:rPr>
                <w:sz w:val="24"/>
                <w:szCs w:val="24"/>
              </w:rPr>
            </w:pPr>
          </w:p>
        </w:tc>
        <w:tc>
          <w:tcPr>
            <w:tcW w:w="1180" w:type="dxa"/>
            <w:vAlign w:val="bottom"/>
          </w:tcPr>
          <w:p w:rsidR="00BA5B93" w:rsidRPr="00BA5B93" w:rsidRDefault="00BA5B93" w:rsidP="00BA5B93">
            <w:pPr>
              <w:spacing w:after="0" w:line="240" w:lineRule="auto"/>
              <w:rPr>
                <w:sz w:val="24"/>
                <w:szCs w:val="24"/>
              </w:rPr>
            </w:pPr>
          </w:p>
        </w:tc>
        <w:tc>
          <w:tcPr>
            <w:tcW w:w="122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36"/>
        </w:trPr>
        <w:tc>
          <w:tcPr>
            <w:tcW w:w="560" w:type="dxa"/>
            <w:vAlign w:val="bottom"/>
          </w:tcPr>
          <w:p w:rsidR="00BA5B93" w:rsidRPr="00BA5B93" w:rsidRDefault="00BA5B93" w:rsidP="00BA5B93">
            <w:pPr>
              <w:spacing w:after="0" w:line="240" w:lineRule="auto"/>
              <w:ind w:left="120"/>
              <w:rPr>
                <w:sz w:val="24"/>
                <w:szCs w:val="24"/>
              </w:rPr>
            </w:pPr>
            <w:r w:rsidRPr="00BA5B93">
              <w:rPr>
                <w:rFonts w:eastAsia="Times New Roman"/>
                <w:sz w:val="24"/>
                <w:szCs w:val="24"/>
              </w:rPr>
              <w:t>0,</w:t>
            </w:r>
            <w:r w:rsidRPr="00BA5B93">
              <w:rPr>
                <w:rFonts w:eastAsia="Times New Roman"/>
                <w:i/>
                <w:iCs/>
                <w:sz w:val="24"/>
                <w:szCs w:val="24"/>
              </w:rPr>
              <w:t>red</w:t>
            </w:r>
          </w:p>
        </w:tc>
        <w:tc>
          <w:tcPr>
            <w:tcW w:w="280" w:type="dxa"/>
            <w:vAlign w:val="bottom"/>
          </w:tcPr>
          <w:p w:rsidR="00BA5B93" w:rsidRPr="00BA5B93" w:rsidRDefault="00BA5B93" w:rsidP="00BA5B93">
            <w:pPr>
              <w:spacing w:after="0" w:line="240" w:lineRule="auto"/>
              <w:rPr>
                <w:sz w:val="24"/>
                <w:szCs w:val="24"/>
              </w:rPr>
            </w:pPr>
          </w:p>
        </w:tc>
        <w:tc>
          <w:tcPr>
            <w:tcW w:w="1460" w:type="dxa"/>
            <w:vMerge w:val="restart"/>
            <w:vAlign w:val="bottom"/>
          </w:tcPr>
          <w:p w:rsidR="00BA5B93" w:rsidRPr="00BA5B93" w:rsidRDefault="00BA5B93" w:rsidP="00BA5B93">
            <w:pPr>
              <w:spacing w:after="0" w:line="240" w:lineRule="auto"/>
              <w:ind w:left="460"/>
              <w:rPr>
                <w:sz w:val="24"/>
                <w:szCs w:val="24"/>
              </w:rPr>
            </w:pPr>
            <w:proofErr w:type="spellStart"/>
            <w:r w:rsidRPr="00BA5B93">
              <w:rPr>
                <w:rFonts w:eastAsia="Times New Roman"/>
                <w:i/>
                <w:iCs/>
                <w:w w:val="87"/>
                <w:sz w:val="24"/>
                <w:szCs w:val="24"/>
                <w:vertAlign w:val="superscript"/>
              </w:rPr>
              <w:t>A</w:t>
            </w:r>
            <w:r w:rsidRPr="00BA5B93">
              <w:rPr>
                <w:rFonts w:eastAsia="Times New Roman"/>
                <w:i/>
                <w:iCs/>
                <w:w w:val="87"/>
                <w:sz w:val="24"/>
                <w:szCs w:val="24"/>
              </w:rPr>
              <w:t>s</w:t>
            </w:r>
            <w:proofErr w:type="spellEnd"/>
            <w:r w:rsidRPr="00BA5B93">
              <w:rPr>
                <w:rFonts w:eastAsia="Times New Roman"/>
                <w:i/>
                <w:iCs/>
                <w:w w:val="87"/>
                <w:sz w:val="24"/>
                <w:szCs w:val="24"/>
              </w:rPr>
              <w:t xml:space="preserve"> </w:t>
            </w:r>
            <w:r w:rsidRPr="00BA5B93">
              <w:rPr>
                <w:rFonts w:ascii="Symbol" w:eastAsia="Symbol" w:hAnsi="Symbol" w:cs="Symbol"/>
                <w:w w:val="87"/>
                <w:sz w:val="24"/>
                <w:szCs w:val="24"/>
                <w:vertAlign w:val="superscript"/>
              </w:rPr>
              <w:t></w:t>
            </w:r>
            <w:r w:rsidRPr="00BA5B93">
              <w:rPr>
                <w:rFonts w:eastAsia="Times New Roman"/>
                <w:i/>
                <w:iCs/>
                <w:w w:val="87"/>
                <w:sz w:val="24"/>
                <w:szCs w:val="24"/>
              </w:rPr>
              <w:t xml:space="preserve"> </w:t>
            </w:r>
            <w:r w:rsidRPr="00BA5B93">
              <w:rPr>
                <w:rFonts w:eastAsia="Times New Roman"/>
                <w:i/>
                <w:iCs/>
                <w:w w:val="87"/>
                <w:sz w:val="24"/>
                <w:szCs w:val="24"/>
                <w:vertAlign w:val="superscript"/>
              </w:rPr>
              <w:t>A</w:t>
            </w:r>
            <w:r w:rsidRPr="00BA5B93">
              <w:rPr>
                <w:rFonts w:eastAsia="Times New Roman"/>
                <w:i/>
                <w:iCs/>
                <w:w w:val="87"/>
                <w:sz w:val="24"/>
                <w:szCs w:val="24"/>
              </w:rPr>
              <w:t>s</w:t>
            </w:r>
            <w:r w:rsidRPr="00BA5B93">
              <w:rPr>
                <w:rFonts w:eastAsia="Times New Roman"/>
                <w:w w:val="87"/>
                <w:sz w:val="24"/>
                <w:szCs w:val="24"/>
              </w:rPr>
              <w:t>1,</w:t>
            </w:r>
            <w:r w:rsidRPr="00BA5B93">
              <w:rPr>
                <w:rFonts w:eastAsia="Times New Roman"/>
                <w:i/>
                <w:iCs/>
                <w:w w:val="87"/>
                <w:sz w:val="24"/>
                <w:szCs w:val="24"/>
              </w:rPr>
              <w:t xml:space="preserve"> f</w:t>
            </w:r>
          </w:p>
        </w:tc>
        <w:tc>
          <w:tcPr>
            <w:tcW w:w="1860" w:type="dxa"/>
            <w:gridSpan w:val="3"/>
            <w:vMerge w:val="restart"/>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1018</w:t>
            </w:r>
          </w:p>
        </w:tc>
        <w:tc>
          <w:tcPr>
            <w:tcW w:w="2400" w:type="dxa"/>
            <w:gridSpan w:val="2"/>
            <w:vMerge w:val="restart"/>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r w:rsidRPr="00BA5B93">
              <w:rPr>
                <w:rFonts w:eastAsia="Times New Roman"/>
                <w:sz w:val="24"/>
                <w:szCs w:val="24"/>
              </w:rPr>
              <w:t xml:space="preserve"> 308</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66"/>
        </w:trPr>
        <w:tc>
          <w:tcPr>
            <w:tcW w:w="560" w:type="dxa"/>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1460" w:type="dxa"/>
            <w:vMerge/>
            <w:vAlign w:val="bottom"/>
          </w:tcPr>
          <w:p w:rsidR="00BA5B93" w:rsidRPr="00BA5B93" w:rsidRDefault="00BA5B93" w:rsidP="00BA5B93">
            <w:pPr>
              <w:spacing w:after="0" w:line="240" w:lineRule="auto"/>
              <w:rPr>
                <w:sz w:val="24"/>
                <w:szCs w:val="24"/>
              </w:rPr>
            </w:pPr>
          </w:p>
        </w:tc>
        <w:tc>
          <w:tcPr>
            <w:tcW w:w="1860" w:type="dxa"/>
            <w:gridSpan w:val="3"/>
            <w:vMerge/>
            <w:vAlign w:val="bottom"/>
          </w:tcPr>
          <w:p w:rsidR="00BA5B93" w:rsidRPr="00BA5B93" w:rsidRDefault="00BA5B93" w:rsidP="00BA5B93">
            <w:pPr>
              <w:spacing w:after="0" w:line="240" w:lineRule="auto"/>
              <w:rPr>
                <w:sz w:val="24"/>
                <w:szCs w:val="24"/>
              </w:rPr>
            </w:pPr>
          </w:p>
        </w:tc>
        <w:tc>
          <w:tcPr>
            <w:tcW w:w="2400" w:type="dxa"/>
            <w:gridSpan w:val="2"/>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ind w:left="600"/>
        <w:rPr>
          <w:sz w:val="24"/>
          <w:szCs w:val="24"/>
        </w:rPr>
      </w:pPr>
      <w:r w:rsidRPr="00BA5B93">
        <w:rPr>
          <w:rFonts w:eastAsia="Times New Roman"/>
          <w:sz w:val="24"/>
          <w:szCs w:val="24"/>
        </w:rPr>
        <w:t>Относительная высота сжатой зоны усиленного сечения</w:t>
      </w:r>
    </w:p>
    <w:tbl>
      <w:tblPr>
        <w:tblW w:w="0" w:type="auto"/>
        <w:tblInd w:w="2020" w:type="dxa"/>
        <w:tblLayout w:type="fixed"/>
        <w:tblCellMar>
          <w:left w:w="0" w:type="dxa"/>
          <w:right w:w="0" w:type="dxa"/>
        </w:tblCellMar>
        <w:tblLook w:val="04A0" w:firstRow="1" w:lastRow="0" w:firstColumn="1" w:lastColumn="0" w:noHBand="0" w:noVBand="1"/>
      </w:tblPr>
      <w:tblGrid>
        <w:gridCol w:w="420"/>
        <w:gridCol w:w="600"/>
        <w:gridCol w:w="360"/>
        <w:gridCol w:w="260"/>
        <w:gridCol w:w="40"/>
        <w:gridCol w:w="940"/>
        <w:gridCol w:w="980"/>
        <w:gridCol w:w="1720"/>
        <w:gridCol w:w="20"/>
      </w:tblGrid>
      <w:tr w:rsidR="00BA5B93" w:rsidRPr="00BA5B93" w:rsidTr="00EB2CA5">
        <w:trPr>
          <w:trHeight w:val="641"/>
        </w:trPr>
        <w:tc>
          <w:tcPr>
            <w:tcW w:w="420" w:type="dxa"/>
            <w:vMerge w:val="restart"/>
            <w:vAlign w:val="bottom"/>
          </w:tcPr>
          <w:p w:rsidR="00BA5B93" w:rsidRPr="00BA5B93" w:rsidRDefault="00BA5B93" w:rsidP="00BA5B93">
            <w:pPr>
              <w:spacing w:after="0" w:line="240" w:lineRule="auto"/>
              <w:rPr>
                <w:sz w:val="24"/>
                <w:szCs w:val="24"/>
              </w:rPr>
            </w:pP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p>
        </w:tc>
        <w:tc>
          <w:tcPr>
            <w:tcW w:w="600" w:type="dxa"/>
            <w:vAlign w:val="bottom"/>
          </w:tcPr>
          <w:p w:rsidR="00BA5B93" w:rsidRPr="00BA5B93" w:rsidRDefault="00BA5B93" w:rsidP="00BA5B93">
            <w:pPr>
              <w:spacing w:after="0" w:line="240" w:lineRule="auto"/>
              <w:ind w:left="380"/>
              <w:rPr>
                <w:sz w:val="24"/>
                <w:szCs w:val="24"/>
              </w:rPr>
            </w:pPr>
            <w:r w:rsidRPr="00BA5B93">
              <w:rPr>
                <w:rFonts w:eastAsia="Times New Roman"/>
                <w:i/>
                <w:iCs/>
                <w:w w:val="78"/>
                <w:sz w:val="24"/>
                <w:szCs w:val="24"/>
                <w:vertAlign w:val="superscript"/>
              </w:rPr>
              <w:t>x</w:t>
            </w:r>
            <w:r w:rsidRPr="00BA5B93">
              <w:rPr>
                <w:rFonts w:eastAsia="Times New Roman"/>
                <w:w w:val="78"/>
                <w:sz w:val="24"/>
                <w:szCs w:val="24"/>
              </w:rPr>
              <w:t>1</w:t>
            </w:r>
          </w:p>
        </w:tc>
        <w:tc>
          <w:tcPr>
            <w:tcW w:w="360" w:type="dxa"/>
            <w:vAlign w:val="bottom"/>
          </w:tcPr>
          <w:p w:rsidR="00BA5B93" w:rsidRPr="00BA5B93" w:rsidRDefault="00BA5B93" w:rsidP="00BA5B93">
            <w:pPr>
              <w:spacing w:after="0" w:line="240" w:lineRule="auto"/>
              <w:rPr>
                <w:sz w:val="24"/>
                <w:szCs w:val="24"/>
              </w:rPr>
            </w:pPr>
          </w:p>
        </w:tc>
        <w:tc>
          <w:tcPr>
            <w:tcW w:w="26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sz w:val="24"/>
                <w:szCs w:val="24"/>
              </w:rPr>
              <w:t></w:t>
            </w:r>
          </w:p>
        </w:tc>
        <w:tc>
          <w:tcPr>
            <w:tcW w:w="980" w:type="dxa"/>
            <w:gridSpan w:val="2"/>
            <w:vAlign w:val="bottom"/>
          </w:tcPr>
          <w:p w:rsidR="00BA5B93" w:rsidRPr="00BA5B93" w:rsidRDefault="00BA5B93" w:rsidP="00BA5B93">
            <w:pPr>
              <w:spacing w:after="0" w:line="240" w:lineRule="auto"/>
              <w:ind w:right="80"/>
              <w:jc w:val="right"/>
              <w:rPr>
                <w:sz w:val="24"/>
                <w:szCs w:val="24"/>
              </w:rPr>
            </w:pPr>
            <w:r w:rsidRPr="00BA5B93">
              <w:rPr>
                <w:rFonts w:eastAsia="Times New Roman"/>
                <w:sz w:val="24"/>
                <w:szCs w:val="24"/>
              </w:rPr>
              <w:t>26,7</w:t>
            </w:r>
          </w:p>
        </w:tc>
        <w:tc>
          <w:tcPr>
            <w:tcW w:w="98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sz w:val="24"/>
                <w:szCs w:val="24"/>
              </w:rPr>
              <w:t></w:t>
            </w:r>
            <w:r w:rsidRPr="00BA5B93">
              <w:rPr>
                <w:rFonts w:eastAsia="Times New Roman"/>
                <w:sz w:val="24"/>
                <w:szCs w:val="24"/>
              </w:rPr>
              <w:t xml:space="preserve"> 0,113</w:t>
            </w:r>
          </w:p>
        </w:tc>
        <w:tc>
          <w:tcPr>
            <w:tcW w:w="172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w w:val="98"/>
                <w:sz w:val="24"/>
                <w:szCs w:val="24"/>
              </w:rPr>
              <w:t></w:t>
            </w:r>
            <w:r w:rsidRPr="00BA5B93">
              <w:rPr>
                <w:rFonts w:ascii="Symbol" w:eastAsia="Symbol" w:hAnsi="Symbol" w:cs="Symbol"/>
                <w:w w:val="98"/>
                <w:sz w:val="24"/>
                <w:szCs w:val="24"/>
              </w:rPr>
              <w:t></w:t>
            </w:r>
            <w:r w:rsidRPr="00BA5B93">
              <w:rPr>
                <w:rFonts w:ascii="Symbol" w:eastAsia="Symbol" w:hAnsi="Symbol" w:cs="Symbol"/>
                <w:w w:val="98"/>
                <w:sz w:val="24"/>
                <w:szCs w:val="24"/>
              </w:rPr>
              <w:t></w:t>
            </w:r>
            <w:r w:rsidRPr="00BA5B93">
              <w:rPr>
                <w:rFonts w:eastAsia="Times New Roman"/>
                <w:w w:val="98"/>
                <w:sz w:val="24"/>
                <w:szCs w:val="24"/>
              </w:rPr>
              <w:t xml:space="preserve"> </w:t>
            </w:r>
            <w:r w:rsidRPr="00BA5B93">
              <w:rPr>
                <w:rFonts w:eastAsia="Times New Roman"/>
                <w:i/>
                <w:iCs/>
                <w:w w:val="98"/>
                <w:sz w:val="24"/>
                <w:szCs w:val="24"/>
                <w:vertAlign w:val="subscript"/>
              </w:rPr>
              <w:t>R</w:t>
            </w:r>
            <w:r w:rsidRPr="00BA5B93">
              <w:rPr>
                <w:rFonts w:eastAsia="Times New Roman"/>
                <w:w w:val="98"/>
                <w:sz w:val="24"/>
                <w:szCs w:val="24"/>
              </w:rPr>
              <w:t xml:space="preserve"> </w:t>
            </w:r>
            <w:r w:rsidRPr="00BA5B93">
              <w:rPr>
                <w:rFonts w:ascii="Symbol" w:eastAsia="Symbol" w:hAnsi="Symbol" w:cs="Symbol"/>
                <w:w w:val="98"/>
                <w:sz w:val="24"/>
                <w:szCs w:val="24"/>
              </w:rPr>
              <w:t></w:t>
            </w:r>
            <w:r w:rsidRPr="00BA5B93">
              <w:rPr>
                <w:rFonts w:eastAsia="Times New Roman"/>
                <w:w w:val="98"/>
                <w:sz w:val="24"/>
                <w:szCs w:val="24"/>
              </w:rPr>
              <w:t xml:space="preserve"> 0,526 .</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75"/>
        </w:trPr>
        <w:tc>
          <w:tcPr>
            <w:tcW w:w="420" w:type="dxa"/>
            <w:vMerge/>
            <w:vAlign w:val="bottom"/>
          </w:tcPr>
          <w:p w:rsidR="00BA5B93" w:rsidRPr="00BA5B93" w:rsidRDefault="00BA5B93" w:rsidP="00BA5B93">
            <w:pPr>
              <w:spacing w:after="0" w:line="240" w:lineRule="auto"/>
              <w:rPr>
                <w:sz w:val="24"/>
                <w:szCs w:val="24"/>
              </w:rPr>
            </w:pPr>
          </w:p>
        </w:tc>
        <w:tc>
          <w:tcPr>
            <w:tcW w:w="600" w:type="dxa"/>
            <w:tcBorders>
              <w:top w:val="single" w:sz="8" w:space="0" w:color="auto"/>
            </w:tcBorders>
            <w:vAlign w:val="bottom"/>
          </w:tcPr>
          <w:p w:rsidR="00BA5B93" w:rsidRPr="00BA5B93" w:rsidRDefault="00BA5B93" w:rsidP="00BA5B93">
            <w:pPr>
              <w:spacing w:after="0" w:line="240" w:lineRule="auto"/>
              <w:rPr>
                <w:sz w:val="24"/>
                <w:szCs w:val="24"/>
              </w:rPr>
            </w:pPr>
            <w:r w:rsidRPr="00BA5B93">
              <w:rPr>
                <w:rFonts w:eastAsia="Times New Roman"/>
                <w:i/>
                <w:iCs/>
                <w:sz w:val="24"/>
                <w:szCs w:val="24"/>
                <w:vertAlign w:val="subscript"/>
              </w:rPr>
              <w:t>h</w:t>
            </w:r>
            <w:proofErr w:type="gramStart"/>
            <w:r w:rsidRPr="00BA5B93">
              <w:rPr>
                <w:rFonts w:eastAsia="Times New Roman"/>
                <w:sz w:val="24"/>
                <w:szCs w:val="24"/>
              </w:rPr>
              <w:t xml:space="preserve">( </w:t>
            </w:r>
            <w:proofErr w:type="gramEnd"/>
            <w:r w:rsidRPr="00BA5B93">
              <w:rPr>
                <w:rFonts w:eastAsia="Times New Roman"/>
                <w:i/>
                <w:iCs/>
                <w:sz w:val="24"/>
                <w:szCs w:val="24"/>
              </w:rPr>
              <w:t>f</w:t>
            </w:r>
            <w:r w:rsidRPr="00BA5B93">
              <w:rPr>
                <w:rFonts w:eastAsia="Times New Roman"/>
                <w:sz w:val="24"/>
                <w:szCs w:val="24"/>
              </w:rPr>
              <w:t xml:space="preserve"> )</w:t>
            </w:r>
          </w:p>
        </w:tc>
        <w:tc>
          <w:tcPr>
            <w:tcW w:w="360" w:type="dxa"/>
            <w:tcBorders>
              <w:top w:val="single" w:sz="8" w:space="0" w:color="auto"/>
            </w:tcBorders>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w w:val="88"/>
                <w:sz w:val="24"/>
                <w:szCs w:val="24"/>
              </w:rPr>
              <w:t></w:t>
            </w:r>
            <w:r w:rsidRPr="00BA5B93">
              <w:rPr>
                <w:rFonts w:ascii="Symbol" w:eastAsia="Symbol" w:hAnsi="Symbol" w:cs="Symbol"/>
                <w:w w:val="88"/>
                <w:sz w:val="24"/>
                <w:szCs w:val="24"/>
              </w:rPr>
              <w:t></w:t>
            </w:r>
            <w:r w:rsidRPr="00BA5B93">
              <w:rPr>
                <w:rFonts w:ascii="Symbol" w:eastAsia="Symbol" w:hAnsi="Symbol" w:cs="Symbol"/>
                <w:w w:val="88"/>
                <w:sz w:val="24"/>
                <w:szCs w:val="24"/>
              </w:rPr>
              <w:t></w:t>
            </w:r>
          </w:p>
        </w:tc>
        <w:tc>
          <w:tcPr>
            <w:tcW w:w="260" w:type="dxa"/>
            <w:vMerge/>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940" w:type="dxa"/>
            <w:tcBorders>
              <w:top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4"/>
                <w:sz w:val="24"/>
                <w:szCs w:val="24"/>
              </w:rPr>
              <w:t xml:space="preserve">187 </w:t>
            </w:r>
            <w:r w:rsidRPr="00BA5B93">
              <w:rPr>
                <w:rFonts w:ascii="Symbol" w:eastAsia="Symbol" w:hAnsi="Symbol" w:cs="Symbol"/>
                <w:w w:val="94"/>
                <w:sz w:val="24"/>
                <w:szCs w:val="24"/>
              </w:rPr>
              <w:t></w:t>
            </w:r>
            <w:r w:rsidRPr="00BA5B93">
              <w:rPr>
                <w:rFonts w:eastAsia="Times New Roman"/>
                <w:w w:val="94"/>
                <w:sz w:val="24"/>
                <w:szCs w:val="24"/>
              </w:rPr>
              <w:t xml:space="preserve"> 50</w:t>
            </w:r>
          </w:p>
        </w:tc>
        <w:tc>
          <w:tcPr>
            <w:tcW w:w="980" w:type="dxa"/>
            <w:vMerge/>
            <w:vAlign w:val="bottom"/>
          </w:tcPr>
          <w:p w:rsidR="00BA5B93" w:rsidRPr="00BA5B93" w:rsidRDefault="00BA5B93" w:rsidP="00BA5B93">
            <w:pPr>
              <w:spacing w:after="0" w:line="240" w:lineRule="auto"/>
              <w:rPr>
                <w:sz w:val="24"/>
                <w:szCs w:val="24"/>
              </w:rPr>
            </w:pPr>
          </w:p>
        </w:tc>
        <w:tc>
          <w:tcPr>
            <w:tcW w:w="172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36"/>
        </w:trPr>
        <w:tc>
          <w:tcPr>
            <w:tcW w:w="420" w:type="dxa"/>
            <w:vAlign w:val="bottom"/>
          </w:tcPr>
          <w:p w:rsidR="00BA5B93" w:rsidRPr="00BA5B93" w:rsidRDefault="00BA5B93" w:rsidP="00BA5B93">
            <w:pPr>
              <w:spacing w:after="0" w:line="240" w:lineRule="auto"/>
              <w:rPr>
                <w:sz w:val="24"/>
                <w:szCs w:val="24"/>
              </w:rPr>
            </w:pPr>
          </w:p>
        </w:tc>
        <w:tc>
          <w:tcPr>
            <w:tcW w:w="600" w:type="dxa"/>
            <w:vAlign w:val="bottom"/>
          </w:tcPr>
          <w:p w:rsidR="00BA5B93" w:rsidRPr="00BA5B93" w:rsidRDefault="00BA5B93" w:rsidP="00BA5B93">
            <w:pPr>
              <w:spacing w:after="0" w:line="240" w:lineRule="auto"/>
              <w:ind w:left="140"/>
              <w:rPr>
                <w:sz w:val="24"/>
                <w:szCs w:val="24"/>
              </w:rPr>
            </w:pPr>
            <w:r w:rsidRPr="00BA5B93">
              <w:rPr>
                <w:rFonts w:eastAsia="Times New Roman"/>
                <w:sz w:val="24"/>
                <w:szCs w:val="24"/>
              </w:rPr>
              <w:t>0,</w:t>
            </w:r>
            <w:r w:rsidRPr="00BA5B93">
              <w:rPr>
                <w:rFonts w:eastAsia="Times New Roman"/>
                <w:i/>
                <w:iCs/>
                <w:sz w:val="24"/>
                <w:szCs w:val="24"/>
              </w:rPr>
              <w:t>red</w:t>
            </w:r>
          </w:p>
        </w:tc>
        <w:tc>
          <w:tcPr>
            <w:tcW w:w="36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940" w:type="dxa"/>
            <w:vAlign w:val="bottom"/>
          </w:tcPr>
          <w:p w:rsidR="00BA5B93" w:rsidRPr="00BA5B93" w:rsidRDefault="00BA5B93" w:rsidP="00BA5B93">
            <w:pPr>
              <w:spacing w:after="0" w:line="240" w:lineRule="auto"/>
              <w:rPr>
                <w:sz w:val="24"/>
                <w:szCs w:val="24"/>
              </w:rPr>
            </w:pPr>
          </w:p>
        </w:tc>
        <w:tc>
          <w:tcPr>
            <w:tcW w:w="980" w:type="dxa"/>
            <w:vAlign w:val="bottom"/>
          </w:tcPr>
          <w:p w:rsidR="00BA5B93" w:rsidRPr="00BA5B93" w:rsidRDefault="00BA5B93" w:rsidP="00BA5B93">
            <w:pPr>
              <w:spacing w:after="0" w:line="240" w:lineRule="auto"/>
              <w:rPr>
                <w:sz w:val="24"/>
                <w:szCs w:val="24"/>
              </w:rPr>
            </w:pPr>
          </w:p>
        </w:tc>
        <w:tc>
          <w:tcPr>
            <w:tcW w:w="172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600"/>
        <w:rPr>
          <w:sz w:val="24"/>
          <w:szCs w:val="24"/>
        </w:rPr>
      </w:pPr>
      <w:r w:rsidRPr="00BA5B93">
        <w:rPr>
          <w:rFonts w:eastAsia="Times New Roman"/>
          <w:sz w:val="24"/>
          <w:szCs w:val="24"/>
        </w:rPr>
        <w:t xml:space="preserve">По табл. 3.1 прил. 3 находим </w:t>
      </w: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i/>
          <w:iCs/>
          <w:sz w:val="24"/>
          <w:szCs w:val="24"/>
          <w:vertAlign w:val="subscript"/>
        </w:rPr>
        <w:t>m</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0,107 .</w:t>
      </w:r>
    </w:p>
    <w:p w:rsidR="00BA5B93" w:rsidRPr="00BA5B93" w:rsidRDefault="00BA5B93" w:rsidP="00BA5B93">
      <w:pPr>
        <w:spacing w:after="0" w:line="240" w:lineRule="auto"/>
        <w:ind w:right="144" w:firstLine="454"/>
        <w:rPr>
          <w:sz w:val="24"/>
          <w:szCs w:val="24"/>
        </w:rPr>
      </w:pPr>
      <w:r w:rsidRPr="00BA5B93">
        <w:rPr>
          <w:rFonts w:eastAsia="Times New Roman"/>
          <w:sz w:val="24"/>
          <w:szCs w:val="24"/>
        </w:rPr>
        <w:t>Фактический изгибающий момент, воспринимаемый сечением плиты, усиленной комбинированным способом, составит:</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04"/>
        <w:jc w:val="center"/>
        <w:rPr>
          <w:sz w:val="24"/>
          <w:szCs w:val="24"/>
        </w:rPr>
      </w:pPr>
      <w:r w:rsidRPr="00BA5B93">
        <w:rPr>
          <w:rFonts w:eastAsia="Times New Roman"/>
          <w:i/>
          <w:iCs/>
          <w:sz w:val="24"/>
          <w:szCs w:val="24"/>
        </w:rPr>
        <w:t xml:space="preserve">M </w:t>
      </w:r>
      <w:r w:rsidRPr="00BA5B93">
        <w:rPr>
          <w:rFonts w:eastAsia="Times New Roman"/>
          <w:i/>
          <w:iCs/>
          <w:sz w:val="24"/>
          <w:szCs w:val="24"/>
          <w:vertAlign w:val="subscript"/>
        </w:rPr>
        <w:t>f</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i/>
          <w:iCs/>
          <w:sz w:val="24"/>
          <w:szCs w:val="24"/>
          <w:vertAlign w:val="subscript"/>
        </w:rPr>
        <w:t>m</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R</w:t>
      </w:r>
      <w:r w:rsidRPr="00BA5B93">
        <w:rPr>
          <w:rFonts w:eastAsia="Times New Roman"/>
          <w:i/>
          <w:iCs/>
          <w:sz w:val="24"/>
          <w:szCs w:val="24"/>
          <w:vertAlign w:val="subscript"/>
        </w:rPr>
        <w:t>b</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vertAlign w:val="subscript"/>
        </w:rPr>
        <w:t>b</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b</w:t>
      </w:r>
      <w:r w:rsidRPr="00BA5B93">
        <w:rPr>
          <w:rFonts w:ascii="Symbol" w:eastAsia="Symbol" w:hAnsi="Symbol" w:cs="Symbol"/>
          <w:sz w:val="24"/>
          <w:szCs w:val="24"/>
        </w:rPr>
        <w:t></w:t>
      </w:r>
      <w:r w:rsidRPr="00BA5B93">
        <w:rPr>
          <w:rFonts w:eastAsia="Times New Roman"/>
          <w:i/>
          <w:iCs/>
          <w:sz w:val="24"/>
          <w:szCs w:val="24"/>
          <w:vertAlign w:val="subscript"/>
        </w:rPr>
        <w:t>f</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h</w:t>
      </w:r>
      <w:r w:rsidRPr="00BA5B93">
        <w:rPr>
          <w:rFonts w:eastAsia="Times New Roman"/>
          <w:sz w:val="24"/>
          <w:szCs w:val="24"/>
          <w:vertAlign w:val="subscript"/>
        </w:rPr>
        <w:t>0,</w:t>
      </w:r>
      <w:r w:rsidRPr="00BA5B93">
        <w:rPr>
          <w:rFonts w:eastAsia="Times New Roman"/>
          <w:sz w:val="24"/>
          <w:szCs w:val="24"/>
          <w:vertAlign w:val="superscript"/>
        </w:rPr>
        <w:t>(</w:t>
      </w:r>
      <w:proofErr w:type="spellStart"/>
      <w:r w:rsidRPr="00BA5B93">
        <w:rPr>
          <w:rFonts w:eastAsia="Times New Roman"/>
          <w:i/>
          <w:iCs/>
          <w:sz w:val="24"/>
          <w:szCs w:val="24"/>
          <w:vertAlign w:val="superscript"/>
        </w:rPr>
        <w:t>f</w:t>
      </w:r>
      <w:r w:rsidRPr="00BA5B93">
        <w:rPr>
          <w:rFonts w:eastAsia="Times New Roman"/>
          <w:i/>
          <w:iCs/>
          <w:sz w:val="24"/>
          <w:szCs w:val="24"/>
          <w:vertAlign w:val="subscript"/>
        </w:rPr>
        <w:t>red</w:t>
      </w:r>
      <w:proofErr w:type="spellEnd"/>
      <w:r w:rsidRPr="00BA5B93">
        <w:rPr>
          <w:rFonts w:eastAsia="Times New Roman"/>
          <w:sz w:val="24"/>
          <w:szCs w:val="24"/>
          <w:vertAlign w:val="superscript"/>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vertAlign w:val="superscript"/>
        </w:rPr>
        <w:t>2</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0,107</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17,0</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10</w:t>
      </w:r>
      <w:r w:rsidRPr="00BA5B93">
        <w:rPr>
          <w:rFonts w:eastAsia="Times New Roman"/>
          <w:sz w:val="24"/>
          <w:szCs w:val="24"/>
          <w:vertAlign w:val="superscript"/>
        </w:rPr>
        <w:t>3</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0,9</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1,16</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(0,187</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0,05)</w:t>
      </w:r>
      <w:r w:rsidRPr="00BA5B93">
        <w:rPr>
          <w:rFonts w:eastAsia="Times New Roman"/>
          <w:sz w:val="24"/>
          <w:szCs w:val="24"/>
          <w:vertAlign w:val="superscript"/>
        </w:rPr>
        <w:t>2</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106,67 кН </w:t>
      </w:r>
      <w:r w:rsidRPr="00BA5B93">
        <w:rPr>
          <w:rFonts w:ascii="Symbol" w:eastAsia="Symbol" w:hAnsi="Symbol" w:cs="Symbol"/>
          <w:sz w:val="24"/>
          <w:szCs w:val="24"/>
        </w:rPr>
        <w:t></w:t>
      </w:r>
      <w:r w:rsidRPr="00BA5B93">
        <w:rPr>
          <w:rFonts w:eastAsia="Times New Roman"/>
          <w:sz w:val="24"/>
          <w:szCs w:val="24"/>
        </w:rPr>
        <w:t xml:space="preserve"> м </w:t>
      </w: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i/>
          <w:iCs/>
          <w:sz w:val="24"/>
          <w:szCs w:val="24"/>
        </w:rPr>
        <w:t>M</w:t>
      </w:r>
      <w:r w:rsidRPr="00BA5B93">
        <w:rPr>
          <w:rFonts w:eastAsia="Times New Roman"/>
          <w:sz w:val="24"/>
          <w:szCs w:val="24"/>
          <w:vertAlign w:val="subscript"/>
        </w:rPr>
        <w:t>1</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99,71 кН </w:t>
      </w:r>
      <w:r w:rsidRPr="00BA5B93">
        <w:rPr>
          <w:rFonts w:ascii="Symbol" w:eastAsia="Symbol" w:hAnsi="Symbol" w:cs="Symbol"/>
          <w:sz w:val="24"/>
          <w:szCs w:val="24"/>
        </w:rPr>
        <w:t></w:t>
      </w:r>
      <w:r w:rsidRPr="00BA5B93">
        <w:rPr>
          <w:rFonts w:eastAsia="Times New Roman"/>
          <w:sz w:val="24"/>
          <w:szCs w:val="24"/>
        </w:rPr>
        <w:t xml:space="preserve"> м</w:t>
      </w:r>
      <w:proofErr w:type="gramStart"/>
      <w:r w:rsidRPr="00BA5B93">
        <w:rPr>
          <w:rFonts w:eastAsia="Times New Roman"/>
          <w:sz w:val="24"/>
          <w:szCs w:val="24"/>
        </w:rPr>
        <w:t xml:space="preserve"> .</w:t>
      </w:r>
      <w:proofErr w:type="gramEnd"/>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460"/>
        <w:rPr>
          <w:sz w:val="24"/>
          <w:szCs w:val="24"/>
        </w:rPr>
      </w:pPr>
      <w:r w:rsidRPr="00BA5B93">
        <w:rPr>
          <w:rFonts w:eastAsia="Times New Roman"/>
          <w:sz w:val="24"/>
          <w:szCs w:val="24"/>
        </w:rPr>
        <w:t>Запас прочности</w:t>
      </w:r>
    </w:p>
    <w:p w:rsidR="00BA5B93" w:rsidRPr="00BA5B93" w:rsidRDefault="00BA5B93" w:rsidP="00BA5B93">
      <w:pPr>
        <w:spacing w:after="0" w:line="240" w:lineRule="auto"/>
        <w:ind w:left="1900"/>
        <w:rPr>
          <w:sz w:val="24"/>
          <w:szCs w:val="24"/>
        </w:rPr>
      </w:pPr>
      <w:r w:rsidRPr="00BA5B93">
        <w:rPr>
          <w:rFonts w:eastAsia="Times New Roman"/>
          <w:i/>
          <w:iCs/>
          <w:sz w:val="24"/>
          <w:szCs w:val="24"/>
          <w:vertAlign w:val="superscript"/>
        </w:rPr>
        <w:t>M</w:t>
      </w:r>
      <w:r w:rsidRPr="00BA5B93">
        <w:rPr>
          <w:rFonts w:eastAsia="Times New Roman"/>
          <w:i/>
          <w:iCs/>
          <w:sz w:val="24"/>
          <w:szCs w:val="24"/>
        </w:rPr>
        <w:t xml:space="preserve"> f  </w:t>
      </w:r>
      <w:r w:rsidRPr="00BA5B93">
        <w:rPr>
          <w:rFonts w:ascii="Symbol" w:eastAsia="Symbol" w:hAnsi="Symbol" w:cs="Symbol"/>
          <w:sz w:val="24"/>
          <w:szCs w:val="24"/>
          <w:vertAlign w:val="superscript"/>
        </w:rPr>
        <w:t></w:t>
      </w:r>
      <w:r w:rsidRPr="00BA5B93">
        <w:rPr>
          <w:rFonts w:eastAsia="Times New Roman"/>
          <w:i/>
          <w:iCs/>
          <w:sz w:val="24"/>
          <w:szCs w:val="24"/>
        </w:rPr>
        <w:t xml:space="preserve"> </w:t>
      </w:r>
      <w:r w:rsidRPr="00BA5B93">
        <w:rPr>
          <w:rFonts w:eastAsia="Times New Roman"/>
          <w:i/>
          <w:iCs/>
          <w:sz w:val="24"/>
          <w:szCs w:val="24"/>
          <w:vertAlign w:val="superscript"/>
        </w:rPr>
        <w:t>M</w:t>
      </w:r>
      <w:r w:rsidRPr="00BA5B93">
        <w:rPr>
          <w:rFonts w:eastAsia="Times New Roman"/>
          <w:sz w:val="24"/>
          <w:szCs w:val="24"/>
          <w:vertAlign w:val="super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vertAlign w:val="subscript"/>
        </w:rPr>
        <w:t>100 %</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u w:val="single"/>
          <w:vertAlign w:val="superscript"/>
        </w:rPr>
        <w:t>106,67</w:t>
      </w:r>
      <w:r w:rsidRPr="00BA5B93">
        <w:rPr>
          <w:rFonts w:eastAsia="Times New Roman"/>
          <w:i/>
          <w:iCs/>
          <w:sz w:val="24"/>
          <w:szCs w:val="24"/>
        </w:rPr>
        <w:t xml:space="preserve"> </w:t>
      </w:r>
      <w:r w:rsidRPr="00BA5B93">
        <w:rPr>
          <w:rFonts w:ascii="Symbol" w:eastAsia="Symbol" w:hAnsi="Symbol" w:cs="Symbol"/>
          <w:sz w:val="24"/>
          <w:szCs w:val="24"/>
          <w:u w:val="single"/>
          <w:vertAlign w:val="superscript"/>
        </w:rPr>
        <w:t></w:t>
      </w:r>
      <w:r w:rsidRPr="00BA5B93">
        <w:rPr>
          <w:rFonts w:eastAsia="Times New Roman"/>
          <w:i/>
          <w:iCs/>
          <w:sz w:val="24"/>
          <w:szCs w:val="24"/>
        </w:rPr>
        <w:t xml:space="preserve"> </w:t>
      </w:r>
      <w:r w:rsidRPr="00BA5B93">
        <w:rPr>
          <w:rFonts w:eastAsia="Times New Roman"/>
          <w:sz w:val="24"/>
          <w:szCs w:val="24"/>
          <w:u w:val="single"/>
          <w:vertAlign w:val="superscript"/>
        </w:rPr>
        <w:t>99,71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vertAlign w:val="subscript"/>
        </w:rPr>
        <w:t>100 %</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vertAlign w:val="subscript"/>
        </w:rPr>
        <w:t>6,98 %</w:t>
      </w:r>
      <w:r w:rsidRPr="00BA5B93">
        <w:rPr>
          <w:rFonts w:eastAsia="Times New Roman"/>
          <w:i/>
          <w:iCs/>
          <w:sz w:val="24"/>
          <w:szCs w:val="24"/>
        </w:rPr>
        <w:t xml:space="preserve"> </w:t>
      </w:r>
      <w:r w:rsidRPr="00BA5B93">
        <w:rPr>
          <w:rFonts w:eastAsia="Times New Roman"/>
          <w:sz w:val="24"/>
          <w:szCs w:val="24"/>
        </w:rPr>
        <w:t>.</w:t>
      </w:r>
    </w:p>
    <w:p w:rsidR="00BA5B93" w:rsidRPr="00BA5B93" w:rsidRDefault="00CE0BB9" w:rsidP="00BA5B93">
      <w:pPr>
        <w:spacing w:after="0" w:line="240" w:lineRule="auto"/>
        <w:rPr>
          <w:sz w:val="24"/>
          <w:szCs w:val="24"/>
        </w:rPr>
      </w:pPr>
      <w:r>
        <w:rPr>
          <w:sz w:val="24"/>
          <w:szCs w:val="24"/>
        </w:rPr>
        <w:lastRenderedPageBreak/>
        <w:pict>
          <v:line id="Shape 13" o:spid="_x0000_s1086" style="position:absolute;z-index:251701248;visibility:visible;mso-wrap-distance-left:0;mso-wrap-distance-right:0" from="93.65pt,-.2pt" to="146.35pt,-.2pt" o:allowincell="f" strokeweight=".242mm"/>
        </w:pict>
      </w:r>
    </w:p>
    <w:p w:rsidR="00BA5B93" w:rsidRPr="00BA5B93" w:rsidRDefault="00BA5B93" w:rsidP="00BA5B93">
      <w:pPr>
        <w:tabs>
          <w:tab w:val="left" w:pos="4540"/>
        </w:tabs>
        <w:spacing w:after="0" w:line="240" w:lineRule="auto"/>
        <w:ind w:left="2240"/>
        <w:rPr>
          <w:sz w:val="24"/>
          <w:szCs w:val="24"/>
        </w:rPr>
      </w:pPr>
      <w:r w:rsidRPr="00BA5B93">
        <w:rPr>
          <w:rFonts w:eastAsia="Times New Roman"/>
          <w:i/>
          <w:iCs/>
          <w:sz w:val="24"/>
          <w:szCs w:val="24"/>
        </w:rPr>
        <w:t>M</w:t>
      </w:r>
      <w:r w:rsidRPr="00BA5B93">
        <w:rPr>
          <w:rFonts w:eastAsia="Times New Roman"/>
          <w:sz w:val="24"/>
          <w:szCs w:val="24"/>
          <w:vertAlign w:val="subscript"/>
        </w:rPr>
        <w:t>1</w:t>
      </w:r>
      <w:r w:rsidRPr="00BA5B93">
        <w:rPr>
          <w:sz w:val="24"/>
          <w:szCs w:val="24"/>
        </w:rPr>
        <w:tab/>
      </w:r>
      <w:r w:rsidRPr="00BA5B93">
        <w:rPr>
          <w:rFonts w:eastAsia="Times New Roman"/>
          <w:sz w:val="24"/>
          <w:szCs w:val="24"/>
        </w:rPr>
        <w:t>99,71</w:t>
      </w:r>
    </w:p>
    <w:p w:rsidR="00BA5B93" w:rsidRPr="00BA5B93" w:rsidRDefault="00BA5B93" w:rsidP="00BA5B93">
      <w:pPr>
        <w:spacing w:after="0" w:line="240" w:lineRule="auto"/>
        <w:ind w:right="144" w:firstLine="454"/>
        <w:rPr>
          <w:sz w:val="24"/>
          <w:szCs w:val="24"/>
        </w:rPr>
      </w:pPr>
      <w:r w:rsidRPr="00BA5B93">
        <w:rPr>
          <w:rFonts w:eastAsia="Times New Roman"/>
          <w:sz w:val="24"/>
          <w:szCs w:val="24"/>
        </w:rPr>
        <w:t>Увеличивая количество дополнительной арматуры, можно повысить запас прочности усиленной плиты.</w:t>
      </w:r>
    </w:p>
    <w:p w:rsidR="00BA5B93" w:rsidRPr="00BA5B93" w:rsidRDefault="00BA5B93" w:rsidP="00BA5B93">
      <w:pPr>
        <w:spacing w:after="0" w:line="240" w:lineRule="auto"/>
        <w:rPr>
          <w:sz w:val="24"/>
          <w:szCs w:val="24"/>
        </w:rPr>
      </w:pPr>
    </w:p>
    <w:p w:rsidR="00BA5B93" w:rsidRPr="00BA5B93" w:rsidRDefault="00BA5B93" w:rsidP="00A7153E">
      <w:pPr>
        <w:numPr>
          <w:ilvl w:val="0"/>
          <w:numId w:val="36"/>
        </w:numPr>
        <w:tabs>
          <w:tab w:val="left" w:pos="652"/>
        </w:tabs>
        <w:spacing w:after="0" w:line="240" w:lineRule="auto"/>
        <w:ind w:right="144" w:firstLine="460"/>
        <w:rPr>
          <w:rFonts w:ascii="Symbol" w:eastAsia="Symbol" w:hAnsi="Symbol" w:cs="Symbol"/>
          <w:sz w:val="24"/>
          <w:szCs w:val="24"/>
        </w:rPr>
      </w:pPr>
      <w:r w:rsidRPr="00BA5B93">
        <w:rPr>
          <w:rFonts w:eastAsia="Times New Roman"/>
          <w:b/>
          <w:bCs/>
          <w:sz w:val="24"/>
          <w:szCs w:val="24"/>
        </w:rPr>
        <w:t>Работы по усилению пустотной плиты комбинированным способом выполняются в следующей последовательности</w:t>
      </w:r>
      <w:r w:rsidRPr="00BA5B93">
        <w:rPr>
          <w:rFonts w:eastAsia="Times New Roman"/>
          <w:sz w:val="24"/>
          <w:szCs w:val="24"/>
        </w:rPr>
        <w:t>:</w:t>
      </w:r>
    </w:p>
    <w:p w:rsidR="00BA5B93" w:rsidRPr="00BA5B93" w:rsidRDefault="00BA5B93" w:rsidP="0010176D">
      <w:pPr>
        <w:spacing w:after="0" w:line="240" w:lineRule="auto"/>
        <w:ind w:left="440"/>
        <w:rPr>
          <w:rFonts w:ascii="Symbol" w:eastAsia="Symbol" w:hAnsi="Symbol" w:cs="Symbol"/>
          <w:sz w:val="24"/>
          <w:szCs w:val="24"/>
        </w:rPr>
      </w:pP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очищается поверхность усиливаемой плиты от инородных включений;</w:t>
      </w:r>
    </w:p>
    <w:p w:rsidR="00BA5B93" w:rsidRPr="00BA5B93" w:rsidRDefault="00BA5B93" w:rsidP="00BA5B93">
      <w:pPr>
        <w:spacing w:after="0" w:line="240" w:lineRule="auto"/>
        <w:rPr>
          <w:rFonts w:ascii="Symbol" w:eastAsia="Symbol" w:hAnsi="Symbol" w:cs="Symbol"/>
          <w:sz w:val="24"/>
          <w:szCs w:val="24"/>
        </w:rPr>
      </w:pPr>
    </w:p>
    <w:p w:rsidR="00BA5B93" w:rsidRPr="00BA5B93" w:rsidRDefault="00BA5B93" w:rsidP="00BA5B93">
      <w:pPr>
        <w:spacing w:after="0" w:line="240" w:lineRule="auto"/>
        <w:ind w:right="144" w:firstLine="426"/>
        <w:jc w:val="both"/>
        <w:rPr>
          <w:rFonts w:ascii="Symbol" w:eastAsia="Symbol" w:hAnsi="Symbol" w:cs="Symbol"/>
          <w:sz w:val="24"/>
          <w:szCs w:val="24"/>
        </w:rPr>
      </w:pP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пробивается полка вдоль плиты над пустотами</w:t>
      </w:r>
      <w:r w:rsidRPr="00BA5B93">
        <w:rPr>
          <w:rFonts w:ascii="Wingdings" w:eastAsia="Wingdings" w:hAnsi="Wingdings" w:cs="Wingdings"/>
          <w:sz w:val="24"/>
          <w:szCs w:val="24"/>
        </w:rPr>
        <w:t></w:t>
      </w:r>
      <w:r w:rsidRPr="00BA5B93">
        <w:rPr>
          <w:rFonts w:eastAsia="Times New Roman"/>
          <w:sz w:val="24"/>
          <w:szCs w:val="24"/>
        </w:rPr>
        <w:t>(устраиваются борозды шириной 70…100 мм), на поверхности плиты делается насечка на глубину 5…10 мм;</w:t>
      </w:r>
    </w:p>
    <w:p w:rsidR="00BA5B93" w:rsidRPr="00BA5B93" w:rsidRDefault="00BA5B93" w:rsidP="00BA5B93">
      <w:pPr>
        <w:spacing w:after="0" w:line="240" w:lineRule="auto"/>
        <w:rPr>
          <w:rFonts w:ascii="Symbol" w:eastAsia="Symbol" w:hAnsi="Symbol" w:cs="Symbol"/>
          <w:sz w:val="24"/>
          <w:szCs w:val="24"/>
        </w:rPr>
      </w:pPr>
    </w:p>
    <w:p w:rsidR="00BA5B93" w:rsidRPr="00BA5B93" w:rsidRDefault="00BA5B93" w:rsidP="00BA5B93">
      <w:pPr>
        <w:spacing w:after="0" w:line="240" w:lineRule="auto"/>
        <w:ind w:right="144" w:firstLine="426"/>
        <w:rPr>
          <w:rFonts w:ascii="Symbol" w:eastAsia="Symbol" w:hAnsi="Symbol" w:cs="Symbol"/>
          <w:sz w:val="24"/>
          <w:szCs w:val="24"/>
        </w:rPr>
      </w:pP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продувается сжатым воздухом и увлажняется контактная поверхность;</w:t>
      </w:r>
    </w:p>
    <w:p w:rsidR="00BA5B93" w:rsidRPr="00BA5B93" w:rsidRDefault="00BA5B93" w:rsidP="00BA5B93">
      <w:pPr>
        <w:spacing w:after="0" w:line="240" w:lineRule="auto"/>
        <w:rPr>
          <w:rFonts w:ascii="Symbol" w:eastAsia="Symbol" w:hAnsi="Symbol" w:cs="Symbol"/>
          <w:sz w:val="24"/>
          <w:szCs w:val="24"/>
        </w:rPr>
      </w:pPr>
    </w:p>
    <w:p w:rsidR="00BA5B93" w:rsidRPr="00BA5B93" w:rsidRDefault="00BA5B93" w:rsidP="00BA5B93">
      <w:pPr>
        <w:spacing w:after="0" w:line="240" w:lineRule="auto"/>
        <w:ind w:right="144" w:firstLine="426"/>
        <w:rPr>
          <w:rFonts w:ascii="Symbol" w:eastAsia="Symbol" w:hAnsi="Symbol" w:cs="Symbol"/>
          <w:sz w:val="24"/>
          <w:szCs w:val="24"/>
        </w:rPr>
      </w:pP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устанавливается в проектное положение арматура усиления</w:t>
      </w:r>
      <w:r w:rsidRPr="00BA5B93">
        <w:rPr>
          <w:rFonts w:ascii="Wingdings" w:eastAsia="Wingdings" w:hAnsi="Wingdings" w:cs="Wingdings"/>
          <w:sz w:val="24"/>
          <w:szCs w:val="24"/>
        </w:rPr>
        <w:t></w:t>
      </w:r>
      <w:r w:rsidRPr="00BA5B93">
        <w:rPr>
          <w:rFonts w:eastAsia="Times New Roman"/>
          <w:sz w:val="24"/>
          <w:szCs w:val="24"/>
        </w:rPr>
        <w:t>–</w:t>
      </w:r>
      <w:r w:rsidRPr="00BA5B93">
        <w:rPr>
          <w:rFonts w:ascii="Wingdings" w:eastAsia="Wingdings" w:hAnsi="Wingdings" w:cs="Wingdings"/>
          <w:sz w:val="24"/>
          <w:szCs w:val="24"/>
        </w:rPr>
        <w:t></w:t>
      </w:r>
      <w:r w:rsidRPr="00BA5B93">
        <w:rPr>
          <w:rFonts w:eastAsia="Times New Roman"/>
          <w:sz w:val="24"/>
          <w:szCs w:val="24"/>
        </w:rPr>
        <w:t>сварные каркасы и сетка;</w:t>
      </w:r>
    </w:p>
    <w:p w:rsidR="00BA5B93" w:rsidRPr="00BA5B93" w:rsidRDefault="00BA5B93" w:rsidP="00BA5B93">
      <w:pPr>
        <w:spacing w:after="0" w:line="240" w:lineRule="auto"/>
        <w:rPr>
          <w:rFonts w:ascii="Symbol" w:eastAsia="Symbol" w:hAnsi="Symbol" w:cs="Symbol"/>
          <w:sz w:val="24"/>
          <w:szCs w:val="24"/>
        </w:rPr>
      </w:pPr>
    </w:p>
    <w:p w:rsidR="00BA5B93" w:rsidRPr="00BA5B93" w:rsidRDefault="00BA5B93" w:rsidP="00BA5B93">
      <w:pPr>
        <w:spacing w:after="0" w:line="240" w:lineRule="auto"/>
        <w:ind w:right="144" w:firstLine="426"/>
        <w:rPr>
          <w:rFonts w:ascii="Symbol" w:eastAsia="Symbol" w:hAnsi="Symbol" w:cs="Symbol"/>
          <w:sz w:val="24"/>
          <w:szCs w:val="24"/>
        </w:rPr>
      </w:pP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заполняются пластичным бетоном вскрытые пустоты,</w:t>
      </w:r>
      <w:r w:rsidRPr="00BA5B93">
        <w:rPr>
          <w:rFonts w:ascii="Wingdings" w:eastAsia="Wingdings" w:hAnsi="Wingdings" w:cs="Wingdings"/>
          <w:sz w:val="24"/>
          <w:szCs w:val="24"/>
        </w:rPr>
        <w:t></w:t>
      </w:r>
      <w:proofErr w:type="spellStart"/>
      <w:r w:rsidRPr="00BA5B93">
        <w:rPr>
          <w:rFonts w:eastAsia="Times New Roman"/>
          <w:sz w:val="24"/>
          <w:szCs w:val="24"/>
        </w:rPr>
        <w:t>выполняется</w:t>
      </w:r>
      <w:r w:rsidRPr="00BA5B93">
        <w:rPr>
          <w:rFonts w:ascii="Wingdings" w:eastAsia="Wingdings" w:hAnsi="Wingdings" w:cs="Wingdings"/>
          <w:sz w:val="24"/>
          <w:szCs w:val="24"/>
        </w:rPr>
        <w:t></w:t>
      </w:r>
      <w:r w:rsidRPr="00BA5B93">
        <w:rPr>
          <w:rFonts w:eastAsia="Times New Roman"/>
          <w:sz w:val="24"/>
          <w:szCs w:val="24"/>
        </w:rPr>
        <w:t>бетонирование</w:t>
      </w:r>
      <w:proofErr w:type="spellEnd"/>
      <w:r w:rsidRPr="00BA5B93">
        <w:rPr>
          <w:rFonts w:eastAsia="Times New Roman"/>
          <w:sz w:val="24"/>
          <w:szCs w:val="24"/>
        </w:rPr>
        <w:t xml:space="preserve"> </w:t>
      </w:r>
      <w:proofErr w:type="spellStart"/>
      <w:r w:rsidRPr="00BA5B93">
        <w:rPr>
          <w:rFonts w:eastAsia="Times New Roman"/>
          <w:sz w:val="24"/>
          <w:szCs w:val="24"/>
        </w:rPr>
        <w:t>набетонки</w:t>
      </w:r>
      <w:proofErr w:type="spellEnd"/>
      <w:r w:rsidRPr="00BA5B93">
        <w:rPr>
          <w:rFonts w:eastAsia="Times New Roman"/>
          <w:sz w:val="24"/>
          <w:szCs w:val="24"/>
        </w:rPr>
        <w:t xml:space="preserve"> по маячным рейкам;</w:t>
      </w:r>
    </w:p>
    <w:p w:rsidR="00BA5B93" w:rsidRPr="00BA5B93" w:rsidRDefault="00BA5B93" w:rsidP="00BA5B93">
      <w:pPr>
        <w:spacing w:after="0" w:line="240" w:lineRule="auto"/>
        <w:rPr>
          <w:rFonts w:ascii="Symbol" w:eastAsia="Symbol" w:hAnsi="Symbol" w:cs="Symbol"/>
          <w:sz w:val="24"/>
          <w:szCs w:val="24"/>
        </w:rPr>
      </w:pPr>
    </w:p>
    <w:p w:rsidR="00BA5B93" w:rsidRPr="00BA5B93" w:rsidRDefault="00BA5B93" w:rsidP="00BA5B93">
      <w:pPr>
        <w:spacing w:after="0" w:line="240" w:lineRule="auto"/>
        <w:ind w:left="440"/>
        <w:rPr>
          <w:rFonts w:ascii="Symbol" w:eastAsia="Symbol" w:hAnsi="Symbol" w:cs="Symbol"/>
          <w:sz w:val="24"/>
          <w:szCs w:val="24"/>
        </w:rPr>
      </w:pP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осуществляется уход за бетоном.</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rFonts w:ascii="Times New Roman" w:eastAsiaTheme="minorHAnsi" w:hAnsi="Times New Roman" w:cs="Times New Roman"/>
          <w:color w:val="000000"/>
          <w:sz w:val="24"/>
          <w:szCs w:val="24"/>
        </w:rPr>
      </w:pPr>
    </w:p>
    <w:p w:rsidR="00383E0F" w:rsidRPr="00BA5B93" w:rsidRDefault="00383E0F" w:rsidP="00BA5B93">
      <w:pPr>
        <w:spacing w:after="0" w:line="240" w:lineRule="auto"/>
        <w:rPr>
          <w:rFonts w:ascii="Times New Roman" w:eastAsia="Helvetica-Bold" w:hAnsi="Times New Roman" w:cs="Times New Roman"/>
          <w:color w:val="000000"/>
          <w:sz w:val="24"/>
          <w:szCs w:val="24"/>
        </w:rPr>
      </w:pPr>
      <w:r w:rsidRPr="00BA5B93">
        <w:rPr>
          <w:rFonts w:ascii="Times New Roman" w:hAnsi="Times New Roman" w:cs="Times New Roman"/>
          <w:color w:val="000000"/>
          <w:sz w:val="24"/>
          <w:szCs w:val="24"/>
        </w:rPr>
        <w:t xml:space="preserve">Разработка схем усиления </w:t>
      </w:r>
      <w:r w:rsidRPr="00BA5B93">
        <w:rPr>
          <w:rFonts w:ascii="Times New Roman" w:eastAsia="Helvetica-Bold" w:hAnsi="Times New Roman" w:cs="Times New Roman"/>
          <w:color w:val="000000"/>
          <w:sz w:val="24"/>
          <w:szCs w:val="24"/>
        </w:rPr>
        <w:t xml:space="preserve"> </w:t>
      </w:r>
      <w:r w:rsidRPr="00BA5B93">
        <w:rPr>
          <w:rFonts w:ascii="Times New Roman" w:hAnsi="Times New Roman" w:cs="Times New Roman"/>
          <w:color w:val="000000"/>
          <w:sz w:val="24"/>
          <w:szCs w:val="24"/>
        </w:rPr>
        <w:t xml:space="preserve"> </w:t>
      </w:r>
      <w:r w:rsidRPr="00BA5B93">
        <w:rPr>
          <w:rFonts w:ascii="Times New Roman" w:eastAsia="Helvetica-Bold" w:hAnsi="Times New Roman" w:cs="Times New Roman"/>
          <w:color w:val="000000"/>
          <w:sz w:val="24"/>
          <w:szCs w:val="24"/>
        </w:rPr>
        <w:t xml:space="preserve"> конструкции балконов</w:t>
      </w:r>
    </w:p>
    <w:p w:rsidR="00383E0F" w:rsidRPr="00BA5B93" w:rsidRDefault="00383E0F" w:rsidP="00BA5B93">
      <w:pPr>
        <w:spacing w:after="0" w:line="240" w:lineRule="auto"/>
        <w:rPr>
          <w:rFonts w:ascii="Times New Roman" w:eastAsia="Helvetica-Bold" w:hAnsi="Times New Roman" w:cs="Times New Roman"/>
          <w:b/>
          <w:sz w:val="24"/>
          <w:szCs w:val="24"/>
        </w:rPr>
      </w:pPr>
      <w:r w:rsidRPr="00BA5B93">
        <w:rPr>
          <w:rFonts w:ascii="Times New Roman" w:hAnsi="Times New Roman" w:cs="Times New Roman"/>
          <w:b/>
          <w:color w:val="000000"/>
          <w:sz w:val="24"/>
          <w:szCs w:val="24"/>
        </w:rPr>
        <w:t xml:space="preserve">Разработка схем усиления </w:t>
      </w:r>
      <w:r w:rsidRPr="00BA5B93">
        <w:rPr>
          <w:rFonts w:ascii="Times New Roman" w:eastAsia="Helvetica-Bold" w:hAnsi="Times New Roman" w:cs="Times New Roman"/>
          <w:b/>
          <w:color w:val="000000"/>
          <w:sz w:val="24"/>
          <w:szCs w:val="24"/>
        </w:rPr>
        <w:t xml:space="preserve"> </w:t>
      </w:r>
      <w:r w:rsidRPr="00BA5B93">
        <w:rPr>
          <w:rFonts w:ascii="Times New Roman" w:eastAsia="Helvetica-Bold" w:hAnsi="Times New Roman" w:cs="Times New Roman"/>
          <w:b/>
          <w:sz w:val="24"/>
          <w:szCs w:val="24"/>
        </w:rPr>
        <w:t xml:space="preserve"> железобетонных балок изменением </w:t>
      </w:r>
      <w:proofErr w:type="gramStart"/>
      <w:r w:rsidRPr="00BA5B93">
        <w:rPr>
          <w:rFonts w:ascii="Times New Roman" w:eastAsia="Helvetica-Bold" w:hAnsi="Times New Roman" w:cs="Times New Roman"/>
          <w:b/>
          <w:sz w:val="24"/>
          <w:szCs w:val="24"/>
        </w:rPr>
        <w:t>расчетной</w:t>
      </w:r>
      <w:proofErr w:type="gramEnd"/>
      <w:r w:rsidRPr="00BA5B93">
        <w:rPr>
          <w:rFonts w:ascii="Times New Roman" w:eastAsia="Helvetica-Bold" w:hAnsi="Times New Roman" w:cs="Times New Roman"/>
          <w:b/>
          <w:sz w:val="24"/>
          <w:szCs w:val="24"/>
        </w:rPr>
        <w:t xml:space="preserve"> схем  и напряженного состояния.</w:t>
      </w:r>
    </w:p>
    <w:p w:rsidR="00BA5B93" w:rsidRPr="00BA5B93" w:rsidRDefault="00BA5B93" w:rsidP="00BA5B93">
      <w:pPr>
        <w:spacing w:after="0" w:line="240" w:lineRule="auto"/>
        <w:ind w:left="140" w:firstLine="454"/>
        <w:jc w:val="both"/>
        <w:rPr>
          <w:sz w:val="24"/>
          <w:szCs w:val="24"/>
        </w:rPr>
      </w:pPr>
      <w:r w:rsidRPr="00BA5B93">
        <w:rPr>
          <w:rFonts w:eastAsia="Times New Roman"/>
          <w:sz w:val="24"/>
          <w:szCs w:val="24"/>
        </w:rPr>
        <w:t>Требуется усилить железобетонную балку (ригель) перекрытия (рис. 2.1) в связи с увеличением временной нагрузки.</w:t>
      </w:r>
    </w:p>
    <w:p w:rsidR="00BA5B93" w:rsidRPr="00BA5B93" w:rsidRDefault="00BA5B93" w:rsidP="00BA5B93">
      <w:pPr>
        <w:spacing w:after="0" w:line="240" w:lineRule="auto"/>
        <w:rPr>
          <w:sz w:val="24"/>
          <w:szCs w:val="24"/>
        </w:rPr>
      </w:pPr>
      <w:r w:rsidRPr="00BA5B93">
        <w:rPr>
          <w:noProof/>
          <w:sz w:val="24"/>
          <w:szCs w:val="24"/>
        </w:rPr>
        <w:drawing>
          <wp:anchor distT="0" distB="0" distL="114300" distR="114300" simplePos="0" relativeHeight="251668480" behindDoc="1" locked="0" layoutInCell="0" allowOverlap="1" wp14:anchorId="27421FED" wp14:editId="2ECF7EB2">
            <wp:simplePos x="0" y="0"/>
            <wp:positionH relativeFrom="column">
              <wp:posOffset>1675130</wp:posOffset>
            </wp:positionH>
            <wp:positionV relativeFrom="paragraph">
              <wp:posOffset>175895</wp:posOffset>
            </wp:positionV>
            <wp:extent cx="2620010" cy="22218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blip>
                    <a:srcRect/>
                    <a:stretch>
                      <a:fillRect/>
                    </a:stretch>
                  </pic:blipFill>
                  <pic:spPr bwMode="auto">
                    <a:xfrm>
                      <a:off x="0" y="0"/>
                      <a:ext cx="2620010" cy="2221865"/>
                    </a:xfrm>
                    <a:prstGeom prst="rect">
                      <a:avLst/>
                    </a:prstGeom>
                    <a:noFill/>
                  </pic:spPr>
                </pic:pic>
              </a:graphicData>
            </a:graphic>
          </wp:anchor>
        </w:drawing>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39"/>
        <w:jc w:val="center"/>
        <w:rPr>
          <w:sz w:val="24"/>
          <w:szCs w:val="24"/>
        </w:rPr>
      </w:pPr>
      <w:r w:rsidRPr="00BA5B93">
        <w:rPr>
          <w:rFonts w:eastAsia="Times New Roman"/>
          <w:sz w:val="24"/>
          <w:szCs w:val="24"/>
        </w:rPr>
        <w:t>Рис. 2.1. Сечение существующей железобетонной балки</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600"/>
        <w:rPr>
          <w:sz w:val="24"/>
          <w:szCs w:val="24"/>
        </w:rPr>
      </w:pPr>
      <w:r w:rsidRPr="00BA5B93">
        <w:rPr>
          <w:rFonts w:eastAsia="Times New Roman"/>
          <w:b/>
          <w:bCs/>
          <w:sz w:val="24"/>
          <w:szCs w:val="24"/>
        </w:rPr>
        <w:lastRenderedPageBreak/>
        <w:t>Исходные данные</w:t>
      </w:r>
      <w:r w:rsidRPr="00BA5B93">
        <w:rPr>
          <w:rFonts w:eastAsia="Times New Roman"/>
          <w:sz w:val="24"/>
          <w:szCs w:val="24"/>
        </w:rPr>
        <w:t>.</w:t>
      </w:r>
      <w:r w:rsidRPr="00BA5B93">
        <w:rPr>
          <w:rFonts w:eastAsia="Times New Roman"/>
          <w:b/>
          <w:bCs/>
          <w:sz w:val="24"/>
          <w:szCs w:val="24"/>
        </w:rPr>
        <w:t xml:space="preserve">  </w:t>
      </w:r>
      <w:r w:rsidRPr="00BA5B93">
        <w:rPr>
          <w:rFonts w:eastAsia="Times New Roman"/>
          <w:sz w:val="24"/>
          <w:szCs w:val="24"/>
        </w:rPr>
        <w:t>Ригель разрезной пролетом</w:t>
      </w:r>
      <w:r w:rsidRPr="00BA5B93">
        <w:rPr>
          <w:rFonts w:eastAsia="Times New Roman"/>
          <w:b/>
          <w:bCs/>
          <w:sz w:val="24"/>
          <w:szCs w:val="24"/>
        </w:rPr>
        <w:t xml:space="preserve">  </w:t>
      </w:r>
      <w:r w:rsidRPr="00BA5B93">
        <w:rPr>
          <w:rFonts w:eastAsia="Times New Roman"/>
          <w:i/>
          <w:iCs/>
          <w:sz w:val="24"/>
          <w:szCs w:val="24"/>
        </w:rPr>
        <w:t>l</w:t>
      </w:r>
      <w:r w:rsidRPr="00BA5B93">
        <w:rPr>
          <w:rFonts w:eastAsia="Times New Roman"/>
          <w:b/>
          <w:bCs/>
          <w:sz w:val="24"/>
          <w:szCs w:val="24"/>
        </w:rPr>
        <w:t xml:space="preserve"> </w:t>
      </w:r>
      <w:r w:rsidRPr="00BA5B93">
        <w:rPr>
          <w:rFonts w:ascii="Symbol" w:eastAsia="Symbol" w:hAnsi="Symbol" w:cs="Symbol"/>
          <w:sz w:val="24"/>
          <w:szCs w:val="24"/>
        </w:rPr>
        <w:t></w:t>
      </w:r>
      <w:r w:rsidRPr="00BA5B93">
        <w:rPr>
          <w:rFonts w:eastAsia="Times New Roman"/>
          <w:b/>
          <w:bCs/>
          <w:sz w:val="24"/>
          <w:szCs w:val="24"/>
        </w:rPr>
        <w:t xml:space="preserve"> </w:t>
      </w:r>
      <w:r w:rsidRPr="00BA5B93">
        <w:rPr>
          <w:rFonts w:eastAsia="Times New Roman"/>
          <w:sz w:val="24"/>
          <w:szCs w:val="24"/>
        </w:rPr>
        <w:t>6</w:t>
      </w:r>
      <w:r w:rsidRPr="00BA5B93">
        <w:rPr>
          <w:rFonts w:eastAsia="Times New Roman"/>
          <w:b/>
          <w:bCs/>
          <w:sz w:val="24"/>
          <w:szCs w:val="24"/>
        </w:rPr>
        <w:t xml:space="preserve"> </w:t>
      </w:r>
      <w:r w:rsidRPr="00BA5B93">
        <w:rPr>
          <w:rFonts w:eastAsia="Times New Roman"/>
          <w:sz w:val="24"/>
          <w:szCs w:val="24"/>
        </w:rPr>
        <w:t>м</w:t>
      </w:r>
      <w:proofErr w:type="gramStart"/>
      <w:r w:rsidRPr="00BA5B93">
        <w:rPr>
          <w:rFonts w:eastAsia="Times New Roman"/>
          <w:b/>
          <w:bCs/>
          <w:sz w:val="24"/>
          <w:szCs w:val="24"/>
        </w:rPr>
        <w:t xml:space="preserve"> </w:t>
      </w:r>
      <w:r w:rsidRPr="00BA5B93">
        <w:rPr>
          <w:rFonts w:eastAsia="Times New Roman"/>
          <w:sz w:val="24"/>
          <w:szCs w:val="24"/>
        </w:rPr>
        <w:t>,</w:t>
      </w:r>
      <w:proofErr w:type="gramEnd"/>
      <w:r w:rsidRPr="00BA5B93">
        <w:rPr>
          <w:rFonts w:eastAsia="Times New Roman"/>
          <w:b/>
          <w:bCs/>
          <w:sz w:val="24"/>
          <w:szCs w:val="24"/>
        </w:rPr>
        <w:t xml:space="preserve">  </w:t>
      </w:r>
      <w:r w:rsidRPr="00BA5B93">
        <w:rPr>
          <w:rFonts w:eastAsia="Times New Roman"/>
          <w:sz w:val="24"/>
          <w:szCs w:val="24"/>
        </w:rPr>
        <w:t>сечением</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140" w:firstLine="26"/>
        <w:jc w:val="both"/>
        <w:rPr>
          <w:sz w:val="24"/>
          <w:szCs w:val="24"/>
        </w:rPr>
      </w:pPr>
      <w:r w:rsidRPr="00BA5B93">
        <w:rPr>
          <w:rFonts w:eastAsia="Times New Roman"/>
          <w:i/>
          <w:iCs/>
          <w:sz w:val="24"/>
          <w:szCs w:val="24"/>
        </w:rPr>
        <w:t xml:space="preserve">b </w:t>
      </w:r>
      <w:r w:rsidRPr="00BA5B93">
        <w:rPr>
          <w:rFonts w:ascii="Symbol" w:eastAsia="Symbol" w:hAnsi="Symbol" w:cs="Symbol"/>
          <w:sz w:val="24"/>
          <w:szCs w:val="24"/>
        </w:rPr>
        <w:t></w:t>
      </w:r>
      <w:r w:rsidRPr="00BA5B93">
        <w:rPr>
          <w:rFonts w:eastAsia="Times New Roman"/>
          <w:i/>
          <w:iCs/>
          <w:sz w:val="24"/>
          <w:szCs w:val="24"/>
        </w:rPr>
        <w:t xml:space="preserve"> h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250</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600</w:t>
      </w:r>
      <w:r w:rsidRPr="00BA5B93">
        <w:rPr>
          <w:rFonts w:eastAsia="Times New Roman"/>
          <w:i/>
          <w:iCs/>
          <w:sz w:val="24"/>
          <w:szCs w:val="24"/>
        </w:rPr>
        <w:t xml:space="preserve"> </w:t>
      </w:r>
      <w:r w:rsidRPr="00BA5B93">
        <w:rPr>
          <w:rFonts w:eastAsia="Times New Roman"/>
          <w:sz w:val="24"/>
          <w:szCs w:val="24"/>
        </w:rPr>
        <w:t>мм</w:t>
      </w:r>
      <w:proofErr w:type="gramStart"/>
      <w:r w:rsidRPr="00BA5B93">
        <w:rPr>
          <w:rFonts w:eastAsia="Times New Roman"/>
          <w:i/>
          <w:iCs/>
          <w:sz w:val="24"/>
          <w:szCs w:val="24"/>
        </w:rPr>
        <w:t xml:space="preserve"> </w:t>
      </w:r>
      <w:r w:rsidRPr="00BA5B93">
        <w:rPr>
          <w:rFonts w:eastAsia="Times New Roman"/>
          <w:sz w:val="24"/>
          <w:szCs w:val="24"/>
        </w:rPr>
        <w:t>.</w:t>
      </w:r>
      <w:proofErr w:type="gramEnd"/>
      <w:r w:rsidRPr="00BA5B93">
        <w:rPr>
          <w:rFonts w:eastAsia="Times New Roman"/>
          <w:i/>
          <w:iCs/>
          <w:sz w:val="24"/>
          <w:szCs w:val="24"/>
        </w:rPr>
        <w:t xml:space="preserve"> </w:t>
      </w:r>
      <w:r w:rsidRPr="00BA5B93">
        <w:rPr>
          <w:rFonts w:eastAsia="Times New Roman"/>
          <w:sz w:val="24"/>
          <w:szCs w:val="24"/>
        </w:rPr>
        <w:t>Бетон тяжелый,</w:t>
      </w:r>
      <w:r w:rsidRPr="00BA5B93">
        <w:rPr>
          <w:rFonts w:eastAsia="Times New Roman"/>
          <w:i/>
          <w:iCs/>
          <w:sz w:val="24"/>
          <w:szCs w:val="24"/>
        </w:rPr>
        <w:t xml:space="preserve"> </w:t>
      </w:r>
      <w:r w:rsidRPr="00BA5B93">
        <w:rPr>
          <w:rFonts w:eastAsia="Times New Roman"/>
          <w:sz w:val="24"/>
          <w:szCs w:val="24"/>
        </w:rPr>
        <w:t>подвергнутый тепловой обработке,</w:t>
      </w:r>
      <w:r w:rsidRPr="00BA5B93">
        <w:rPr>
          <w:rFonts w:eastAsia="Times New Roman"/>
          <w:i/>
          <w:iCs/>
          <w:sz w:val="24"/>
          <w:szCs w:val="24"/>
        </w:rPr>
        <w:t xml:space="preserve"> </w:t>
      </w:r>
      <w:r w:rsidRPr="00BA5B93">
        <w:rPr>
          <w:rFonts w:eastAsia="Times New Roman"/>
          <w:sz w:val="24"/>
          <w:szCs w:val="24"/>
        </w:rPr>
        <w:t xml:space="preserve">класса В20 ( </w:t>
      </w:r>
      <w:proofErr w:type="spellStart"/>
      <w:r w:rsidRPr="00BA5B93">
        <w:rPr>
          <w:rFonts w:eastAsia="Times New Roman"/>
          <w:i/>
          <w:iCs/>
          <w:sz w:val="24"/>
          <w:szCs w:val="24"/>
        </w:rPr>
        <w:t>R</w:t>
      </w:r>
      <w:r w:rsidRPr="00BA5B93">
        <w:rPr>
          <w:rFonts w:eastAsia="Times New Roman"/>
          <w:i/>
          <w:iCs/>
          <w:sz w:val="24"/>
          <w:szCs w:val="24"/>
          <w:vertAlign w:val="subscript"/>
        </w:rPr>
        <w:t>b</w:t>
      </w:r>
      <w:proofErr w:type="spellEnd"/>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11,5 МПа ; </w:t>
      </w:r>
      <w:proofErr w:type="spellStart"/>
      <w:r w:rsidRPr="00BA5B93">
        <w:rPr>
          <w:rFonts w:eastAsia="Times New Roman"/>
          <w:i/>
          <w:iCs/>
          <w:sz w:val="24"/>
          <w:szCs w:val="24"/>
        </w:rPr>
        <w:t>R</w:t>
      </w:r>
      <w:r w:rsidRPr="00BA5B93">
        <w:rPr>
          <w:rFonts w:eastAsia="Times New Roman"/>
          <w:i/>
          <w:iCs/>
          <w:sz w:val="24"/>
          <w:szCs w:val="24"/>
          <w:vertAlign w:val="subscript"/>
        </w:rPr>
        <w:t>bt</w:t>
      </w:r>
      <w:proofErr w:type="spellEnd"/>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0,9 МПа ; </w:t>
      </w:r>
      <w:proofErr w:type="spellStart"/>
      <w:r w:rsidRPr="00BA5B93">
        <w:rPr>
          <w:rFonts w:eastAsia="Times New Roman"/>
          <w:i/>
          <w:iCs/>
          <w:sz w:val="24"/>
          <w:szCs w:val="24"/>
        </w:rPr>
        <w:t>R</w:t>
      </w:r>
      <w:r w:rsidRPr="00BA5B93">
        <w:rPr>
          <w:rFonts w:eastAsia="Times New Roman"/>
          <w:i/>
          <w:iCs/>
          <w:sz w:val="24"/>
          <w:szCs w:val="24"/>
          <w:vertAlign w:val="subscript"/>
        </w:rPr>
        <w:t>b</w:t>
      </w:r>
      <w:proofErr w:type="spellEnd"/>
      <w:r w:rsidRPr="00BA5B93">
        <w:rPr>
          <w:rFonts w:eastAsia="Times New Roman"/>
          <w:sz w:val="24"/>
          <w:szCs w:val="24"/>
        </w:rPr>
        <w:t xml:space="preserve"> </w:t>
      </w:r>
      <w:r w:rsidRPr="00BA5B93">
        <w:rPr>
          <w:rFonts w:eastAsia="Times New Roman"/>
          <w:sz w:val="24"/>
          <w:szCs w:val="24"/>
          <w:vertAlign w:val="subscript"/>
        </w:rPr>
        <w:t>,</w:t>
      </w:r>
      <w:r w:rsidRPr="00BA5B93">
        <w:rPr>
          <w:rFonts w:eastAsia="Times New Roman"/>
          <w:sz w:val="24"/>
          <w:szCs w:val="24"/>
        </w:rPr>
        <w:t xml:space="preserve"> </w:t>
      </w:r>
      <w:proofErr w:type="spellStart"/>
      <w:r w:rsidRPr="00BA5B93">
        <w:rPr>
          <w:rFonts w:eastAsia="Times New Roman"/>
          <w:i/>
          <w:iCs/>
          <w:sz w:val="24"/>
          <w:szCs w:val="24"/>
          <w:vertAlign w:val="subscript"/>
        </w:rPr>
        <w:t>ser</w:t>
      </w:r>
      <w:proofErr w:type="spellEnd"/>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15,0 МПа ; </w:t>
      </w:r>
      <w:proofErr w:type="spellStart"/>
      <w:r w:rsidRPr="00BA5B93">
        <w:rPr>
          <w:rFonts w:eastAsia="Times New Roman"/>
          <w:i/>
          <w:iCs/>
          <w:sz w:val="24"/>
          <w:szCs w:val="24"/>
        </w:rPr>
        <w:t>R</w:t>
      </w:r>
      <w:r w:rsidRPr="00BA5B93">
        <w:rPr>
          <w:rFonts w:eastAsia="Times New Roman"/>
          <w:i/>
          <w:iCs/>
          <w:sz w:val="24"/>
          <w:szCs w:val="24"/>
          <w:vertAlign w:val="subscript"/>
        </w:rPr>
        <w:t>bt</w:t>
      </w:r>
      <w:proofErr w:type="spellEnd"/>
      <w:r w:rsidRPr="00BA5B93">
        <w:rPr>
          <w:rFonts w:eastAsia="Times New Roman"/>
          <w:sz w:val="24"/>
          <w:szCs w:val="24"/>
        </w:rPr>
        <w:t xml:space="preserve"> </w:t>
      </w:r>
      <w:r w:rsidRPr="00BA5B93">
        <w:rPr>
          <w:rFonts w:eastAsia="Times New Roman"/>
          <w:sz w:val="24"/>
          <w:szCs w:val="24"/>
          <w:vertAlign w:val="subscript"/>
        </w:rPr>
        <w:t>,</w:t>
      </w:r>
      <w:r w:rsidRPr="00BA5B93">
        <w:rPr>
          <w:rFonts w:eastAsia="Times New Roman"/>
          <w:sz w:val="24"/>
          <w:szCs w:val="24"/>
        </w:rPr>
        <w:t xml:space="preserve"> </w:t>
      </w:r>
      <w:proofErr w:type="spellStart"/>
      <w:r w:rsidRPr="00BA5B93">
        <w:rPr>
          <w:rFonts w:eastAsia="Times New Roman"/>
          <w:i/>
          <w:iCs/>
          <w:sz w:val="24"/>
          <w:szCs w:val="24"/>
          <w:vertAlign w:val="subscript"/>
        </w:rPr>
        <w:t>ser</w:t>
      </w:r>
      <w:proofErr w:type="spellEnd"/>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1,40 МПа; </w:t>
      </w:r>
      <w:proofErr w:type="spellStart"/>
      <w:r w:rsidRPr="00BA5B93">
        <w:rPr>
          <w:rFonts w:eastAsia="Times New Roman"/>
          <w:i/>
          <w:iCs/>
          <w:sz w:val="24"/>
          <w:szCs w:val="24"/>
        </w:rPr>
        <w:t>E</w:t>
      </w:r>
      <w:r w:rsidRPr="00BA5B93">
        <w:rPr>
          <w:rFonts w:eastAsia="Times New Roman"/>
          <w:i/>
          <w:iCs/>
          <w:sz w:val="24"/>
          <w:szCs w:val="24"/>
          <w:vertAlign w:val="subscript"/>
        </w:rPr>
        <w:t>b</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24,0</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sz w:val="24"/>
          <w:szCs w:val="24"/>
        </w:rPr>
        <w:t>10</w:t>
      </w:r>
      <w:r w:rsidRPr="00BA5B93">
        <w:rPr>
          <w:rFonts w:eastAsia="Times New Roman"/>
          <w:sz w:val="24"/>
          <w:szCs w:val="24"/>
          <w:vertAlign w:val="superscript"/>
        </w:rPr>
        <w:t>3</w:t>
      </w:r>
      <w:r w:rsidRPr="00BA5B93">
        <w:rPr>
          <w:rFonts w:eastAsia="Times New Roman"/>
          <w:i/>
          <w:iCs/>
          <w:sz w:val="24"/>
          <w:szCs w:val="24"/>
        </w:rPr>
        <w:t xml:space="preserve"> </w:t>
      </w:r>
      <w:r w:rsidRPr="00BA5B93">
        <w:rPr>
          <w:rFonts w:eastAsia="Times New Roman"/>
          <w:sz w:val="24"/>
          <w:szCs w:val="24"/>
        </w:rPr>
        <w:t>МПа</w:t>
      </w:r>
      <w:r w:rsidRPr="00BA5B93">
        <w:rPr>
          <w:rFonts w:eastAsia="Times New Roman"/>
          <w:i/>
          <w:iCs/>
          <w:sz w:val="24"/>
          <w:szCs w:val="24"/>
        </w:rPr>
        <w:t xml:space="preserve"> </w:t>
      </w:r>
      <w:r w:rsidRPr="00BA5B93">
        <w:rPr>
          <w:rFonts w:eastAsia="Times New Roman"/>
          <w:sz w:val="24"/>
          <w:szCs w:val="24"/>
        </w:rPr>
        <w:t>,</w:t>
      </w:r>
      <w:r w:rsidRPr="00BA5B93">
        <w:rPr>
          <w:rFonts w:eastAsia="Times New Roman"/>
          <w:i/>
          <w:iCs/>
          <w:sz w:val="24"/>
          <w:szCs w:val="24"/>
        </w:rPr>
        <w:t xml:space="preserve"> </w:t>
      </w:r>
      <w:r w:rsidRPr="00BA5B93">
        <w:rPr>
          <w:rFonts w:eastAsia="Times New Roman"/>
          <w:sz w:val="24"/>
          <w:szCs w:val="24"/>
        </w:rPr>
        <w:t>см. [4,</w:t>
      </w:r>
      <w:r w:rsidRPr="00BA5B93">
        <w:rPr>
          <w:rFonts w:eastAsia="Times New Roman"/>
          <w:i/>
          <w:iCs/>
          <w:sz w:val="24"/>
          <w:szCs w:val="24"/>
        </w:rPr>
        <w:t xml:space="preserve"> </w:t>
      </w:r>
      <w:r w:rsidRPr="00BA5B93">
        <w:rPr>
          <w:rFonts w:eastAsia="Times New Roman"/>
          <w:sz w:val="24"/>
          <w:szCs w:val="24"/>
        </w:rPr>
        <w:t>табл. 13, 12, 18]);</w:t>
      </w:r>
      <w:r w:rsidRPr="00BA5B93">
        <w:rPr>
          <w:rFonts w:eastAsia="Times New Roman"/>
          <w:i/>
          <w:iCs/>
          <w:sz w:val="24"/>
          <w:szCs w:val="24"/>
        </w:rPr>
        <w:t xml:space="preserve"> </w:t>
      </w:r>
      <w:r w:rsidRPr="00BA5B93">
        <w:rPr>
          <w:rFonts w:eastAsia="Times New Roman"/>
          <w:sz w:val="24"/>
          <w:szCs w:val="24"/>
        </w:rPr>
        <w:t>нижняя рабочая продольная ар-</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140"/>
        <w:rPr>
          <w:sz w:val="24"/>
          <w:szCs w:val="24"/>
        </w:rPr>
      </w:pPr>
      <w:proofErr w:type="spellStart"/>
      <w:r w:rsidRPr="00BA5B93">
        <w:rPr>
          <w:rFonts w:eastAsia="Times New Roman"/>
          <w:sz w:val="24"/>
          <w:szCs w:val="24"/>
        </w:rPr>
        <w:t>матура</w:t>
      </w:r>
      <w:proofErr w:type="spellEnd"/>
      <w:r w:rsidRPr="00BA5B93">
        <w:rPr>
          <w:rFonts w:eastAsia="Times New Roman"/>
          <w:sz w:val="24"/>
          <w:szCs w:val="24"/>
        </w:rPr>
        <w:t xml:space="preserve"> стержневая 2</w:t>
      </w:r>
      <w:r w:rsidRPr="00BA5B93">
        <w:rPr>
          <w:rFonts w:ascii="Symbol" w:eastAsia="Symbol" w:hAnsi="Symbol" w:cs="Symbol"/>
          <w:sz w:val="24"/>
          <w:szCs w:val="24"/>
        </w:rPr>
        <w:t></w:t>
      </w:r>
      <w:r w:rsidRPr="00BA5B93">
        <w:rPr>
          <w:rFonts w:eastAsia="Times New Roman"/>
          <w:sz w:val="24"/>
          <w:szCs w:val="24"/>
        </w:rPr>
        <w:t xml:space="preserve">28А-III </w:t>
      </w:r>
      <w:proofErr w:type="gramStart"/>
      <w:r w:rsidRPr="00BA5B93">
        <w:rPr>
          <w:rFonts w:eastAsia="Times New Roman"/>
          <w:sz w:val="24"/>
          <w:szCs w:val="24"/>
        </w:rPr>
        <w:t xml:space="preserve">( </w:t>
      </w:r>
      <w:proofErr w:type="spellStart"/>
      <w:proofErr w:type="gramEnd"/>
      <w:r w:rsidRPr="00BA5B93">
        <w:rPr>
          <w:rFonts w:eastAsia="Times New Roman"/>
          <w:i/>
          <w:iCs/>
          <w:sz w:val="24"/>
          <w:szCs w:val="24"/>
        </w:rPr>
        <w:t>R</w:t>
      </w:r>
      <w:r w:rsidRPr="00BA5B93">
        <w:rPr>
          <w:rFonts w:eastAsia="Times New Roman"/>
          <w:i/>
          <w:iCs/>
          <w:sz w:val="24"/>
          <w:szCs w:val="24"/>
          <w:vertAlign w:val="subscript"/>
        </w:rPr>
        <w:t>s</w:t>
      </w:r>
      <w:proofErr w:type="spellEnd"/>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365 МПа ; </w:t>
      </w:r>
      <w:proofErr w:type="spellStart"/>
      <w:r w:rsidRPr="00BA5B93">
        <w:rPr>
          <w:rFonts w:eastAsia="Times New Roman"/>
          <w:i/>
          <w:iCs/>
          <w:sz w:val="24"/>
          <w:szCs w:val="24"/>
        </w:rPr>
        <w:t>E</w:t>
      </w:r>
      <w:r w:rsidRPr="00BA5B93">
        <w:rPr>
          <w:rFonts w:eastAsia="Times New Roman"/>
          <w:i/>
          <w:iCs/>
          <w:sz w:val="24"/>
          <w:szCs w:val="24"/>
          <w:vertAlign w:val="subscript"/>
        </w:rPr>
        <w:t>s</w:t>
      </w:r>
      <w:proofErr w:type="spellEnd"/>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20 </w:t>
      </w:r>
      <w:r w:rsidRPr="00BA5B93">
        <w:rPr>
          <w:rFonts w:ascii="Symbol" w:eastAsia="Symbol" w:hAnsi="Symbol" w:cs="Symbol"/>
          <w:sz w:val="24"/>
          <w:szCs w:val="24"/>
        </w:rPr>
        <w:t></w:t>
      </w:r>
      <w:r w:rsidRPr="00BA5B93">
        <w:rPr>
          <w:rFonts w:eastAsia="Times New Roman"/>
          <w:sz w:val="24"/>
          <w:szCs w:val="24"/>
        </w:rPr>
        <w:t>10</w:t>
      </w:r>
      <w:r w:rsidRPr="00BA5B93">
        <w:rPr>
          <w:rFonts w:eastAsia="Times New Roman"/>
          <w:sz w:val="24"/>
          <w:szCs w:val="24"/>
          <w:vertAlign w:val="superscript"/>
        </w:rPr>
        <w:t>4</w:t>
      </w:r>
      <w:r w:rsidRPr="00BA5B93">
        <w:rPr>
          <w:rFonts w:eastAsia="Times New Roman"/>
          <w:sz w:val="24"/>
          <w:szCs w:val="24"/>
        </w:rPr>
        <w:t xml:space="preserve"> МПа; </w:t>
      </w:r>
      <w:proofErr w:type="spellStart"/>
      <w:r w:rsidRPr="00BA5B93">
        <w:rPr>
          <w:rFonts w:eastAsia="Times New Roman"/>
          <w:i/>
          <w:iCs/>
          <w:sz w:val="24"/>
          <w:szCs w:val="24"/>
        </w:rPr>
        <w:t>A</w:t>
      </w:r>
      <w:r w:rsidRPr="00BA5B93">
        <w:rPr>
          <w:rFonts w:eastAsia="Times New Roman"/>
          <w:i/>
          <w:iCs/>
          <w:sz w:val="24"/>
          <w:szCs w:val="24"/>
          <w:vertAlign w:val="subscript"/>
        </w:rPr>
        <w:t>s</w:t>
      </w:r>
      <w:proofErr w:type="spellEnd"/>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1232 мм</w:t>
      </w:r>
      <w:r w:rsidRPr="00BA5B93">
        <w:rPr>
          <w:rFonts w:eastAsia="Times New Roman"/>
          <w:sz w:val="24"/>
          <w:szCs w:val="24"/>
          <w:vertAlign w:val="superscript"/>
        </w:rPr>
        <w:t>2</w:t>
      </w:r>
      <w:r w:rsidRPr="00BA5B93">
        <w:rPr>
          <w:rFonts w:eastAsia="Times New Roman"/>
          <w:sz w:val="24"/>
          <w:szCs w:val="24"/>
        </w:rPr>
        <w:t xml:space="preserve"> ); верхняя – 2</w:t>
      </w:r>
      <w:r w:rsidRPr="00BA5B93">
        <w:rPr>
          <w:rFonts w:ascii="Symbol" w:eastAsia="Symbol" w:hAnsi="Symbol" w:cs="Symbol"/>
          <w:sz w:val="24"/>
          <w:szCs w:val="24"/>
        </w:rPr>
        <w:t></w:t>
      </w:r>
      <w:r w:rsidRPr="00BA5B93">
        <w:rPr>
          <w:rFonts w:eastAsia="Times New Roman"/>
          <w:sz w:val="24"/>
          <w:szCs w:val="24"/>
        </w:rPr>
        <w:t xml:space="preserve">12А-III ( </w:t>
      </w:r>
      <w:proofErr w:type="spellStart"/>
      <w:r w:rsidRPr="00BA5B93">
        <w:rPr>
          <w:rFonts w:eastAsia="Times New Roman"/>
          <w:i/>
          <w:iCs/>
          <w:sz w:val="24"/>
          <w:szCs w:val="24"/>
        </w:rPr>
        <w:t>R</w:t>
      </w:r>
      <w:r w:rsidRPr="00BA5B93">
        <w:rPr>
          <w:rFonts w:eastAsia="Times New Roman"/>
          <w:i/>
          <w:iCs/>
          <w:sz w:val="24"/>
          <w:szCs w:val="24"/>
          <w:vertAlign w:val="subscript"/>
        </w:rPr>
        <w:t>sc</w:t>
      </w:r>
      <w:proofErr w:type="spellEnd"/>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365 МПа; </w:t>
      </w:r>
      <w:proofErr w:type="spellStart"/>
      <w:r w:rsidRPr="00BA5B93">
        <w:rPr>
          <w:rFonts w:eastAsia="Times New Roman"/>
          <w:i/>
          <w:iCs/>
          <w:sz w:val="24"/>
          <w:szCs w:val="24"/>
        </w:rPr>
        <w:t>A</w:t>
      </w:r>
      <w:r w:rsidRPr="00BA5B93">
        <w:rPr>
          <w:rFonts w:eastAsia="Times New Roman"/>
          <w:i/>
          <w:iCs/>
          <w:sz w:val="24"/>
          <w:szCs w:val="24"/>
          <w:vertAlign w:val="subscript"/>
        </w:rPr>
        <w:t>s</w:t>
      </w:r>
      <w:proofErr w:type="spellEnd"/>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sz w:val="24"/>
          <w:szCs w:val="24"/>
        </w:rPr>
        <w:t xml:space="preserve"> 226 мм</w:t>
      </w:r>
      <w:r w:rsidRPr="00BA5B93">
        <w:rPr>
          <w:rFonts w:eastAsia="Times New Roman"/>
          <w:sz w:val="24"/>
          <w:szCs w:val="24"/>
          <w:vertAlign w:val="superscript"/>
        </w:rPr>
        <w:t>2</w:t>
      </w:r>
      <w:r w:rsidRPr="00BA5B93">
        <w:rPr>
          <w:rFonts w:eastAsia="Times New Roman"/>
          <w:sz w:val="24"/>
          <w:szCs w:val="24"/>
        </w:rPr>
        <w:t xml:space="preserve"> ).</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600"/>
        <w:rPr>
          <w:sz w:val="24"/>
          <w:szCs w:val="24"/>
        </w:rPr>
      </w:pPr>
      <w:r w:rsidRPr="00BA5B93">
        <w:rPr>
          <w:rFonts w:eastAsia="Times New Roman"/>
          <w:b/>
          <w:bCs/>
          <w:sz w:val="24"/>
          <w:szCs w:val="24"/>
        </w:rPr>
        <w:t>Выявляем необходимость усиления балки</w:t>
      </w:r>
      <w:r w:rsidRPr="00BA5B93">
        <w:rPr>
          <w:rFonts w:eastAsia="Times New Roman"/>
          <w:sz w:val="24"/>
          <w:szCs w:val="24"/>
        </w:rPr>
        <w:t>.</w:t>
      </w:r>
    </w:p>
    <w:p w:rsidR="00BA5B93" w:rsidRPr="00BA5B93" w:rsidRDefault="00BA5B93" w:rsidP="00A7153E">
      <w:pPr>
        <w:numPr>
          <w:ilvl w:val="0"/>
          <w:numId w:val="37"/>
        </w:numPr>
        <w:tabs>
          <w:tab w:val="left" w:pos="792"/>
        </w:tabs>
        <w:spacing w:after="0" w:line="240" w:lineRule="auto"/>
        <w:ind w:left="140" w:firstLine="461"/>
        <w:jc w:val="both"/>
        <w:rPr>
          <w:rFonts w:ascii="Symbol" w:eastAsia="Symbol" w:hAnsi="Symbol" w:cs="Symbol"/>
          <w:sz w:val="24"/>
          <w:szCs w:val="24"/>
        </w:rPr>
      </w:pPr>
      <w:r w:rsidRPr="00BA5B93">
        <w:rPr>
          <w:rFonts w:eastAsia="Times New Roman"/>
          <w:sz w:val="24"/>
          <w:szCs w:val="24"/>
        </w:rPr>
        <w:t xml:space="preserve">Определяем расчетную нагрузку на 1 </w:t>
      </w:r>
      <w:r w:rsidRPr="00BA5B93">
        <w:rPr>
          <w:rFonts w:eastAsia="Times New Roman"/>
          <w:i/>
          <w:iCs/>
          <w:sz w:val="24"/>
          <w:szCs w:val="24"/>
        </w:rPr>
        <w:t>м</w:t>
      </w:r>
      <w:r w:rsidRPr="00BA5B93">
        <w:rPr>
          <w:rFonts w:eastAsia="Times New Roman"/>
          <w:sz w:val="24"/>
          <w:szCs w:val="24"/>
        </w:rPr>
        <w:t xml:space="preserve"> длины ригеля. Нагрузка считается равномерно распределенной. Ширина грузовой площади равна шагу колонн в продольном направлении (пролету плит) </w:t>
      </w:r>
      <w:r w:rsidRPr="00BA5B93">
        <w:rPr>
          <w:rFonts w:eastAsia="Times New Roman"/>
          <w:i/>
          <w:iCs/>
          <w:sz w:val="24"/>
          <w:szCs w:val="24"/>
        </w:rPr>
        <w:t>B</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i/>
          <w:iCs/>
          <w:sz w:val="24"/>
          <w:szCs w:val="24"/>
        </w:rPr>
        <w:t>l</w:t>
      </w:r>
      <w:r w:rsidRPr="00BA5B93">
        <w:rPr>
          <w:rFonts w:eastAsia="Times New Roman"/>
          <w:sz w:val="24"/>
          <w:szCs w:val="24"/>
          <w:vertAlign w:val="subscript"/>
        </w:rPr>
        <w:t>1</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6 м. </w:t>
      </w:r>
      <w:proofErr w:type="gramStart"/>
      <w:r w:rsidRPr="00BA5B93">
        <w:rPr>
          <w:rFonts w:eastAsia="Times New Roman"/>
          <w:sz w:val="24"/>
          <w:szCs w:val="24"/>
        </w:rPr>
        <w:t>Под</w:t>
      </w:r>
      <w:proofErr w:type="gramEnd"/>
      <w:r w:rsidRPr="00BA5B93">
        <w:rPr>
          <w:rFonts w:eastAsia="Times New Roman"/>
          <w:sz w:val="24"/>
          <w:szCs w:val="24"/>
        </w:rPr>
        <w:t>-</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140"/>
        <w:rPr>
          <w:sz w:val="24"/>
          <w:szCs w:val="24"/>
        </w:rPr>
      </w:pPr>
      <w:r w:rsidRPr="00BA5B93">
        <w:rPr>
          <w:rFonts w:eastAsia="Times New Roman"/>
          <w:sz w:val="24"/>
          <w:szCs w:val="24"/>
        </w:rPr>
        <w:t>счет нагрузок на 1 м</w:t>
      </w:r>
      <w:proofErr w:type="gramStart"/>
      <w:r w:rsidRPr="00BA5B93">
        <w:rPr>
          <w:rFonts w:eastAsia="Times New Roman"/>
          <w:sz w:val="24"/>
          <w:szCs w:val="24"/>
          <w:vertAlign w:val="superscript"/>
        </w:rPr>
        <w:t>2</w:t>
      </w:r>
      <w:proofErr w:type="gramEnd"/>
      <w:r w:rsidRPr="00BA5B93">
        <w:rPr>
          <w:rFonts w:eastAsia="Times New Roman"/>
          <w:sz w:val="24"/>
          <w:szCs w:val="24"/>
        </w:rPr>
        <w:t xml:space="preserve">  перекрытия приведен в примере расчета усиления</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140"/>
        <w:rPr>
          <w:sz w:val="24"/>
          <w:szCs w:val="24"/>
        </w:rPr>
      </w:pPr>
      <w:r w:rsidRPr="00BA5B93">
        <w:rPr>
          <w:rFonts w:eastAsia="Times New Roman"/>
          <w:sz w:val="24"/>
          <w:szCs w:val="24"/>
        </w:rPr>
        <w:t>плиты с круглыми пустотами (см. табл. 1.1).</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600"/>
        <w:rPr>
          <w:sz w:val="24"/>
          <w:szCs w:val="24"/>
        </w:rPr>
      </w:pPr>
      <w:r w:rsidRPr="00BA5B93">
        <w:rPr>
          <w:rFonts w:eastAsia="Times New Roman"/>
          <w:sz w:val="24"/>
          <w:szCs w:val="24"/>
        </w:rPr>
        <w:t>Расчетная нагрузка:</w:t>
      </w:r>
    </w:p>
    <w:p w:rsidR="00BA5B93" w:rsidRPr="00BA5B93" w:rsidRDefault="00BA5B93" w:rsidP="00BA5B93">
      <w:pPr>
        <w:spacing w:after="0" w:line="240" w:lineRule="auto"/>
        <w:rPr>
          <w:sz w:val="24"/>
          <w:szCs w:val="24"/>
        </w:rPr>
      </w:pPr>
    </w:p>
    <w:p w:rsidR="00BA5B93" w:rsidRPr="00BA5B93" w:rsidRDefault="00BA5B93" w:rsidP="00A7153E">
      <w:pPr>
        <w:numPr>
          <w:ilvl w:val="0"/>
          <w:numId w:val="38"/>
        </w:numPr>
        <w:tabs>
          <w:tab w:val="left" w:pos="860"/>
        </w:tabs>
        <w:spacing w:after="0" w:line="240" w:lineRule="auto"/>
        <w:ind w:left="860" w:hanging="286"/>
        <w:rPr>
          <w:rFonts w:ascii="Wingdings" w:eastAsia="Wingdings" w:hAnsi="Wingdings" w:cs="Wingdings"/>
          <w:sz w:val="24"/>
          <w:szCs w:val="24"/>
        </w:rPr>
      </w:pPr>
      <w:proofErr w:type="gramStart"/>
      <w:r w:rsidRPr="00BA5B93">
        <w:rPr>
          <w:rFonts w:eastAsia="Times New Roman"/>
          <w:sz w:val="24"/>
          <w:szCs w:val="24"/>
        </w:rPr>
        <w:t>постоянная</w:t>
      </w:r>
      <w:proofErr w:type="gramEnd"/>
      <w:r w:rsidRPr="00BA5B93">
        <w:rPr>
          <w:rFonts w:eastAsia="Times New Roman"/>
          <w:sz w:val="24"/>
          <w:szCs w:val="24"/>
        </w:rPr>
        <w:t xml:space="preserve"> от перекрытия</w:t>
      </w:r>
    </w:p>
    <w:p w:rsidR="00BA5B93" w:rsidRPr="00BA5B93" w:rsidRDefault="00BA5B93" w:rsidP="00BA5B93">
      <w:pPr>
        <w:spacing w:after="0" w:line="240" w:lineRule="auto"/>
        <w:ind w:right="-199"/>
        <w:jc w:val="center"/>
        <w:rPr>
          <w:sz w:val="24"/>
          <w:szCs w:val="24"/>
        </w:rPr>
      </w:pPr>
      <w:r w:rsidRPr="00BA5B93">
        <w:rPr>
          <w:rFonts w:eastAsia="Times New Roman"/>
          <w:i/>
          <w:iCs/>
          <w:sz w:val="24"/>
          <w:szCs w:val="24"/>
        </w:rPr>
        <w:t xml:space="preserve">g </w:t>
      </w:r>
      <w:r w:rsidRPr="00BA5B93">
        <w:rPr>
          <w:rFonts w:eastAsia="Times New Roman"/>
          <w:sz w:val="24"/>
          <w:szCs w:val="24"/>
          <w:vertAlign w:val="subscript"/>
        </w:rPr>
        <w:t>пер</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q </w:t>
      </w:r>
      <w:r w:rsidRPr="00BA5B93">
        <w:rPr>
          <w:rFonts w:ascii="Symbol" w:eastAsia="Symbol" w:hAnsi="Symbol" w:cs="Symbol"/>
          <w:sz w:val="24"/>
          <w:szCs w:val="24"/>
        </w:rPr>
        <w:t></w:t>
      </w:r>
      <w:r w:rsidRPr="00BA5B93">
        <w:rPr>
          <w:rFonts w:eastAsia="Times New Roman"/>
          <w:i/>
          <w:iCs/>
          <w:sz w:val="24"/>
          <w:szCs w:val="24"/>
        </w:rPr>
        <w:t xml:space="preserve"> B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4,26</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6,0</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25,56</w:t>
      </w:r>
      <w:r w:rsidRPr="00BA5B93">
        <w:rPr>
          <w:rFonts w:eastAsia="Times New Roman"/>
          <w:i/>
          <w:iCs/>
          <w:sz w:val="24"/>
          <w:szCs w:val="24"/>
        </w:rPr>
        <w:t xml:space="preserve"> </w:t>
      </w:r>
      <w:r w:rsidRPr="00BA5B93">
        <w:rPr>
          <w:rFonts w:eastAsia="Times New Roman"/>
          <w:sz w:val="24"/>
          <w:szCs w:val="24"/>
        </w:rPr>
        <w:t>кН</w:t>
      </w:r>
      <w:r w:rsidRPr="00BA5B93">
        <w:rPr>
          <w:rFonts w:eastAsia="Times New Roman"/>
          <w:i/>
          <w:iCs/>
          <w:sz w:val="24"/>
          <w:szCs w:val="24"/>
        </w:rPr>
        <w:t xml:space="preserve"> </w:t>
      </w:r>
      <w:r w:rsidRPr="00BA5B93">
        <w:rPr>
          <w:rFonts w:eastAsia="Times New Roman"/>
          <w:sz w:val="24"/>
          <w:szCs w:val="24"/>
        </w:rPr>
        <w:t>/</w:t>
      </w:r>
      <w:r w:rsidRPr="00BA5B93">
        <w:rPr>
          <w:rFonts w:eastAsia="Times New Roman"/>
          <w:i/>
          <w:iCs/>
          <w:sz w:val="24"/>
          <w:szCs w:val="24"/>
        </w:rPr>
        <w:t xml:space="preserve"> </w:t>
      </w:r>
      <w:r w:rsidRPr="00BA5B93">
        <w:rPr>
          <w:rFonts w:eastAsia="Times New Roman"/>
          <w:sz w:val="24"/>
          <w:szCs w:val="24"/>
        </w:rPr>
        <w:t>м</w:t>
      </w:r>
      <w:proofErr w:type="gramStart"/>
      <w:r w:rsidRPr="00BA5B93">
        <w:rPr>
          <w:rFonts w:eastAsia="Times New Roman"/>
          <w:i/>
          <w:iCs/>
          <w:sz w:val="24"/>
          <w:szCs w:val="24"/>
        </w:rPr>
        <w:t xml:space="preserve"> </w:t>
      </w:r>
      <w:r w:rsidRPr="00BA5B93">
        <w:rPr>
          <w:rFonts w:eastAsia="Times New Roman"/>
          <w:sz w:val="24"/>
          <w:szCs w:val="24"/>
        </w:rPr>
        <w:t>;</w:t>
      </w:r>
      <w:proofErr w:type="gramEnd"/>
    </w:p>
    <w:p w:rsidR="00BA5B93" w:rsidRPr="00BA5B93" w:rsidRDefault="00BA5B93" w:rsidP="00BA5B93">
      <w:pPr>
        <w:spacing w:after="0" w:line="240" w:lineRule="auto"/>
        <w:rPr>
          <w:sz w:val="24"/>
          <w:szCs w:val="24"/>
        </w:rPr>
      </w:pPr>
    </w:p>
    <w:p w:rsidR="00BA5B93" w:rsidRPr="00BA5B93" w:rsidRDefault="00BA5B93" w:rsidP="00A7153E">
      <w:pPr>
        <w:numPr>
          <w:ilvl w:val="0"/>
          <w:numId w:val="39"/>
        </w:numPr>
        <w:tabs>
          <w:tab w:val="left" w:pos="860"/>
        </w:tabs>
        <w:spacing w:after="0" w:line="240" w:lineRule="auto"/>
        <w:ind w:left="860" w:hanging="286"/>
        <w:rPr>
          <w:rFonts w:ascii="Wingdings" w:eastAsia="Wingdings" w:hAnsi="Wingdings" w:cs="Wingdings"/>
          <w:sz w:val="24"/>
          <w:szCs w:val="24"/>
        </w:rPr>
      </w:pPr>
      <w:r w:rsidRPr="00BA5B93">
        <w:rPr>
          <w:rFonts w:eastAsia="Times New Roman"/>
          <w:sz w:val="24"/>
          <w:szCs w:val="24"/>
        </w:rPr>
        <w:t>временная</w:t>
      </w:r>
    </w:p>
    <w:p w:rsidR="00BA5B93" w:rsidRPr="00BA5B93" w:rsidRDefault="00BA5B93" w:rsidP="00BA5B93">
      <w:pPr>
        <w:spacing w:after="0" w:line="240" w:lineRule="auto"/>
        <w:ind w:right="-179"/>
        <w:jc w:val="center"/>
        <w:rPr>
          <w:sz w:val="24"/>
          <w:szCs w:val="24"/>
        </w:rPr>
      </w:pPr>
      <w:r w:rsidRPr="00BA5B93">
        <w:rPr>
          <w:rFonts w:ascii="Symbol" w:eastAsia="Symbol" w:hAnsi="Symbol" w:cs="Symbol"/>
          <w:sz w:val="24"/>
          <w:szCs w:val="24"/>
        </w:rPr>
        <w:t></w:t>
      </w:r>
      <w:r w:rsidRPr="00BA5B93">
        <w:rPr>
          <w:rFonts w:eastAsia="Times New Roman"/>
          <w:sz w:val="24"/>
          <w:szCs w:val="24"/>
          <w:vertAlign w:val="subscript"/>
        </w:rPr>
        <w:t>пер</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i/>
          <w:iCs/>
          <w:sz w:val="24"/>
          <w:szCs w:val="24"/>
        </w:rPr>
        <w:t xml:space="preserve"> B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15,0</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6,0</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90,0</w:t>
      </w:r>
      <w:r w:rsidRPr="00BA5B93">
        <w:rPr>
          <w:rFonts w:eastAsia="Times New Roman"/>
          <w:i/>
          <w:iCs/>
          <w:sz w:val="24"/>
          <w:szCs w:val="24"/>
        </w:rPr>
        <w:t xml:space="preserve"> </w:t>
      </w:r>
      <w:r w:rsidRPr="00BA5B93">
        <w:rPr>
          <w:rFonts w:eastAsia="Times New Roman"/>
          <w:sz w:val="24"/>
          <w:szCs w:val="24"/>
        </w:rPr>
        <w:t>кН</w:t>
      </w:r>
      <w:r w:rsidRPr="00BA5B93">
        <w:rPr>
          <w:rFonts w:eastAsia="Times New Roman"/>
          <w:i/>
          <w:iCs/>
          <w:sz w:val="24"/>
          <w:szCs w:val="24"/>
        </w:rPr>
        <w:t xml:space="preserve"> </w:t>
      </w:r>
      <w:r w:rsidRPr="00BA5B93">
        <w:rPr>
          <w:rFonts w:eastAsia="Times New Roman"/>
          <w:sz w:val="24"/>
          <w:szCs w:val="24"/>
        </w:rPr>
        <w:t>/</w:t>
      </w:r>
      <w:r w:rsidRPr="00BA5B93">
        <w:rPr>
          <w:rFonts w:eastAsia="Times New Roman"/>
          <w:i/>
          <w:iCs/>
          <w:sz w:val="24"/>
          <w:szCs w:val="24"/>
        </w:rPr>
        <w:t xml:space="preserve"> </w:t>
      </w:r>
      <w:r w:rsidRPr="00BA5B93">
        <w:rPr>
          <w:rFonts w:eastAsia="Times New Roman"/>
          <w:sz w:val="24"/>
          <w:szCs w:val="24"/>
        </w:rPr>
        <w:t>м</w:t>
      </w:r>
      <w:proofErr w:type="gramStart"/>
      <w:r w:rsidRPr="00BA5B93">
        <w:rPr>
          <w:rFonts w:eastAsia="Times New Roman"/>
          <w:i/>
          <w:iCs/>
          <w:sz w:val="24"/>
          <w:szCs w:val="24"/>
        </w:rPr>
        <w:t xml:space="preserve"> </w:t>
      </w:r>
      <w:r w:rsidRPr="00BA5B93">
        <w:rPr>
          <w:rFonts w:eastAsia="Times New Roman"/>
          <w:sz w:val="24"/>
          <w:szCs w:val="24"/>
        </w:rPr>
        <w:t>;</w:t>
      </w:r>
      <w:proofErr w:type="gramEnd"/>
    </w:p>
    <w:p w:rsidR="00BA5B93" w:rsidRPr="00BA5B93" w:rsidRDefault="00BA5B93" w:rsidP="00A7153E">
      <w:pPr>
        <w:numPr>
          <w:ilvl w:val="0"/>
          <w:numId w:val="40"/>
        </w:numPr>
        <w:tabs>
          <w:tab w:val="left" w:pos="720"/>
        </w:tabs>
        <w:spacing w:after="0" w:line="240" w:lineRule="auto"/>
        <w:ind w:left="720" w:hanging="287"/>
        <w:rPr>
          <w:rFonts w:ascii="Wingdings" w:eastAsia="Wingdings" w:hAnsi="Wingdings" w:cs="Wingdings"/>
          <w:sz w:val="24"/>
          <w:szCs w:val="24"/>
        </w:rPr>
      </w:pPr>
      <w:r w:rsidRPr="00BA5B93">
        <w:rPr>
          <w:rFonts w:eastAsia="Times New Roman"/>
          <w:sz w:val="24"/>
          <w:szCs w:val="24"/>
        </w:rPr>
        <w:t>от массы ригеля</w:t>
      </w:r>
    </w:p>
    <w:p w:rsidR="00BA5B93" w:rsidRPr="00BA5B93" w:rsidRDefault="00BA5B93" w:rsidP="00BA5B93">
      <w:pPr>
        <w:spacing w:after="0" w:line="240" w:lineRule="auto"/>
        <w:ind w:right="84"/>
        <w:jc w:val="center"/>
        <w:rPr>
          <w:sz w:val="24"/>
          <w:szCs w:val="24"/>
        </w:rPr>
      </w:pPr>
      <w:r w:rsidRPr="00BA5B93">
        <w:rPr>
          <w:rFonts w:eastAsia="Times New Roman"/>
          <w:i/>
          <w:iCs/>
          <w:sz w:val="24"/>
          <w:szCs w:val="24"/>
        </w:rPr>
        <w:t xml:space="preserve">g </w:t>
      </w:r>
      <w:r w:rsidRPr="00BA5B93">
        <w:rPr>
          <w:rFonts w:eastAsia="Times New Roman"/>
          <w:sz w:val="24"/>
          <w:szCs w:val="24"/>
          <w:vertAlign w:val="subscript"/>
        </w:rPr>
        <w:t>риг</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i/>
          <w:iCs/>
          <w:sz w:val="24"/>
          <w:szCs w:val="24"/>
          <w:vertAlign w:val="subscript"/>
        </w:rPr>
        <w:t>f</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b </w:t>
      </w:r>
      <w:r w:rsidRPr="00BA5B93">
        <w:rPr>
          <w:rFonts w:ascii="Symbol" w:eastAsia="Symbol" w:hAnsi="Symbol" w:cs="Symbol"/>
          <w:sz w:val="24"/>
          <w:szCs w:val="24"/>
        </w:rPr>
        <w:t></w:t>
      </w:r>
      <w:r w:rsidRPr="00BA5B93">
        <w:rPr>
          <w:rFonts w:eastAsia="Times New Roman"/>
          <w:i/>
          <w:iCs/>
          <w:sz w:val="24"/>
          <w:szCs w:val="24"/>
        </w:rPr>
        <w:t xml:space="preserve"> h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1,1</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25</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0,25</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0,6</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4,125</w:t>
      </w:r>
      <w:r w:rsidRPr="00BA5B93">
        <w:rPr>
          <w:rFonts w:eastAsia="Times New Roman"/>
          <w:i/>
          <w:iCs/>
          <w:sz w:val="24"/>
          <w:szCs w:val="24"/>
        </w:rPr>
        <w:t xml:space="preserve"> </w:t>
      </w:r>
      <w:r w:rsidRPr="00BA5B93">
        <w:rPr>
          <w:rFonts w:eastAsia="Times New Roman"/>
          <w:sz w:val="24"/>
          <w:szCs w:val="24"/>
        </w:rPr>
        <w:t>кН</w:t>
      </w:r>
      <w:r w:rsidRPr="00BA5B93">
        <w:rPr>
          <w:rFonts w:eastAsia="Times New Roman"/>
          <w:i/>
          <w:iCs/>
          <w:sz w:val="24"/>
          <w:szCs w:val="24"/>
        </w:rPr>
        <w:t xml:space="preserve"> </w:t>
      </w:r>
      <w:r w:rsidRPr="00BA5B93">
        <w:rPr>
          <w:rFonts w:eastAsia="Times New Roman"/>
          <w:sz w:val="24"/>
          <w:szCs w:val="24"/>
        </w:rPr>
        <w:t>/</w:t>
      </w:r>
      <w:r w:rsidRPr="00BA5B93">
        <w:rPr>
          <w:rFonts w:eastAsia="Times New Roman"/>
          <w:i/>
          <w:iCs/>
          <w:sz w:val="24"/>
          <w:szCs w:val="24"/>
        </w:rPr>
        <w:t xml:space="preserve"> </w:t>
      </w:r>
      <w:r w:rsidRPr="00BA5B93">
        <w:rPr>
          <w:rFonts w:eastAsia="Times New Roman"/>
          <w:sz w:val="24"/>
          <w:szCs w:val="24"/>
        </w:rPr>
        <w:t>м</w:t>
      </w:r>
      <w:proofErr w:type="gramStart"/>
      <w:r w:rsidRPr="00BA5B93">
        <w:rPr>
          <w:rFonts w:eastAsia="Times New Roman"/>
          <w:i/>
          <w:iCs/>
          <w:sz w:val="24"/>
          <w:szCs w:val="24"/>
        </w:rPr>
        <w:t xml:space="preserve"> </w:t>
      </w:r>
      <w:r w:rsidRPr="00BA5B93">
        <w:rPr>
          <w:rFonts w:eastAsia="Times New Roman"/>
          <w:sz w:val="24"/>
          <w:szCs w:val="24"/>
        </w:rPr>
        <w:t>;</w:t>
      </w:r>
      <w:proofErr w:type="gramEnd"/>
    </w:p>
    <w:p w:rsidR="00BA5B93" w:rsidRPr="00BA5B93" w:rsidRDefault="00BA5B93" w:rsidP="00A7153E">
      <w:pPr>
        <w:numPr>
          <w:ilvl w:val="0"/>
          <w:numId w:val="41"/>
        </w:numPr>
        <w:tabs>
          <w:tab w:val="left" w:pos="720"/>
        </w:tabs>
        <w:spacing w:after="0" w:line="240" w:lineRule="auto"/>
        <w:ind w:left="720" w:hanging="287"/>
        <w:rPr>
          <w:rFonts w:ascii="Wingdings" w:eastAsia="Wingdings" w:hAnsi="Wingdings" w:cs="Wingdings"/>
          <w:sz w:val="24"/>
          <w:szCs w:val="24"/>
        </w:rPr>
      </w:pPr>
      <w:r w:rsidRPr="00BA5B93">
        <w:rPr>
          <w:rFonts w:eastAsia="Times New Roman"/>
          <w:sz w:val="24"/>
          <w:szCs w:val="24"/>
        </w:rPr>
        <w:t>полная</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2220"/>
        <w:rPr>
          <w:sz w:val="24"/>
          <w:szCs w:val="24"/>
        </w:rPr>
      </w:pPr>
      <w:r w:rsidRPr="00BA5B93">
        <w:rPr>
          <w:rFonts w:eastAsia="Times New Roman"/>
          <w:i/>
          <w:iCs/>
          <w:sz w:val="24"/>
          <w:szCs w:val="24"/>
        </w:rPr>
        <w:t>q</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25,56</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90,0</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4,125</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119,68</w:t>
      </w:r>
      <w:r w:rsidRPr="00BA5B93">
        <w:rPr>
          <w:rFonts w:eastAsia="Times New Roman"/>
          <w:i/>
          <w:iCs/>
          <w:sz w:val="24"/>
          <w:szCs w:val="24"/>
        </w:rPr>
        <w:t xml:space="preserve"> </w:t>
      </w:r>
      <w:r w:rsidRPr="00BA5B93">
        <w:rPr>
          <w:rFonts w:eastAsia="Times New Roman"/>
          <w:sz w:val="24"/>
          <w:szCs w:val="24"/>
        </w:rPr>
        <w:t>кН</w:t>
      </w:r>
      <w:r w:rsidRPr="00BA5B93">
        <w:rPr>
          <w:rFonts w:eastAsia="Times New Roman"/>
          <w:i/>
          <w:iCs/>
          <w:sz w:val="24"/>
          <w:szCs w:val="24"/>
        </w:rPr>
        <w:t xml:space="preserve"> </w:t>
      </w:r>
      <w:r w:rsidRPr="00BA5B93">
        <w:rPr>
          <w:rFonts w:eastAsia="Times New Roman"/>
          <w:sz w:val="24"/>
          <w:szCs w:val="24"/>
        </w:rPr>
        <w:t>/</w:t>
      </w:r>
      <w:r w:rsidRPr="00BA5B93">
        <w:rPr>
          <w:rFonts w:eastAsia="Times New Roman"/>
          <w:i/>
          <w:iCs/>
          <w:sz w:val="24"/>
          <w:szCs w:val="24"/>
        </w:rPr>
        <w:t xml:space="preserve"> </w:t>
      </w:r>
      <w:r w:rsidRPr="00BA5B93">
        <w:rPr>
          <w:rFonts w:eastAsia="Times New Roman"/>
          <w:sz w:val="24"/>
          <w:szCs w:val="24"/>
        </w:rPr>
        <w:t>м.</w:t>
      </w:r>
    </w:p>
    <w:p w:rsidR="00BA5B93" w:rsidRPr="00BA5B93" w:rsidRDefault="00BA5B93" w:rsidP="00BA5B93">
      <w:pPr>
        <w:spacing w:after="0" w:line="240" w:lineRule="auto"/>
        <w:ind w:left="460"/>
        <w:rPr>
          <w:sz w:val="24"/>
          <w:szCs w:val="24"/>
        </w:rPr>
      </w:pPr>
      <w:r w:rsidRPr="00BA5B93">
        <w:rPr>
          <w:rFonts w:eastAsia="Times New Roman"/>
          <w:sz w:val="24"/>
          <w:szCs w:val="24"/>
        </w:rPr>
        <w:t>Расчетный пролет ригеля среднего пролета</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2180"/>
        <w:rPr>
          <w:sz w:val="24"/>
          <w:szCs w:val="24"/>
        </w:rPr>
      </w:pPr>
      <w:r w:rsidRPr="00BA5B93">
        <w:rPr>
          <w:rFonts w:eastAsia="Times New Roman"/>
          <w:i/>
          <w:iCs/>
          <w:sz w:val="24"/>
          <w:szCs w:val="24"/>
        </w:rPr>
        <w:t>l</w:t>
      </w:r>
      <w:r w:rsidRPr="00BA5B93">
        <w:rPr>
          <w:rFonts w:eastAsia="Times New Roman"/>
          <w:sz w:val="24"/>
          <w:szCs w:val="24"/>
          <w:vertAlign w:val="subscript"/>
        </w:rPr>
        <w:t>0</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l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h</w:t>
      </w:r>
      <w:r w:rsidRPr="00BA5B93">
        <w:rPr>
          <w:rFonts w:eastAsia="Times New Roman"/>
          <w:i/>
          <w:iCs/>
          <w:sz w:val="24"/>
          <w:szCs w:val="24"/>
          <w:vertAlign w:val="subscript"/>
        </w:rPr>
        <w:t>к</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vertAlign w:val="subscript"/>
        </w:rPr>
        <w:t>2</w:t>
      </w:r>
      <w:r w:rsidRPr="00BA5B93">
        <w:rPr>
          <w:rFonts w:eastAsia="Times New Roman"/>
          <w:i/>
          <w:iCs/>
          <w:sz w:val="24"/>
          <w:szCs w:val="24"/>
          <w:vertAlign w:val="superscript"/>
        </w:rPr>
        <w:t>c</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6,0</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0,3</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u w:val="single"/>
          <w:vertAlign w:val="superscript"/>
        </w:rPr>
        <w:t>0,15</w:t>
      </w:r>
      <w:r w:rsidRPr="00BA5B93">
        <w:rPr>
          <w:rFonts w:eastAsia="Times New Roman"/>
          <w:sz w:val="24"/>
          <w:szCs w:val="24"/>
          <w:vertAlign w:val="subscript"/>
        </w:rPr>
        <w:t>2</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5,625</w:t>
      </w:r>
      <w:r w:rsidRPr="00BA5B93">
        <w:rPr>
          <w:rFonts w:eastAsia="Times New Roman"/>
          <w:i/>
          <w:iCs/>
          <w:sz w:val="24"/>
          <w:szCs w:val="24"/>
        </w:rPr>
        <w:t xml:space="preserve"> </w:t>
      </w:r>
      <w:r w:rsidRPr="00BA5B93">
        <w:rPr>
          <w:rFonts w:eastAsia="Times New Roman"/>
          <w:sz w:val="24"/>
          <w:szCs w:val="24"/>
        </w:rPr>
        <w:t>м</w:t>
      </w:r>
      <w:proofErr w:type="gramStart"/>
      <w:r w:rsidRPr="00BA5B93">
        <w:rPr>
          <w:rFonts w:eastAsia="Times New Roman"/>
          <w:i/>
          <w:iCs/>
          <w:sz w:val="24"/>
          <w:szCs w:val="24"/>
        </w:rPr>
        <w:t xml:space="preserve"> </w:t>
      </w:r>
      <w:r w:rsidRPr="00BA5B93">
        <w:rPr>
          <w:rFonts w:eastAsia="Times New Roman"/>
          <w:sz w:val="24"/>
          <w:szCs w:val="24"/>
        </w:rPr>
        <w:t>,</w:t>
      </w:r>
      <w:proofErr w:type="gramEnd"/>
    </w:p>
    <w:p w:rsidR="00BA5B93" w:rsidRPr="00BA5B93" w:rsidRDefault="00CE0BB9" w:rsidP="00BA5B93">
      <w:pPr>
        <w:spacing w:after="0" w:line="240" w:lineRule="auto"/>
        <w:rPr>
          <w:sz w:val="24"/>
          <w:szCs w:val="24"/>
        </w:rPr>
      </w:pPr>
      <w:r>
        <w:rPr>
          <w:sz w:val="24"/>
          <w:szCs w:val="24"/>
        </w:rPr>
        <w:pict>
          <v:line id="Shape 23" o:spid="_x0000_s1072" style="position:absolute;z-index:251676672;visibility:visible;mso-wrap-distance-left:0;mso-wrap-distance-right:0" from="174.55pt,-11.55pt" to="182.85pt,-11.55pt" o:allowincell="f" strokeweight=".242mm"/>
        </w:pict>
      </w:r>
    </w:p>
    <w:p w:rsidR="00BA5B93" w:rsidRPr="00BA5B93" w:rsidRDefault="00BA5B93" w:rsidP="00BA5B93">
      <w:pPr>
        <w:spacing w:after="0" w:line="240" w:lineRule="auto"/>
        <w:rPr>
          <w:sz w:val="24"/>
          <w:szCs w:val="24"/>
        </w:rPr>
      </w:pPr>
      <w:r w:rsidRPr="00BA5B93">
        <w:rPr>
          <w:rFonts w:eastAsia="Times New Roman"/>
          <w:sz w:val="24"/>
          <w:szCs w:val="24"/>
        </w:rPr>
        <w:t xml:space="preserve">где </w:t>
      </w:r>
      <w:proofErr w:type="spellStart"/>
      <w:proofErr w:type="gramStart"/>
      <w:r w:rsidRPr="00BA5B93">
        <w:rPr>
          <w:rFonts w:eastAsia="Times New Roman"/>
          <w:i/>
          <w:iCs/>
          <w:sz w:val="24"/>
          <w:szCs w:val="24"/>
        </w:rPr>
        <w:t>h</w:t>
      </w:r>
      <w:proofErr w:type="gramEnd"/>
      <w:r w:rsidRPr="00BA5B93">
        <w:rPr>
          <w:rFonts w:eastAsia="Times New Roman"/>
          <w:i/>
          <w:iCs/>
          <w:sz w:val="24"/>
          <w:szCs w:val="24"/>
          <w:vertAlign w:val="subscript"/>
        </w:rPr>
        <w:t>к</w:t>
      </w:r>
      <w:proofErr w:type="spellEnd"/>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300 мм – размер сечения колонны (по заданию);  </w:t>
      </w:r>
      <w:r w:rsidRPr="00BA5B93">
        <w:rPr>
          <w:rFonts w:eastAsia="Times New Roman"/>
          <w:i/>
          <w:iCs/>
          <w:sz w:val="24"/>
          <w:szCs w:val="24"/>
        </w:rPr>
        <w:t>c</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150 мм –</w:t>
      </w:r>
    </w:p>
    <w:p w:rsidR="00BA5B93" w:rsidRPr="00BA5B93" w:rsidRDefault="00BA5B93" w:rsidP="00BA5B93">
      <w:pPr>
        <w:spacing w:after="0" w:line="240" w:lineRule="auto"/>
        <w:ind w:left="2420"/>
        <w:rPr>
          <w:sz w:val="24"/>
          <w:szCs w:val="24"/>
        </w:rPr>
      </w:pPr>
      <w:r w:rsidRPr="00BA5B93">
        <w:rPr>
          <w:rFonts w:eastAsia="Times New Roman"/>
          <w:sz w:val="24"/>
          <w:szCs w:val="24"/>
        </w:rPr>
        <w:t>вылет скрытой консоли.</w:t>
      </w:r>
    </w:p>
    <w:p w:rsidR="00BA5B93" w:rsidRPr="00BA5B93" w:rsidRDefault="00BA5B93" w:rsidP="00A7153E">
      <w:pPr>
        <w:numPr>
          <w:ilvl w:val="0"/>
          <w:numId w:val="42"/>
        </w:numPr>
        <w:tabs>
          <w:tab w:val="left" w:pos="652"/>
        </w:tabs>
        <w:spacing w:after="0" w:line="240" w:lineRule="auto"/>
        <w:ind w:right="144" w:firstLine="460"/>
        <w:rPr>
          <w:rFonts w:ascii="Symbol" w:eastAsia="Symbol" w:hAnsi="Symbol" w:cs="Symbol"/>
          <w:sz w:val="24"/>
          <w:szCs w:val="24"/>
        </w:rPr>
      </w:pPr>
      <w:r w:rsidRPr="00BA5B93">
        <w:rPr>
          <w:rFonts w:eastAsia="Times New Roman"/>
          <w:sz w:val="24"/>
          <w:szCs w:val="24"/>
        </w:rPr>
        <w:t>Вычисляем расчетный максимальный изгибающий момент в ригеле от действия полной нагрузки:</w:t>
      </w:r>
    </w:p>
    <w:tbl>
      <w:tblPr>
        <w:tblW w:w="0" w:type="auto"/>
        <w:tblInd w:w="2020" w:type="dxa"/>
        <w:tblLayout w:type="fixed"/>
        <w:tblCellMar>
          <w:left w:w="0" w:type="dxa"/>
          <w:right w:w="0" w:type="dxa"/>
        </w:tblCellMar>
        <w:tblLook w:val="04A0" w:firstRow="1" w:lastRow="0" w:firstColumn="1" w:lastColumn="0" w:noHBand="0" w:noVBand="1"/>
      </w:tblPr>
      <w:tblGrid>
        <w:gridCol w:w="620"/>
        <w:gridCol w:w="600"/>
        <w:gridCol w:w="260"/>
        <w:gridCol w:w="40"/>
        <w:gridCol w:w="1680"/>
        <w:gridCol w:w="1880"/>
        <w:gridCol w:w="20"/>
      </w:tblGrid>
      <w:tr w:rsidR="00BA5B93" w:rsidRPr="00BA5B93" w:rsidTr="00EB2CA5">
        <w:trPr>
          <w:trHeight w:val="378"/>
        </w:trPr>
        <w:tc>
          <w:tcPr>
            <w:tcW w:w="620" w:type="dxa"/>
            <w:vMerge w:val="restart"/>
            <w:vAlign w:val="bottom"/>
          </w:tcPr>
          <w:p w:rsidR="00BA5B93" w:rsidRPr="00BA5B93" w:rsidRDefault="00BA5B93" w:rsidP="00BA5B93">
            <w:pPr>
              <w:spacing w:after="0" w:line="240" w:lineRule="auto"/>
              <w:rPr>
                <w:sz w:val="24"/>
                <w:szCs w:val="24"/>
              </w:rPr>
            </w:pPr>
            <w:r w:rsidRPr="00BA5B93">
              <w:rPr>
                <w:rFonts w:eastAsia="Times New Roman"/>
                <w:i/>
                <w:iCs/>
                <w:sz w:val="24"/>
                <w:szCs w:val="24"/>
              </w:rPr>
              <w:t>M</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p>
        </w:tc>
        <w:tc>
          <w:tcPr>
            <w:tcW w:w="600" w:type="dxa"/>
            <w:vAlign w:val="bottom"/>
          </w:tcPr>
          <w:p w:rsidR="00BA5B93" w:rsidRPr="00BA5B93" w:rsidRDefault="00BA5B93" w:rsidP="00BA5B93">
            <w:pPr>
              <w:spacing w:after="0" w:line="240" w:lineRule="auto"/>
              <w:jc w:val="center"/>
              <w:rPr>
                <w:sz w:val="24"/>
                <w:szCs w:val="24"/>
              </w:rPr>
            </w:pPr>
            <w:r w:rsidRPr="00BA5B93">
              <w:rPr>
                <w:rFonts w:eastAsia="Times New Roman"/>
                <w:i/>
                <w:iCs/>
                <w:w w:val="91"/>
                <w:sz w:val="24"/>
                <w:szCs w:val="24"/>
              </w:rPr>
              <w:t xml:space="preserve">q </w:t>
            </w:r>
            <w:r w:rsidRPr="00BA5B93">
              <w:rPr>
                <w:rFonts w:ascii="Symbol" w:eastAsia="Symbol" w:hAnsi="Symbol" w:cs="Symbol"/>
                <w:w w:val="91"/>
                <w:sz w:val="24"/>
                <w:szCs w:val="24"/>
              </w:rPr>
              <w:t></w:t>
            </w:r>
            <w:r w:rsidRPr="00BA5B93">
              <w:rPr>
                <w:rFonts w:eastAsia="Times New Roman"/>
                <w:i/>
                <w:iCs/>
                <w:w w:val="91"/>
                <w:sz w:val="24"/>
                <w:szCs w:val="24"/>
              </w:rPr>
              <w:t xml:space="preserve"> l </w:t>
            </w:r>
            <w:r w:rsidRPr="00BA5B93">
              <w:rPr>
                <w:rFonts w:eastAsia="Times New Roman"/>
                <w:w w:val="91"/>
                <w:sz w:val="24"/>
                <w:szCs w:val="24"/>
                <w:vertAlign w:val="superscript"/>
              </w:rPr>
              <w:t>2</w:t>
            </w:r>
          </w:p>
        </w:tc>
        <w:tc>
          <w:tcPr>
            <w:tcW w:w="26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sz w:val="24"/>
                <w:szCs w:val="24"/>
              </w:rPr>
              <w:t></w:t>
            </w:r>
          </w:p>
        </w:tc>
        <w:tc>
          <w:tcPr>
            <w:tcW w:w="1720" w:type="dxa"/>
            <w:gridSpan w:val="2"/>
            <w:vAlign w:val="bottom"/>
          </w:tcPr>
          <w:p w:rsidR="00BA5B93" w:rsidRPr="00BA5B93" w:rsidRDefault="00BA5B93" w:rsidP="00BA5B93">
            <w:pPr>
              <w:spacing w:after="0" w:line="240" w:lineRule="auto"/>
              <w:ind w:right="20"/>
              <w:jc w:val="center"/>
              <w:rPr>
                <w:sz w:val="24"/>
                <w:szCs w:val="24"/>
              </w:rPr>
            </w:pPr>
            <w:r w:rsidRPr="00BA5B93">
              <w:rPr>
                <w:rFonts w:eastAsia="Times New Roman"/>
                <w:w w:val="96"/>
                <w:sz w:val="24"/>
                <w:szCs w:val="24"/>
              </w:rPr>
              <w:t xml:space="preserve">119,68 </w:t>
            </w:r>
            <w:r w:rsidRPr="00BA5B93">
              <w:rPr>
                <w:rFonts w:ascii="Symbol" w:eastAsia="Symbol" w:hAnsi="Symbol" w:cs="Symbol"/>
                <w:w w:val="96"/>
                <w:sz w:val="24"/>
                <w:szCs w:val="24"/>
              </w:rPr>
              <w:t></w:t>
            </w:r>
            <w:r w:rsidRPr="00BA5B93">
              <w:rPr>
                <w:rFonts w:eastAsia="Times New Roman"/>
                <w:w w:val="96"/>
                <w:sz w:val="24"/>
                <w:szCs w:val="24"/>
              </w:rPr>
              <w:t xml:space="preserve"> 5,625</w:t>
            </w:r>
            <w:r w:rsidRPr="00BA5B93">
              <w:rPr>
                <w:rFonts w:eastAsia="Times New Roman"/>
                <w:w w:val="96"/>
                <w:sz w:val="24"/>
                <w:szCs w:val="24"/>
                <w:vertAlign w:val="superscript"/>
              </w:rPr>
              <w:t>2</w:t>
            </w:r>
          </w:p>
        </w:tc>
        <w:tc>
          <w:tcPr>
            <w:tcW w:w="188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w w:val="92"/>
                <w:sz w:val="24"/>
                <w:szCs w:val="24"/>
              </w:rPr>
              <w:t></w:t>
            </w:r>
            <w:r w:rsidRPr="00BA5B93">
              <w:rPr>
                <w:rFonts w:eastAsia="Times New Roman"/>
                <w:w w:val="92"/>
                <w:sz w:val="24"/>
                <w:szCs w:val="24"/>
              </w:rPr>
              <w:t xml:space="preserve"> 473,34 кН </w:t>
            </w:r>
            <w:r w:rsidRPr="00BA5B93">
              <w:rPr>
                <w:rFonts w:ascii="Symbol" w:eastAsia="Symbol" w:hAnsi="Symbol" w:cs="Symbol"/>
                <w:w w:val="92"/>
                <w:sz w:val="24"/>
                <w:szCs w:val="24"/>
              </w:rPr>
              <w:t></w:t>
            </w:r>
            <w:r w:rsidRPr="00BA5B93">
              <w:rPr>
                <w:rFonts w:eastAsia="Times New Roman"/>
                <w:w w:val="92"/>
                <w:sz w:val="24"/>
                <w:szCs w:val="24"/>
              </w:rPr>
              <w:t xml:space="preserve"> м</w:t>
            </w:r>
            <w:proofErr w:type="gramStart"/>
            <w:r w:rsidRPr="00BA5B93">
              <w:rPr>
                <w:rFonts w:eastAsia="Times New Roman"/>
                <w:w w:val="92"/>
                <w:sz w:val="24"/>
                <w:szCs w:val="24"/>
              </w:rPr>
              <w:t xml:space="preserve"> .</w:t>
            </w:r>
            <w:proofErr w:type="gramEnd"/>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99"/>
        </w:trPr>
        <w:tc>
          <w:tcPr>
            <w:tcW w:w="620" w:type="dxa"/>
            <w:vMerge/>
            <w:vAlign w:val="bottom"/>
          </w:tcPr>
          <w:p w:rsidR="00BA5B93" w:rsidRPr="00BA5B93" w:rsidRDefault="00BA5B93" w:rsidP="00BA5B93">
            <w:pPr>
              <w:spacing w:after="0" w:line="240" w:lineRule="auto"/>
              <w:rPr>
                <w:sz w:val="24"/>
                <w:szCs w:val="24"/>
              </w:rPr>
            </w:pPr>
          </w:p>
        </w:tc>
        <w:tc>
          <w:tcPr>
            <w:tcW w:w="600" w:type="dxa"/>
            <w:tcBorders>
              <w:bottom w:val="single" w:sz="8" w:space="0" w:color="auto"/>
            </w:tcBorders>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1   0</w:t>
            </w:r>
          </w:p>
        </w:tc>
        <w:tc>
          <w:tcPr>
            <w:tcW w:w="260" w:type="dxa"/>
            <w:vMerge/>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168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188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82"/>
        </w:trPr>
        <w:tc>
          <w:tcPr>
            <w:tcW w:w="620" w:type="dxa"/>
            <w:vMerge/>
            <w:vAlign w:val="bottom"/>
          </w:tcPr>
          <w:p w:rsidR="00BA5B93" w:rsidRPr="00BA5B93" w:rsidRDefault="00BA5B93" w:rsidP="00BA5B93">
            <w:pPr>
              <w:spacing w:after="0" w:line="240" w:lineRule="auto"/>
              <w:rPr>
                <w:sz w:val="24"/>
                <w:szCs w:val="24"/>
              </w:rPr>
            </w:pPr>
          </w:p>
        </w:tc>
        <w:tc>
          <w:tcPr>
            <w:tcW w:w="600" w:type="dxa"/>
            <w:vMerge w:val="restart"/>
            <w:vAlign w:val="bottom"/>
          </w:tcPr>
          <w:p w:rsidR="00BA5B93" w:rsidRPr="00BA5B93" w:rsidRDefault="00BA5B93" w:rsidP="00BA5B93">
            <w:pPr>
              <w:spacing w:after="0" w:line="240" w:lineRule="auto"/>
              <w:ind w:right="112"/>
              <w:jc w:val="right"/>
              <w:rPr>
                <w:sz w:val="24"/>
                <w:szCs w:val="24"/>
              </w:rPr>
            </w:pPr>
            <w:r w:rsidRPr="00BA5B93">
              <w:rPr>
                <w:rFonts w:eastAsia="Times New Roman"/>
                <w:sz w:val="24"/>
                <w:szCs w:val="24"/>
              </w:rPr>
              <w:t>8</w:t>
            </w:r>
          </w:p>
        </w:tc>
        <w:tc>
          <w:tcPr>
            <w:tcW w:w="260" w:type="dxa"/>
            <w:vMerge/>
            <w:vAlign w:val="bottom"/>
          </w:tcPr>
          <w:p w:rsidR="00BA5B93" w:rsidRPr="00BA5B93" w:rsidRDefault="00BA5B93" w:rsidP="00BA5B93">
            <w:pPr>
              <w:spacing w:after="0" w:line="240" w:lineRule="auto"/>
              <w:rPr>
                <w:sz w:val="24"/>
                <w:szCs w:val="24"/>
              </w:rPr>
            </w:pPr>
          </w:p>
        </w:tc>
        <w:tc>
          <w:tcPr>
            <w:tcW w:w="1720" w:type="dxa"/>
            <w:gridSpan w:val="2"/>
            <w:vMerge w:val="restart"/>
            <w:vAlign w:val="bottom"/>
          </w:tcPr>
          <w:p w:rsidR="00BA5B93" w:rsidRPr="00BA5B93" w:rsidRDefault="00BA5B93" w:rsidP="00BA5B93">
            <w:pPr>
              <w:spacing w:after="0" w:line="240" w:lineRule="auto"/>
              <w:ind w:right="780"/>
              <w:jc w:val="right"/>
              <w:rPr>
                <w:sz w:val="24"/>
                <w:szCs w:val="24"/>
              </w:rPr>
            </w:pPr>
            <w:r w:rsidRPr="00BA5B93">
              <w:rPr>
                <w:rFonts w:eastAsia="Times New Roman"/>
                <w:sz w:val="24"/>
                <w:szCs w:val="24"/>
              </w:rPr>
              <w:t>8</w:t>
            </w:r>
          </w:p>
        </w:tc>
        <w:tc>
          <w:tcPr>
            <w:tcW w:w="188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75"/>
        </w:trPr>
        <w:tc>
          <w:tcPr>
            <w:tcW w:w="620" w:type="dxa"/>
            <w:vAlign w:val="bottom"/>
          </w:tcPr>
          <w:p w:rsidR="00BA5B93" w:rsidRPr="00BA5B93" w:rsidRDefault="00BA5B93" w:rsidP="00BA5B93">
            <w:pPr>
              <w:spacing w:after="0" w:line="240" w:lineRule="auto"/>
              <w:rPr>
                <w:sz w:val="24"/>
                <w:szCs w:val="24"/>
              </w:rPr>
            </w:pPr>
          </w:p>
        </w:tc>
        <w:tc>
          <w:tcPr>
            <w:tcW w:w="600" w:type="dxa"/>
            <w:vMerge/>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1720" w:type="dxa"/>
            <w:gridSpan w:val="2"/>
            <w:vMerge/>
            <w:vAlign w:val="bottom"/>
          </w:tcPr>
          <w:p w:rsidR="00BA5B93" w:rsidRPr="00BA5B93" w:rsidRDefault="00BA5B93" w:rsidP="00BA5B93">
            <w:pPr>
              <w:spacing w:after="0" w:line="240" w:lineRule="auto"/>
              <w:rPr>
                <w:sz w:val="24"/>
                <w:szCs w:val="24"/>
              </w:rPr>
            </w:pPr>
          </w:p>
        </w:tc>
        <w:tc>
          <w:tcPr>
            <w:tcW w:w="188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A7153E">
      <w:pPr>
        <w:numPr>
          <w:ilvl w:val="0"/>
          <w:numId w:val="43"/>
        </w:numPr>
        <w:tabs>
          <w:tab w:val="left" w:pos="652"/>
        </w:tabs>
        <w:spacing w:after="0" w:line="240" w:lineRule="auto"/>
        <w:ind w:right="144" w:firstLine="460"/>
        <w:rPr>
          <w:rFonts w:ascii="Symbol" w:eastAsia="Symbol" w:hAnsi="Symbol" w:cs="Symbol"/>
          <w:sz w:val="24"/>
          <w:szCs w:val="24"/>
        </w:rPr>
      </w:pPr>
      <w:r w:rsidRPr="00BA5B93">
        <w:rPr>
          <w:rFonts w:eastAsia="Times New Roman"/>
          <w:sz w:val="24"/>
          <w:szCs w:val="24"/>
        </w:rPr>
        <w:t>Находим несущую способность ригеля в пролете (рис. 2.2), выполняя расчет по предельным усилиям.</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10176D" w:rsidP="00BA5B93">
      <w:pPr>
        <w:spacing w:after="0" w:line="240" w:lineRule="auto"/>
        <w:rPr>
          <w:sz w:val="24"/>
          <w:szCs w:val="24"/>
        </w:rPr>
      </w:pPr>
      <w:r w:rsidRPr="00BA5B93">
        <w:rPr>
          <w:noProof/>
          <w:sz w:val="24"/>
          <w:szCs w:val="24"/>
        </w:rPr>
        <w:drawing>
          <wp:anchor distT="0" distB="0" distL="114300" distR="114300" simplePos="0" relativeHeight="251669504" behindDoc="1" locked="0" layoutInCell="0" allowOverlap="1" wp14:anchorId="3BEB7E5A" wp14:editId="545B0575">
            <wp:simplePos x="0" y="0"/>
            <wp:positionH relativeFrom="column">
              <wp:posOffset>1355725</wp:posOffset>
            </wp:positionH>
            <wp:positionV relativeFrom="paragraph">
              <wp:posOffset>-546100</wp:posOffset>
            </wp:positionV>
            <wp:extent cx="3063875" cy="27527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blip>
                    <a:srcRect/>
                    <a:stretch>
                      <a:fillRect/>
                    </a:stretch>
                  </pic:blipFill>
                  <pic:spPr bwMode="auto">
                    <a:xfrm>
                      <a:off x="0" y="0"/>
                      <a:ext cx="3063875" cy="2752725"/>
                    </a:xfrm>
                    <a:prstGeom prst="rect">
                      <a:avLst/>
                    </a:prstGeom>
                    <a:noFill/>
                  </pic:spPr>
                </pic:pic>
              </a:graphicData>
            </a:graphic>
            <wp14:sizeRelV relativeFrom="margin">
              <wp14:pctHeight>0</wp14:pctHeight>
            </wp14:sizeRelV>
          </wp:anchor>
        </w:drawing>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44"/>
        <w:jc w:val="center"/>
        <w:rPr>
          <w:sz w:val="24"/>
          <w:szCs w:val="24"/>
        </w:rPr>
      </w:pPr>
      <w:r w:rsidRPr="00BA5B93">
        <w:rPr>
          <w:rFonts w:eastAsia="Times New Roman"/>
          <w:sz w:val="24"/>
          <w:szCs w:val="24"/>
        </w:rPr>
        <w:t>Рис. 2.2. Расчетное нормальное сечение ригеля в пролете</w:t>
      </w:r>
    </w:p>
    <w:tbl>
      <w:tblPr>
        <w:tblW w:w="0" w:type="auto"/>
        <w:tblLayout w:type="fixed"/>
        <w:tblCellMar>
          <w:left w:w="0" w:type="dxa"/>
          <w:right w:w="0" w:type="dxa"/>
        </w:tblCellMar>
        <w:tblLook w:val="04A0" w:firstRow="1" w:lastRow="0" w:firstColumn="1" w:lastColumn="0" w:noHBand="0" w:noVBand="1"/>
      </w:tblPr>
      <w:tblGrid>
        <w:gridCol w:w="420"/>
        <w:gridCol w:w="3520"/>
        <w:gridCol w:w="280"/>
        <w:gridCol w:w="840"/>
        <w:gridCol w:w="300"/>
        <w:gridCol w:w="1080"/>
        <w:gridCol w:w="20"/>
      </w:tblGrid>
      <w:tr w:rsidR="00BA5B93" w:rsidRPr="00BA5B93" w:rsidTr="00BA5B93">
        <w:trPr>
          <w:trHeight w:val="366"/>
        </w:trPr>
        <w:tc>
          <w:tcPr>
            <w:tcW w:w="420" w:type="dxa"/>
            <w:vAlign w:val="bottom"/>
          </w:tcPr>
          <w:p w:rsidR="00BA5B93" w:rsidRPr="00BA5B93" w:rsidRDefault="00BA5B93" w:rsidP="00BA5B93">
            <w:pPr>
              <w:spacing w:after="0" w:line="240" w:lineRule="auto"/>
              <w:rPr>
                <w:sz w:val="24"/>
                <w:szCs w:val="24"/>
              </w:rPr>
            </w:pPr>
          </w:p>
        </w:tc>
        <w:tc>
          <w:tcPr>
            <w:tcW w:w="3800" w:type="dxa"/>
            <w:gridSpan w:val="2"/>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Рабочая высота сечения ригеля</w:t>
            </w:r>
          </w:p>
        </w:tc>
        <w:tc>
          <w:tcPr>
            <w:tcW w:w="840" w:type="dxa"/>
            <w:vAlign w:val="bottom"/>
          </w:tcPr>
          <w:p w:rsidR="00BA5B93" w:rsidRPr="00BA5B93" w:rsidRDefault="00BA5B93" w:rsidP="00BA5B93">
            <w:pPr>
              <w:spacing w:after="0" w:line="240" w:lineRule="auto"/>
              <w:rPr>
                <w:sz w:val="24"/>
                <w:szCs w:val="24"/>
              </w:rPr>
            </w:pPr>
          </w:p>
        </w:tc>
        <w:tc>
          <w:tcPr>
            <w:tcW w:w="300" w:type="dxa"/>
            <w:vAlign w:val="bottom"/>
          </w:tcPr>
          <w:p w:rsidR="00BA5B93" w:rsidRPr="00BA5B93" w:rsidRDefault="00BA5B93" w:rsidP="00BA5B93">
            <w:pPr>
              <w:spacing w:after="0" w:line="240" w:lineRule="auto"/>
              <w:rPr>
                <w:sz w:val="24"/>
                <w:szCs w:val="24"/>
              </w:rPr>
            </w:pPr>
          </w:p>
        </w:tc>
        <w:tc>
          <w:tcPr>
            <w:tcW w:w="108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504"/>
        </w:trPr>
        <w:tc>
          <w:tcPr>
            <w:tcW w:w="420" w:type="dxa"/>
            <w:vAlign w:val="bottom"/>
          </w:tcPr>
          <w:p w:rsidR="00BA5B93" w:rsidRPr="00BA5B93" w:rsidRDefault="00BA5B93" w:rsidP="00BA5B93">
            <w:pPr>
              <w:spacing w:after="0" w:line="240" w:lineRule="auto"/>
              <w:rPr>
                <w:sz w:val="24"/>
                <w:szCs w:val="24"/>
              </w:rPr>
            </w:pPr>
          </w:p>
        </w:tc>
        <w:tc>
          <w:tcPr>
            <w:tcW w:w="6020" w:type="dxa"/>
            <w:gridSpan w:val="5"/>
            <w:vAlign w:val="bottom"/>
          </w:tcPr>
          <w:p w:rsidR="00BA5B93" w:rsidRPr="00BA5B93" w:rsidRDefault="00BA5B93" w:rsidP="00BA5B93">
            <w:pPr>
              <w:spacing w:after="0" w:line="240" w:lineRule="auto"/>
              <w:ind w:left="2400"/>
              <w:rPr>
                <w:sz w:val="24"/>
                <w:szCs w:val="24"/>
              </w:rPr>
            </w:pPr>
            <w:r w:rsidRPr="00BA5B93">
              <w:rPr>
                <w:rFonts w:eastAsia="Times New Roman"/>
                <w:i/>
                <w:iCs/>
                <w:w w:val="97"/>
                <w:sz w:val="24"/>
                <w:szCs w:val="24"/>
              </w:rPr>
              <w:t>h</w:t>
            </w:r>
            <w:r w:rsidRPr="00BA5B93">
              <w:rPr>
                <w:rFonts w:eastAsia="Times New Roman"/>
                <w:w w:val="97"/>
                <w:sz w:val="24"/>
                <w:szCs w:val="24"/>
                <w:vertAlign w:val="subscript"/>
              </w:rPr>
              <w:t>0</w:t>
            </w:r>
            <w:r w:rsidRPr="00BA5B93">
              <w:rPr>
                <w:rFonts w:eastAsia="Times New Roman"/>
                <w:i/>
                <w:iCs/>
                <w:w w:val="97"/>
                <w:sz w:val="24"/>
                <w:szCs w:val="24"/>
              </w:rPr>
              <w:t xml:space="preserve"> </w:t>
            </w:r>
            <w:r w:rsidRPr="00BA5B93">
              <w:rPr>
                <w:rFonts w:ascii="Symbol" w:eastAsia="Symbol" w:hAnsi="Symbol" w:cs="Symbol"/>
                <w:w w:val="97"/>
                <w:sz w:val="24"/>
                <w:szCs w:val="24"/>
              </w:rPr>
              <w:t></w:t>
            </w:r>
            <w:r w:rsidRPr="00BA5B93">
              <w:rPr>
                <w:rFonts w:eastAsia="Times New Roman"/>
                <w:i/>
                <w:iCs/>
                <w:w w:val="97"/>
                <w:sz w:val="24"/>
                <w:szCs w:val="24"/>
              </w:rPr>
              <w:t xml:space="preserve"> h </w:t>
            </w:r>
            <w:r w:rsidRPr="00BA5B93">
              <w:rPr>
                <w:rFonts w:ascii="Symbol" w:eastAsia="Symbol" w:hAnsi="Symbol" w:cs="Symbol"/>
                <w:w w:val="97"/>
                <w:sz w:val="24"/>
                <w:szCs w:val="24"/>
              </w:rPr>
              <w:t></w:t>
            </w:r>
            <w:r w:rsidRPr="00BA5B93">
              <w:rPr>
                <w:rFonts w:eastAsia="Times New Roman"/>
                <w:i/>
                <w:iCs/>
                <w:w w:val="97"/>
                <w:sz w:val="24"/>
                <w:szCs w:val="24"/>
              </w:rPr>
              <w:t xml:space="preserve"> a </w:t>
            </w:r>
            <w:r w:rsidRPr="00BA5B93">
              <w:rPr>
                <w:rFonts w:ascii="Symbol" w:eastAsia="Symbol" w:hAnsi="Symbol" w:cs="Symbol"/>
                <w:w w:val="97"/>
                <w:sz w:val="24"/>
                <w:szCs w:val="24"/>
              </w:rPr>
              <w:t></w:t>
            </w:r>
            <w:r w:rsidRPr="00BA5B93">
              <w:rPr>
                <w:rFonts w:eastAsia="Times New Roman"/>
                <w:i/>
                <w:iCs/>
                <w:w w:val="97"/>
                <w:sz w:val="24"/>
                <w:szCs w:val="24"/>
              </w:rPr>
              <w:t xml:space="preserve"> </w:t>
            </w:r>
            <w:r w:rsidRPr="00BA5B93">
              <w:rPr>
                <w:rFonts w:eastAsia="Times New Roman"/>
                <w:w w:val="97"/>
                <w:sz w:val="24"/>
                <w:szCs w:val="24"/>
              </w:rPr>
              <w:t>600</w:t>
            </w:r>
            <w:r w:rsidRPr="00BA5B93">
              <w:rPr>
                <w:rFonts w:eastAsia="Times New Roman"/>
                <w:i/>
                <w:iCs/>
                <w:w w:val="97"/>
                <w:sz w:val="24"/>
                <w:szCs w:val="24"/>
              </w:rPr>
              <w:t xml:space="preserve"> </w:t>
            </w:r>
            <w:r w:rsidRPr="00BA5B93">
              <w:rPr>
                <w:rFonts w:ascii="Symbol" w:eastAsia="Symbol" w:hAnsi="Symbol" w:cs="Symbol"/>
                <w:w w:val="97"/>
                <w:sz w:val="24"/>
                <w:szCs w:val="24"/>
              </w:rPr>
              <w:t></w:t>
            </w:r>
            <w:r w:rsidRPr="00BA5B93">
              <w:rPr>
                <w:rFonts w:eastAsia="Times New Roman"/>
                <w:i/>
                <w:iCs/>
                <w:w w:val="97"/>
                <w:sz w:val="24"/>
                <w:szCs w:val="24"/>
              </w:rPr>
              <w:t xml:space="preserve"> </w:t>
            </w:r>
            <w:r w:rsidRPr="00BA5B93">
              <w:rPr>
                <w:rFonts w:eastAsia="Times New Roman"/>
                <w:w w:val="97"/>
                <w:sz w:val="24"/>
                <w:szCs w:val="24"/>
              </w:rPr>
              <w:t>42</w:t>
            </w:r>
            <w:r w:rsidRPr="00BA5B93">
              <w:rPr>
                <w:rFonts w:eastAsia="Times New Roman"/>
                <w:i/>
                <w:iCs/>
                <w:w w:val="97"/>
                <w:sz w:val="24"/>
                <w:szCs w:val="24"/>
              </w:rPr>
              <w:t xml:space="preserve"> </w:t>
            </w:r>
            <w:r w:rsidRPr="00BA5B93">
              <w:rPr>
                <w:rFonts w:ascii="Symbol" w:eastAsia="Symbol" w:hAnsi="Symbol" w:cs="Symbol"/>
                <w:w w:val="97"/>
                <w:sz w:val="24"/>
                <w:szCs w:val="24"/>
              </w:rPr>
              <w:t></w:t>
            </w:r>
            <w:r w:rsidRPr="00BA5B93">
              <w:rPr>
                <w:rFonts w:eastAsia="Times New Roman"/>
                <w:i/>
                <w:iCs/>
                <w:w w:val="97"/>
                <w:sz w:val="24"/>
                <w:szCs w:val="24"/>
              </w:rPr>
              <w:t xml:space="preserve"> </w:t>
            </w:r>
            <w:r w:rsidRPr="00BA5B93">
              <w:rPr>
                <w:rFonts w:eastAsia="Times New Roman"/>
                <w:w w:val="97"/>
                <w:sz w:val="24"/>
                <w:szCs w:val="24"/>
              </w:rPr>
              <w:t>558</w:t>
            </w:r>
            <w:r w:rsidRPr="00BA5B93">
              <w:rPr>
                <w:rFonts w:eastAsia="Times New Roman"/>
                <w:i/>
                <w:iCs/>
                <w:w w:val="97"/>
                <w:sz w:val="24"/>
                <w:szCs w:val="24"/>
              </w:rPr>
              <w:t xml:space="preserve"> </w:t>
            </w:r>
            <w:r w:rsidRPr="00BA5B93">
              <w:rPr>
                <w:rFonts w:eastAsia="Times New Roman"/>
                <w:w w:val="97"/>
                <w:sz w:val="24"/>
                <w:szCs w:val="24"/>
              </w:rPr>
              <w:t>мм</w:t>
            </w:r>
            <w:proofErr w:type="gramStart"/>
            <w:r w:rsidRPr="00BA5B93">
              <w:rPr>
                <w:rFonts w:eastAsia="Times New Roman"/>
                <w:i/>
                <w:iCs/>
                <w:w w:val="97"/>
                <w:sz w:val="24"/>
                <w:szCs w:val="24"/>
              </w:rPr>
              <w:t xml:space="preserve"> </w:t>
            </w:r>
            <w:r w:rsidRPr="00BA5B93">
              <w:rPr>
                <w:rFonts w:eastAsia="Times New Roman"/>
                <w:w w:val="97"/>
                <w:sz w:val="24"/>
                <w:szCs w:val="24"/>
              </w:rPr>
              <w:t>,</w:t>
            </w:r>
            <w:proofErr w:type="gramEnd"/>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476"/>
        </w:trPr>
        <w:tc>
          <w:tcPr>
            <w:tcW w:w="420" w:type="dxa"/>
            <w:vMerge w:val="restart"/>
            <w:vAlign w:val="bottom"/>
          </w:tcPr>
          <w:p w:rsidR="00BA5B93" w:rsidRPr="00BA5B93" w:rsidRDefault="00BA5B93" w:rsidP="00BA5B93">
            <w:pPr>
              <w:spacing w:after="0" w:line="240" w:lineRule="auto"/>
              <w:rPr>
                <w:sz w:val="24"/>
                <w:szCs w:val="24"/>
              </w:rPr>
            </w:pPr>
            <w:r w:rsidRPr="00BA5B93">
              <w:rPr>
                <w:rFonts w:eastAsia="Times New Roman"/>
                <w:sz w:val="24"/>
                <w:szCs w:val="24"/>
              </w:rPr>
              <w:t>где</w:t>
            </w:r>
          </w:p>
        </w:tc>
        <w:tc>
          <w:tcPr>
            <w:tcW w:w="3520" w:type="dxa"/>
            <w:vMerge w:val="restart"/>
            <w:vAlign w:val="bottom"/>
          </w:tcPr>
          <w:p w:rsidR="00BA5B93" w:rsidRPr="00BA5B93" w:rsidRDefault="00BA5B93" w:rsidP="00BA5B93">
            <w:pPr>
              <w:spacing w:after="0" w:line="240" w:lineRule="auto"/>
              <w:ind w:left="2240"/>
              <w:rPr>
                <w:sz w:val="24"/>
                <w:szCs w:val="24"/>
              </w:rPr>
            </w:pPr>
            <w:r w:rsidRPr="00BA5B93">
              <w:rPr>
                <w:rFonts w:eastAsia="Times New Roman"/>
                <w:i/>
                <w:iCs/>
                <w:w w:val="95"/>
                <w:sz w:val="24"/>
                <w:szCs w:val="24"/>
                <w:vertAlign w:val="superscript"/>
              </w:rPr>
              <w:t>a</w:t>
            </w:r>
            <w:r w:rsidRPr="00BA5B93">
              <w:rPr>
                <w:rFonts w:eastAsia="Times New Roman"/>
                <w:i/>
                <w:iCs/>
                <w:w w:val="95"/>
                <w:sz w:val="24"/>
                <w:szCs w:val="24"/>
              </w:rPr>
              <w:t xml:space="preserve"> </w:t>
            </w:r>
            <w:r w:rsidRPr="00BA5B93">
              <w:rPr>
                <w:rFonts w:ascii="Symbol" w:eastAsia="Symbol" w:hAnsi="Symbol" w:cs="Symbol"/>
                <w:w w:val="95"/>
                <w:sz w:val="24"/>
                <w:szCs w:val="24"/>
                <w:vertAlign w:val="superscript"/>
              </w:rPr>
              <w:t></w:t>
            </w:r>
            <w:r w:rsidRPr="00BA5B93">
              <w:rPr>
                <w:rFonts w:eastAsia="Times New Roman"/>
                <w:i/>
                <w:iCs/>
                <w:w w:val="95"/>
                <w:sz w:val="24"/>
                <w:szCs w:val="24"/>
              </w:rPr>
              <w:t xml:space="preserve"> </w:t>
            </w:r>
            <w:proofErr w:type="spellStart"/>
            <w:proofErr w:type="gramStart"/>
            <w:r w:rsidRPr="00BA5B93">
              <w:rPr>
                <w:rFonts w:eastAsia="Times New Roman"/>
                <w:i/>
                <w:iCs/>
                <w:w w:val="95"/>
                <w:sz w:val="24"/>
                <w:szCs w:val="24"/>
                <w:vertAlign w:val="superscript"/>
              </w:rPr>
              <w:t>a</w:t>
            </w:r>
            <w:proofErr w:type="gramEnd"/>
            <w:r w:rsidRPr="00BA5B93">
              <w:rPr>
                <w:rFonts w:eastAsia="Times New Roman"/>
                <w:i/>
                <w:iCs/>
                <w:w w:val="95"/>
                <w:sz w:val="24"/>
                <w:szCs w:val="24"/>
              </w:rPr>
              <w:t>з</w:t>
            </w:r>
            <w:r w:rsidRPr="00BA5B93">
              <w:rPr>
                <w:rFonts w:eastAsia="Times New Roman"/>
                <w:w w:val="95"/>
                <w:sz w:val="24"/>
                <w:szCs w:val="24"/>
              </w:rPr>
              <w:t>,min</w:t>
            </w:r>
            <w:proofErr w:type="spellEnd"/>
            <w:r w:rsidRPr="00BA5B93">
              <w:rPr>
                <w:rFonts w:eastAsia="Times New Roman"/>
                <w:i/>
                <w:iCs/>
                <w:w w:val="95"/>
                <w:sz w:val="24"/>
                <w:szCs w:val="24"/>
              </w:rPr>
              <w:t xml:space="preserve"> </w:t>
            </w:r>
            <w:r w:rsidRPr="00BA5B93">
              <w:rPr>
                <w:rFonts w:ascii="Symbol" w:eastAsia="Symbol" w:hAnsi="Symbol" w:cs="Symbol"/>
                <w:w w:val="95"/>
                <w:sz w:val="24"/>
                <w:szCs w:val="24"/>
                <w:vertAlign w:val="superscript"/>
              </w:rPr>
              <w:t></w:t>
            </w:r>
          </w:p>
        </w:tc>
        <w:tc>
          <w:tcPr>
            <w:tcW w:w="280" w:type="dxa"/>
            <w:tcBorders>
              <w:bottom w:val="single" w:sz="8" w:space="0" w:color="auto"/>
            </w:tcBorders>
            <w:vAlign w:val="bottom"/>
          </w:tcPr>
          <w:p w:rsidR="00BA5B93" w:rsidRPr="00BA5B93" w:rsidRDefault="00BA5B93" w:rsidP="00BA5B93">
            <w:pPr>
              <w:spacing w:after="0" w:line="240" w:lineRule="auto"/>
              <w:jc w:val="right"/>
              <w:rPr>
                <w:sz w:val="24"/>
                <w:szCs w:val="24"/>
              </w:rPr>
            </w:pPr>
            <w:proofErr w:type="spellStart"/>
            <w:r w:rsidRPr="00BA5B93">
              <w:rPr>
                <w:rFonts w:eastAsia="Times New Roman"/>
                <w:i/>
                <w:iCs/>
                <w:w w:val="95"/>
                <w:sz w:val="24"/>
                <w:szCs w:val="24"/>
              </w:rPr>
              <w:t>d</w:t>
            </w:r>
            <w:r w:rsidRPr="00BA5B93">
              <w:rPr>
                <w:rFonts w:eastAsia="Times New Roman"/>
                <w:i/>
                <w:iCs/>
                <w:w w:val="95"/>
                <w:sz w:val="24"/>
                <w:szCs w:val="24"/>
                <w:vertAlign w:val="subscript"/>
              </w:rPr>
              <w:t>s</w:t>
            </w:r>
            <w:proofErr w:type="spellEnd"/>
          </w:p>
        </w:tc>
        <w:tc>
          <w:tcPr>
            <w:tcW w:w="84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sz w:val="24"/>
                <w:szCs w:val="24"/>
              </w:rPr>
              <w:t></w:t>
            </w:r>
            <w:r w:rsidRPr="00BA5B93">
              <w:rPr>
                <w:rFonts w:eastAsia="Times New Roman"/>
                <w:sz w:val="24"/>
                <w:szCs w:val="24"/>
              </w:rPr>
              <w:t xml:space="preserve"> 28 </w:t>
            </w:r>
            <w:r w:rsidRPr="00BA5B93">
              <w:rPr>
                <w:rFonts w:ascii="Symbol" w:eastAsia="Symbol" w:hAnsi="Symbol" w:cs="Symbol"/>
                <w:sz w:val="24"/>
                <w:szCs w:val="24"/>
              </w:rPr>
              <w:t></w:t>
            </w:r>
          </w:p>
        </w:tc>
        <w:tc>
          <w:tcPr>
            <w:tcW w:w="300" w:type="dxa"/>
            <w:tcBorders>
              <w:bottom w:val="single" w:sz="8" w:space="0" w:color="auto"/>
            </w:tcBorders>
            <w:vAlign w:val="bottom"/>
          </w:tcPr>
          <w:p w:rsidR="00BA5B93" w:rsidRPr="00BA5B93" w:rsidRDefault="00BA5B93" w:rsidP="00BA5B93">
            <w:pPr>
              <w:spacing w:after="0" w:line="240" w:lineRule="auto"/>
              <w:jc w:val="right"/>
              <w:rPr>
                <w:sz w:val="24"/>
                <w:szCs w:val="24"/>
              </w:rPr>
            </w:pPr>
            <w:r w:rsidRPr="00BA5B93">
              <w:rPr>
                <w:rFonts w:eastAsia="Times New Roman"/>
                <w:w w:val="99"/>
                <w:sz w:val="24"/>
                <w:szCs w:val="24"/>
              </w:rPr>
              <w:t>28</w:t>
            </w:r>
          </w:p>
        </w:tc>
        <w:tc>
          <w:tcPr>
            <w:tcW w:w="108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w w:val="93"/>
                <w:sz w:val="24"/>
                <w:szCs w:val="24"/>
              </w:rPr>
              <w:t></w:t>
            </w:r>
            <w:r w:rsidRPr="00BA5B93">
              <w:rPr>
                <w:rFonts w:eastAsia="Times New Roman"/>
                <w:w w:val="93"/>
                <w:sz w:val="24"/>
                <w:szCs w:val="24"/>
              </w:rPr>
              <w:t xml:space="preserve"> 42 мм</w:t>
            </w:r>
            <w:proofErr w:type="gramStart"/>
            <w:r w:rsidRPr="00BA5B93">
              <w:rPr>
                <w:rFonts w:eastAsia="Times New Roman"/>
                <w:w w:val="93"/>
                <w:sz w:val="24"/>
                <w:szCs w:val="24"/>
              </w:rPr>
              <w:t xml:space="preserve"> .</w:t>
            </w:r>
            <w:proofErr w:type="gramEnd"/>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130"/>
        </w:trPr>
        <w:tc>
          <w:tcPr>
            <w:tcW w:w="420" w:type="dxa"/>
            <w:vMerge/>
            <w:vAlign w:val="bottom"/>
          </w:tcPr>
          <w:p w:rsidR="00BA5B93" w:rsidRPr="00BA5B93" w:rsidRDefault="00BA5B93" w:rsidP="00BA5B93">
            <w:pPr>
              <w:spacing w:after="0" w:line="240" w:lineRule="auto"/>
              <w:rPr>
                <w:sz w:val="24"/>
                <w:szCs w:val="24"/>
              </w:rPr>
            </w:pPr>
          </w:p>
        </w:tc>
        <w:tc>
          <w:tcPr>
            <w:tcW w:w="3520" w:type="dxa"/>
            <w:vMerge/>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840" w:type="dxa"/>
            <w:vMerge/>
            <w:vAlign w:val="bottom"/>
          </w:tcPr>
          <w:p w:rsidR="00BA5B93" w:rsidRPr="00BA5B93" w:rsidRDefault="00BA5B93" w:rsidP="00BA5B93">
            <w:pPr>
              <w:spacing w:after="0" w:line="240" w:lineRule="auto"/>
              <w:rPr>
                <w:sz w:val="24"/>
                <w:szCs w:val="24"/>
              </w:rPr>
            </w:pPr>
          </w:p>
        </w:tc>
        <w:tc>
          <w:tcPr>
            <w:tcW w:w="300" w:type="dxa"/>
            <w:vMerge w:val="restart"/>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2</w:t>
            </w:r>
          </w:p>
        </w:tc>
        <w:tc>
          <w:tcPr>
            <w:tcW w:w="1080" w:type="dxa"/>
            <w:vMerge/>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364"/>
        </w:trPr>
        <w:tc>
          <w:tcPr>
            <w:tcW w:w="420" w:type="dxa"/>
            <w:vAlign w:val="bottom"/>
          </w:tcPr>
          <w:p w:rsidR="00BA5B93" w:rsidRPr="00BA5B93" w:rsidRDefault="00BA5B93" w:rsidP="00BA5B93">
            <w:pPr>
              <w:spacing w:after="0" w:line="240" w:lineRule="auto"/>
              <w:rPr>
                <w:sz w:val="24"/>
                <w:szCs w:val="24"/>
              </w:rPr>
            </w:pPr>
          </w:p>
        </w:tc>
        <w:tc>
          <w:tcPr>
            <w:tcW w:w="3800" w:type="dxa"/>
            <w:gridSpan w:val="2"/>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2</w:t>
            </w:r>
          </w:p>
        </w:tc>
        <w:tc>
          <w:tcPr>
            <w:tcW w:w="840" w:type="dxa"/>
            <w:vAlign w:val="bottom"/>
          </w:tcPr>
          <w:p w:rsidR="00BA5B93" w:rsidRPr="00BA5B93" w:rsidRDefault="00BA5B93" w:rsidP="00BA5B93">
            <w:pPr>
              <w:spacing w:after="0" w:line="240" w:lineRule="auto"/>
              <w:rPr>
                <w:sz w:val="24"/>
                <w:szCs w:val="24"/>
              </w:rPr>
            </w:pPr>
          </w:p>
        </w:tc>
        <w:tc>
          <w:tcPr>
            <w:tcW w:w="300" w:type="dxa"/>
            <w:vMerge/>
            <w:vAlign w:val="bottom"/>
          </w:tcPr>
          <w:p w:rsidR="00BA5B93" w:rsidRPr="00BA5B93" w:rsidRDefault="00BA5B93" w:rsidP="00BA5B93">
            <w:pPr>
              <w:spacing w:after="0" w:line="240" w:lineRule="auto"/>
              <w:rPr>
                <w:sz w:val="24"/>
                <w:szCs w:val="24"/>
              </w:rPr>
            </w:pPr>
          </w:p>
        </w:tc>
        <w:tc>
          <w:tcPr>
            <w:tcW w:w="108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tbl>
      <w:tblPr>
        <w:tblW w:w="0" w:type="auto"/>
        <w:tblInd w:w="600" w:type="dxa"/>
        <w:tblLayout w:type="fixed"/>
        <w:tblCellMar>
          <w:left w:w="0" w:type="dxa"/>
          <w:right w:w="0" w:type="dxa"/>
        </w:tblCellMar>
        <w:tblLook w:val="04A0" w:firstRow="1" w:lastRow="0" w:firstColumn="1" w:lastColumn="0" w:noHBand="0" w:noVBand="1"/>
      </w:tblPr>
      <w:tblGrid>
        <w:gridCol w:w="1420"/>
        <w:gridCol w:w="1760"/>
        <w:gridCol w:w="280"/>
        <w:gridCol w:w="20"/>
        <w:gridCol w:w="2340"/>
        <w:gridCol w:w="1380"/>
        <w:gridCol w:w="20"/>
      </w:tblGrid>
      <w:tr w:rsidR="00BA5B93" w:rsidRPr="00BA5B93" w:rsidTr="00BA5B93">
        <w:trPr>
          <w:trHeight w:val="364"/>
        </w:trPr>
        <w:tc>
          <w:tcPr>
            <w:tcW w:w="3480" w:type="dxa"/>
            <w:gridSpan w:val="4"/>
            <w:vAlign w:val="bottom"/>
          </w:tcPr>
          <w:p w:rsidR="00BA5B93" w:rsidRPr="00BA5B93" w:rsidRDefault="00BA5B93" w:rsidP="00BA5B93">
            <w:pPr>
              <w:spacing w:after="0" w:line="240" w:lineRule="auto"/>
              <w:rPr>
                <w:sz w:val="24"/>
                <w:szCs w:val="24"/>
              </w:rPr>
            </w:pPr>
            <w:r w:rsidRPr="00BA5B93">
              <w:rPr>
                <w:rFonts w:eastAsia="Times New Roman"/>
                <w:w w:val="99"/>
                <w:sz w:val="24"/>
                <w:szCs w:val="24"/>
              </w:rPr>
              <w:t>Высота сжатой зоны сечения</w:t>
            </w:r>
          </w:p>
        </w:tc>
        <w:tc>
          <w:tcPr>
            <w:tcW w:w="2340" w:type="dxa"/>
            <w:vAlign w:val="bottom"/>
          </w:tcPr>
          <w:p w:rsidR="00BA5B93" w:rsidRPr="00BA5B93" w:rsidRDefault="00BA5B93" w:rsidP="00BA5B93">
            <w:pPr>
              <w:spacing w:after="0" w:line="240" w:lineRule="auto"/>
              <w:rPr>
                <w:sz w:val="24"/>
                <w:szCs w:val="24"/>
              </w:rPr>
            </w:pPr>
          </w:p>
        </w:tc>
        <w:tc>
          <w:tcPr>
            <w:tcW w:w="138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365"/>
        </w:trPr>
        <w:tc>
          <w:tcPr>
            <w:tcW w:w="1420" w:type="dxa"/>
            <w:vAlign w:val="bottom"/>
          </w:tcPr>
          <w:p w:rsidR="00BA5B93" w:rsidRPr="00BA5B93" w:rsidRDefault="00BA5B93" w:rsidP="00BA5B93">
            <w:pPr>
              <w:spacing w:after="0" w:line="240" w:lineRule="auto"/>
              <w:rPr>
                <w:sz w:val="24"/>
                <w:szCs w:val="24"/>
              </w:rPr>
            </w:pPr>
          </w:p>
        </w:tc>
        <w:tc>
          <w:tcPr>
            <w:tcW w:w="1760" w:type="dxa"/>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sz w:val="24"/>
                <w:szCs w:val="24"/>
              </w:rPr>
              <w:t></w:t>
            </w:r>
          </w:p>
        </w:tc>
        <w:tc>
          <w:tcPr>
            <w:tcW w:w="28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2340" w:type="dxa"/>
            <w:vMerge w:val="restart"/>
            <w:vAlign w:val="bottom"/>
          </w:tcPr>
          <w:p w:rsidR="00BA5B93" w:rsidRPr="00BA5B93" w:rsidRDefault="00BA5B93" w:rsidP="00BA5B93">
            <w:pPr>
              <w:spacing w:after="0" w:line="240" w:lineRule="auto"/>
              <w:jc w:val="center"/>
              <w:rPr>
                <w:sz w:val="24"/>
                <w:szCs w:val="24"/>
              </w:rPr>
            </w:pPr>
            <w:r w:rsidRPr="00BA5B93">
              <w:rPr>
                <w:rFonts w:eastAsia="Times New Roman"/>
                <w:w w:val="91"/>
                <w:sz w:val="24"/>
                <w:szCs w:val="24"/>
              </w:rPr>
              <w:t xml:space="preserve">365 </w:t>
            </w:r>
            <w:r w:rsidRPr="00BA5B93">
              <w:rPr>
                <w:rFonts w:ascii="Symbol" w:eastAsia="Symbol" w:hAnsi="Symbol" w:cs="Symbol"/>
                <w:w w:val="91"/>
                <w:sz w:val="24"/>
                <w:szCs w:val="24"/>
              </w:rPr>
              <w:t></w:t>
            </w:r>
            <w:r w:rsidRPr="00BA5B93">
              <w:rPr>
                <w:rFonts w:eastAsia="Times New Roman"/>
                <w:w w:val="91"/>
                <w:sz w:val="24"/>
                <w:szCs w:val="24"/>
              </w:rPr>
              <w:t xml:space="preserve"> 1232 </w:t>
            </w:r>
            <w:r w:rsidRPr="00BA5B93">
              <w:rPr>
                <w:rFonts w:ascii="Symbol" w:eastAsia="Symbol" w:hAnsi="Symbol" w:cs="Symbol"/>
                <w:w w:val="91"/>
                <w:sz w:val="24"/>
                <w:szCs w:val="24"/>
              </w:rPr>
              <w:t></w:t>
            </w:r>
            <w:r w:rsidRPr="00BA5B93">
              <w:rPr>
                <w:rFonts w:eastAsia="Times New Roman"/>
                <w:w w:val="91"/>
                <w:sz w:val="24"/>
                <w:szCs w:val="24"/>
              </w:rPr>
              <w:t xml:space="preserve"> 365 </w:t>
            </w:r>
            <w:r w:rsidRPr="00BA5B93">
              <w:rPr>
                <w:rFonts w:ascii="Symbol" w:eastAsia="Symbol" w:hAnsi="Symbol" w:cs="Symbol"/>
                <w:w w:val="91"/>
                <w:sz w:val="24"/>
                <w:szCs w:val="24"/>
              </w:rPr>
              <w:t></w:t>
            </w:r>
            <w:r w:rsidRPr="00BA5B93">
              <w:rPr>
                <w:rFonts w:eastAsia="Times New Roman"/>
                <w:w w:val="91"/>
                <w:sz w:val="24"/>
                <w:szCs w:val="24"/>
              </w:rPr>
              <w:t xml:space="preserve"> 226</w:t>
            </w:r>
          </w:p>
        </w:tc>
        <w:tc>
          <w:tcPr>
            <w:tcW w:w="138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114"/>
        </w:trPr>
        <w:tc>
          <w:tcPr>
            <w:tcW w:w="1420" w:type="dxa"/>
            <w:vMerge w:val="restart"/>
            <w:vAlign w:val="bottom"/>
          </w:tcPr>
          <w:p w:rsidR="00BA5B93" w:rsidRPr="00BA5B93" w:rsidRDefault="00BA5B93" w:rsidP="00BA5B93">
            <w:pPr>
              <w:spacing w:after="0" w:line="240" w:lineRule="auto"/>
              <w:ind w:left="1000"/>
              <w:rPr>
                <w:sz w:val="24"/>
                <w:szCs w:val="24"/>
              </w:rPr>
            </w:pPr>
            <w:r w:rsidRPr="00BA5B93">
              <w:rPr>
                <w:rFonts w:eastAsia="Times New Roman"/>
                <w:i/>
                <w:iCs/>
                <w:sz w:val="24"/>
                <w:szCs w:val="24"/>
              </w:rPr>
              <w:t xml:space="preserve">x </w:t>
            </w:r>
            <w:r w:rsidRPr="00BA5B93">
              <w:rPr>
                <w:rFonts w:ascii="Symbol" w:eastAsia="Symbol" w:hAnsi="Symbol" w:cs="Symbol"/>
                <w:sz w:val="24"/>
                <w:szCs w:val="24"/>
              </w:rPr>
              <w:t></w:t>
            </w:r>
          </w:p>
        </w:tc>
        <w:tc>
          <w:tcPr>
            <w:tcW w:w="1760" w:type="dxa"/>
            <w:tcBorders>
              <w:bottom w:val="single" w:sz="8" w:space="0" w:color="auto"/>
            </w:tcBorders>
            <w:vAlign w:val="bottom"/>
          </w:tcPr>
          <w:p w:rsidR="00BA5B93" w:rsidRPr="00BA5B93" w:rsidRDefault="00BA5B93" w:rsidP="00BA5B93">
            <w:pPr>
              <w:spacing w:after="0" w:line="240" w:lineRule="auto"/>
              <w:jc w:val="right"/>
              <w:rPr>
                <w:sz w:val="24"/>
                <w:szCs w:val="24"/>
              </w:rPr>
            </w:pPr>
            <w:proofErr w:type="spellStart"/>
            <w:r w:rsidRPr="00BA5B93">
              <w:rPr>
                <w:rFonts w:eastAsia="Times New Roman"/>
                <w:i/>
                <w:iCs/>
                <w:sz w:val="24"/>
                <w:szCs w:val="24"/>
              </w:rPr>
              <w:t>R</w:t>
            </w:r>
            <w:r w:rsidRPr="00BA5B93">
              <w:rPr>
                <w:rFonts w:eastAsia="Times New Roman"/>
                <w:i/>
                <w:iCs/>
                <w:sz w:val="24"/>
                <w:szCs w:val="24"/>
                <w:vertAlign w:val="subscript"/>
              </w:rPr>
              <w:t>s</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A</w:t>
            </w:r>
            <w:r w:rsidRPr="00BA5B93">
              <w:rPr>
                <w:rFonts w:eastAsia="Times New Roman"/>
                <w:i/>
                <w:iCs/>
                <w:sz w:val="24"/>
                <w:szCs w:val="24"/>
                <w:vertAlign w:val="subscript"/>
              </w:rPr>
              <w:t>s</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R</w:t>
            </w:r>
            <w:r w:rsidRPr="00BA5B93">
              <w:rPr>
                <w:rFonts w:eastAsia="Times New Roman"/>
                <w:i/>
                <w:iCs/>
                <w:sz w:val="24"/>
                <w:szCs w:val="24"/>
                <w:vertAlign w:val="subscript"/>
              </w:rPr>
              <w:t>sc</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A</w:t>
            </w:r>
            <w:r w:rsidRPr="00BA5B93">
              <w:rPr>
                <w:rFonts w:eastAsia="Times New Roman"/>
                <w:i/>
                <w:iCs/>
                <w:sz w:val="24"/>
                <w:szCs w:val="24"/>
                <w:vertAlign w:val="subscript"/>
              </w:rPr>
              <w:t>s</w:t>
            </w:r>
            <w:proofErr w:type="spellEnd"/>
          </w:p>
        </w:tc>
        <w:tc>
          <w:tcPr>
            <w:tcW w:w="28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p>
        </w:tc>
        <w:tc>
          <w:tcPr>
            <w:tcW w:w="2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2340" w:type="dxa"/>
            <w:vMerge/>
            <w:tcBorders>
              <w:bottom w:val="single" w:sz="8" w:space="0" w:color="auto"/>
            </w:tcBorders>
            <w:vAlign w:val="bottom"/>
          </w:tcPr>
          <w:p w:rsidR="00BA5B93" w:rsidRPr="00BA5B93" w:rsidRDefault="00BA5B93" w:rsidP="00BA5B93">
            <w:pPr>
              <w:spacing w:after="0" w:line="240" w:lineRule="auto"/>
              <w:rPr>
                <w:sz w:val="24"/>
                <w:szCs w:val="24"/>
              </w:rPr>
            </w:pPr>
          </w:p>
        </w:tc>
        <w:tc>
          <w:tcPr>
            <w:tcW w:w="138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w w:val="91"/>
                <w:sz w:val="24"/>
                <w:szCs w:val="24"/>
              </w:rPr>
              <w:t></w:t>
            </w:r>
            <w:r w:rsidRPr="00BA5B93">
              <w:rPr>
                <w:rFonts w:eastAsia="Times New Roman"/>
                <w:w w:val="91"/>
                <w:sz w:val="24"/>
                <w:szCs w:val="24"/>
              </w:rPr>
              <w:t xml:space="preserve"> 141,9 мм</w:t>
            </w:r>
            <w:proofErr w:type="gramStart"/>
            <w:r w:rsidRPr="00BA5B93">
              <w:rPr>
                <w:rFonts w:eastAsia="Times New Roman"/>
                <w:w w:val="91"/>
                <w:sz w:val="24"/>
                <w:szCs w:val="24"/>
              </w:rPr>
              <w:t xml:space="preserve"> .</w:t>
            </w:r>
            <w:proofErr w:type="gramEnd"/>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237"/>
        </w:trPr>
        <w:tc>
          <w:tcPr>
            <w:tcW w:w="1420" w:type="dxa"/>
            <w:vMerge/>
            <w:vAlign w:val="bottom"/>
          </w:tcPr>
          <w:p w:rsidR="00BA5B93" w:rsidRPr="00BA5B93" w:rsidRDefault="00BA5B93" w:rsidP="00BA5B93">
            <w:pPr>
              <w:spacing w:after="0" w:line="240" w:lineRule="auto"/>
              <w:rPr>
                <w:sz w:val="24"/>
                <w:szCs w:val="24"/>
              </w:rPr>
            </w:pPr>
          </w:p>
        </w:tc>
        <w:tc>
          <w:tcPr>
            <w:tcW w:w="1760" w:type="dxa"/>
            <w:vMerge w:val="restart"/>
            <w:vAlign w:val="bottom"/>
          </w:tcPr>
          <w:p w:rsidR="00BA5B93" w:rsidRPr="00BA5B93" w:rsidRDefault="00BA5B93" w:rsidP="00BA5B93">
            <w:pPr>
              <w:spacing w:after="0" w:line="240" w:lineRule="auto"/>
              <w:ind w:right="252"/>
              <w:jc w:val="right"/>
              <w:rPr>
                <w:sz w:val="24"/>
                <w:szCs w:val="24"/>
              </w:rPr>
            </w:pPr>
            <w:proofErr w:type="spellStart"/>
            <w:r w:rsidRPr="00BA5B93">
              <w:rPr>
                <w:rFonts w:eastAsia="Times New Roman"/>
                <w:i/>
                <w:iCs/>
                <w:sz w:val="24"/>
                <w:szCs w:val="24"/>
              </w:rPr>
              <w:t>R</w:t>
            </w:r>
            <w:r w:rsidRPr="00BA5B93">
              <w:rPr>
                <w:rFonts w:eastAsia="Times New Roman"/>
                <w:i/>
                <w:iCs/>
                <w:sz w:val="24"/>
                <w:szCs w:val="24"/>
                <w:vertAlign w:val="subscript"/>
              </w:rPr>
              <w:t>b</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i/>
                <w:iCs/>
                <w:sz w:val="24"/>
                <w:szCs w:val="24"/>
                <w:vertAlign w:val="subscript"/>
              </w:rPr>
              <w:t>b</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b</w:t>
            </w:r>
          </w:p>
        </w:tc>
        <w:tc>
          <w:tcPr>
            <w:tcW w:w="280" w:type="dxa"/>
            <w:vMerge/>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2340" w:type="dxa"/>
            <w:vMerge w:val="restart"/>
            <w:vAlign w:val="bottom"/>
          </w:tcPr>
          <w:p w:rsidR="00BA5B93" w:rsidRPr="00BA5B93" w:rsidRDefault="00BA5B93" w:rsidP="00BA5B93">
            <w:pPr>
              <w:spacing w:after="0" w:line="240" w:lineRule="auto"/>
              <w:jc w:val="center"/>
              <w:rPr>
                <w:sz w:val="24"/>
                <w:szCs w:val="24"/>
              </w:rPr>
            </w:pPr>
            <w:r w:rsidRPr="00BA5B93">
              <w:rPr>
                <w:rFonts w:eastAsia="Times New Roman"/>
                <w:w w:val="91"/>
                <w:sz w:val="24"/>
                <w:szCs w:val="24"/>
              </w:rPr>
              <w:t xml:space="preserve">11,5 </w:t>
            </w:r>
            <w:r w:rsidRPr="00BA5B93">
              <w:rPr>
                <w:rFonts w:ascii="Symbol" w:eastAsia="Symbol" w:hAnsi="Symbol" w:cs="Symbol"/>
                <w:w w:val="91"/>
                <w:sz w:val="24"/>
                <w:szCs w:val="24"/>
              </w:rPr>
              <w:t></w:t>
            </w:r>
            <w:r w:rsidRPr="00BA5B93">
              <w:rPr>
                <w:rFonts w:eastAsia="Times New Roman"/>
                <w:w w:val="91"/>
                <w:sz w:val="24"/>
                <w:szCs w:val="24"/>
              </w:rPr>
              <w:t xml:space="preserve"> 0,9 </w:t>
            </w:r>
            <w:r w:rsidRPr="00BA5B93">
              <w:rPr>
                <w:rFonts w:ascii="Symbol" w:eastAsia="Symbol" w:hAnsi="Symbol" w:cs="Symbol"/>
                <w:w w:val="91"/>
                <w:sz w:val="24"/>
                <w:szCs w:val="24"/>
              </w:rPr>
              <w:t></w:t>
            </w:r>
            <w:r w:rsidRPr="00BA5B93">
              <w:rPr>
                <w:rFonts w:eastAsia="Times New Roman"/>
                <w:w w:val="91"/>
                <w:sz w:val="24"/>
                <w:szCs w:val="24"/>
              </w:rPr>
              <w:t xml:space="preserve"> 250</w:t>
            </w:r>
          </w:p>
        </w:tc>
        <w:tc>
          <w:tcPr>
            <w:tcW w:w="1380" w:type="dxa"/>
            <w:vMerge/>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261"/>
        </w:trPr>
        <w:tc>
          <w:tcPr>
            <w:tcW w:w="1420" w:type="dxa"/>
            <w:vAlign w:val="bottom"/>
          </w:tcPr>
          <w:p w:rsidR="00BA5B93" w:rsidRPr="00BA5B93" w:rsidRDefault="00BA5B93" w:rsidP="00BA5B93">
            <w:pPr>
              <w:spacing w:after="0" w:line="240" w:lineRule="auto"/>
              <w:rPr>
                <w:sz w:val="24"/>
                <w:szCs w:val="24"/>
              </w:rPr>
            </w:pPr>
          </w:p>
        </w:tc>
        <w:tc>
          <w:tcPr>
            <w:tcW w:w="1760" w:type="dxa"/>
            <w:vMerge/>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2340" w:type="dxa"/>
            <w:vMerge/>
            <w:vAlign w:val="bottom"/>
          </w:tcPr>
          <w:p w:rsidR="00BA5B93" w:rsidRPr="00BA5B93" w:rsidRDefault="00BA5B93" w:rsidP="00BA5B93">
            <w:pPr>
              <w:spacing w:after="0" w:line="240" w:lineRule="auto"/>
              <w:rPr>
                <w:sz w:val="24"/>
                <w:szCs w:val="24"/>
              </w:rPr>
            </w:pPr>
          </w:p>
        </w:tc>
        <w:tc>
          <w:tcPr>
            <w:tcW w:w="138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600"/>
        <w:rPr>
          <w:sz w:val="24"/>
          <w:szCs w:val="24"/>
        </w:rPr>
      </w:pPr>
      <w:r w:rsidRPr="00BA5B93">
        <w:rPr>
          <w:rFonts w:eastAsia="Times New Roman"/>
          <w:sz w:val="24"/>
          <w:szCs w:val="24"/>
        </w:rPr>
        <w:t>Относительная высота сжатой зоны сечения</w:t>
      </w:r>
    </w:p>
    <w:p w:rsidR="00BA5B93" w:rsidRPr="00BA5B93" w:rsidRDefault="00BA5B93" w:rsidP="00BA5B93">
      <w:pPr>
        <w:spacing w:after="0" w:line="240" w:lineRule="auto"/>
        <w:rPr>
          <w:sz w:val="24"/>
          <w:szCs w:val="24"/>
        </w:rPr>
      </w:pPr>
    </w:p>
    <w:p w:rsidR="00BA5B93" w:rsidRPr="00BA5B93" w:rsidRDefault="00BA5B93" w:rsidP="00A7153E">
      <w:pPr>
        <w:numPr>
          <w:ilvl w:val="0"/>
          <w:numId w:val="44"/>
        </w:numPr>
        <w:tabs>
          <w:tab w:val="left" w:pos="3584"/>
        </w:tabs>
        <w:spacing w:after="0" w:line="240" w:lineRule="auto"/>
        <w:ind w:left="3820" w:right="3200" w:hanging="441"/>
        <w:rPr>
          <w:rFonts w:ascii="Symbol" w:eastAsia="Symbol" w:hAnsi="Symbol" w:cs="Symbol"/>
          <w:sz w:val="24"/>
          <w:szCs w:val="24"/>
        </w:rPr>
      </w:pP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i/>
          <w:iCs/>
          <w:sz w:val="24"/>
          <w:szCs w:val="24"/>
          <w:vertAlign w:val="superscript"/>
        </w:rPr>
        <w:t>x</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sz w:val="24"/>
          <w:szCs w:val="24"/>
          <w:u w:val="single"/>
          <w:vertAlign w:val="superscript"/>
        </w:rPr>
        <w:t>141,9</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0,254 . </w:t>
      </w:r>
      <w:r w:rsidRPr="00BA5B93">
        <w:rPr>
          <w:rFonts w:eastAsia="Times New Roman"/>
          <w:i/>
          <w:iCs/>
          <w:sz w:val="24"/>
          <w:szCs w:val="24"/>
        </w:rPr>
        <w:t>h</w:t>
      </w:r>
      <w:r w:rsidRPr="00BA5B93">
        <w:rPr>
          <w:rFonts w:eastAsia="Times New Roman"/>
          <w:sz w:val="24"/>
          <w:szCs w:val="24"/>
          <w:vertAlign w:val="subscript"/>
        </w:rPr>
        <w:t>0</w:t>
      </w:r>
      <w:r w:rsidRPr="00BA5B93">
        <w:rPr>
          <w:rFonts w:eastAsia="Times New Roman"/>
          <w:i/>
          <w:iCs/>
          <w:sz w:val="24"/>
          <w:szCs w:val="24"/>
        </w:rPr>
        <w:t xml:space="preserve"> </w:t>
      </w:r>
      <w:r w:rsidRPr="00BA5B93">
        <w:rPr>
          <w:rFonts w:eastAsia="Times New Roman"/>
          <w:sz w:val="24"/>
          <w:szCs w:val="24"/>
        </w:rPr>
        <w:t>558</w:t>
      </w:r>
    </w:p>
    <w:p w:rsidR="00BA5B93" w:rsidRPr="00BA5B93" w:rsidRDefault="00CE0BB9" w:rsidP="00BA5B93">
      <w:pPr>
        <w:spacing w:after="0" w:line="240" w:lineRule="auto"/>
        <w:rPr>
          <w:sz w:val="24"/>
          <w:szCs w:val="24"/>
        </w:rPr>
      </w:pPr>
      <w:r>
        <w:rPr>
          <w:sz w:val="24"/>
          <w:szCs w:val="24"/>
        </w:rPr>
        <w:pict>
          <v:line id="Shape 25" o:spid="_x0000_s1073" style="position:absolute;z-index:251677696;visibility:visible;mso-wrap-distance-left:0;mso-wrap-distance-right:0" from="189.8pt,-20.6pt" to="203.1pt,-20.6pt" o:allowincell="f" strokeweight=".242mm"/>
        </w:pict>
      </w:r>
    </w:p>
    <w:p w:rsidR="00BA5B93" w:rsidRPr="00BA5B93" w:rsidRDefault="00BA5B93" w:rsidP="00BA5B93">
      <w:pPr>
        <w:spacing w:after="0" w:line="240" w:lineRule="auto"/>
        <w:rPr>
          <w:sz w:val="24"/>
          <w:szCs w:val="24"/>
        </w:rPr>
      </w:pPr>
    </w:p>
    <w:tbl>
      <w:tblPr>
        <w:tblW w:w="0" w:type="auto"/>
        <w:tblInd w:w="600" w:type="dxa"/>
        <w:tblLayout w:type="fixed"/>
        <w:tblCellMar>
          <w:left w:w="0" w:type="dxa"/>
          <w:right w:w="0" w:type="dxa"/>
        </w:tblCellMar>
        <w:tblLook w:val="04A0" w:firstRow="1" w:lastRow="0" w:firstColumn="1" w:lastColumn="0" w:noHBand="0" w:noVBand="1"/>
      </w:tblPr>
      <w:tblGrid>
        <w:gridCol w:w="1740"/>
        <w:gridCol w:w="40"/>
        <w:gridCol w:w="360"/>
        <w:gridCol w:w="440"/>
        <w:gridCol w:w="20"/>
        <w:gridCol w:w="260"/>
        <w:gridCol w:w="40"/>
        <w:gridCol w:w="380"/>
        <w:gridCol w:w="440"/>
        <w:gridCol w:w="20"/>
        <w:gridCol w:w="980"/>
        <w:gridCol w:w="1460"/>
        <w:gridCol w:w="20"/>
      </w:tblGrid>
      <w:tr w:rsidR="00BA5B93" w:rsidRPr="00BA5B93" w:rsidTr="00EB2CA5">
        <w:trPr>
          <w:trHeight w:val="371"/>
        </w:trPr>
        <w:tc>
          <w:tcPr>
            <w:tcW w:w="1740" w:type="dxa"/>
            <w:vMerge w:val="restart"/>
            <w:vAlign w:val="bottom"/>
          </w:tcPr>
          <w:p w:rsidR="00BA5B93" w:rsidRPr="00BA5B93" w:rsidRDefault="00BA5B93" w:rsidP="00BA5B93">
            <w:pPr>
              <w:spacing w:after="0" w:line="240" w:lineRule="auto"/>
              <w:rPr>
                <w:sz w:val="24"/>
                <w:szCs w:val="24"/>
              </w:rPr>
            </w:pPr>
            <w:r w:rsidRPr="00BA5B93">
              <w:rPr>
                <w:rFonts w:eastAsia="Times New Roman"/>
                <w:w w:val="98"/>
                <w:sz w:val="24"/>
                <w:szCs w:val="24"/>
              </w:rPr>
              <w:t xml:space="preserve">Значение </w:t>
            </w:r>
            <w:r w:rsidRPr="00BA5B93">
              <w:rPr>
                <w:rFonts w:ascii="Symbol" w:eastAsia="Symbol" w:hAnsi="Symbol" w:cs="Symbol"/>
                <w:w w:val="98"/>
                <w:sz w:val="24"/>
                <w:szCs w:val="24"/>
              </w:rPr>
              <w:t></w:t>
            </w:r>
            <w:r w:rsidRPr="00BA5B93">
              <w:rPr>
                <w:rFonts w:eastAsia="Times New Roman"/>
                <w:w w:val="98"/>
                <w:sz w:val="24"/>
                <w:szCs w:val="24"/>
              </w:rPr>
              <w:t xml:space="preserve"> </w:t>
            </w:r>
            <w:r w:rsidRPr="00BA5B93">
              <w:rPr>
                <w:rFonts w:eastAsia="Times New Roman"/>
                <w:i/>
                <w:iCs/>
                <w:w w:val="98"/>
                <w:sz w:val="24"/>
                <w:szCs w:val="24"/>
                <w:vertAlign w:val="subscript"/>
              </w:rPr>
              <w:t>R</w:t>
            </w:r>
            <w:r w:rsidRPr="00BA5B93">
              <w:rPr>
                <w:rFonts w:eastAsia="Times New Roman"/>
                <w:w w:val="98"/>
                <w:sz w:val="24"/>
                <w:szCs w:val="24"/>
              </w:rPr>
              <w:t xml:space="preserve"> </w:t>
            </w:r>
            <w:r w:rsidRPr="00BA5B93">
              <w:rPr>
                <w:rFonts w:ascii="Symbol" w:eastAsia="Symbol" w:hAnsi="Symbol" w:cs="Symbol"/>
                <w:w w:val="98"/>
                <w:sz w:val="24"/>
                <w:szCs w:val="24"/>
              </w:rPr>
              <w:t></w:t>
            </w:r>
          </w:p>
        </w:tc>
        <w:tc>
          <w:tcPr>
            <w:tcW w:w="40" w:type="dxa"/>
            <w:vAlign w:val="bottom"/>
          </w:tcPr>
          <w:p w:rsidR="00BA5B93" w:rsidRPr="00BA5B93" w:rsidRDefault="00BA5B93" w:rsidP="00BA5B93">
            <w:pPr>
              <w:spacing w:after="0" w:line="240" w:lineRule="auto"/>
              <w:rPr>
                <w:sz w:val="24"/>
                <w:szCs w:val="24"/>
              </w:rPr>
            </w:pPr>
          </w:p>
        </w:tc>
        <w:tc>
          <w:tcPr>
            <w:tcW w:w="800" w:type="dxa"/>
            <w:gridSpan w:val="2"/>
            <w:tcBorders>
              <w:bottom w:val="single" w:sz="8" w:space="0" w:color="auto"/>
            </w:tcBorders>
            <w:vAlign w:val="bottom"/>
          </w:tcPr>
          <w:p w:rsidR="00BA5B93" w:rsidRPr="00BA5B93" w:rsidRDefault="00BA5B93" w:rsidP="00BA5B93">
            <w:pPr>
              <w:spacing w:after="0" w:line="240" w:lineRule="auto"/>
              <w:ind w:right="60"/>
              <w:jc w:val="right"/>
              <w:rPr>
                <w:sz w:val="24"/>
                <w:szCs w:val="24"/>
              </w:rPr>
            </w:pPr>
            <w:r w:rsidRPr="00BA5B93">
              <w:rPr>
                <w:rFonts w:eastAsia="Times New Roman"/>
                <w:sz w:val="24"/>
                <w:szCs w:val="24"/>
              </w:rPr>
              <w:t>0,8</w:t>
            </w:r>
          </w:p>
        </w:tc>
        <w:tc>
          <w:tcPr>
            <w:tcW w:w="2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26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sz w:val="24"/>
                <w:szCs w:val="24"/>
              </w:rPr>
              <w:t></w:t>
            </w:r>
          </w:p>
        </w:tc>
        <w:tc>
          <w:tcPr>
            <w:tcW w:w="40" w:type="dxa"/>
            <w:vAlign w:val="bottom"/>
          </w:tcPr>
          <w:p w:rsidR="00BA5B93" w:rsidRPr="00BA5B93" w:rsidRDefault="00BA5B93" w:rsidP="00BA5B93">
            <w:pPr>
              <w:spacing w:after="0" w:line="240" w:lineRule="auto"/>
              <w:rPr>
                <w:sz w:val="24"/>
                <w:szCs w:val="24"/>
              </w:rPr>
            </w:pPr>
          </w:p>
        </w:tc>
        <w:tc>
          <w:tcPr>
            <w:tcW w:w="820" w:type="dxa"/>
            <w:gridSpan w:val="2"/>
            <w:tcBorders>
              <w:bottom w:val="single" w:sz="8" w:space="0" w:color="auto"/>
            </w:tcBorders>
            <w:vAlign w:val="bottom"/>
          </w:tcPr>
          <w:p w:rsidR="00BA5B93" w:rsidRPr="00BA5B93" w:rsidRDefault="00BA5B93" w:rsidP="00BA5B93">
            <w:pPr>
              <w:spacing w:after="0" w:line="240" w:lineRule="auto"/>
              <w:ind w:right="80"/>
              <w:jc w:val="right"/>
              <w:rPr>
                <w:sz w:val="24"/>
                <w:szCs w:val="24"/>
              </w:rPr>
            </w:pPr>
            <w:r w:rsidRPr="00BA5B93">
              <w:rPr>
                <w:rFonts w:eastAsia="Times New Roman"/>
                <w:sz w:val="24"/>
                <w:szCs w:val="24"/>
              </w:rPr>
              <w:t>0,8</w:t>
            </w:r>
          </w:p>
        </w:tc>
        <w:tc>
          <w:tcPr>
            <w:tcW w:w="2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98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r w:rsidRPr="00BA5B93">
              <w:rPr>
                <w:rFonts w:eastAsia="Times New Roman"/>
                <w:sz w:val="24"/>
                <w:szCs w:val="24"/>
              </w:rPr>
              <w:t xml:space="preserve"> 0,526</w:t>
            </w:r>
          </w:p>
        </w:tc>
        <w:tc>
          <w:tcPr>
            <w:tcW w:w="1460" w:type="dxa"/>
            <w:vMerge w:val="restart"/>
            <w:vAlign w:val="bottom"/>
          </w:tcPr>
          <w:p w:rsidR="00BA5B93" w:rsidRPr="00BA5B93" w:rsidRDefault="00BA5B93" w:rsidP="00BA5B93">
            <w:pPr>
              <w:spacing w:after="0" w:line="240" w:lineRule="auto"/>
              <w:ind w:left="40"/>
              <w:rPr>
                <w:sz w:val="24"/>
                <w:szCs w:val="24"/>
              </w:rPr>
            </w:pPr>
            <w:r w:rsidRPr="00BA5B93">
              <w:rPr>
                <w:rFonts w:eastAsia="Times New Roman"/>
                <w:w w:val="97"/>
                <w:sz w:val="24"/>
                <w:szCs w:val="24"/>
              </w:rPr>
              <w:t xml:space="preserve">&gt; </w:t>
            </w:r>
            <w:r w:rsidRPr="00BA5B93">
              <w:rPr>
                <w:rFonts w:ascii="Symbol" w:eastAsia="Symbol" w:hAnsi="Symbol" w:cs="Symbol"/>
                <w:w w:val="97"/>
                <w:sz w:val="24"/>
                <w:szCs w:val="24"/>
              </w:rPr>
              <w:t></w:t>
            </w:r>
            <w:r w:rsidRPr="00BA5B93">
              <w:rPr>
                <w:rFonts w:ascii="Symbol" w:eastAsia="Symbol" w:hAnsi="Symbol" w:cs="Symbol"/>
                <w:w w:val="97"/>
                <w:sz w:val="24"/>
                <w:szCs w:val="24"/>
              </w:rPr>
              <w:t></w:t>
            </w:r>
            <w:r w:rsidRPr="00BA5B93">
              <w:rPr>
                <w:rFonts w:ascii="Symbol" w:eastAsia="Symbol" w:hAnsi="Symbol" w:cs="Symbol"/>
                <w:w w:val="97"/>
                <w:sz w:val="24"/>
                <w:szCs w:val="24"/>
              </w:rPr>
              <w:t></w:t>
            </w:r>
            <w:r w:rsidRPr="00BA5B93">
              <w:rPr>
                <w:rFonts w:eastAsia="Times New Roman"/>
                <w:w w:val="97"/>
                <w:sz w:val="24"/>
                <w:szCs w:val="24"/>
              </w:rPr>
              <w:t xml:space="preserve"> 0,254 .</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89"/>
        </w:trPr>
        <w:tc>
          <w:tcPr>
            <w:tcW w:w="1740" w:type="dxa"/>
            <w:vMerge/>
            <w:vAlign w:val="bottom"/>
          </w:tcPr>
          <w:p w:rsidR="00BA5B93" w:rsidRPr="00BA5B93" w:rsidRDefault="00BA5B93" w:rsidP="00BA5B93">
            <w:pPr>
              <w:spacing w:after="0" w:line="240" w:lineRule="auto"/>
              <w:rPr>
                <w:sz w:val="24"/>
                <w:szCs w:val="24"/>
              </w:rPr>
            </w:pPr>
          </w:p>
        </w:tc>
        <w:tc>
          <w:tcPr>
            <w:tcW w:w="400" w:type="dxa"/>
            <w:gridSpan w:val="2"/>
            <w:vMerge w:val="restart"/>
            <w:vAlign w:val="bottom"/>
          </w:tcPr>
          <w:p w:rsidR="00BA5B93" w:rsidRPr="00BA5B93" w:rsidRDefault="00BA5B93" w:rsidP="00BA5B93">
            <w:pPr>
              <w:spacing w:after="0" w:line="240" w:lineRule="auto"/>
              <w:ind w:left="20"/>
              <w:rPr>
                <w:sz w:val="24"/>
                <w:szCs w:val="24"/>
              </w:rPr>
            </w:pPr>
            <w:r w:rsidRPr="00BA5B93">
              <w:rPr>
                <w:rFonts w:eastAsia="Times New Roman"/>
                <w:w w:val="98"/>
                <w:sz w:val="24"/>
                <w:szCs w:val="24"/>
              </w:rPr>
              <w:t xml:space="preserve">1 </w:t>
            </w:r>
            <w:r w:rsidRPr="00BA5B93">
              <w:rPr>
                <w:rFonts w:ascii="Symbol" w:eastAsia="Symbol" w:hAnsi="Symbol" w:cs="Symbol"/>
                <w:w w:val="98"/>
                <w:sz w:val="24"/>
                <w:szCs w:val="24"/>
              </w:rPr>
              <w:t></w:t>
            </w:r>
          </w:p>
        </w:tc>
        <w:tc>
          <w:tcPr>
            <w:tcW w:w="440" w:type="dxa"/>
            <w:vMerge w:val="restart"/>
            <w:vAlign w:val="bottom"/>
          </w:tcPr>
          <w:p w:rsidR="00BA5B93" w:rsidRPr="00BA5B93" w:rsidRDefault="00BA5B93" w:rsidP="00BA5B93">
            <w:pPr>
              <w:spacing w:after="0" w:line="240" w:lineRule="auto"/>
              <w:jc w:val="center"/>
              <w:rPr>
                <w:sz w:val="24"/>
                <w:szCs w:val="24"/>
              </w:rPr>
            </w:pPr>
            <w:proofErr w:type="spellStart"/>
            <w:r w:rsidRPr="00BA5B93">
              <w:rPr>
                <w:rFonts w:eastAsia="Times New Roman"/>
                <w:i/>
                <w:iCs/>
                <w:w w:val="91"/>
                <w:sz w:val="24"/>
                <w:szCs w:val="24"/>
              </w:rPr>
              <w:t>R</w:t>
            </w:r>
            <w:r w:rsidRPr="00BA5B93">
              <w:rPr>
                <w:rFonts w:eastAsia="Times New Roman"/>
                <w:i/>
                <w:iCs/>
                <w:w w:val="91"/>
                <w:sz w:val="24"/>
                <w:szCs w:val="24"/>
                <w:vertAlign w:val="subscript"/>
              </w:rPr>
              <w:t>s</w:t>
            </w:r>
            <w:proofErr w:type="spellEnd"/>
          </w:p>
        </w:tc>
        <w:tc>
          <w:tcPr>
            <w:tcW w:w="20" w:type="dxa"/>
            <w:vAlign w:val="bottom"/>
          </w:tcPr>
          <w:p w:rsidR="00BA5B93" w:rsidRPr="00BA5B93" w:rsidRDefault="00BA5B93" w:rsidP="00BA5B93">
            <w:pPr>
              <w:spacing w:after="0" w:line="240" w:lineRule="auto"/>
              <w:rPr>
                <w:sz w:val="24"/>
                <w:szCs w:val="24"/>
              </w:rPr>
            </w:pPr>
          </w:p>
        </w:tc>
        <w:tc>
          <w:tcPr>
            <w:tcW w:w="260" w:type="dxa"/>
            <w:vMerge/>
            <w:vAlign w:val="bottom"/>
          </w:tcPr>
          <w:p w:rsidR="00BA5B93" w:rsidRPr="00BA5B93" w:rsidRDefault="00BA5B93" w:rsidP="00BA5B93">
            <w:pPr>
              <w:spacing w:after="0" w:line="240" w:lineRule="auto"/>
              <w:rPr>
                <w:sz w:val="24"/>
                <w:szCs w:val="24"/>
              </w:rPr>
            </w:pPr>
          </w:p>
        </w:tc>
        <w:tc>
          <w:tcPr>
            <w:tcW w:w="420" w:type="dxa"/>
            <w:gridSpan w:val="2"/>
            <w:vMerge w:val="restart"/>
            <w:vAlign w:val="bottom"/>
          </w:tcPr>
          <w:p w:rsidR="00BA5B93" w:rsidRPr="00BA5B93" w:rsidRDefault="00BA5B93" w:rsidP="00BA5B93">
            <w:pPr>
              <w:spacing w:after="0" w:line="240" w:lineRule="auto"/>
              <w:ind w:left="20"/>
              <w:rPr>
                <w:sz w:val="24"/>
                <w:szCs w:val="24"/>
              </w:rPr>
            </w:pPr>
            <w:r w:rsidRPr="00BA5B93">
              <w:rPr>
                <w:rFonts w:eastAsia="Times New Roman"/>
                <w:sz w:val="24"/>
                <w:szCs w:val="24"/>
              </w:rPr>
              <w:t xml:space="preserve">1 </w:t>
            </w:r>
            <w:r w:rsidRPr="00BA5B93">
              <w:rPr>
                <w:rFonts w:ascii="Symbol" w:eastAsia="Symbol" w:hAnsi="Symbol" w:cs="Symbol"/>
                <w:sz w:val="24"/>
                <w:szCs w:val="24"/>
              </w:rPr>
              <w:t></w:t>
            </w:r>
          </w:p>
        </w:tc>
        <w:tc>
          <w:tcPr>
            <w:tcW w:w="440" w:type="dxa"/>
            <w:vMerge w:val="restart"/>
            <w:vAlign w:val="bottom"/>
          </w:tcPr>
          <w:p w:rsidR="00BA5B93" w:rsidRPr="00BA5B93" w:rsidRDefault="00BA5B93" w:rsidP="00BA5B93">
            <w:pPr>
              <w:spacing w:after="0" w:line="240" w:lineRule="auto"/>
              <w:jc w:val="right"/>
              <w:rPr>
                <w:sz w:val="24"/>
                <w:szCs w:val="24"/>
              </w:rPr>
            </w:pPr>
            <w:r w:rsidRPr="00BA5B93">
              <w:rPr>
                <w:rFonts w:eastAsia="Times New Roman"/>
                <w:w w:val="95"/>
                <w:sz w:val="24"/>
                <w:szCs w:val="24"/>
              </w:rPr>
              <w:t>365</w:t>
            </w:r>
          </w:p>
        </w:tc>
        <w:tc>
          <w:tcPr>
            <w:tcW w:w="20" w:type="dxa"/>
            <w:vAlign w:val="bottom"/>
          </w:tcPr>
          <w:p w:rsidR="00BA5B93" w:rsidRPr="00BA5B93" w:rsidRDefault="00BA5B93" w:rsidP="00BA5B93">
            <w:pPr>
              <w:spacing w:after="0" w:line="240" w:lineRule="auto"/>
              <w:rPr>
                <w:sz w:val="24"/>
                <w:szCs w:val="24"/>
              </w:rPr>
            </w:pPr>
          </w:p>
        </w:tc>
        <w:tc>
          <w:tcPr>
            <w:tcW w:w="980" w:type="dxa"/>
            <w:vMerge/>
            <w:vAlign w:val="bottom"/>
          </w:tcPr>
          <w:p w:rsidR="00BA5B93" w:rsidRPr="00BA5B93" w:rsidRDefault="00BA5B93" w:rsidP="00BA5B93">
            <w:pPr>
              <w:spacing w:after="0" w:line="240" w:lineRule="auto"/>
              <w:rPr>
                <w:sz w:val="24"/>
                <w:szCs w:val="24"/>
              </w:rPr>
            </w:pPr>
          </w:p>
        </w:tc>
        <w:tc>
          <w:tcPr>
            <w:tcW w:w="146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50"/>
        </w:trPr>
        <w:tc>
          <w:tcPr>
            <w:tcW w:w="1740" w:type="dxa"/>
            <w:vAlign w:val="bottom"/>
          </w:tcPr>
          <w:p w:rsidR="00BA5B93" w:rsidRPr="00BA5B93" w:rsidRDefault="00BA5B93" w:rsidP="00BA5B93">
            <w:pPr>
              <w:spacing w:after="0" w:line="240" w:lineRule="auto"/>
              <w:rPr>
                <w:sz w:val="24"/>
                <w:szCs w:val="24"/>
              </w:rPr>
            </w:pPr>
          </w:p>
        </w:tc>
        <w:tc>
          <w:tcPr>
            <w:tcW w:w="400" w:type="dxa"/>
            <w:gridSpan w:val="2"/>
            <w:vMerge/>
            <w:vAlign w:val="bottom"/>
          </w:tcPr>
          <w:p w:rsidR="00BA5B93" w:rsidRPr="00BA5B93" w:rsidRDefault="00BA5B93" w:rsidP="00BA5B93">
            <w:pPr>
              <w:spacing w:after="0" w:line="240" w:lineRule="auto"/>
              <w:rPr>
                <w:sz w:val="24"/>
                <w:szCs w:val="24"/>
              </w:rPr>
            </w:pPr>
          </w:p>
        </w:tc>
        <w:tc>
          <w:tcPr>
            <w:tcW w:w="440" w:type="dxa"/>
            <w:vMerge/>
            <w:tcBorders>
              <w:bottom w:val="single" w:sz="8" w:space="0" w:color="auto"/>
            </w:tcBorders>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420" w:type="dxa"/>
            <w:gridSpan w:val="2"/>
            <w:vMerge/>
            <w:vAlign w:val="bottom"/>
          </w:tcPr>
          <w:p w:rsidR="00BA5B93" w:rsidRPr="00BA5B93" w:rsidRDefault="00BA5B93" w:rsidP="00BA5B93">
            <w:pPr>
              <w:spacing w:after="0" w:line="240" w:lineRule="auto"/>
              <w:rPr>
                <w:sz w:val="24"/>
                <w:szCs w:val="24"/>
              </w:rPr>
            </w:pPr>
          </w:p>
        </w:tc>
        <w:tc>
          <w:tcPr>
            <w:tcW w:w="440" w:type="dxa"/>
            <w:vMerge/>
            <w:tcBorders>
              <w:bottom w:val="single" w:sz="8" w:space="0" w:color="auto"/>
            </w:tcBorders>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980" w:type="dxa"/>
            <w:vAlign w:val="bottom"/>
          </w:tcPr>
          <w:p w:rsidR="00BA5B93" w:rsidRPr="00BA5B93" w:rsidRDefault="00BA5B93" w:rsidP="00BA5B93">
            <w:pPr>
              <w:spacing w:after="0" w:line="240" w:lineRule="auto"/>
              <w:rPr>
                <w:sz w:val="24"/>
                <w:szCs w:val="24"/>
              </w:rPr>
            </w:pPr>
          </w:p>
        </w:tc>
        <w:tc>
          <w:tcPr>
            <w:tcW w:w="146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28"/>
        </w:trPr>
        <w:tc>
          <w:tcPr>
            <w:tcW w:w="1740" w:type="dxa"/>
            <w:vAlign w:val="bottom"/>
          </w:tcPr>
          <w:p w:rsidR="00BA5B93" w:rsidRPr="00BA5B93" w:rsidRDefault="00BA5B93" w:rsidP="00BA5B93">
            <w:pPr>
              <w:spacing w:after="0" w:line="240" w:lineRule="auto"/>
              <w:rPr>
                <w:sz w:val="24"/>
                <w:szCs w:val="24"/>
              </w:rPr>
            </w:pPr>
          </w:p>
        </w:tc>
        <w:tc>
          <w:tcPr>
            <w:tcW w:w="400" w:type="dxa"/>
            <w:gridSpan w:val="2"/>
            <w:vMerge/>
            <w:vAlign w:val="bottom"/>
          </w:tcPr>
          <w:p w:rsidR="00BA5B93" w:rsidRPr="00BA5B93" w:rsidRDefault="00BA5B93" w:rsidP="00BA5B93">
            <w:pPr>
              <w:spacing w:after="0" w:line="240" w:lineRule="auto"/>
              <w:rPr>
                <w:sz w:val="24"/>
                <w:szCs w:val="24"/>
              </w:rPr>
            </w:pPr>
          </w:p>
        </w:tc>
        <w:tc>
          <w:tcPr>
            <w:tcW w:w="440" w:type="dxa"/>
            <w:vAlign w:val="bottom"/>
          </w:tcPr>
          <w:p w:rsidR="00BA5B93" w:rsidRPr="00BA5B93" w:rsidRDefault="00BA5B93" w:rsidP="00BA5B93">
            <w:pPr>
              <w:spacing w:after="0" w:line="240" w:lineRule="auto"/>
              <w:jc w:val="right"/>
              <w:rPr>
                <w:sz w:val="24"/>
                <w:szCs w:val="24"/>
              </w:rPr>
            </w:pPr>
            <w:r w:rsidRPr="00BA5B93">
              <w:rPr>
                <w:rFonts w:eastAsia="Times New Roman"/>
                <w:w w:val="99"/>
                <w:sz w:val="24"/>
                <w:szCs w:val="24"/>
              </w:rPr>
              <w:t>700</w:t>
            </w:r>
          </w:p>
        </w:tc>
        <w:tc>
          <w:tcPr>
            <w:tcW w:w="2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420" w:type="dxa"/>
            <w:gridSpan w:val="2"/>
            <w:vMerge/>
            <w:vAlign w:val="bottom"/>
          </w:tcPr>
          <w:p w:rsidR="00BA5B93" w:rsidRPr="00BA5B93" w:rsidRDefault="00BA5B93" w:rsidP="00BA5B93">
            <w:pPr>
              <w:spacing w:after="0" w:line="240" w:lineRule="auto"/>
              <w:rPr>
                <w:sz w:val="24"/>
                <w:szCs w:val="24"/>
              </w:rPr>
            </w:pPr>
          </w:p>
        </w:tc>
        <w:tc>
          <w:tcPr>
            <w:tcW w:w="440" w:type="dxa"/>
            <w:vAlign w:val="bottom"/>
          </w:tcPr>
          <w:p w:rsidR="00BA5B93" w:rsidRPr="00BA5B93" w:rsidRDefault="00BA5B93" w:rsidP="00BA5B93">
            <w:pPr>
              <w:spacing w:after="0" w:line="240" w:lineRule="auto"/>
              <w:jc w:val="right"/>
              <w:rPr>
                <w:sz w:val="24"/>
                <w:szCs w:val="24"/>
              </w:rPr>
            </w:pPr>
            <w:r w:rsidRPr="00BA5B93">
              <w:rPr>
                <w:rFonts w:eastAsia="Times New Roman"/>
                <w:w w:val="95"/>
                <w:sz w:val="24"/>
                <w:szCs w:val="24"/>
              </w:rPr>
              <w:t>700</w:t>
            </w:r>
          </w:p>
        </w:tc>
        <w:tc>
          <w:tcPr>
            <w:tcW w:w="20" w:type="dxa"/>
            <w:vAlign w:val="bottom"/>
          </w:tcPr>
          <w:p w:rsidR="00BA5B93" w:rsidRPr="00BA5B93" w:rsidRDefault="00BA5B93" w:rsidP="00BA5B93">
            <w:pPr>
              <w:spacing w:after="0" w:line="240" w:lineRule="auto"/>
              <w:rPr>
                <w:sz w:val="24"/>
                <w:szCs w:val="24"/>
              </w:rPr>
            </w:pPr>
          </w:p>
        </w:tc>
        <w:tc>
          <w:tcPr>
            <w:tcW w:w="980" w:type="dxa"/>
            <w:vAlign w:val="bottom"/>
          </w:tcPr>
          <w:p w:rsidR="00BA5B93" w:rsidRPr="00BA5B93" w:rsidRDefault="00BA5B93" w:rsidP="00BA5B93">
            <w:pPr>
              <w:spacing w:after="0" w:line="240" w:lineRule="auto"/>
              <w:rPr>
                <w:sz w:val="24"/>
                <w:szCs w:val="24"/>
              </w:rPr>
            </w:pPr>
          </w:p>
        </w:tc>
        <w:tc>
          <w:tcPr>
            <w:tcW w:w="146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ind w:left="600"/>
        <w:rPr>
          <w:sz w:val="24"/>
          <w:szCs w:val="24"/>
        </w:rPr>
      </w:pPr>
      <w:r w:rsidRPr="00BA5B93">
        <w:rPr>
          <w:rFonts w:eastAsia="Times New Roman"/>
          <w:sz w:val="24"/>
          <w:szCs w:val="24"/>
        </w:rPr>
        <w:t>Несущая способность нормального сечения</w:t>
      </w:r>
    </w:p>
    <w:p w:rsidR="00BA5B93" w:rsidRPr="00BA5B93" w:rsidRDefault="00BA5B93" w:rsidP="00BA5B93">
      <w:pPr>
        <w:spacing w:after="0" w:line="240" w:lineRule="auto"/>
        <w:rPr>
          <w:sz w:val="24"/>
          <w:szCs w:val="24"/>
        </w:rPr>
      </w:pPr>
    </w:p>
    <w:p w:rsidR="00BA5B93" w:rsidRPr="00BA5B93" w:rsidRDefault="00BA5B93" w:rsidP="00A7153E">
      <w:pPr>
        <w:numPr>
          <w:ilvl w:val="0"/>
          <w:numId w:val="45"/>
        </w:numPr>
        <w:tabs>
          <w:tab w:val="left" w:pos="700"/>
        </w:tabs>
        <w:spacing w:after="0" w:line="240" w:lineRule="auto"/>
        <w:ind w:left="700" w:hanging="338"/>
        <w:rPr>
          <w:rFonts w:eastAsia="Times New Roman"/>
          <w:i/>
          <w:iCs/>
          <w:sz w:val="24"/>
          <w:szCs w:val="24"/>
        </w:rPr>
      </w:pP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R</w:t>
      </w:r>
      <w:r w:rsidRPr="00BA5B93">
        <w:rPr>
          <w:rFonts w:eastAsia="Times New Roman"/>
          <w:i/>
          <w:iCs/>
          <w:sz w:val="24"/>
          <w:szCs w:val="24"/>
          <w:vertAlign w:val="subscript"/>
        </w:rPr>
        <w:t>b</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i/>
          <w:iCs/>
          <w:sz w:val="24"/>
          <w:szCs w:val="24"/>
          <w:vertAlign w:val="subscript"/>
        </w:rPr>
        <w:t>b</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b </w:t>
      </w:r>
      <w:r w:rsidRPr="00BA5B93">
        <w:rPr>
          <w:rFonts w:ascii="Symbol" w:eastAsia="Symbol" w:hAnsi="Symbol" w:cs="Symbol"/>
          <w:sz w:val="24"/>
          <w:szCs w:val="24"/>
        </w:rPr>
        <w:t></w:t>
      </w:r>
      <w:r w:rsidRPr="00BA5B93">
        <w:rPr>
          <w:rFonts w:eastAsia="Times New Roman"/>
          <w:i/>
          <w:iCs/>
          <w:sz w:val="24"/>
          <w:szCs w:val="24"/>
        </w:rPr>
        <w:t xml:space="preserve"> x </w:t>
      </w:r>
      <w:r w:rsidRPr="00BA5B93">
        <w:rPr>
          <w:rFonts w:ascii="Symbol" w:eastAsia="Symbol" w:hAnsi="Symbol" w:cs="Symbol"/>
          <w:sz w:val="24"/>
          <w:szCs w:val="24"/>
        </w:rPr>
        <w:t></w:t>
      </w:r>
      <w:r w:rsidRPr="00BA5B93">
        <w:rPr>
          <w:rFonts w:eastAsia="Times New Roman"/>
          <w:i/>
          <w:iCs/>
          <w:sz w:val="24"/>
          <w:szCs w:val="24"/>
        </w:rPr>
        <w:t xml:space="preserve"> </w:t>
      </w:r>
      <w:proofErr w:type="gramStart"/>
      <w:r w:rsidRPr="00BA5B93">
        <w:rPr>
          <w:rFonts w:eastAsia="Times New Roman"/>
          <w:sz w:val="24"/>
          <w:szCs w:val="24"/>
        </w:rPr>
        <w:t>(</w:t>
      </w:r>
      <w:r w:rsidRPr="00BA5B93">
        <w:rPr>
          <w:rFonts w:eastAsia="Times New Roman"/>
          <w:i/>
          <w:iCs/>
          <w:sz w:val="24"/>
          <w:szCs w:val="24"/>
        </w:rPr>
        <w:t xml:space="preserve"> </w:t>
      </w:r>
      <w:proofErr w:type="gramEnd"/>
      <w:r w:rsidRPr="00BA5B93">
        <w:rPr>
          <w:rFonts w:eastAsia="Times New Roman"/>
          <w:i/>
          <w:iCs/>
          <w:sz w:val="24"/>
          <w:szCs w:val="24"/>
        </w:rPr>
        <w:t>h</w:t>
      </w:r>
      <w:r w:rsidRPr="00BA5B93">
        <w:rPr>
          <w:rFonts w:eastAsia="Times New Roman"/>
          <w:sz w:val="24"/>
          <w:szCs w:val="24"/>
          <w:vertAlign w:val="subscript"/>
        </w:rPr>
        <w:t>0</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0,5</w:t>
      </w:r>
      <w:r w:rsidRPr="00BA5B93">
        <w:rPr>
          <w:rFonts w:eastAsia="Times New Roman"/>
          <w:i/>
          <w:iCs/>
          <w:sz w:val="24"/>
          <w:szCs w:val="24"/>
        </w:rPr>
        <w:t xml:space="preserve">x </w:t>
      </w:r>
      <w:r w:rsidRPr="00BA5B93">
        <w:rPr>
          <w:rFonts w:eastAsia="Times New Roman"/>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R</w:t>
      </w:r>
      <w:r w:rsidRPr="00BA5B93">
        <w:rPr>
          <w:rFonts w:eastAsia="Times New Roman"/>
          <w:i/>
          <w:iCs/>
          <w:sz w:val="24"/>
          <w:szCs w:val="24"/>
          <w:vertAlign w:val="subscript"/>
        </w:rPr>
        <w:t>sc</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A</w:t>
      </w:r>
      <w:r w:rsidRPr="00BA5B93">
        <w:rPr>
          <w:rFonts w:eastAsia="Times New Roman"/>
          <w:i/>
          <w:iCs/>
          <w:sz w:val="24"/>
          <w:szCs w:val="24"/>
          <w:vertAlign w:val="subscript"/>
        </w:rPr>
        <w:t>s</w:t>
      </w:r>
      <w:proofErr w:type="spellEnd"/>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w:t>
      </w:r>
      <w:r w:rsidRPr="00BA5B93">
        <w:rPr>
          <w:rFonts w:eastAsia="Times New Roman"/>
          <w:i/>
          <w:iCs/>
          <w:sz w:val="24"/>
          <w:szCs w:val="24"/>
        </w:rPr>
        <w:t xml:space="preserve"> h</w:t>
      </w:r>
      <w:r w:rsidRPr="00BA5B93">
        <w:rPr>
          <w:rFonts w:eastAsia="Times New Roman"/>
          <w:sz w:val="24"/>
          <w:szCs w:val="24"/>
          <w:vertAlign w:val="subscript"/>
        </w:rPr>
        <w:t>0</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a</w:t>
      </w:r>
      <w:r w:rsidRPr="00BA5B93">
        <w:rPr>
          <w:rFonts w:ascii="Symbol" w:eastAsia="Symbol" w:hAnsi="Symbol" w:cs="Symbol"/>
          <w:sz w:val="24"/>
          <w:szCs w:val="24"/>
        </w:rPr>
        <w:t></w:t>
      </w:r>
      <w:r w:rsidRPr="00BA5B93">
        <w:rPr>
          <w:rFonts w:eastAsia="Times New Roman"/>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11,5</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10</w:t>
      </w:r>
      <w:r w:rsidRPr="00BA5B93">
        <w:rPr>
          <w:rFonts w:eastAsia="Times New Roman"/>
          <w:sz w:val="24"/>
          <w:szCs w:val="24"/>
          <w:vertAlign w:val="superscript"/>
        </w:rPr>
        <w:t>3</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0,9</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0,25</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0,142</w:t>
      </w:r>
      <w:r w:rsidRPr="00BA5B93">
        <w:rPr>
          <w:rFonts w:eastAsia="Times New Roman"/>
          <w:i/>
          <w:iCs/>
          <w:sz w:val="24"/>
          <w:szCs w:val="24"/>
        </w:rPr>
        <w:t xml:space="preserve"> </w:t>
      </w:r>
      <w:r w:rsidRPr="00BA5B93">
        <w:rPr>
          <w:rFonts w:ascii="Symbol" w:eastAsia="Symbol" w:hAnsi="Symbol" w:cs="Symbol"/>
          <w:sz w:val="24"/>
          <w:szCs w:val="24"/>
        </w:rPr>
        <w:t></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360"/>
        <w:rPr>
          <w:sz w:val="24"/>
          <w:szCs w:val="24"/>
        </w:rPr>
      </w:pPr>
      <w:r w:rsidRPr="00BA5B93">
        <w:rPr>
          <w:rFonts w:ascii="Symbol" w:eastAsia="Symbol" w:hAnsi="Symbol" w:cs="Symbol"/>
          <w:sz w:val="24"/>
          <w:szCs w:val="24"/>
        </w:rPr>
        <w:t></w:t>
      </w:r>
      <w:r w:rsidRPr="00BA5B93">
        <w:rPr>
          <w:rFonts w:eastAsia="Times New Roman"/>
          <w:sz w:val="24"/>
          <w:szCs w:val="24"/>
        </w:rPr>
        <w:t xml:space="preserve">(0,558 </w:t>
      </w:r>
      <w:r w:rsidRPr="00BA5B93">
        <w:rPr>
          <w:rFonts w:ascii="Symbol" w:eastAsia="Symbol" w:hAnsi="Symbol" w:cs="Symbol"/>
          <w:sz w:val="24"/>
          <w:szCs w:val="24"/>
        </w:rPr>
        <w:t></w:t>
      </w:r>
      <w:r w:rsidRPr="00BA5B93">
        <w:rPr>
          <w:rFonts w:eastAsia="Times New Roman"/>
          <w:sz w:val="24"/>
          <w:szCs w:val="24"/>
        </w:rPr>
        <w:t xml:space="preserve"> 0,5 </w:t>
      </w:r>
      <w:r w:rsidRPr="00BA5B93">
        <w:rPr>
          <w:rFonts w:ascii="Symbol" w:eastAsia="Symbol" w:hAnsi="Symbol" w:cs="Symbol"/>
          <w:sz w:val="24"/>
          <w:szCs w:val="24"/>
        </w:rPr>
        <w:t></w:t>
      </w:r>
      <w:r w:rsidRPr="00BA5B93">
        <w:rPr>
          <w:rFonts w:eastAsia="Times New Roman"/>
          <w:sz w:val="24"/>
          <w:szCs w:val="24"/>
        </w:rPr>
        <w:t xml:space="preserve"> 0,1419) </w:t>
      </w:r>
      <w:r w:rsidRPr="00BA5B93">
        <w:rPr>
          <w:rFonts w:ascii="Symbol" w:eastAsia="Symbol" w:hAnsi="Symbol" w:cs="Symbol"/>
          <w:sz w:val="24"/>
          <w:szCs w:val="24"/>
        </w:rPr>
        <w:t></w:t>
      </w:r>
      <w:r w:rsidRPr="00BA5B93">
        <w:rPr>
          <w:rFonts w:eastAsia="Times New Roman"/>
          <w:sz w:val="24"/>
          <w:szCs w:val="24"/>
        </w:rPr>
        <w:t xml:space="preserve"> 365 </w:t>
      </w:r>
      <w:r w:rsidRPr="00BA5B93">
        <w:rPr>
          <w:rFonts w:ascii="Symbol" w:eastAsia="Symbol" w:hAnsi="Symbol" w:cs="Symbol"/>
          <w:sz w:val="24"/>
          <w:szCs w:val="24"/>
        </w:rPr>
        <w:t></w:t>
      </w:r>
      <w:r w:rsidRPr="00BA5B93">
        <w:rPr>
          <w:rFonts w:eastAsia="Times New Roman"/>
          <w:sz w:val="24"/>
          <w:szCs w:val="24"/>
        </w:rPr>
        <w:t xml:space="preserve"> 10</w:t>
      </w:r>
      <w:r w:rsidRPr="00BA5B93">
        <w:rPr>
          <w:rFonts w:eastAsia="Times New Roman"/>
          <w:sz w:val="24"/>
          <w:szCs w:val="24"/>
          <w:vertAlign w:val="superscript"/>
        </w:rPr>
        <w:t>3</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226 </w:t>
      </w:r>
      <w:r w:rsidRPr="00BA5B93">
        <w:rPr>
          <w:rFonts w:ascii="Symbol" w:eastAsia="Symbol" w:hAnsi="Symbol" w:cs="Symbol"/>
          <w:sz w:val="24"/>
          <w:szCs w:val="24"/>
        </w:rPr>
        <w:t></w:t>
      </w:r>
      <w:r w:rsidRPr="00BA5B93">
        <w:rPr>
          <w:rFonts w:eastAsia="Times New Roman"/>
          <w:sz w:val="24"/>
          <w:szCs w:val="24"/>
        </w:rPr>
        <w:t xml:space="preserve"> 10</w:t>
      </w:r>
      <w:r w:rsidRPr="00BA5B93">
        <w:rPr>
          <w:rFonts w:ascii="Symbol" w:eastAsia="Symbol" w:hAnsi="Symbol" w:cs="Symbol"/>
          <w:sz w:val="24"/>
          <w:szCs w:val="24"/>
          <w:vertAlign w:val="superscript"/>
        </w:rPr>
        <w:t></w:t>
      </w:r>
      <w:r w:rsidRPr="00BA5B93">
        <w:rPr>
          <w:rFonts w:eastAsia="Times New Roman"/>
          <w:sz w:val="24"/>
          <w:szCs w:val="24"/>
          <w:vertAlign w:val="superscript"/>
        </w:rPr>
        <w:t>6</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(0,558 </w:t>
      </w:r>
      <w:r w:rsidRPr="00BA5B93">
        <w:rPr>
          <w:rFonts w:ascii="Symbol" w:eastAsia="Symbol" w:hAnsi="Symbol" w:cs="Symbol"/>
          <w:sz w:val="24"/>
          <w:szCs w:val="24"/>
        </w:rPr>
        <w:t></w:t>
      </w:r>
      <w:r w:rsidRPr="00BA5B93">
        <w:rPr>
          <w:rFonts w:eastAsia="Times New Roman"/>
          <w:sz w:val="24"/>
          <w:szCs w:val="24"/>
        </w:rPr>
        <w:t xml:space="preserve"> 0,025) </w:t>
      </w:r>
      <w:r w:rsidRPr="00BA5B93">
        <w:rPr>
          <w:rFonts w:ascii="Symbol" w:eastAsia="Symbol" w:hAnsi="Symbol" w:cs="Symbol"/>
          <w:sz w:val="24"/>
          <w:szCs w:val="24"/>
        </w:rPr>
        <w:t></w:t>
      </w:r>
      <w:r w:rsidRPr="00BA5B93">
        <w:rPr>
          <w:rFonts w:eastAsia="Times New Roman"/>
          <w:sz w:val="24"/>
          <w:szCs w:val="24"/>
        </w:rPr>
        <w:t xml:space="preserve"> 222,93 кН </w:t>
      </w:r>
      <w:r w:rsidRPr="00BA5B93">
        <w:rPr>
          <w:rFonts w:ascii="Symbol" w:eastAsia="Symbol" w:hAnsi="Symbol" w:cs="Symbol"/>
          <w:sz w:val="24"/>
          <w:szCs w:val="24"/>
        </w:rPr>
        <w:t></w:t>
      </w:r>
      <w:r w:rsidRPr="00BA5B93">
        <w:rPr>
          <w:rFonts w:eastAsia="Times New Roman"/>
          <w:sz w:val="24"/>
          <w:szCs w:val="24"/>
        </w:rPr>
        <w:t xml:space="preserve"> м</w:t>
      </w:r>
      <w:proofErr w:type="gramStart"/>
      <w:r w:rsidRPr="00BA5B93">
        <w:rPr>
          <w:rFonts w:eastAsia="Times New Roman"/>
          <w:sz w:val="24"/>
          <w:szCs w:val="24"/>
        </w:rPr>
        <w:t xml:space="preserve"> .</w:t>
      </w:r>
      <w:proofErr w:type="gramEnd"/>
    </w:p>
    <w:p w:rsidR="00BA5B93" w:rsidRPr="00BA5B93" w:rsidRDefault="00BA5B93" w:rsidP="00BA5B93">
      <w:pPr>
        <w:spacing w:after="0" w:line="240" w:lineRule="auto"/>
        <w:rPr>
          <w:sz w:val="24"/>
          <w:szCs w:val="24"/>
        </w:rPr>
      </w:pPr>
    </w:p>
    <w:p w:rsidR="00BA5B93" w:rsidRPr="00BA5B93" w:rsidRDefault="00BA5B93" w:rsidP="00A7153E">
      <w:pPr>
        <w:numPr>
          <w:ilvl w:val="0"/>
          <w:numId w:val="46"/>
        </w:numPr>
        <w:tabs>
          <w:tab w:val="left" w:pos="800"/>
        </w:tabs>
        <w:spacing w:after="0" w:line="240" w:lineRule="auto"/>
        <w:ind w:left="800" w:hanging="199"/>
        <w:rPr>
          <w:rFonts w:ascii="Symbol" w:eastAsia="Symbol" w:hAnsi="Symbol" w:cs="Symbol"/>
          <w:sz w:val="24"/>
          <w:szCs w:val="24"/>
        </w:rPr>
      </w:pPr>
      <w:r w:rsidRPr="00BA5B93">
        <w:rPr>
          <w:rFonts w:eastAsia="Times New Roman"/>
          <w:sz w:val="24"/>
          <w:szCs w:val="24"/>
        </w:rPr>
        <w:t>Проверяем условие</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39"/>
        <w:jc w:val="center"/>
        <w:rPr>
          <w:sz w:val="24"/>
          <w:szCs w:val="24"/>
        </w:rPr>
      </w:pPr>
      <w:r w:rsidRPr="00BA5B93">
        <w:rPr>
          <w:rFonts w:eastAsia="Times New Roman"/>
          <w:i/>
          <w:iCs/>
          <w:sz w:val="24"/>
          <w:szCs w:val="24"/>
        </w:rPr>
        <w:t xml:space="preserve">M </w:t>
      </w:r>
      <w:r w:rsidRPr="00BA5B93">
        <w:rPr>
          <w:rFonts w:ascii="Symbol" w:eastAsia="Symbol" w:hAnsi="Symbol" w:cs="Symbol"/>
          <w:sz w:val="24"/>
          <w:szCs w:val="24"/>
        </w:rPr>
        <w:t></w:t>
      </w:r>
      <w:r w:rsidRPr="00BA5B93">
        <w:rPr>
          <w:rFonts w:eastAsia="Times New Roman"/>
          <w:i/>
          <w:iCs/>
          <w:sz w:val="24"/>
          <w:szCs w:val="24"/>
        </w:rPr>
        <w:t xml:space="preserve"> M</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eastAsia="Times New Roman"/>
          <w:sz w:val="24"/>
          <w:szCs w:val="24"/>
        </w:rPr>
        <w:t>;  222,93</w:t>
      </w:r>
      <w:r w:rsidRPr="00BA5B93">
        <w:rPr>
          <w:rFonts w:eastAsia="Times New Roman"/>
          <w:i/>
          <w:iCs/>
          <w:sz w:val="24"/>
          <w:szCs w:val="24"/>
        </w:rPr>
        <w:t xml:space="preserve"> </w:t>
      </w:r>
      <w:r w:rsidRPr="00BA5B93">
        <w:rPr>
          <w:rFonts w:eastAsia="Times New Roman"/>
          <w:sz w:val="24"/>
          <w:szCs w:val="24"/>
        </w:rPr>
        <w:t>кН</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м</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473,34</w:t>
      </w:r>
      <w:r w:rsidRPr="00BA5B93">
        <w:rPr>
          <w:rFonts w:eastAsia="Times New Roman"/>
          <w:i/>
          <w:iCs/>
          <w:sz w:val="24"/>
          <w:szCs w:val="24"/>
        </w:rPr>
        <w:t xml:space="preserve"> </w:t>
      </w:r>
      <w:r w:rsidRPr="00BA5B93">
        <w:rPr>
          <w:rFonts w:eastAsia="Times New Roman"/>
          <w:sz w:val="24"/>
          <w:szCs w:val="24"/>
        </w:rPr>
        <w:t>кН</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м</w:t>
      </w:r>
      <w:proofErr w:type="gramStart"/>
      <w:r w:rsidRPr="00BA5B93">
        <w:rPr>
          <w:rFonts w:eastAsia="Times New Roman"/>
          <w:i/>
          <w:iCs/>
          <w:sz w:val="24"/>
          <w:szCs w:val="24"/>
        </w:rPr>
        <w:t xml:space="preserve"> </w:t>
      </w:r>
      <w:r w:rsidRPr="00BA5B93">
        <w:rPr>
          <w:rFonts w:eastAsia="Times New Roman"/>
          <w:sz w:val="24"/>
          <w:szCs w:val="24"/>
        </w:rPr>
        <w:t>.</w:t>
      </w:r>
      <w:proofErr w:type="gramEnd"/>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140" w:firstLine="454"/>
        <w:rPr>
          <w:sz w:val="24"/>
          <w:szCs w:val="24"/>
        </w:rPr>
      </w:pPr>
      <w:r w:rsidRPr="00BA5B93">
        <w:rPr>
          <w:rFonts w:eastAsia="Times New Roman"/>
          <w:sz w:val="24"/>
          <w:szCs w:val="24"/>
        </w:rPr>
        <w:t>Условие не выполняется; следовательно, необходимо усилить ригель в пролете. Требуемый коэффициент усиления</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39"/>
        <w:jc w:val="center"/>
        <w:rPr>
          <w:sz w:val="24"/>
          <w:szCs w:val="24"/>
        </w:rPr>
      </w:pPr>
      <w:r w:rsidRPr="00BA5B93">
        <w:rPr>
          <w:rFonts w:eastAsia="Times New Roman"/>
          <w:i/>
          <w:iCs/>
          <w:sz w:val="24"/>
          <w:szCs w:val="24"/>
        </w:rPr>
        <w:t xml:space="preserve">k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i/>
          <w:iCs/>
          <w:sz w:val="24"/>
          <w:szCs w:val="24"/>
          <w:u w:val="single"/>
          <w:vertAlign w:val="superscript"/>
        </w:rPr>
        <w:t>M</w:t>
      </w:r>
      <w:r w:rsidRPr="00BA5B93">
        <w:rPr>
          <w:rFonts w:eastAsia="Times New Roman"/>
          <w:i/>
          <w:iCs/>
          <w:sz w:val="24"/>
          <w:szCs w:val="24"/>
          <w:vertAlign w:val="subscript"/>
        </w:rPr>
        <w:t>M</w:t>
      </w:r>
      <w:r w:rsidRPr="00BA5B93">
        <w:rPr>
          <w:rFonts w:eastAsia="Times New Roman"/>
          <w:sz w:val="24"/>
          <w:szCs w:val="24"/>
          <w:u w:val="single"/>
          <w:vertAlign w:val="super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u w:val="single"/>
          <w:vertAlign w:val="superscript"/>
        </w:rPr>
        <w:t>473,34</w:t>
      </w:r>
      <w:r w:rsidRPr="00BA5B93">
        <w:rPr>
          <w:rFonts w:eastAsia="Times New Roman"/>
          <w:sz w:val="24"/>
          <w:szCs w:val="24"/>
          <w:vertAlign w:val="subscript"/>
        </w:rPr>
        <w:t>222,93</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2,123.</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1180"/>
        <w:rPr>
          <w:sz w:val="24"/>
          <w:szCs w:val="24"/>
        </w:rPr>
      </w:pPr>
      <w:r w:rsidRPr="00BA5B93">
        <w:rPr>
          <w:rFonts w:ascii="Gabriola" w:eastAsia="Gabriola" w:hAnsi="Gabriola" w:cs="Gabriola"/>
          <w:sz w:val="24"/>
          <w:szCs w:val="24"/>
        </w:rPr>
        <w:t>2.1. Усиление балки подведением упругой опоры</w:t>
      </w:r>
    </w:p>
    <w:p w:rsidR="00BA5B93" w:rsidRPr="00BA5B93" w:rsidRDefault="00BA5B93" w:rsidP="00BA5B93">
      <w:pPr>
        <w:spacing w:after="0" w:line="240" w:lineRule="auto"/>
        <w:ind w:left="600"/>
        <w:rPr>
          <w:sz w:val="24"/>
          <w:szCs w:val="24"/>
        </w:rPr>
      </w:pPr>
      <w:r w:rsidRPr="00BA5B93">
        <w:rPr>
          <w:rFonts w:eastAsia="Times New Roman"/>
          <w:sz w:val="24"/>
          <w:szCs w:val="24"/>
        </w:rPr>
        <w:t xml:space="preserve">Выполняем </w:t>
      </w:r>
      <w:r w:rsidRPr="00BA5B93">
        <w:rPr>
          <w:rFonts w:eastAsia="Times New Roman"/>
          <w:b/>
          <w:bCs/>
          <w:sz w:val="24"/>
          <w:szCs w:val="24"/>
        </w:rPr>
        <w:t>расчет усиления балки подведением дополнительной</w:t>
      </w:r>
    </w:p>
    <w:p w:rsidR="00BA5B93" w:rsidRPr="00BA5B93" w:rsidRDefault="00BA5B93" w:rsidP="00BA5B93">
      <w:pPr>
        <w:spacing w:after="0" w:line="240" w:lineRule="auto"/>
        <w:ind w:left="140"/>
        <w:rPr>
          <w:sz w:val="24"/>
          <w:szCs w:val="24"/>
        </w:rPr>
      </w:pPr>
      <w:r w:rsidRPr="00BA5B93">
        <w:rPr>
          <w:rFonts w:eastAsia="Times New Roman"/>
          <w:b/>
          <w:bCs/>
          <w:sz w:val="24"/>
          <w:szCs w:val="24"/>
        </w:rPr>
        <w:t xml:space="preserve">упругой опоры </w:t>
      </w:r>
      <w:r w:rsidRPr="00BA5B93">
        <w:rPr>
          <w:rFonts w:eastAsia="Times New Roman"/>
          <w:sz w:val="24"/>
          <w:szCs w:val="24"/>
        </w:rPr>
        <w:t>(упругая опора создается на основе металлической балки)</w:t>
      </w:r>
      <w:r w:rsidRPr="00BA5B93">
        <w:rPr>
          <w:rFonts w:eastAsia="Times New Roman"/>
          <w:b/>
          <w:bCs/>
          <w:sz w:val="24"/>
          <w:szCs w:val="24"/>
        </w:rPr>
        <w:t xml:space="preserve"> </w:t>
      </w:r>
      <w:r w:rsidRPr="00BA5B93">
        <w:rPr>
          <w:rFonts w:eastAsia="Times New Roman"/>
          <w:sz w:val="24"/>
          <w:szCs w:val="24"/>
        </w:rPr>
        <w:t>(рис. 2.3).</w:t>
      </w:r>
    </w:p>
    <w:p w:rsidR="00BA5B93" w:rsidRPr="00BA5B93" w:rsidRDefault="00BA5B93" w:rsidP="00BA5B93">
      <w:pPr>
        <w:spacing w:after="0" w:line="240" w:lineRule="auto"/>
        <w:ind w:left="140" w:firstLine="454"/>
        <w:rPr>
          <w:sz w:val="24"/>
          <w:szCs w:val="24"/>
        </w:rPr>
      </w:pPr>
      <w:r w:rsidRPr="00BA5B93">
        <w:rPr>
          <w:rFonts w:eastAsia="Times New Roman"/>
          <w:sz w:val="24"/>
          <w:szCs w:val="24"/>
        </w:rPr>
        <w:t>Перед выполнением работ по усилению ригель максимально разгружают.</w:t>
      </w:r>
    </w:p>
    <w:p w:rsidR="00BA5B93" w:rsidRPr="00BA5B93" w:rsidRDefault="00BA5B93" w:rsidP="00A7153E">
      <w:pPr>
        <w:numPr>
          <w:ilvl w:val="0"/>
          <w:numId w:val="47"/>
        </w:numPr>
        <w:tabs>
          <w:tab w:val="left" w:pos="873"/>
        </w:tabs>
        <w:spacing w:after="0" w:line="240" w:lineRule="auto"/>
        <w:ind w:left="140" w:firstLine="461"/>
        <w:rPr>
          <w:rFonts w:eastAsia="Times New Roman"/>
          <w:sz w:val="24"/>
          <w:szCs w:val="24"/>
        </w:rPr>
      </w:pPr>
      <w:r w:rsidRPr="00BA5B93">
        <w:rPr>
          <w:rFonts w:eastAsia="Times New Roman"/>
          <w:sz w:val="24"/>
          <w:szCs w:val="24"/>
        </w:rPr>
        <w:t>Определяем величину расчетной погонной нагрузки, прикладываемой к существующей конструкции после ее усиления:</w:t>
      </w:r>
    </w:p>
    <w:p w:rsidR="00BA5B93" w:rsidRPr="00BA5B93" w:rsidRDefault="00BA5B93" w:rsidP="00BA5B93">
      <w:pPr>
        <w:spacing w:after="0" w:line="240" w:lineRule="auto"/>
        <w:ind w:right="-139"/>
        <w:jc w:val="center"/>
        <w:rPr>
          <w:sz w:val="24"/>
          <w:szCs w:val="24"/>
        </w:rPr>
      </w:pPr>
      <w:r w:rsidRPr="00BA5B93">
        <w:rPr>
          <w:rFonts w:eastAsia="Times New Roman"/>
          <w:i/>
          <w:iCs/>
          <w:sz w:val="24"/>
          <w:szCs w:val="24"/>
        </w:rPr>
        <w:t>q</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g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119,68</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29,68</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90,0</w:t>
      </w:r>
      <w:r w:rsidRPr="00BA5B93">
        <w:rPr>
          <w:rFonts w:eastAsia="Times New Roman"/>
          <w:i/>
          <w:iCs/>
          <w:sz w:val="24"/>
          <w:szCs w:val="24"/>
        </w:rPr>
        <w:t xml:space="preserve"> </w:t>
      </w:r>
      <w:r w:rsidRPr="00BA5B93">
        <w:rPr>
          <w:rFonts w:eastAsia="Times New Roman"/>
          <w:sz w:val="24"/>
          <w:szCs w:val="24"/>
        </w:rPr>
        <w:t>кН</w:t>
      </w:r>
      <w:r w:rsidRPr="00BA5B93">
        <w:rPr>
          <w:rFonts w:eastAsia="Times New Roman"/>
          <w:i/>
          <w:iCs/>
          <w:sz w:val="24"/>
          <w:szCs w:val="24"/>
        </w:rPr>
        <w:t xml:space="preserve"> </w:t>
      </w:r>
      <w:r w:rsidRPr="00BA5B93">
        <w:rPr>
          <w:rFonts w:eastAsia="Times New Roman"/>
          <w:sz w:val="24"/>
          <w:szCs w:val="24"/>
        </w:rPr>
        <w:t>/</w:t>
      </w:r>
      <w:r w:rsidRPr="00BA5B93">
        <w:rPr>
          <w:rFonts w:eastAsia="Times New Roman"/>
          <w:i/>
          <w:iCs/>
          <w:sz w:val="24"/>
          <w:szCs w:val="24"/>
        </w:rPr>
        <w:t xml:space="preserve"> </w:t>
      </w:r>
      <w:r w:rsidRPr="00BA5B93">
        <w:rPr>
          <w:rFonts w:eastAsia="Times New Roman"/>
          <w:sz w:val="24"/>
          <w:szCs w:val="24"/>
        </w:rPr>
        <w:t>м</w:t>
      </w:r>
      <w:proofErr w:type="gramStart"/>
      <w:r w:rsidRPr="00BA5B93">
        <w:rPr>
          <w:rFonts w:eastAsia="Times New Roman"/>
          <w:i/>
          <w:iCs/>
          <w:sz w:val="24"/>
          <w:szCs w:val="24"/>
        </w:rPr>
        <w:t xml:space="preserve"> </w:t>
      </w:r>
      <w:r w:rsidRPr="00BA5B93">
        <w:rPr>
          <w:rFonts w:eastAsia="Times New Roman"/>
          <w:sz w:val="24"/>
          <w:szCs w:val="24"/>
        </w:rPr>
        <w:t>,</w:t>
      </w:r>
      <w:proofErr w:type="gramEnd"/>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1280" w:hanging="1133"/>
        <w:rPr>
          <w:sz w:val="24"/>
          <w:szCs w:val="24"/>
        </w:rPr>
      </w:pPr>
      <w:r w:rsidRPr="00BA5B93">
        <w:rPr>
          <w:rFonts w:eastAsia="Times New Roman"/>
          <w:sz w:val="24"/>
          <w:szCs w:val="24"/>
        </w:rPr>
        <w:t xml:space="preserve">где </w:t>
      </w:r>
      <w:r w:rsidRPr="00BA5B93">
        <w:rPr>
          <w:rFonts w:eastAsia="Times New Roman"/>
          <w:i/>
          <w:iCs/>
          <w:sz w:val="24"/>
          <w:szCs w:val="24"/>
        </w:rPr>
        <w:t>g</w:t>
      </w:r>
      <w:r w:rsidRPr="00BA5B93">
        <w:rPr>
          <w:rFonts w:eastAsia="Times New Roman"/>
          <w:sz w:val="24"/>
          <w:szCs w:val="24"/>
        </w:rPr>
        <w:t xml:space="preserve"> – расчетная нагрузка, при которой выполняются работы по усилению.</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44" w:firstLine="454"/>
        <w:rPr>
          <w:sz w:val="24"/>
          <w:szCs w:val="24"/>
        </w:rPr>
      </w:pPr>
      <w:r w:rsidRPr="00BA5B93">
        <w:rPr>
          <w:rFonts w:eastAsia="Times New Roman"/>
          <w:sz w:val="24"/>
          <w:szCs w:val="24"/>
        </w:rPr>
        <w:t xml:space="preserve">Если полностью разгрузить ригель, оставив только </w:t>
      </w:r>
      <w:proofErr w:type="gramStart"/>
      <w:r w:rsidRPr="00BA5B93">
        <w:rPr>
          <w:rFonts w:eastAsia="Times New Roman"/>
          <w:sz w:val="24"/>
          <w:szCs w:val="24"/>
        </w:rPr>
        <w:t>постоянную</w:t>
      </w:r>
      <w:proofErr w:type="gramEnd"/>
      <w:r w:rsidRPr="00BA5B93">
        <w:rPr>
          <w:rFonts w:eastAsia="Times New Roman"/>
          <w:sz w:val="24"/>
          <w:szCs w:val="24"/>
        </w:rPr>
        <w:t xml:space="preserve"> </w:t>
      </w:r>
      <w:proofErr w:type="spellStart"/>
      <w:r w:rsidRPr="00BA5B93">
        <w:rPr>
          <w:rFonts w:eastAsia="Times New Roman"/>
          <w:sz w:val="24"/>
          <w:szCs w:val="24"/>
        </w:rPr>
        <w:t>нагруз</w:t>
      </w:r>
      <w:proofErr w:type="spellEnd"/>
      <w:r w:rsidRPr="00BA5B93">
        <w:rPr>
          <w:rFonts w:eastAsia="Times New Roman"/>
          <w:sz w:val="24"/>
          <w:szCs w:val="24"/>
        </w:rPr>
        <w:t>-ку от конструкций перекрытия, получим:</w:t>
      </w:r>
    </w:p>
    <w:p w:rsidR="00BA5B93" w:rsidRPr="00BA5B93" w:rsidRDefault="00BA5B93" w:rsidP="00A7153E">
      <w:pPr>
        <w:numPr>
          <w:ilvl w:val="0"/>
          <w:numId w:val="48"/>
        </w:numPr>
        <w:tabs>
          <w:tab w:val="left" w:pos="2180"/>
        </w:tabs>
        <w:spacing w:after="0" w:line="240" w:lineRule="auto"/>
        <w:ind w:left="2180" w:hanging="212"/>
        <w:rPr>
          <w:rFonts w:eastAsia="Times New Roman"/>
          <w:i/>
          <w:iCs/>
          <w:sz w:val="24"/>
          <w:szCs w:val="24"/>
        </w:rPr>
      </w:pPr>
      <w:r w:rsidRPr="00BA5B93">
        <w:rPr>
          <w:rFonts w:ascii="Symbol" w:eastAsia="Symbol" w:hAnsi="Symbol" w:cs="Symbol"/>
          <w:sz w:val="24"/>
          <w:szCs w:val="24"/>
        </w:rPr>
        <w:t></w:t>
      </w:r>
      <w:r w:rsidRPr="00BA5B93">
        <w:rPr>
          <w:rFonts w:eastAsia="Times New Roman"/>
          <w:i/>
          <w:iCs/>
          <w:sz w:val="24"/>
          <w:szCs w:val="24"/>
        </w:rPr>
        <w:t xml:space="preserve"> g </w:t>
      </w:r>
      <w:r w:rsidRPr="00BA5B93">
        <w:rPr>
          <w:rFonts w:eastAsia="Times New Roman"/>
          <w:sz w:val="24"/>
          <w:szCs w:val="24"/>
          <w:vertAlign w:val="subscript"/>
        </w:rPr>
        <w:t>пер</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g</w:t>
      </w:r>
      <w:r w:rsidRPr="00BA5B93">
        <w:rPr>
          <w:rFonts w:eastAsia="Times New Roman"/>
          <w:sz w:val="24"/>
          <w:szCs w:val="24"/>
          <w:vertAlign w:val="subscript"/>
        </w:rPr>
        <w:t>риг</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25,56</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4,125</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29,68</w:t>
      </w:r>
      <w:r w:rsidRPr="00BA5B93">
        <w:rPr>
          <w:rFonts w:eastAsia="Times New Roman"/>
          <w:i/>
          <w:iCs/>
          <w:sz w:val="24"/>
          <w:szCs w:val="24"/>
        </w:rPr>
        <w:t xml:space="preserve"> </w:t>
      </w:r>
      <w:r w:rsidRPr="00BA5B93">
        <w:rPr>
          <w:rFonts w:eastAsia="Times New Roman"/>
          <w:sz w:val="24"/>
          <w:szCs w:val="24"/>
        </w:rPr>
        <w:t>кН</w:t>
      </w:r>
      <w:r w:rsidRPr="00BA5B93">
        <w:rPr>
          <w:rFonts w:eastAsia="Times New Roman"/>
          <w:i/>
          <w:iCs/>
          <w:sz w:val="24"/>
          <w:szCs w:val="24"/>
        </w:rPr>
        <w:t xml:space="preserve"> </w:t>
      </w:r>
      <w:r w:rsidRPr="00BA5B93">
        <w:rPr>
          <w:rFonts w:eastAsia="Times New Roman"/>
          <w:sz w:val="24"/>
          <w:szCs w:val="24"/>
        </w:rPr>
        <w:t>/</w:t>
      </w:r>
      <w:r w:rsidRPr="00BA5B93">
        <w:rPr>
          <w:rFonts w:eastAsia="Times New Roman"/>
          <w:i/>
          <w:iCs/>
          <w:sz w:val="24"/>
          <w:szCs w:val="24"/>
        </w:rPr>
        <w:t xml:space="preserve"> </w:t>
      </w:r>
      <w:r w:rsidRPr="00BA5B93">
        <w:rPr>
          <w:rFonts w:eastAsia="Times New Roman"/>
          <w:sz w:val="24"/>
          <w:szCs w:val="24"/>
        </w:rPr>
        <w:t>м</w:t>
      </w:r>
      <w:proofErr w:type="gramStart"/>
      <w:r w:rsidRPr="00BA5B93">
        <w:rPr>
          <w:rFonts w:eastAsia="Times New Roman"/>
          <w:i/>
          <w:iCs/>
          <w:sz w:val="24"/>
          <w:szCs w:val="24"/>
        </w:rPr>
        <w:t xml:space="preserve"> </w:t>
      </w:r>
      <w:r w:rsidRPr="00BA5B93">
        <w:rPr>
          <w:rFonts w:eastAsia="Times New Roman"/>
          <w:sz w:val="24"/>
          <w:szCs w:val="24"/>
        </w:rPr>
        <w:t>.</w:t>
      </w:r>
      <w:proofErr w:type="gramEnd"/>
    </w:p>
    <w:p w:rsidR="00BA5B93" w:rsidRPr="00BA5B93" w:rsidRDefault="00BA5B93" w:rsidP="00BA5B93">
      <w:pPr>
        <w:spacing w:after="0" w:line="240" w:lineRule="auto"/>
        <w:rPr>
          <w:sz w:val="24"/>
          <w:szCs w:val="24"/>
        </w:rPr>
      </w:pPr>
      <w:r w:rsidRPr="00BA5B93">
        <w:rPr>
          <w:noProof/>
          <w:sz w:val="24"/>
          <w:szCs w:val="24"/>
        </w:rPr>
        <w:drawing>
          <wp:anchor distT="0" distB="0" distL="114300" distR="114300" simplePos="0" relativeHeight="251670528" behindDoc="1" locked="0" layoutInCell="0" allowOverlap="1" wp14:anchorId="788BB39F" wp14:editId="2276CB02">
            <wp:simplePos x="0" y="0"/>
            <wp:positionH relativeFrom="column">
              <wp:posOffset>1126490</wp:posOffset>
            </wp:positionH>
            <wp:positionV relativeFrom="paragraph">
              <wp:posOffset>543560</wp:posOffset>
            </wp:positionV>
            <wp:extent cx="3605530" cy="320929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blip>
                    <a:srcRect/>
                    <a:stretch>
                      <a:fillRect/>
                    </a:stretch>
                  </pic:blipFill>
                  <pic:spPr bwMode="auto">
                    <a:xfrm>
                      <a:off x="0" y="0"/>
                      <a:ext cx="3605530" cy="3209290"/>
                    </a:xfrm>
                    <a:prstGeom prst="rect">
                      <a:avLst/>
                    </a:prstGeom>
                    <a:noFill/>
                  </pic:spPr>
                </pic:pic>
              </a:graphicData>
            </a:graphic>
          </wp:anchor>
        </w:drawing>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44"/>
        <w:jc w:val="center"/>
        <w:rPr>
          <w:sz w:val="24"/>
          <w:szCs w:val="24"/>
        </w:rPr>
      </w:pPr>
      <w:r w:rsidRPr="00BA5B93">
        <w:rPr>
          <w:rFonts w:eastAsia="Times New Roman"/>
          <w:sz w:val="24"/>
          <w:szCs w:val="24"/>
        </w:rPr>
        <w:t>Рис. 2.3. Расчетная схема ригеля после усиления.</w:t>
      </w:r>
    </w:p>
    <w:p w:rsidR="00BA5B93" w:rsidRPr="00BA5B93" w:rsidRDefault="00BA5B93" w:rsidP="00BA5B93">
      <w:pPr>
        <w:spacing w:after="0" w:line="240" w:lineRule="auto"/>
        <w:ind w:right="144"/>
        <w:jc w:val="center"/>
        <w:rPr>
          <w:sz w:val="24"/>
          <w:szCs w:val="24"/>
        </w:rPr>
      </w:pPr>
      <w:r w:rsidRPr="00BA5B93">
        <w:rPr>
          <w:rFonts w:eastAsia="Times New Roman"/>
          <w:sz w:val="24"/>
          <w:szCs w:val="24"/>
        </w:rPr>
        <w:t>Эпюры изгибающих моментов в существующей железобетонной балке</w:t>
      </w:r>
    </w:p>
    <w:p w:rsidR="00BA5B93" w:rsidRPr="00BA5B93" w:rsidRDefault="00BA5B93" w:rsidP="00BA5B93">
      <w:pPr>
        <w:spacing w:after="0" w:line="240" w:lineRule="auto"/>
        <w:rPr>
          <w:sz w:val="24"/>
          <w:szCs w:val="24"/>
        </w:rPr>
      </w:pPr>
    </w:p>
    <w:p w:rsidR="00BA5B93" w:rsidRPr="00BA5B93" w:rsidRDefault="00BA5B93" w:rsidP="00A7153E">
      <w:pPr>
        <w:numPr>
          <w:ilvl w:val="0"/>
          <w:numId w:val="49"/>
        </w:numPr>
        <w:tabs>
          <w:tab w:val="left" w:pos="733"/>
        </w:tabs>
        <w:spacing w:after="0" w:line="240" w:lineRule="auto"/>
        <w:ind w:right="144" w:firstLine="460"/>
        <w:rPr>
          <w:rFonts w:eastAsia="Times New Roman"/>
          <w:sz w:val="24"/>
          <w:szCs w:val="24"/>
        </w:rPr>
      </w:pPr>
      <w:r w:rsidRPr="00BA5B93">
        <w:rPr>
          <w:rFonts w:eastAsia="Times New Roman"/>
          <w:sz w:val="24"/>
          <w:szCs w:val="24"/>
        </w:rPr>
        <w:t>Вычисляем расчетный изгибающий момент в характерном сечении балки (в месте расположения упругой опоры) после разгрузки:</w:t>
      </w:r>
    </w:p>
    <w:tbl>
      <w:tblPr>
        <w:tblW w:w="0" w:type="auto"/>
        <w:tblInd w:w="2080" w:type="dxa"/>
        <w:tblLayout w:type="fixed"/>
        <w:tblCellMar>
          <w:left w:w="0" w:type="dxa"/>
          <w:right w:w="0" w:type="dxa"/>
        </w:tblCellMar>
        <w:tblLook w:val="04A0" w:firstRow="1" w:lastRow="0" w:firstColumn="1" w:lastColumn="0" w:noHBand="0" w:noVBand="1"/>
      </w:tblPr>
      <w:tblGrid>
        <w:gridCol w:w="680"/>
        <w:gridCol w:w="560"/>
        <w:gridCol w:w="280"/>
        <w:gridCol w:w="1580"/>
        <w:gridCol w:w="1860"/>
        <w:gridCol w:w="20"/>
      </w:tblGrid>
      <w:tr w:rsidR="00BA5B93" w:rsidRPr="00BA5B93" w:rsidTr="00EB2CA5">
        <w:trPr>
          <w:trHeight w:val="360"/>
        </w:trPr>
        <w:tc>
          <w:tcPr>
            <w:tcW w:w="680" w:type="dxa"/>
            <w:vMerge w:val="restart"/>
            <w:vAlign w:val="bottom"/>
          </w:tcPr>
          <w:p w:rsidR="00BA5B93" w:rsidRPr="00BA5B93" w:rsidRDefault="00BA5B93" w:rsidP="00BA5B93">
            <w:pPr>
              <w:spacing w:after="0" w:line="240" w:lineRule="auto"/>
              <w:rPr>
                <w:sz w:val="24"/>
                <w:szCs w:val="24"/>
              </w:rPr>
            </w:pPr>
            <w:r w:rsidRPr="00BA5B93">
              <w:rPr>
                <w:rFonts w:eastAsia="Times New Roman"/>
                <w:i/>
                <w:iCs/>
                <w:sz w:val="24"/>
                <w:szCs w:val="24"/>
              </w:rPr>
              <w:t xml:space="preserve">M </w:t>
            </w:r>
            <w:r w:rsidRPr="00BA5B93">
              <w:rPr>
                <w:rFonts w:eastAsia="Times New Roman"/>
                <w:i/>
                <w:iCs/>
                <w:sz w:val="24"/>
                <w:szCs w:val="24"/>
                <w:vertAlign w:val="subscript"/>
              </w:rPr>
              <w:t>g</w:t>
            </w:r>
            <w:r w:rsidRPr="00BA5B93">
              <w:rPr>
                <w:rFonts w:eastAsia="Times New Roman"/>
                <w:i/>
                <w:iCs/>
                <w:sz w:val="24"/>
                <w:szCs w:val="24"/>
              </w:rPr>
              <w:t xml:space="preserve"> </w:t>
            </w:r>
            <w:r w:rsidRPr="00BA5B93">
              <w:rPr>
                <w:rFonts w:ascii="Symbol" w:eastAsia="Symbol" w:hAnsi="Symbol" w:cs="Symbol"/>
                <w:sz w:val="24"/>
                <w:szCs w:val="24"/>
              </w:rPr>
              <w:t></w:t>
            </w:r>
          </w:p>
        </w:tc>
        <w:tc>
          <w:tcPr>
            <w:tcW w:w="560" w:type="dxa"/>
            <w:vAlign w:val="bottom"/>
          </w:tcPr>
          <w:p w:rsidR="00BA5B93" w:rsidRPr="00BA5B93" w:rsidRDefault="00BA5B93" w:rsidP="00BA5B93">
            <w:pPr>
              <w:spacing w:after="0" w:line="240" w:lineRule="auto"/>
              <w:jc w:val="center"/>
              <w:rPr>
                <w:sz w:val="24"/>
                <w:szCs w:val="24"/>
              </w:rPr>
            </w:pPr>
            <w:r w:rsidRPr="00BA5B93">
              <w:rPr>
                <w:rFonts w:eastAsia="Times New Roman"/>
                <w:i/>
                <w:iCs/>
                <w:w w:val="81"/>
                <w:sz w:val="24"/>
                <w:szCs w:val="24"/>
              </w:rPr>
              <w:t xml:space="preserve">g </w:t>
            </w:r>
            <w:r w:rsidRPr="00BA5B93">
              <w:rPr>
                <w:rFonts w:ascii="Symbol" w:eastAsia="Symbol" w:hAnsi="Symbol" w:cs="Symbol"/>
                <w:w w:val="81"/>
                <w:sz w:val="24"/>
                <w:szCs w:val="24"/>
              </w:rPr>
              <w:t></w:t>
            </w:r>
            <w:r w:rsidRPr="00BA5B93">
              <w:rPr>
                <w:rFonts w:eastAsia="Times New Roman"/>
                <w:i/>
                <w:iCs/>
                <w:w w:val="81"/>
                <w:sz w:val="24"/>
                <w:szCs w:val="24"/>
              </w:rPr>
              <w:t xml:space="preserve"> l </w:t>
            </w:r>
            <w:r w:rsidRPr="00BA5B93">
              <w:rPr>
                <w:rFonts w:eastAsia="Times New Roman"/>
                <w:w w:val="81"/>
                <w:sz w:val="24"/>
                <w:szCs w:val="24"/>
                <w:vertAlign w:val="superscript"/>
              </w:rPr>
              <w:t>2</w:t>
            </w:r>
          </w:p>
        </w:tc>
        <w:tc>
          <w:tcPr>
            <w:tcW w:w="28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p>
        </w:tc>
        <w:tc>
          <w:tcPr>
            <w:tcW w:w="1580" w:type="dxa"/>
            <w:vAlign w:val="bottom"/>
          </w:tcPr>
          <w:p w:rsidR="00BA5B93" w:rsidRPr="00BA5B93" w:rsidRDefault="00BA5B93" w:rsidP="00BA5B93">
            <w:pPr>
              <w:spacing w:after="0" w:line="240" w:lineRule="auto"/>
              <w:jc w:val="center"/>
              <w:rPr>
                <w:sz w:val="24"/>
                <w:szCs w:val="24"/>
              </w:rPr>
            </w:pPr>
            <w:r w:rsidRPr="00BA5B93">
              <w:rPr>
                <w:rFonts w:eastAsia="Times New Roman"/>
                <w:w w:val="95"/>
                <w:sz w:val="24"/>
                <w:szCs w:val="24"/>
              </w:rPr>
              <w:t xml:space="preserve">29,68 </w:t>
            </w:r>
            <w:r w:rsidRPr="00BA5B93">
              <w:rPr>
                <w:rFonts w:ascii="Symbol" w:eastAsia="Symbol" w:hAnsi="Symbol" w:cs="Symbol"/>
                <w:w w:val="95"/>
                <w:sz w:val="24"/>
                <w:szCs w:val="24"/>
              </w:rPr>
              <w:t></w:t>
            </w:r>
            <w:r w:rsidRPr="00BA5B93">
              <w:rPr>
                <w:rFonts w:eastAsia="Times New Roman"/>
                <w:w w:val="95"/>
                <w:sz w:val="24"/>
                <w:szCs w:val="24"/>
              </w:rPr>
              <w:t xml:space="preserve"> 5,625</w:t>
            </w:r>
            <w:r w:rsidRPr="00BA5B93">
              <w:rPr>
                <w:rFonts w:eastAsia="Times New Roman"/>
                <w:w w:val="95"/>
                <w:sz w:val="24"/>
                <w:szCs w:val="24"/>
                <w:vertAlign w:val="superscript"/>
              </w:rPr>
              <w:t>2</w:t>
            </w:r>
          </w:p>
        </w:tc>
        <w:tc>
          <w:tcPr>
            <w:tcW w:w="186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w w:val="94"/>
                <w:sz w:val="24"/>
                <w:szCs w:val="24"/>
              </w:rPr>
              <w:t></w:t>
            </w:r>
            <w:r w:rsidRPr="00BA5B93">
              <w:rPr>
                <w:rFonts w:eastAsia="Times New Roman"/>
                <w:w w:val="94"/>
                <w:sz w:val="24"/>
                <w:szCs w:val="24"/>
              </w:rPr>
              <w:t xml:space="preserve"> 117,39 кН </w:t>
            </w:r>
            <w:r w:rsidRPr="00BA5B93">
              <w:rPr>
                <w:rFonts w:ascii="Symbol" w:eastAsia="Symbol" w:hAnsi="Symbol" w:cs="Symbol"/>
                <w:w w:val="94"/>
                <w:sz w:val="24"/>
                <w:szCs w:val="24"/>
              </w:rPr>
              <w:t></w:t>
            </w:r>
            <w:r w:rsidRPr="00BA5B93">
              <w:rPr>
                <w:rFonts w:eastAsia="Times New Roman"/>
                <w:w w:val="94"/>
                <w:sz w:val="24"/>
                <w:szCs w:val="24"/>
              </w:rPr>
              <w:t xml:space="preserve"> м.</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98"/>
        </w:trPr>
        <w:tc>
          <w:tcPr>
            <w:tcW w:w="680" w:type="dxa"/>
            <w:vMerge/>
            <w:vAlign w:val="bottom"/>
          </w:tcPr>
          <w:p w:rsidR="00BA5B93" w:rsidRPr="00BA5B93" w:rsidRDefault="00BA5B93" w:rsidP="00BA5B93">
            <w:pPr>
              <w:spacing w:after="0" w:line="240" w:lineRule="auto"/>
              <w:rPr>
                <w:sz w:val="24"/>
                <w:szCs w:val="24"/>
              </w:rPr>
            </w:pPr>
          </w:p>
        </w:tc>
        <w:tc>
          <w:tcPr>
            <w:tcW w:w="560" w:type="dxa"/>
            <w:tcBorders>
              <w:bottom w:val="single" w:sz="8" w:space="0" w:color="auto"/>
            </w:tcBorders>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0</w:t>
            </w:r>
          </w:p>
        </w:tc>
        <w:tc>
          <w:tcPr>
            <w:tcW w:w="280" w:type="dxa"/>
            <w:vMerge/>
            <w:vAlign w:val="bottom"/>
          </w:tcPr>
          <w:p w:rsidR="00BA5B93" w:rsidRPr="00BA5B93" w:rsidRDefault="00BA5B93" w:rsidP="00BA5B93">
            <w:pPr>
              <w:spacing w:after="0" w:line="240" w:lineRule="auto"/>
              <w:rPr>
                <w:sz w:val="24"/>
                <w:szCs w:val="24"/>
              </w:rPr>
            </w:pPr>
          </w:p>
        </w:tc>
        <w:tc>
          <w:tcPr>
            <w:tcW w:w="158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186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82"/>
        </w:trPr>
        <w:tc>
          <w:tcPr>
            <w:tcW w:w="680" w:type="dxa"/>
            <w:vMerge/>
            <w:vAlign w:val="bottom"/>
          </w:tcPr>
          <w:p w:rsidR="00BA5B93" w:rsidRPr="00BA5B93" w:rsidRDefault="00BA5B93" w:rsidP="00BA5B93">
            <w:pPr>
              <w:spacing w:after="0" w:line="240" w:lineRule="auto"/>
              <w:rPr>
                <w:sz w:val="24"/>
                <w:szCs w:val="24"/>
              </w:rPr>
            </w:pPr>
          </w:p>
        </w:tc>
        <w:tc>
          <w:tcPr>
            <w:tcW w:w="560" w:type="dxa"/>
            <w:vMerge w:val="restart"/>
            <w:vAlign w:val="bottom"/>
          </w:tcPr>
          <w:p w:rsidR="00BA5B93" w:rsidRPr="00BA5B93" w:rsidRDefault="00BA5B93" w:rsidP="00BA5B93">
            <w:pPr>
              <w:spacing w:after="0" w:line="240" w:lineRule="auto"/>
              <w:ind w:right="114"/>
              <w:jc w:val="right"/>
              <w:rPr>
                <w:sz w:val="24"/>
                <w:szCs w:val="24"/>
              </w:rPr>
            </w:pPr>
            <w:r w:rsidRPr="00BA5B93">
              <w:rPr>
                <w:rFonts w:eastAsia="Times New Roman"/>
                <w:sz w:val="24"/>
                <w:szCs w:val="24"/>
              </w:rPr>
              <w:t>8</w:t>
            </w:r>
          </w:p>
        </w:tc>
        <w:tc>
          <w:tcPr>
            <w:tcW w:w="280" w:type="dxa"/>
            <w:vMerge/>
            <w:vAlign w:val="bottom"/>
          </w:tcPr>
          <w:p w:rsidR="00BA5B93" w:rsidRPr="00BA5B93" w:rsidRDefault="00BA5B93" w:rsidP="00BA5B93">
            <w:pPr>
              <w:spacing w:after="0" w:line="240" w:lineRule="auto"/>
              <w:rPr>
                <w:sz w:val="24"/>
                <w:szCs w:val="24"/>
              </w:rPr>
            </w:pPr>
          </w:p>
        </w:tc>
        <w:tc>
          <w:tcPr>
            <w:tcW w:w="1580" w:type="dxa"/>
            <w:vMerge w:val="restart"/>
            <w:vAlign w:val="bottom"/>
          </w:tcPr>
          <w:p w:rsidR="00BA5B93" w:rsidRPr="00BA5B93" w:rsidRDefault="00BA5B93" w:rsidP="00BA5B93">
            <w:pPr>
              <w:spacing w:after="0" w:line="240" w:lineRule="auto"/>
              <w:ind w:right="580"/>
              <w:jc w:val="right"/>
              <w:rPr>
                <w:sz w:val="24"/>
                <w:szCs w:val="24"/>
              </w:rPr>
            </w:pPr>
            <w:r w:rsidRPr="00BA5B93">
              <w:rPr>
                <w:rFonts w:eastAsia="Times New Roman"/>
                <w:sz w:val="24"/>
                <w:szCs w:val="24"/>
              </w:rPr>
              <w:t>8</w:t>
            </w:r>
          </w:p>
        </w:tc>
        <w:tc>
          <w:tcPr>
            <w:tcW w:w="186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75"/>
        </w:trPr>
        <w:tc>
          <w:tcPr>
            <w:tcW w:w="680" w:type="dxa"/>
            <w:vAlign w:val="bottom"/>
          </w:tcPr>
          <w:p w:rsidR="00BA5B93" w:rsidRPr="00BA5B93" w:rsidRDefault="00BA5B93" w:rsidP="00BA5B93">
            <w:pPr>
              <w:spacing w:after="0" w:line="240" w:lineRule="auto"/>
              <w:rPr>
                <w:sz w:val="24"/>
                <w:szCs w:val="24"/>
              </w:rPr>
            </w:pPr>
          </w:p>
        </w:tc>
        <w:tc>
          <w:tcPr>
            <w:tcW w:w="560" w:type="dxa"/>
            <w:vMerge/>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1580" w:type="dxa"/>
            <w:vMerge/>
            <w:vAlign w:val="bottom"/>
          </w:tcPr>
          <w:p w:rsidR="00BA5B93" w:rsidRPr="00BA5B93" w:rsidRDefault="00BA5B93" w:rsidP="00BA5B93">
            <w:pPr>
              <w:spacing w:after="0" w:line="240" w:lineRule="auto"/>
              <w:rPr>
                <w:sz w:val="24"/>
                <w:szCs w:val="24"/>
              </w:rPr>
            </w:pPr>
          </w:p>
        </w:tc>
        <w:tc>
          <w:tcPr>
            <w:tcW w:w="186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A7153E">
      <w:pPr>
        <w:numPr>
          <w:ilvl w:val="0"/>
          <w:numId w:val="50"/>
        </w:numPr>
        <w:tabs>
          <w:tab w:val="left" w:pos="733"/>
        </w:tabs>
        <w:spacing w:after="0" w:line="240" w:lineRule="auto"/>
        <w:ind w:right="144" w:firstLine="460"/>
        <w:jc w:val="both"/>
        <w:rPr>
          <w:rFonts w:eastAsia="Times New Roman"/>
          <w:sz w:val="24"/>
          <w:szCs w:val="24"/>
        </w:rPr>
      </w:pPr>
      <w:r w:rsidRPr="00BA5B93">
        <w:rPr>
          <w:rFonts w:eastAsia="Times New Roman"/>
          <w:sz w:val="24"/>
          <w:szCs w:val="24"/>
        </w:rPr>
        <w:lastRenderedPageBreak/>
        <w:t xml:space="preserve">Определяем превышение расчетного изгибающего момента от полной действующей нагрузки </w:t>
      </w:r>
      <w:r w:rsidRPr="00BA5B93">
        <w:rPr>
          <w:rFonts w:eastAsia="Times New Roman"/>
          <w:i/>
          <w:iCs/>
          <w:sz w:val="24"/>
          <w:szCs w:val="24"/>
        </w:rPr>
        <w:t>q</w:t>
      </w:r>
      <w:r w:rsidRPr="00BA5B93">
        <w:rPr>
          <w:rFonts w:eastAsia="Times New Roman"/>
          <w:sz w:val="24"/>
          <w:szCs w:val="24"/>
          <w:vertAlign w:val="subscript"/>
        </w:rPr>
        <w:t>1</w:t>
      </w:r>
      <w:r w:rsidRPr="00BA5B93">
        <w:rPr>
          <w:rFonts w:eastAsia="Times New Roman"/>
          <w:sz w:val="24"/>
          <w:szCs w:val="24"/>
        </w:rPr>
        <w:t xml:space="preserve"> над предельным моментом, </w:t>
      </w:r>
      <w:proofErr w:type="spellStart"/>
      <w:r w:rsidRPr="00BA5B93">
        <w:rPr>
          <w:rFonts w:eastAsia="Times New Roman"/>
          <w:sz w:val="24"/>
          <w:szCs w:val="24"/>
        </w:rPr>
        <w:t>восприни</w:t>
      </w:r>
      <w:proofErr w:type="spellEnd"/>
      <w:r w:rsidRPr="00BA5B93">
        <w:rPr>
          <w:rFonts w:eastAsia="Times New Roman"/>
          <w:sz w:val="24"/>
          <w:szCs w:val="24"/>
        </w:rPr>
        <w:t>-</w:t>
      </w:r>
    </w:p>
    <w:p w:rsidR="00BA5B93" w:rsidRPr="00BA5B93" w:rsidRDefault="00BA5B93" w:rsidP="00BA5B93">
      <w:pPr>
        <w:spacing w:after="0" w:line="240" w:lineRule="auto"/>
        <w:rPr>
          <w:rFonts w:eastAsia="Times New Roman"/>
          <w:sz w:val="24"/>
          <w:szCs w:val="24"/>
        </w:rPr>
      </w:pPr>
      <w:proofErr w:type="spellStart"/>
      <w:r w:rsidRPr="00BA5B93">
        <w:rPr>
          <w:rFonts w:eastAsia="Times New Roman"/>
          <w:sz w:val="24"/>
          <w:szCs w:val="24"/>
        </w:rPr>
        <w:t>маемым</w:t>
      </w:r>
      <w:proofErr w:type="spellEnd"/>
      <w:r w:rsidRPr="00BA5B93">
        <w:rPr>
          <w:rFonts w:eastAsia="Times New Roman"/>
          <w:sz w:val="24"/>
          <w:szCs w:val="24"/>
        </w:rPr>
        <w:t xml:space="preserve"> нормальным сечением:</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04"/>
        <w:jc w:val="center"/>
        <w:rPr>
          <w:sz w:val="24"/>
          <w:szCs w:val="24"/>
        </w:rPr>
      </w:pPr>
      <w:r w:rsidRPr="00BA5B93">
        <w:rPr>
          <w:rFonts w:eastAsia="Times New Roman"/>
          <w:i/>
          <w:iCs/>
          <w:sz w:val="24"/>
          <w:szCs w:val="24"/>
        </w:rPr>
        <w:t xml:space="preserve">M </w:t>
      </w:r>
      <w:proofErr w:type="gramStart"/>
      <w:r w:rsidRPr="00BA5B93">
        <w:rPr>
          <w:rFonts w:eastAsia="Times New Roman"/>
          <w:i/>
          <w:iCs/>
          <w:sz w:val="24"/>
          <w:szCs w:val="24"/>
          <w:vertAlign w:val="subscript"/>
        </w:rPr>
        <w:t>р</w:t>
      </w:r>
      <w:proofErr w:type="gram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M </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M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473,34</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222,93</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250,41</w:t>
      </w:r>
      <w:r w:rsidRPr="00BA5B93">
        <w:rPr>
          <w:rFonts w:eastAsia="Times New Roman"/>
          <w:i/>
          <w:iCs/>
          <w:sz w:val="24"/>
          <w:szCs w:val="24"/>
        </w:rPr>
        <w:t xml:space="preserve"> </w:t>
      </w:r>
      <w:r w:rsidRPr="00BA5B93">
        <w:rPr>
          <w:rFonts w:eastAsia="Times New Roman"/>
          <w:sz w:val="24"/>
          <w:szCs w:val="24"/>
        </w:rPr>
        <w:t>кН</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м</w:t>
      </w:r>
      <w:r w:rsidRPr="00BA5B93">
        <w:rPr>
          <w:rFonts w:eastAsia="Times New Roman"/>
          <w:i/>
          <w:iCs/>
          <w:sz w:val="24"/>
          <w:szCs w:val="24"/>
        </w:rPr>
        <w:t xml:space="preserve"> </w:t>
      </w:r>
      <w:r w:rsidRPr="00BA5B93">
        <w:rPr>
          <w:rFonts w:eastAsia="Times New Roman"/>
          <w:sz w:val="24"/>
          <w:szCs w:val="24"/>
        </w:rPr>
        <w:t>.</w:t>
      </w:r>
    </w:p>
    <w:p w:rsidR="00BA5B93" w:rsidRPr="00BA5B93" w:rsidRDefault="00BA5B93" w:rsidP="00BA5B93">
      <w:pPr>
        <w:spacing w:after="0" w:line="240" w:lineRule="auto"/>
        <w:rPr>
          <w:sz w:val="24"/>
          <w:szCs w:val="24"/>
        </w:rPr>
      </w:pPr>
    </w:p>
    <w:p w:rsidR="00BA5B93" w:rsidRPr="00BA5B93" w:rsidRDefault="00BA5B93" w:rsidP="00A7153E">
      <w:pPr>
        <w:numPr>
          <w:ilvl w:val="0"/>
          <w:numId w:val="51"/>
        </w:numPr>
        <w:tabs>
          <w:tab w:val="left" w:pos="740"/>
        </w:tabs>
        <w:spacing w:after="0" w:line="240" w:lineRule="auto"/>
        <w:ind w:left="740" w:hanging="280"/>
        <w:rPr>
          <w:rFonts w:eastAsia="Times New Roman"/>
          <w:sz w:val="24"/>
          <w:szCs w:val="24"/>
        </w:rPr>
      </w:pPr>
      <w:r w:rsidRPr="00BA5B93">
        <w:rPr>
          <w:rFonts w:eastAsia="Times New Roman"/>
          <w:sz w:val="24"/>
          <w:szCs w:val="24"/>
        </w:rPr>
        <w:t>Находим требуемую реакцию упругой опоры:</w:t>
      </w:r>
    </w:p>
    <w:p w:rsidR="00BA5B93" w:rsidRPr="00BA5B93" w:rsidRDefault="00BA5B93" w:rsidP="00BA5B93">
      <w:pPr>
        <w:spacing w:after="0" w:line="240" w:lineRule="auto"/>
        <w:ind w:right="84"/>
        <w:jc w:val="center"/>
        <w:rPr>
          <w:sz w:val="24"/>
          <w:szCs w:val="24"/>
        </w:rPr>
      </w:pPr>
      <w:r w:rsidRPr="00BA5B93">
        <w:rPr>
          <w:rFonts w:eastAsia="Times New Roman"/>
          <w:i/>
          <w:iCs/>
          <w:sz w:val="24"/>
          <w:szCs w:val="24"/>
          <w:vertAlign w:val="subscript"/>
        </w:rPr>
        <w:t>P</w:t>
      </w:r>
      <w:r w:rsidRPr="00BA5B93">
        <w:rPr>
          <w:rFonts w:eastAsia="Times New Roman"/>
          <w:sz w:val="24"/>
          <w:szCs w:val="24"/>
        </w:rPr>
        <w:t xml:space="preserve"> </w:t>
      </w:r>
      <w:r w:rsidRPr="00BA5B93">
        <w:rPr>
          <w:rFonts w:ascii="Symbol" w:eastAsia="Symbol" w:hAnsi="Symbol" w:cs="Symbol"/>
          <w:sz w:val="24"/>
          <w:szCs w:val="24"/>
          <w:vertAlign w:val="subscript"/>
        </w:rPr>
        <w:t></w:t>
      </w:r>
      <w:r w:rsidRPr="00BA5B93">
        <w:rPr>
          <w:rFonts w:eastAsia="Times New Roman"/>
          <w:sz w:val="24"/>
          <w:szCs w:val="24"/>
        </w:rPr>
        <w:t xml:space="preserve"> </w:t>
      </w:r>
      <w:r w:rsidRPr="00BA5B93">
        <w:rPr>
          <w:rFonts w:eastAsia="Times New Roman"/>
          <w:sz w:val="24"/>
          <w:szCs w:val="24"/>
          <w:vertAlign w:val="superscript"/>
        </w:rPr>
        <w:t>4</w:t>
      </w:r>
      <w:r w:rsidRPr="00BA5B93">
        <w:rPr>
          <w:rFonts w:eastAsia="Times New Roman"/>
          <w:i/>
          <w:iCs/>
          <w:sz w:val="24"/>
          <w:szCs w:val="24"/>
          <w:vertAlign w:val="superscript"/>
        </w:rPr>
        <w:t>M</w:t>
      </w:r>
      <w:r w:rsidRPr="00BA5B93">
        <w:rPr>
          <w:rFonts w:eastAsia="Times New Roman"/>
          <w:sz w:val="24"/>
          <w:szCs w:val="24"/>
        </w:rPr>
        <w:t xml:space="preserve"> </w:t>
      </w:r>
      <w:proofErr w:type="gramStart"/>
      <w:r w:rsidRPr="00BA5B93">
        <w:rPr>
          <w:rFonts w:eastAsia="Times New Roman"/>
          <w:i/>
          <w:iCs/>
          <w:sz w:val="24"/>
          <w:szCs w:val="24"/>
          <w:vertAlign w:val="superscript"/>
        </w:rPr>
        <w:t>р</w:t>
      </w:r>
      <w:proofErr w:type="gramEnd"/>
      <w:r w:rsidRPr="00BA5B93">
        <w:rPr>
          <w:rFonts w:eastAsia="Times New Roman"/>
          <w:sz w:val="24"/>
          <w:szCs w:val="24"/>
        </w:rPr>
        <w:t xml:space="preserve"> </w:t>
      </w:r>
      <w:r w:rsidRPr="00BA5B93">
        <w:rPr>
          <w:rFonts w:ascii="Symbol" w:eastAsia="Symbol" w:hAnsi="Symbol" w:cs="Symbol"/>
          <w:sz w:val="24"/>
          <w:szCs w:val="24"/>
          <w:vertAlign w:val="subscript"/>
        </w:rPr>
        <w:t></w:t>
      </w:r>
      <w:r w:rsidRPr="00BA5B93">
        <w:rPr>
          <w:rFonts w:eastAsia="Times New Roman"/>
          <w:sz w:val="24"/>
          <w:szCs w:val="24"/>
        </w:rPr>
        <w:t xml:space="preserve"> </w:t>
      </w:r>
      <w:r w:rsidRPr="00BA5B93">
        <w:rPr>
          <w:rFonts w:eastAsia="Times New Roman"/>
          <w:sz w:val="24"/>
          <w:szCs w:val="24"/>
          <w:u w:val="single"/>
          <w:vertAlign w:val="superscript"/>
        </w:rPr>
        <w:t>4</w:t>
      </w:r>
      <w:r w:rsidRPr="00BA5B93">
        <w:rPr>
          <w:rFonts w:eastAsia="Times New Roman"/>
          <w:sz w:val="24"/>
          <w:szCs w:val="24"/>
        </w:rPr>
        <w:t xml:space="preserve"> </w:t>
      </w:r>
      <w:r w:rsidRPr="00BA5B93">
        <w:rPr>
          <w:rFonts w:ascii="Symbol" w:eastAsia="Symbol" w:hAnsi="Symbol" w:cs="Symbol"/>
          <w:sz w:val="24"/>
          <w:szCs w:val="24"/>
          <w:u w:val="single"/>
          <w:vertAlign w:val="superscript"/>
        </w:rPr>
        <w:t></w:t>
      </w:r>
      <w:r w:rsidRPr="00BA5B93">
        <w:rPr>
          <w:rFonts w:eastAsia="Times New Roman"/>
          <w:sz w:val="24"/>
          <w:szCs w:val="24"/>
        </w:rPr>
        <w:t xml:space="preserve"> </w:t>
      </w:r>
      <w:r w:rsidRPr="00BA5B93">
        <w:rPr>
          <w:rFonts w:eastAsia="Times New Roman"/>
          <w:sz w:val="24"/>
          <w:szCs w:val="24"/>
          <w:u w:val="single"/>
          <w:vertAlign w:val="superscript"/>
        </w:rPr>
        <w:t>250, 41</w:t>
      </w:r>
      <w:r w:rsidRPr="00BA5B93">
        <w:rPr>
          <w:rFonts w:eastAsia="Times New Roman"/>
          <w:sz w:val="24"/>
          <w:szCs w:val="24"/>
        </w:rPr>
        <w:t xml:space="preserve"> </w:t>
      </w:r>
      <w:r w:rsidRPr="00BA5B93">
        <w:rPr>
          <w:rFonts w:ascii="Symbol" w:eastAsia="Symbol" w:hAnsi="Symbol" w:cs="Symbol"/>
          <w:sz w:val="24"/>
          <w:szCs w:val="24"/>
          <w:vertAlign w:val="subscript"/>
        </w:rPr>
        <w:t></w:t>
      </w:r>
      <w:r w:rsidRPr="00BA5B93">
        <w:rPr>
          <w:rFonts w:eastAsia="Times New Roman"/>
          <w:sz w:val="24"/>
          <w:szCs w:val="24"/>
        </w:rPr>
        <w:t xml:space="preserve"> </w:t>
      </w:r>
      <w:r w:rsidRPr="00BA5B93">
        <w:rPr>
          <w:rFonts w:eastAsia="Times New Roman"/>
          <w:sz w:val="24"/>
          <w:szCs w:val="24"/>
          <w:vertAlign w:val="subscript"/>
        </w:rPr>
        <w:t>178,07</w:t>
      </w:r>
      <w:r w:rsidRPr="00BA5B93">
        <w:rPr>
          <w:rFonts w:eastAsia="Times New Roman"/>
          <w:sz w:val="24"/>
          <w:szCs w:val="24"/>
        </w:rPr>
        <w:t xml:space="preserve"> </w:t>
      </w:r>
      <w:r w:rsidRPr="00BA5B93">
        <w:rPr>
          <w:rFonts w:eastAsia="Times New Roman"/>
          <w:sz w:val="24"/>
          <w:szCs w:val="24"/>
          <w:vertAlign w:val="subscript"/>
        </w:rPr>
        <w:t>кН</w:t>
      </w:r>
      <w:r w:rsidRPr="00BA5B93">
        <w:rPr>
          <w:rFonts w:eastAsia="Times New Roman"/>
          <w:sz w:val="24"/>
          <w:szCs w:val="24"/>
        </w:rPr>
        <w:t xml:space="preserve"> .</w:t>
      </w:r>
    </w:p>
    <w:p w:rsidR="00BA5B93" w:rsidRPr="00BA5B93" w:rsidRDefault="00CE0BB9" w:rsidP="00BA5B93">
      <w:pPr>
        <w:spacing w:after="0" w:line="240" w:lineRule="auto"/>
        <w:rPr>
          <w:sz w:val="24"/>
          <w:szCs w:val="24"/>
        </w:rPr>
      </w:pPr>
      <w:r>
        <w:rPr>
          <w:sz w:val="24"/>
          <w:szCs w:val="24"/>
        </w:rPr>
        <w:pict>
          <v:line id="Shape 27" o:spid="_x0000_s1074" style="position:absolute;z-index:251678720;visibility:visible;mso-wrap-distance-left:0;mso-wrap-distance-right:0" from="151.95pt,-.2pt" to="181.05pt,-.2pt" o:allowincell="f" strokeweight=".242mm"/>
        </w:pict>
      </w:r>
    </w:p>
    <w:p w:rsidR="00BA5B93" w:rsidRPr="00BA5B93" w:rsidRDefault="00BA5B93" w:rsidP="00BA5B93">
      <w:pPr>
        <w:tabs>
          <w:tab w:val="left" w:pos="4120"/>
        </w:tabs>
        <w:spacing w:after="0" w:line="240" w:lineRule="auto"/>
        <w:ind w:left="3240"/>
        <w:rPr>
          <w:sz w:val="24"/>
          <w:szCs w:val="24"/>
        </w:rPr>
      </w:pPr>
      <w:r w:rsidRPr="00BA5B93">
        <w:rPr>
          <w:rFonts w:eastAsia="Times New Roman"/>
          <w:i/>
          <w:iCs/>
          <w:sz w:val="24"/>
          <w:szCs w:val="24"/>
        </w:rPr>
        <w:t>l</w:t>
      </w:r>
      <w:r w:rsidRPr="00BA5B93">
        <w:rPr>
          <w:rFonts w:eastAsia="Times New Roman"/>
          <w:sz w:val="24"/>
          <w:szCs w:val="24"/>
          <w:vertAlign w:val="subscript"/>
        </w:rPr>
        <w:t>0</w:t>
      </w:r>
      <w:r w:rsidRPr="00BA5B93">
        <w:rPr>
          <w:sz w:val="24"/>
          <w:szCs w:val="24"/>
        </w:rPr>
        <w:tab/>
      </w:r>
      <w:r w:rsidRPr="00BA5B93">
        <w:rPr>
          <w:rFonts w:eastAsia="Times New Roman"/>
          <w:sz w:val="24"/>
          <w:szCs w:val="24"/>
        </w:rPr>
        <w:t>5,625</w:t>
      </w:r>
    </w:p>
    <w:p w:rsidR="00BA5B93" w:rsidRPr="00BA5B93" w:rsidRDefault="00BA5B93" w:rsidP="00BA5B93">
      <w:pPr>
        <w:spacing w:after="0" w:line="240" w:lineRule="auto"/>
        <w:rPr>
          <w:sz w:val="24"/>
          <w:szCs w:val="24"/>
        </w:rPr>
      </w:pPr>
    </w:p>
    <w:p w:rsidR="00BA5B93" w:rsidRPr="00BA5B93" w:rsidRDefault="00BA5B93" w:rsidP="00A7153E">
      <w:pPr>
        <w:numPr>
          <w:ilvl w:val="0"/>
          <w:numId w:val="52"/>
        </w:numPr>
        <w:tabs>
          <w:tab w:val="left" w:pos="733"/>
        </w:tabs>
        <w:spacing w:after="0" w:line="240" w:lineRule="auto"/>
        <w:ind w:right="144" w:firstLine="460"/>
        <w:jc w:val="both"/>
        <w:rPr>
          <w:rFonts w:eastAsia="Times New Roman"/>
          <w:sz w:val="24"/>
          <w:szCs w:val="24"/>
        </w:rPr>
      </w:pPr>
      <w:r w:rsidRPr="00BA5B93">
        <w:rPr>
          <w:rFonts w:eastAsia="Times New Roman"/>
          <w:sz w:val="24"/>
          <w:szCs w:val="24"/>
        </w:rPr>
        <w:t xml:space="preserve">Определяем кривизну железобетонной балки от нагрузки </w:t>
      </w:r>
      <w:proofErr w:type="gramStart"/>
      <w:r w:rsidRPr="00BA5B93">
        <w:rPr>
          <w:rFonts w:eastAsia="Times New Roman"/>
          <w:sz w:val="24"/>
          <w:szCs w:val="24"/>
        </w:rPr>
        <w:t xml:space="preserve">( </w:t>
      </w:r>
      <w:proofErr w:type="gramEnd"/>
      <w:r w:rsidRPr="00BA5B93">
        <w:rPr>
          <w:rFonts w:eastAsia="Times New Roman"/>
          <w:i/>
          <w:iCs/>
          <w:sz w:val="24"/>
          <w:szCs w:val="24"/>
        </w:rPr>
        <w:t>q</w:t>
      </w:r>
      <w:r w:rsidRPr="00BA5B93">
        <w:rPr>
          <w:rFonts w:eastAsia="Times New Roman"/>
          <w:sz w:val="24"/>
          <w:szCs w:val="24"/>
          <w:vertAlign w:val="subscript"/>
        </w:rPr>
        <w:t>1</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i/>
          <w:iCs/>
          <w:sz w:val="24"/>
          <w:szCs w:val="24"/>
        </w:rPr>
        <w:t>g</w:t>
      </w:r>
      <w:r w:rsidRPr="00BA5B93">
        <w:rPr>
          <w:rFonts w:eastAsia="Times New Roman"/>
          <w:sz w:val="24"/>
          <w:szCs w:val="24"/>
        </w:rPr>
        <w:t xml:space="preserve"> ), прикладываемой после усиления, рассматривая работу балки с трещинами.</w:t>
      </w:r>
    </w:p>
    <w:p w:rsidR="00BA5B93" w:rsidRPr="00BA5B93" w:rsidRDefault="00BA5B93" w:rsidP="00BA5B93">
      <w:pPr>
        <w:spacing w:after="0" w:line="240" w:lineRule="auto"/>
        <w:ind w:left="600"/>
        <w:rPr>
          <w:sz w:val="24"/>
          <w:szCs w:val="24"/>
        </w:rPr>
      </w:pPr>
      <w:r w:rsidRPr="00BA5B93">
        <w:rPr>
          <w:rFonts w:eastAsia="Times New Roman"/>
          <w:sz w:val="24"/>
          <w:szCs w:val="24"/>
        </w:rPr>
        <w:t>Вычисляем следующие параметры.</w:t>
      </w:r>
    </w:p>
    <w:p w:rsidR="00BA5B93" w:rsidRPr="00BA5B93" w:rsidRDefault="00BA5B93" w:rsidP="00A7153E">
      <w:pPr>
        <w:numPr>
          <w:ilvl w:val="0"/>
          <w:numId w:val="53"/>
        </w:numPr>
        <w:tabs>
          <w:tab w:val="left" w:pos="849"/>
        </w:tabs>
        <w:spacing w:after="0" w:line="240" w:lineRule="auto"/>
        <w:ind w:left="140" w:firstLine="434"/>
        <w:rPr>
          <w:rFonts w:ascii="Wingdings" w:eastAsia="Wingdings" w:hAnsi="Wingdings" w:cs="Wingdings"/>
          <w:sz w:val="24"/>
          <w:szCs w:val="24"/>
        </w:rPr>
      </w:pPr>
      <w:r w:rsidRPr="00BA5B93">
        <w:rPr>
          <w:rFonts w:eastAsia="Times New Roman"/>
          <w:sz w:val="24"/>
          <w:szCs w:val="24"/>
        </w:rPr>
        <w:t xml:space="preserve">Момент образования трещин без учета неупругих деформаций </w:t>
      </w:r>
      <w:proofErr w:type="gramStart"/>
      <w:r w:rsidRPr="00BA5B93">
        <w:rPr>
          <w:rFonts w:eastAsia="Times New Roman"/>
          <w:sz w:val="24"/>
          <w:szCs w:val="24"/>
        </w:rPr>
        <w:t>растя-</w:t>
      </w:r>
      <w:proofErr w:type="spellStart"/>
      <w:r w:rsidRPr="00BA5B93">
        <w:rPr>
          <w:rFonts w:eastAsia="Times New Roman"/>
          <w:sz w:val="24"/>
          <w:szCs w:val="24"/>
        </w:rPr>
        <w:t>нутого</w:t>
      </w:r>
      <w:proofErr w:type="spellEnd"/>
      <w:proofErr w:type="gramEnd"/>
      <w:r w:rsidRPr="00BA5B93">
        <w:rPr>
          <w:rFonts w:eastAsia="Times New Roman"/>
          <w:sz w:val="24"/>
          <w:szCs w:val="24"/>
        </w:rPr>
        <w:t xml:space="preserve"> бетона</w:t>
      </w:r>
    </w:p>
    <w:p w:rsidR="00BA5B93" w:rsidRPr="00BA5B93" w:rsidRDefault="00BA5B93" w:rsidP="00BA5B93">
      <w:pPr>
        <w:spacing w:after="0" w:line="240" w:lineRule="auto"/>
        <w:rPr>
          <w:sz w:val="24"/>
          <w:szCs w:val="24"/>
        </w:rPr>
      </w:pPr>
    </w:p>
    <w:tbl>
      <w:tblPr>
        <w:tblW w:w="0" w:type="auto"/>
        <w:tblInd w:w="140" w:type="dxa"/>
        <w:tblLayout w:type="fixed"/>
        <w:tblCellMar>
          <w:left w:w="0" w:type="dxa"/>
          <w:right w:w="0" w:type="dxa"/>
        </w:tblCellMar>
        <w:tblLook w:val="04A0" w:firstRow="1" w:lastRow="0" w:firstColumn="1" w:lastColumn="0" w:noHBand="0" w:noVBand="1"/>
      </w:tblPr>
      <w:tblGrid>
        <w:gridCol w:w="840"/>
        <w:gridCol w:w="80"/>
        <w:gridCol w:w="240"/>
        <w:gridCol w:w="320"/>
        <w:gridCol w:w="580"/>
        <w:gridCol w:w="860"/>
        <w:gridCol w:w="400"/>
        <w:gridCol w:w="160"/>
        <w:gridCol w:w="760"/>
        <w:gridCol w:w="40"/>
        <w:gridCol w:w="1220"/>
        <w:gridCol w:w="1120"/>
        <w:gridCol w:w="120"/>
        <w:gridCol w:w="140"/>
        <w:gridCol w:w="1160"/>
        <w:gridCol w:w="440"/>
        <w:gridCol w:w="20"/>
      </w:tblGrid>
      <w:tr w:rsidR="00BA5B93" w:rsidRPr="00BA5B93" w:rsidTr="00EB2CA5">
        <w:trPr>
          <w:trHeight w:val="448"/>
        </w:trPr>
        <w:tc>
          <w:tcPr>
            <w:tcW w:w="840" w:type="dxa"/>
            <w:vMerge w:val="restart"/>
            <w:vAlign w:val="bottom"/>
          </w:tcPr>
          <w:p w:rsidR="00BA5B93" w:rsidRPr="00BA5B93" w:rsidRDefault="00BA5B93" w:rsidP="00BA5B93">
            <w:pPr>
              <w:spacing w:after="0" w:line="240" w:lineRule="auto"/>
              <w:ind w:left="600"/>
              <w:rPr>
                <w:sz w:val="24"/>
                <w:szCs w:val="24"/>
              </w:rPr>
            </w:pPr>
            <w:r w:rsidRPr="00BA5B93">
              <w:rPr>
                <w:rFonts w:eastAsia="Times New Roman"/>
                <w:i/>
                <w:iCs/>
                <w:w w:val="94"/>
                <w:sz w:val="24"/>
                <w:szCs w:val="24"/>
              </w:rPr>
              <w:t>M</w:t>
            </w:r>
          </w:p>
        </w:tc>
        <w:tc>
          <w:tcPr>
            <w:tcW w:w="320" w:type="dxa"/>
            <w:gridSpan w:val="2"/>
            <w:vMerge w:val="restart"/>
            <w:vAlign w:val="bottom"/>
          </w:tcPr>
          <w:p w:rsidR="00BA5B93" w:rsidRPr="00BA5B93" w:rsidRDefault="00BA5B93" w:rsidP="00BA5B93">
            <w:pPr>
              <w:spacing w:after="0" w:line="240" w:lineRule="auto"/>
              <w:ind w:left="20"/>
              <w:rPr>
                <w:sz w:val="24"/>
                <w:szCs w:val="24"/>
              </w:rPr>
            </w:pPr>
            <w:proofErr w:type="spellStart"/>
            <w:r w:rsidRPr="00BA5B93">
              <w:rPr>
                <w:rFonts w:eastAsia="Times New Roman"/>
                <w:i/>
                <w:iCs/>
                <w:sz w:val="24"/>
                <w:szCs w:val="24"/>
              </w:rPr>
              <w:t>crc</w:t>
            </w:r>
            <w:proofErr w:type="spellEnd"/>
          </w:p>
        </w:tc>
        <w:tc>
          <w:tcPr>
            <w:tcW w:w="900" w:type="dxa"/>
            <w:gridSpan w:val="2"/>
            <w:vMerge w:val="restart"/>
            <w:vAlign w:val="bottom"/>
          </w:tcPr>
          <w:p w:rsidR="00BA5B93" w:rsidRPr="00BA5B93" w:rsidRDefault="00BA5B93" w:rsidP="00BA5B93">
            <w:pPr>
              <w:spacing w:after="0" w:line="240" w:lineRule="auto"/>
              <w:ind w:right="345"/>
              <w:jc w:val="center"/>
              <w:rPr>
                <w:sz w:val="24"/>
                <w:szCs w:val="24"/>
              </w:rPr>
            </w:pPr>
            <w:r w:rsidRPr="00BA5B93">
              <w:rPr>
                <w:rFonts w:ascii="Symbol" w:eastAsia="Symbol" w:hAnsi="Symbol" w:cs="Symbol"/>
                <w:sz w:val="24"/>
                <w:szCs w:val="24"/>
              </w:rPr>
              <w:t></w:t>
            </w:r>
            <w:r w:rsidRPr="00BA5B93">
              <w:rPr>
                <w:rFonts w:eastAsia="Times New Roman"/>
                <w:i/>
                <w:iCs/>
                <w:sz w:val="24"/>
                <w:szCs w:val="24"/>
              </w:rPr>
              <w:t xml:space="preserve"> R</w:t>
            </w:r>
          </w:p>
        </w:tc>
        <w:tc>
          <w:tcPr>
            <w:tcW w:w="860" w:type="dxa"/>
            <w:vMerge w:val="restart"/>
            <w:vAlign w:val="bottom"/>
          </w:tcPr>
          <w:p w:rsidR="00BA5B93" w:rsidRPr="00BA5B93" w:rsidRDefault="00BA5B93" w:rsidP="00BA5B93">
            <w:pPr>
              <w:spacing w:after="0" w:line="240" w:lineRule="auto"/>
              <w:jc w:val="center"/>
              <w:rPr>
                <w:sz w:val="24"/>
                <w:szCs w:val="24"/>
              </w:rPr>
            </w:pPr>
            <w:r w:rsidRPr="00BA5B93">
              <w:rPr>
                <w:rFonts w:ascii="Symbol" w:eastAsia="Symbol" w:hAnsi="Symbol" w:cs="Symbol"/>
                <w:w w:val="97"/>
                <w:sz w:val="24"/>
                <w:szCs w:val="24"/>
              </w:rPr>
              <w:t></w:t>
            </w:r>
            <w:r w:rsidRPr="00BA5B93">
              <w:rPr>
                <w:rFonts w:eastAsia="Times New Roman"/>
                <w:i/>
                <w:iCs/>
                <w:w w:val="97"/>
                <w:sz w:val="24"/>
                <w:szCs w:val="24"/>
              </w:rPr>
              <w:t xml:space="preserve"> W </w:t>
            </w:r>
            <w:r w:rsidRPr="00BA5B93">
              <w:rPr>
                <w:rFonts w:ascii="Symbol" w:eastAsia="Symbol" w:hAnsi="Symbol" w:cs="Symbol"/>
                <w:w w:val="97"/>
                <w:sz w:val="24"/>
                <w:szCs w:val="24"/>
              </w:rPr>
              <w:t></w:t>
            </w:r>
            <w:r w:rsidRPr="00BA5B93">
              <w:rPr>
                <w:rFonts w:eastAsia="Times New Roman"/>
                <w:i/>
                <w:iCs/>
                <w:w w:val="97"/>
                <w:sz w:val="24"/>
                <w:szCs w:val="24"/>
              </w:rPr>
              <w:t xml:space="preserve"> R</w:t>
            </w:r>
          </w:p>
        </w:tc>
        <w:tc>
          <w:tcPr>
            <w:tcW w:w="400" w:type="dxa"/>
            <w:vAlign w:val="bottom"/>
          </w:tcPr>
          <w:p w:rsidR="00BA5B93" w:rsidRPr="00BA5B93" w:rsidRDefault="00BA5B93" w:rsidP="00BA5B93">
            <w:pPr>
              <w:spacing w:after="0" w:line="240" w:lineRule="auto"/>
              <w:rPr>
                <w:sz w:val="24"/>
                <w:szCs w:val="24"/>
              </w:rPr>
            </w:pPr>
          </w:p>
        </w:tc>
        <w:tc>
          <w:tcPr>
            <w:tcW w:w="16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760" w:type="dxa"/>
            <w:tcBorders>
              <w:bottom w:val="single" w:sz="8" w:space="0" w:color="auto"/>
            </w:tcBorders>
            <w:vAlign w:val="bottom"/>
          </w:tcPr>
          <w:p w:rsidR="00BA5B93" w:rsidRPr="00BA5B93" w:rsidRDefault="00BA5B93" w:rsidP="00BA5B93">
            <w:pPr>
              <w:spacing w:after="0" w:line="240" w:lineRule="auto"/>
              <w:jc w:val="center"/>
              <w:rPr>
                <w:sz w:val="24"/>
                <w:szCs w:val="24"/>
              </w:rPr>
            </w:pPr>
            <w:proofErr w:type="spellStart"/>
            <w:r w:rsidRPr="00BA5B93">
              <w:rPr>
                <w:rFonts w:eastAsia="Times New Roman"/>
                <w:i/>
                <w:iCs/>
                <w:w w:val="91"/>
                <w:sz w:val="24"/>
                <w:szCs w:val="24"/>
              </w:rPr>
              <w:t>J</w:t>
            </w:r>
            <w:r w:rsidRPr="00BA5B93">
              <w:rPr>
                <w:rFonts w:eastAsia="Times New Roman"/>
                <w:i/>
                <w:iCs/>
                <w:w w:val="91"/>
                <w:sz w:val="24"/>
                <w:szCs w:val="24"/>
                <w:vertAlign w:val="subscript"/>
              </w:rPr>
              <w:t>red</w:t>
            </w:r>
            <w:proofErr w:type="spellEnd"/>
            <w:r w:rsidRPr="00BA5B93">
              <w:rPr>
                <w:rFonts w:eastAsia="Times New Roman"/>
                <w:i/>
                <w:iCs/>
                <w:w w:val="91"/>
                <w:sz w:val="24"/>
                <w:szCs w:val="24"/>
              </w:rPr>
              <w:t xml:space="preserve"> </w:t>
            </w:r>
            <w:r w:rsidRPr="00BA5B93">
              <w:rPr>
                <w:rFonts w:ascii="Symbol" w:eastAsia="Symbol" w:hAnsi="Symbol" w:cs="Symbol"/>
                <w:w w:val="91"/>
                <w:sz w:val="24"/>
                <w:szCs w:val="24"/>
              </w:rPr>
              <w:t></w:t>
            </w:r>
            <w:r w:rsidRPr="00BA5B93">
              <w:rPr>
                <w:rFonts w:eastAsia="Times New Roman"/>
                <w:i/>
                <w:iCs/>
                <w:w w:val="91"/>
                <w:sz w:val="24"/>
                <w:szCs w:val="24"/>
              </w:rPr>
              <w:t xml:space="preserve"> </w:t>
            </w:r>
            <w:r w:rsidRPr="00BA5B93">
              <w:rPr>
                <w:rFonts w:eastAsia="Times New Roman"/>
                <w:w w:val="91"/>
                <w:sz w:val="24"/>
                <w:szCs w:val="24"/>
              </w:rPr>
              <w:t>2</w:t>
            </w:r>
          </w:p>
        </w:tc>
        <w:tc>
          <w:tcPr>
            <w:tcW w:w="40" w:type="dxa"/>
            <w:vMerge w:val="restart"/>
            <w:vAlign w:val="bottom"/>
          </w:tcPr>
          <w:p w:rsidR="00BA5B93" w:rsidRPr="00BA5B93" w:rsidRDefault="00BA5B93" w:rsidP="00BA5B93">
            <w:pPr>
              <w:spacing w:after="0" w:line="240" w:lineRule="auto"/>
              <w:rPr>
                <w:sz w:val="24"/>
                <w:szCs w:val="24"/>
              </w:rPr>
            </w:pPr>
          </w:p>
        </w:tc>
        <w:tc>
          <w:tcPr>
            <w:tcW w:w="1220" w:type="dxa"/>
            <w:vMerge w:val="restart"/>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w w:val="89"/>
                <w:sz w:val="24"/>
                <w:szCs w:val="24"/>
              </w:rPr>
              <w:t></w:t>
            </w:r>
            <w:r w:rsidRPr="00BA5B93">
              <w:rPr>
                <w:rFonts w:eastAsia="Times New Roman"/>
                <w:w w:val="89"/>
                <w:sz w:val="24"/>
                <w:szCs w:val="24"/>
              </w:rPr>
              <w:t xml:space="preserve"> 1,4 </w:t>
            </w:r>
            <w:r w:rsidRPr="00BA5B93">
              <w:rPr>
                <w:rFonts w:ascii="Symbol" w:eastAsia="Symbol" w:hAnsi="Symbol" w:cs="Symbol"/>
                <w:w w:val="89"/>
                <w:sz w:val="24"/>
                <w:szCs w:val="24"/>
              </w:rPr>
              <w:t></w:t>
            </w:r>
            <w:r w:rsidRPr="00BA5B93">
              <w:rPr>
                <w:rFonts w:eastAsia="Times New Roman"/>
                <w:w w:val="89"/>
                <w:sz w:val="24"/>
                <w:szCs w:val="24"/>
              </w:rPr>
              <w:t xml:space="preserve"> 10</w:t>
            </w:r>
            <w:r w:rsidRPr="00BA5B93">
              <w:rPr>
                <w:rFonts w:eastAsia="Times New Roman"/>
                <w:w w:val="89"/>
                <w:sz w:val="24"/>
                <w:szCs w:val="24"/>
                <w:vertAlign w:val="superscript"/>
              </w:rPr>
              <w:t>3</w:t>
            </w:r>
            <w:r w:rsidRPr="00BA5B93">
              <w:rPr>
                <w:rFonts w:eastAsia="Times New Roman"/>
                <w:w w:val="89"/>
                <w:sz w:val="24"/>
                <w:szCs w:val="24"/>
              </w:rPr>
              <w:t xml:space="preserve"> </w:t>
            </w:r>
            <w:r w:rsidRPr="00BA5B93">
              <w:rPr>
                <w:rFonts w:ascii="Symbol" w:eastAsia="Symbol" w:hAnsi="Symbol" w:cs="Symbol"/>
                <w:w w:val="89"/>
                <w:sz w:val="24"/>
                <w:szCs w:val="24"/>
              </w:rPr>
              <w:t></w:t>
            </w:r>
          </w:p>
        </w:tc>
        <w:tc>
          <w:tcPr>
            <w:tcW w:w="1240" w:type="dxa"/>
            <w:gridSpan w:val="2"/>
            <w:tcBorders>
              <w:bottom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5"/>
                <w:sz w:val="24"/>
                <w:szCs w:val="24"/>
              </w:rPr>
              <w:t xml:space="preserve">0,00533 </w:t>
            </w:r>
            <w:r w:rsidRPr="00BA5B93">
              <w:rPr>
                <w:rFonts w:ascii="Symbol" w:eastAsia="Symbol" w:hAnsi="Symbol" w:cs="Symbol"/>
                <w:w w:val="95"/>
                <w:sz w:val="24"/>
                <w:szCs w:val="24"/>
              </w:rPr>
              <w:t></w:t>
            </w:r>
            <w:r w:rsidRPr="00BA5B93">
              <w:rPr>
                <w:rFonts w:eastAsia="Times New Roman"/>
                <w:w w:val="95"/>
                <w:sz w:val="24"/>
                <w:szCs w:val="24"/>
              </w:rPr>
              <w:t xml:space="preserve"> 2</w:t>
            </w:r>
          </w:p>
        </w:tc>
        <w:tc>
          <w:tcPr>
            <w:tcW w:w="1740" w:type="dxa"/>
            <w:gridSpan w:val="3"/>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w w:val="92"/>
                <w:sz w:val="24"/>
                <w:szCs w:val="24"/>
              </w:rPr>
              <w:t></w:t>
            </w:r>
            <w:r w:rsidRPr="00BA5B93">
              <w:rPr>
                <w:rFonts w:eastAsia="Times New Roman"/>
                <w:w w:val="92"/>
                <w:sz w:val="24"/>
                <w:szCs w:val="24"/>
              </w:rPr>
              <w:t xml:space="preserve"> 24,87 кН </w:t>
            </w:r>
            <w:r w:rsidRPr="00BA5B93">
              <w:rPr>
                <w:rFonts w:ascii="Symbol" w:eastAsia="Symbol" w:hAnsi="Symbol" w:cs="Symbol"/>
                <w:w w:val="92"/>
                <w:sz w:val="24"/>
                <w:szCs w:val="24"/>
              </w:rPr>
              <w:t></w:t>
            </w:r>
            <w:r w:rsidRPr="00BA5B93">
              <w:rPr>
                <w:rFonts w:eastAsia="Times New Roman"/>
                <w:w w:val="92"/>
                <w:sz w:val="24"/>
                <w:szCs w:val="24"/>
              </w:rPr>
              <w:t xml:space="preserve"> м</w:t>
            </w:r>
            <w:proofErr w:type="gramStart"/>
            <w:r w:rsidRPr="00BA5B93">
              <w:rPr>
                <w:rFonts w:eastAsia="Times New Roman"/>
                <w:w w:val="92"/>
                <w:sz w:val="24"/>
                <w:szCs w:val="24"/>
              </w:rPr>
              <w:t xml:space="preserve"> ,</w:t>
            </w:r>
            <w:proofErr w:type="gramEnd"/>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58"/>
        </w:trPr>
        <w:tc>
          <w:tcPr>
            <w:tcW w:w="840" w:type="dxa"/>
            <w:vMerge/>
            <w:vAlign w:val="bottom"/>
          </w:tcPr>
          <w:p w:rsidR="00BA5B93" w:rsidRPr="00BA5B93" w:rsidRDefault="00BA5B93" w:rsidP="00BA5B93">
            <w:pPr>
              <w:spacing w:after="0" w:line="240" w:lineRule="auto"/>
              <w:rPr>
                <w:sz w:val="24"/>
                <w:szCs w:val="24"/>
              </w:rPr>
            </w:pPr>
          </w:p>
        </w:tc>
        <w:tc>
          <w:tcPr>
            <w:tcW w:w="320" w:type="dxa"/>
            <w:gridSpan w:val="2"/>
            <w:vMerge/>
            <w:vAlign w:val="bottom"/>
          </w:tcPr>
          <w:p w:rsidR="00BA5B93" w:rsidRPr="00BA5B93" w:rsidRDefault="00BA5B93" w:rsidP="00BA5B93">
            <w:pPr>
              <w:spacing w:after="0" w:line="240" w:lineRule="auto"/>
              <w:rPr>
                <w:sz w:val="24"/>
                <w:szCs w:val="24"/>
              </w:rPr>
            </w:pPr>
          </w:p>
        </w:tc>
        <w:tc>
          <w:tcPr>
            <w:tcW w:w="900" w:type="dxa"/>
            <w:gridSpan w:val="2"/>
            <w:vMerge/>
            <w:vAlign w:val="bottom"/>
          </w:tcPr>
          <w:p w:rsidR="00BA5B93" w:rsidRPr="00BA5B93" w:rsidRDefault="00BA5B93" w:rsidP="00BA5B93">
            <w:pPr>
              <w:spacing w:after="0" w:line="240" w:lineRule="auto"/>
              <w:rPr>
                <w:sz w:val="24"/>
                <w:szCs w:val="24"/>
              </w:rPr>
            </w:pPr>
          </w:p>
        </w:tc>
        <w:tc>
          <w:tcPr>
            <w:tcW w:w="860" w:type="dxa"/>
            <w:vMerge/>
            <w:vAlign w:val="bottom"/>
          </w:tcPr>
          <w:p w:rsidR="00BA5B93" w:rsidRPr="00BA5B93" w:rsidRDefault="00BA5B93" w:rsidP="00BA5B93">
            <w:pPr>
              <w:spacing w:after="0" w:line="240" w:lineRule="auto"/>
              <w:rPr>
                <w:sz w:val="24"/>
                <w:szCs w:val="24"/>
              </w:rPr>
            </w:pPr>
          </w:p>
        </w:tc>
        <w:tc>
          <w:tcPr>
            <w:tcW w:w="400" w:type="dxa"/>
            <w:vAlign w:val="bottom"/>
          </w:tcPr>
          <w:p w:rsidR="00BA5B93" w:rsidRPr="00BA5B93" w:rsidRDefault="00BA5B93" w:rsidP="00BA5B93">
            <w:pPr>
              <w:spacing w:after="0" w:line="240" w:lineRule="auto"/>
              <w:rPr>
                <w:sz w:val="24"/>
                <w:szCs w:val="24"/>
              </w:rPr>
            </w:pPr>
          </w:p>
        </w:tc>
        <w:tc>
          <w:tcPr>
            <w:tcW w:w="160" w:type="dxa"/>
            <w:vMerge/>
            <w:vAlign w:val="bottom"/>
          </w:tcPr>
          <w:p w:rsidR="00BA5B93" w:rsidRPr="00BA5B93" w:rsidRDefault="00BA5B93" w:rsidP="00BA5B93">
            <w:pPr>
              <w:spacing w:after="0" w:line="240" w:lineRule="auto"/>
              <w:rPr>
                <w:sz w:val="24"/>
                <w:szCs w:val="24"/>
              </w:rPr>
            </w:pPr>
          </w:p>
        </w:tc>
        <w:tc>
          <w:tcPr>
            <w:tcW w:w="760" w:type="dxa"/>
            <w:vAlign w:val="bottom"/>
          </w:tcPr>
          <w:p w:rsidR="00BA5B93" w:rsidRPr="00BA5B93" w:rsidRDefault="00BA5B93" w:rsidP="00BA5B93">
            <w:pPr>
              <w:spacing w:after="0" w:line="240" w:lineRule="auto"/>
              <w:rPr>
                <w:sz w:val="24"/>
                <w:szCs w:val="24"/>
              </w:rPr>
            </w:pPr>
          </w:p>
        </w:tc>
        <w:tc>
          <w:tcPr>
            <w:tcW w:w="40" w:type="dxa"/>
            <w:vMerge/>
            <w:vAlign w:val="bottom"/>
          </w:tcPr>
          <w:p w:rsidR="00BA5B93" w:rsidRPr="00BA5B93" w:rsidRDefault="00BA5B93" w:rsidP="00BA5B93">
            <w:pPr>
              <w:spacing w:after="0" w:line="240" w:lineRule="auto"/>
              <w:rPr>
                <w:sz w:val="24"/>
                <w:szCs w:val="24"/>
              </w:rPr>
            </w:pPr>
          </w:p>
        </w:tc>
        <w:tc>
          <w:tcPr>
            <w:tcW w:w="1220" w:type="dxa"/>
            <w:vMerge/>
            <w:vAlign w:val="bottom"/>
          </w:tcPr>
          <w:p w:rsidR="00BA5B93" w:rsidRPr="00BA5B93" w:rsidRDefault="00BA5B93" w:rsidP="00BA5B93">
            <w:pPr>
              <w:spacing w:after="0" w:line="240" w:lineRule="auto"/>
              <w:rPr>
                <w:sz w:val="24"/>
                <w:szCs w:val="24"/>
              </w:rPr>
            </w:pPr>
          </w:p>
        </w:tc>
        <w:tc>
          <w:tcPr>
            <w:tcW w:w="1240" w:type="dxa"/>
            <w:gridSpan w:val="2"/>
            <w:vAlign w:val="bottom"/>
          </w:tcPr>
          <w:p w:rsidR="00BA5B93" w:rsidRPr="00BA5B93" w:rsidRDefault="00BA5B93" w:rsidP="00BA5B93">
            <w:pPr>
              <w:spacing w:after="0" w:line="240" w:lineRule="auto"/>
              <w:rPr>
                <w:sz w:val="24"/>
                <w:szCs w:val="24"/>
              </w:rPr>
            </w:pPr>
          </w:p>
        </w:tc>
        <w:tc>
          <w:tcPr>
            <w:tcW w:w="1740" w:type="dxa"/>
            <w:gridSpan w:val="3"/>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17"/>
        </w:trPr>
        <w:tc>
          <w:tcPr>
            <w:tcW w:w="840" w:type="dxa"/>
            <w:vAlign w:val="bottom"/>
          </w:tcPr>
          <w:p w:rsidR="00BA5B93" w:rsidRPr="00BA5B93" w:rsidRDefault="00BA5B93" w:rsidP="00BA5B93">
            <w:pPr>
              <w:spacing w:after="0" w:line="240" w:lineRule="auto"/>
              <w:rPr>
                <w:sz w:val="24"/>
                <w:szCs w:val="24"/>
              </w:rPr>
            </w:pPr>
          </w:p>
        </w:tc>
        <w:tc>
          <w:tcPr>
            <w:tcW w:w="320" w:type="dxa"/>
            <w:gridSpan w:val="2"/>
            <w:vMerge/>
            <w:vAlign w:val="bottom"/>
          </w:tcPr>
          <w:p w:rsidR="00BA5B93" w:rsidRPr="00BA5B93" w:rsidRDefault="00BA5B93" w:rsidP="00BA5B93">
            <w:pPr>
              <w:spacing w:after="0" w:line="240" w:lineRule="auto"/>
              <w:rPr>
                <w:sz w:val="24"/>
                <w:szCs w:val="24"/>
              </w:rPr>
            </w:pPr>
          </w:p>
        </w:tc>
        <w:tc>
          <w:tcPr>
            <w:tcW w:w="320" w:type="dxa"/>
            <w:vAlign w:val="bottom"/>
          </w:tcPr>
          <w:p w:rsidR="00BA5B93" w:rsidRPr="00BA5B93" w:rsidRDefault="00BA5B93" w:rsidP="00BA5B93">
            <w:pPr>
              <w:spacing w:after="0" w:line="240" w:lineRule="auto"/>
              <w:rPr>
                <w:sz w:val="24"/>
                <w:szCs w:val="24"/>
              </w:rPr>
            </w:pPr>
          </w:p>
        </w:tc>
        <w:tc>
          <w:tcPr>
            <w:tcW w:w="580" w:type="dxa"/>
            <w:vAlign w:val="bottom"/>
          </w:tcPr>
          <w:p w:rsidR="00BA5B93" w:rsidRPr="00BA5B93" w:rsidRDefault="00BA5B93" w:rsidP="00BA5B93">
            <w:pPr>
              <w:spacing w:after="0" w:line="240" w:lineRule="auto"/>
              <w:jc w:val="center"/>
              <w:rPr>
                <w:sz w:val="24"/>
                <w:szCs w:val="24"/>
              </w:rPr>
            </w:pPr>
            <w:proofErr w:type="spellStart"/>
            <w:r w:rsidRPr="00BA5B93">
              <w:rPr>
                <w:rFonts w:eastAsia="Times New Roman"/>
                <w:i/>
                <w:iCs/>
                <w:w w:val="85"/>
                <w:sz w:val="24"/>
                <w:szCs w:val="24"/>
              </w:rPr>
              <w:t>bt</w:t>
            </w:r>
            <w:proofErr w:type="spellEnd"/>
            <w:r w:rsidRPr="00BA5B93">
              <w:rPr>
                <w:rFonts w:eastAsia="Times New Roman"/>
                <w:i/>
                <w:iCs/>
                <w:w w:val="85"/>
                <w:sz w:val="24"/>
                <w:szCs w:val="24"/>
              </w:rPr>
              <w:t xml:space="preserve"> </w:t>
            </w:r>
            <w:r w:rsidRPr="00BA5B93">
              <w:rPr>
                <w:rFonts w:eastAsia="Times New Roman"/>
                <w:w w:val="85"/>
                <w:sz w:val="24"/>
                <w:szCs w:val="24"/>
              </w:rPr>
              <w:t>,</w:t>
            </w:r>
            <w:r w:rsidRPr="00BA5B93">
              <w:rPr>
                <w:rFonts w:eastAsia="Times New Roman"/>
                <w:i/>
                <w:iCs/>
                <w:w w:val="85"/>
                <w:sz w:val="24"/>
                <w:szCs w:val="24"/>
              </w:rPr>
              <w:t xml:space="preserve"> </w:t>
            </w:r>
            <w:proofErr w:type="spellStart"/>
            <w:r w:rsidRPr="00BA5B93">
              <w:rPr>
                <w:rFonts w:eastAsia="Times New Roman"/>
                <w:i/>
                <w:iCs/>
                <w:w w:val="85"/>
                <w:sz w:val="24"/>
                <w:szCs w:val="24"/>
              </w:rPr>
              <w:t>ser</w:t>
            </w:r>
            <w:proofErr w:type="spellEnd"/>
          </w:p>
        </w:tc>
        <w:tc>
          <w:tcPr>
            <w:tcW w:w="1260" w:type="dxa"/>
            <w:gridSpan w:val="2"/>
            <w:vAlign w:val="bottom"/>
          </w:tcPr>
          <w:p w:rsidR="00BA5B93" w:rsidRPr="00BA5B93" w:rsidRDefault="00BA5B93" w:rsidP="00BA5B93">
            <w:pPr>
              <w:spacing w:after="0" w:line="240" w:lineRule="auto"/>
              <w:ind w:left="800"/>
              <w:rPr>
                <w:sz w:val="24"/>
                <w:szCs w:val="24"/>
              </w:rPr>
            </w:pPr>
            <w:proofErr w:type="spellStart"/>
            <w:r w:rsidRPr="00BA5B93">
              <w:rPr>
                <w:rFonts w:eastAsia="Times New Roman"/>
                <w:i/>
                <w:iCs/>
                <w:w w:val="98"/>
                <w:sz w:val="24"/>
                <w:szCs w:val="24"/>
              </w:rPr>
              <w:t>bt</w:t>
            </w:r>
            <w:proofErr w:type="spellEnd"/>
            <w:r w:rsidRPr="00BA5B93">
              <w:rPr>
                <w:rFonts w:eastAsia="Times New Roman"/>
                <w:i/>
                <w:iCs/>
                <w:w w:val="98"/>
                <w:sz w:val="24"/>
                <w:szCs w:val="24"/>
              </w:rPr>
              <w:t xml:space="preserve"> </w:t>
            </w:r>
            <w:r w:rsidRPr="00BA5B93">
              <w:rPr>
                <w:rFonts w:eastAsia="Times New Roman"/>
                <w:w w:val="98"/>
                <w:sz w:val="24"/>
                <w:szCs w:val="24"/>
              </w:rPr>
              <w:t>,</w:t>
            </w:r>
            <w:proofErr w:type="spellStart"/>
            <w:r w:rsidRPr="00BA5B93">
              <w:rPr>
                <w:rFonts w:eastAsia="Times New Roman"/>
                <w:i/>
                <w:iCs/>
                <w:w w:val="98"/>
                <w:sz w:val="24"/>
                <w:szCs w:val="24"/>
              </w:rPr>
              <w:t>ser</w:t>
            </w:r>
            <w:proofErr w:type="spellEnd"/>
          </w:p>
        </w:tc>
        <w:tc>
          <w:tcPr>
            <w:tcW w:w="160" w:type="dxa"/>
            <w:vAlign w:val="bottom"/>
          </w:tcPr>
          <w:p w:rsidR="00BA5B93" w:rsidRPr="00BA5B93" w:rsidRDefault="00BA5B93" w:rsidP="00BA5B93">
            <w:pPr>
              <w:spacing w:after="0" w:line="240" w:lineRule="auto"/>
              <w:rPr>
                <w:sz w:val="24"/>
                <w:szCs w:val="24"/>
              </w:rPr>
            </w:pPr>
          </w:p>
        </w:tc>
        <w:tc>
          <w:tcPr>
            <w:tcW w:w="800" w:type="dxa"/>
            <w:gridSpan w:val="2"/>
            <w:vMerge w:val="restart"/>
            <w:vAlign w:val="bottom"/>
          </w:tcPr>
          <w:p w:rsidR="00BA5B93" w:rsidRPr="00BA5B93" w:rsidRDefault="00BA5B93" w:rsidP="00BA5B93">
            <w:pPr>
              <w:spacing w:after="0" w:line="240" w:lineRule="auto"/>
              <w:ind w:right="60"/>
              <w:jc w:val="center"/>
              <w:rPr>
                <w:sz w:val="24"/>
                <w:szCs w:val="24"/>
              </w:rPr>
            </w:pPr>
            <w:r w:rsidRPr="00BA5B93">
              <w:rPr>
                <w:rFonts w:eastAsia="Times New Roman"/>
                <w:i/>
                <w:iCs/>
                <w:w w:val="99"/>
                <w:sz w:val="24"/>
                <w:szCs w:val="24"/>
              </w:rPr>
              <w:t>h</w:t>
            </w:r>
          </w:p>
        </w:tc>
        <w:tc>
          <w:tcPr>
            <w:tcW w:w="2340" w:type="dxa"/>
            <w:gridSpan w:val="2"/>
            <w:vMerge w:val="restart"/>
            <w:vAlign w:val="bottom"/>
          </w:tcPr>
          <w:p w:rsidR="00BA5B93" w:rsidRPr="00BA5B93" w:rsidRDefault="00BA5B93" w:rsidP="00BA5B93">
            <w:pPr>
              <w:spacing w:after="0" w:line="240" w:lineRule="auto"/>
              <w:ind w:right="180"/>
              <w:jc w:val="right"/>
              <w:rPr>
                <w:sz w:val="24"/>
                <w:szCs w:val="24"/>
              </w:rPr>
            </w:pPr>
            <w:r w:rsidRPr="00BA5B93">
              <w:rPr>
                <w:rFonts w:eastAsia="Times New Roman"/>
                <w:sz w:val="24"/>
                <w:szCs w:val="24"/>
              </w:rPr>
              <w:t>0,6</w:t>
            </w:r>
          </w:p>
        </w:tc>
        <w:tc>
          <w:tcPr>
            <w:tcW w:w="120" w:type="dxa"/>
            <w:vAlign w:val="bottom"/>
          </w:tcPr>
          <w:p w:rsidR="00BA5B93" w:rsidRPr="00BA5B93" w:rsidRDefault="00BA5B93" w:rsidP="00BA5B93">
            <w:pPr>
              <w:spacing w:after="0" w:line="240" w:lineRule="auto"/>
              <w:rPr>
                <w:sz w:val="24"/>
                <w:szCs w:val="24"/>
              </w:rPr>
            </w:pPr>
          </w:p>
        </w:tc>
        <w:tc>
          <w:tcPr>
            <w:tcW w:w="140" w:type="dxa"/>
            <w:vAlign w:val="bottom"/>
          </w:tcPr>
          <w:p w:rsidR="00BA5B93" w:rsidRPr="00BA5B93" w:rsidRDefault="00BA5B93" w:rsidP="00BA5B93">
            <w:pPr>
              <w:spacing w:after="0" w:line="240" w:lineRule="auto"/>
              <w:rPr>
                <w:sz w:val="24"/>
                <w:szCs w:val="24"/>
              </w:rPr>
            </w:pPr>
          </w:p>
        </w:tc>
        <w:tc>
          <w:tcPr>
            <w:tcW w:w="1160" w:type="dxa"/>
            <w:vAlign w:val="bottom"/>
          </w:tcPr>
          <w:p w:rsidR="00BA5B93" w:rsidRPr="00BA5B93" w:rsidRDefault="00BA5B93" w:rsidP="00BA5B93">
            <w:pPr>
              <w:spacing w:after="0" w:line="240" w:lineRule="auto"/>
              <w:rPr>
                <w:sz w:val="24"/>
                <w:szCs w:val="24"/>
              </w:rPr>
            </w:pPr>
          </w:p>
        </w:tc>
        <w:tc>
          <w:tcPr>
            <w:tcW w:w="44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54"/>
        </w:trPr>
        <w:tc>
          <w:tcPr>
            <w:tcW w:w="840" w:type="dxa"/>
            <w:vAlign w:val="bottom"/>
          </w:tcPr>
          <w:p w:rsidR="00BA5B93" w:rsidRPr="00BA5B93" w:rsidRDefault="00BA5B93" w:rsidP="00BA5B93">
            <w:pPr>
              <w:spacing w:after="0" w:line="240" w:lineRule="auto"/>
              <w:rPr>
                <w:sz w:val="24"/>
                <w:szCs w:val="24"/>
              </w:rPr>
            </w:pPr>
          </w:p>
        </w:tc>
        <w:tc>
          <w:tcPr>
            <w:tcW w:w="80" w:type="dxa"/>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rPr>
                <w:sz w:val="24"/>
                <w:szCs w:val="24"/>
              </w:rPr>
            </w:pPr>
          </w:p>
        </w:tc>
        <w:tc>
          <w:tcPr>
            <w:tcW w:w="320" w:type="dxa"/>
            <w:vAlign w:val="bottom"/>
          </w:tcPr>
          <w:p w:rsidR="00BA5B93" w:rsidRPr="00BA5B93" w:rsidRDefault="00BA5B93" w:rsidP="00BA5B93">
            <w:pPr>
              <w:spacing w:after="0" w:line="240" w:lineRule="auto"/>
              <w:rPr>
                <w:sz w:val="24"/>
                <w:szCs w:val="24"/>
              </w:rPr>
            </w:pPr>
          </w:p>
        </w:tc>
        <w:tc>
          <w:tcPr>
            <w:tcW w:w="580" w:type="dxa"/>
            <w:vAlign w:val="bottom"/>
          </w:tcPr>
          <w:p w:rsidR="00BA5B93" w:rsidRPr="00BA5B93" w:rsidRDefault="00BA5B93" w:rsidP="00BA5B93">
            <w:pPr>
              <w:spacing w:after="0" w:line="240" w:lineRule="auto"/>
              <w:rPr>
                <w:sz w:val="24"/>
                <w:szCs w:val="24"/>
              </w:rPr>
            </w:pPr>
          </w:p>
        </w:tc>
        <w:tc>
          <w:tcPr>
            <w:tcW w:w="860" w:type="dxa"/>
            <w:vAlign w:val="bottom"/>
          </w:tcPr>
          <w:p w:rsidR="00BA5B93" w:rsidRPr="00BA5B93" w:rsidRDefault="00BA5B93" w:rsidP="00BA5B93">
            <w:pPr>
              <w:spacing w:after="0" w:line="240" w:lineRule="auto"/>
              <w:rPr>
                <w:sz w:val="24"/>
                <w:szCs w:val="24"/>
              </w:rPr>
            </w:pPr>
          </w:p>
        </w:tc>
        <w:tc>
          <w:tcPr>
            <w:tcW w:w="400" w:type="dxa"/>
            <w:vAlign w:val="bottom"/>
          </w:tcPr>
          <w:p w:rsidR="00BA5B93" w:rsidRPr="00BA5B93" w:rsidRDefault="00BA5B93" w:rsidP="00BA5B93">
            <w:pPr>
              <w:spacing w:after="0" w:line="240" w:lineRule="auto"/>
              <w:rPr>
                <w:sz w:val="24"/>
                <w:szCs w:val="24"/>
              </w:rPr>
            </w:pPr>
          </w:p>
        </w:tc>
        <w:tc>
          <w:tcPr>
            <w:tcW w:w="160" w:type="dxa"/>
            <w:vAlign w:val="bottom"/>
          </w:tcPr>
          <w:p w:rsidR="00BA5B93" w:rsidRPr="00BA5B93" w:rsidRDefault="00BA5B93" w:rsidP="00BA5B93">
            <w:pPr>
              <w:spacing w:after="0" w:line="240" w:lineRule="auto"/>
              <w:rPr>
                <w:sz w:val="24"/>
                <w:szCs w:val="24"/>
              </w:rPr>
            </w:pPr>
          </w:p>
        </w:tc>
        <w:tc>
          <w:tcPr>
            <w:tcW w:w="800" w:type="dxa"/>
            <w:gridSpan w:val="2"/>
            <w:vMerge/>
            <w:vAlign w:val="bottom"/>
          </w:tcPr>
          <w:p w:rsidR="00BA5B93" w:rsidRPr="00BA5B93" w:rsidRDefault="00BA5B93" w:rsidP="00BA5B93">
            <w:pPr>
              <w:spacing w:after="0" w:line="240" w:lineRule="auto"/>
              <w:rPr>
                <w:sz w:val="24"/>
                <w:szCs w:val="24"/>
              </w:rPr>
            </w:pPr>
          </w:p>
        </w:tc>
        <w:tc>
          <w:tcPr>
            <w:tcW w:w="2340" w:type="dxa"/>
            <w:gridSpan w:val="2"/>
            <w:vMerge/>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140" w:type="dxa"/>
            <w:vAlign w:val="bottom"/>
          </w:tcPr>
          <w:p w:rsidR="00BA5B93" w:rsidRPr="00BA5B93" w:rsidRDefault="00BA5B93" w:rsidP="00BA5B93">
            <w:pPr>
              <w:spacing w:after="0" w:line="240" w:lineRule="auto"/>
              <w:rPr>
                <w:sz w:val="24"/>
                <w:szCs w:val="24"/>
              </w:rPr>
            </w:pPr>
          </w:p>
        </w:tc>
        <w:tc>
          <w:tcPr>
            <w:tcW w:w="1160" w:type="dxa"/>
            <w:vAlign w:val="bottom"/>
          </w:tcPr>
          <w:p w:rsidR="00BA5B93" w:rsidRPr="00BA5B93" w:rsidRDefault="00BA5B93" w:rsidP="00BA5B93">
            <w:pPr>
              <w:spacing w:after="0" w:line="240" w:lineRule="auto"/>
              <w:rPr>
                <w:sz w:val="24"/>
                <w:szCs w:val="24"/>
              </w:rPr>
            </w:pPr>
          </w:p>
        </w:tc>
        <w:tc>
          <w:tcPr>
            <w:tcW w:w="44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711"/>
        </w:trPr>
        <w:tc>
          <w:tcPr>
            <w:tcW w:w="920" w:type="dxa"/>
            <w:gridSpan w:val="2"/>
            <w:vMerge w:val="restart"/>
            <w:vAlign w:val="bottom"/>
          </w:tcPr>
          <w:p w:rsidR="00BA5B93" w:rsidRPr="00BA5B93" w:rsidRDefault="00BA5B93" w:rsidP="00BA5B93">
            <w:pPr>
              <w:spacing w:after="0" w:line="240" w:lineRule="auto"/>
              <w:rPr>
                <w:sz w:val="24"/>
                <w:szCs w:val="24"/>
              </w:rPr>
            </w:pPr>
            <w:r w:rsidRPr="00BA5B93">
              <w:rPr>
                <w:rFonts w:eastAsia="Times New Roman"/>
                <w:sz w:val="24"/>
                <w:szCs w:val="24"/>
              </w:rPr>
              <w:t xml:space="preserve">где  </w:t>
            </w:r>
            <w:r w:rsidRPr="00BA5B93">
              <w:rPr>
                <w:rFonts w:eastAsia="Times New Roman"/>
                <w:i/>
                <w:iCs/>
                <w:sz w:val="24"/>
                <w:szCs w:val="24"/>
              </w:rPr>
              <w:t>J</w:t>
            </w:r>
          </w:p>
        </w:tc>
        <w:tc>
          <w:tcPr>
            <w:tcW w:w="240" w:type="dxa"/>
            <w:vMerge w:val="restart"/>
            <w:vAlign w:val="bottom"/>
          </w:tcPr>
          <w:p w:rsidR="00BA5B93" w:rsidRPr="00BA5B93" w:rsidRDefault="00BA5B93" w:rsidP="00BA5B93">
            <w:pPr>
              <w:spacing w:after="0" w:line="240" w:lineRule="auto"/>
              <w:rPr>
                <w:sz w:val="24"/>
                <w:szCs w:val="24"/>
              </w:rPr>
            </w:pPr>
            <w:proofErr w:type="spellStart"/>
            <w:r w:rsidRPr="00BA5B93">
              <w:rPr>
                <w:rFonts w:eastAsia="Times New Roman"/>
                <w:i/>
                <w:iCs/>
                <w:w w:val="91"/>
                <w:sz w:val="24"/>
                <w:szCs w:val="24"/>
              </w:rPr>
              <w:t>red</w:t>
            </w:r>
            <w:proofErr w:type="spellEnd"/>
          </w:p>
        </w:tc>
        <w:tc>
          <w:tcPr>
            <w:tcW w:w="320" w:type="dxa"/>
            <w:vMerge w:val="restart"/>
            <w:vAlign w:val="bottom"/>
          </w:tcPr>
          <w:p w:rsidR="00BA5B93" w:rsidRPr="00BA5B93" w:rsidRDefault="00BA5B93" w:rsidP="00BA5B93">
            <w:pPr>
              <w:spacing w:after="0" w:line="240" w:lineRule="auto"/>
              <w:jc w:val="center"/>
              <w:rPr>
                <w:sz w:val="24"/>
                <w:szCs w:val="24"/>
              </w:rPr>
            </w:pPr>
            <w:r w:rsidRPr="00BA5B93">
              <w:rPr>
                <w:rFonts w:ascii="Symbol" w:eastAsia="Symbol" w:hAnsi="Symbol" w:cs="Symbol"/>
                <w:sz w:val="24"/>
                <w:szCs w:val="24"/>
              </w:rPr>
              <w:t></w:t>
            </w:r>
          </w:p>
        </w:tc>
        <w:tc>
          <w:tcPr>
            <w:tcW w:w="580" w:type="dxa"/>
            <w:tcBorders>
              <w:bottom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i/>
                <w:iCs/>
                <w:w w:val="85"/>
                <w:sz w:val="24"/>
                <w:szCs w:val="24"/>
              </w:rPr>
              <w:t xml:space="preserve">b </w:t>
            </w:r>
            <w:r w:rsidRPr="00BA5B93">
              <w:rPr>
                <w:rFonts w:ascii="Symbol" w:eastAsia="Symbol" w:hAnsi="Symbol" w:cs="Symbol"/>
                <w:w w:val="85"/>
                <w:sz w:val="24"/>
                <w:szCs w:val="24"/>
              </w:rPr>
              <w:t></w:t>
            </w:r>
            <w:r w:rsidRPr="00BA5B93">
              <w:rPr>
                <w:rFonts w:eastAsia="Times New Roman"/>
                <w:i/>
                <w:iCs/>
                <w:w w:val="85"/>
                <w:sz w:val="24"/>
                <w:szCs w:val="24"/>
              </w:rPr>
              <w:t xml:space="preserve"> h</w:t>
            </w:r>
            <w:r w:rsidRPr="00BA5B93">
              <w:rPr>
                <w:rFonts w:eastAsia="Times New Roman"/>
                <w:w w:val="85"/>
                <w:sz w:val="24"/>
                <w:szCs w:val="24"/>
                <w:vertAlign w:val="superscript"/>
              </w:rPr>
              <w:t>3</w:t>
            </w:r>
          </w:p>
        </w:tc>
        <w:tc>
          <w:tcPr>
            <w:tcW w:w="860" w:type="dxa"/>
            <w:vMerge w:val="restart"/>
            <w:vAlign w:val="bottom"/>
          </w:tcPr>
          <w:p w:rsidR="00BA5B93" w:rsidRPr="00BA5B93" w:rsidRDefault="00BA5B93" w:rsidP="00BA5B93">
            <w:pPr>
              <w:spacing w:after="0" w:line="240" w:lineRule="auto"/>
              <w:jc w:val="center"/>
              <w:rPr>
                <w:sz w:val="24"/>
                <w:szCs w:val="24"/>
              </w:rPr>
            </w:pPr>
            <w:r w:rsidRPr="00BA5B93">
              <w:rPr>
                <w:rFonts w:ascii="Symbol" w:eastAsia="Symbol" w:hAnsi="Symbol" w:cs="Symbol"/>
                <w:w w:val="92"/>
                <w:sz w:val="24"/>
                <w:szCs w:val="24"/>
              </w:rPr>
              <w:t></w:t>
            </w:r>
            <w:r w:rsidRPr="00BA5B93">
              <w:rPr>
                <w:rFonts w:ascii="Symbol" w:eastAsia="Symbol" w:hAnsi="Symbol" w:cs="Symbol"/>
                <w:w w:val="92"/>
                <w:sz w:val="24"/>
                <w:szCs w:val="24"/>
              </w:rPr>
              <w:t></w:t>
            </w:r>
            <w:r w:rsidRPr="00BA5B93">
              <w:rPr>
                <w:rFonts w:ascii="Symbol" w:eastAsia="Symbol" w:hAnsi="Symbol" w:cs="Symbol"/>
                <w:w w:val="92"/>
                <w:sz w:val="24"/>
                <w:szCs w:val="24"/>
              </w:rPr>
              <w:t></w:t>
            </w:r>
            <w:r w:rsidRPr="00BA5B93">
              <w:rPr>
                <w:rFonts w:ascii="Symbol" w:eastAsia="Symbol" w:hAnsi="Symbol" w:cs="Symbol"/>
                <w:w w:val="92"/>
                <w:sz w:val="24"/>
                <w:szCs w:val="24"/>
              </w:rPr>
              <w:t></w:t>
            </w:r>
            <w:r w:rsidRPr="00BA5B93">
              <w:rPr>
                <w:rFonts w:ascii="Symbol" w:eastAsia="Symbol" w:hAnsi="Symbol" w:cs="Symbol"/>
                <w:w w:val="92"/>
                <w:sz w:val="24"/>
                <w:szCs w:val="24"/>
              </w:rPr>
              <w:t></w:t>
            </w:r>
            <w:r w:rsidRPr="00BA5B93">
              <w:rPr>
                <w:rFonts w:eastAsia="Times New Roman"/>
                <w:i/>
                <w:iCs/>
                <w:w w:val="92"/>
                <w:sz w:val="24"/>
                <w:szCs w:val="24"/>
              </w:rPr>
              <w:t xml:space="preserve"> A</w:t>
            </w:r>
          </w:p>
        </w:tc>
        <w:tc>
          <w:tcPr>
            <w:tcW w:w="1360" w:type="dxa"/>
            <w:gridSpan w:val="4"/>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90"/>
                <w:sz w:val="24"/>
                <w:szCs w:val="24"/>
              </w:rPr>
              <w:t></w:t>
            </w:r>
            <w:r w:rsidRPr="00BA5B93">
              <w:rPr>
                <w:rFonts w:eastAsia="Times New Roman"/>
                <w:w w:val="90"/>
                <w:sz w:val="24"/>
                <w:szCs w:val="24"/>
              </w:rPr>
              <w:t xml:space="preserve"> (0,5</w:t>
            </w:r>
            <w:r w:rsidRPr="00BA5B93">
              <w:rPr>
                <w:rFonts w:eastAsia="Times New Roman"/>
                <w:i/>
                <w:iCs/>
                <w:w w:val="90"/>
                <w:sz w:val="24"/>
                <w:szCs w:val="24"/>
              </w:rPr>
              <w:t>h</w:t>
            </w:r>
            <w:r w:rsidRPr="00BA5B93">
              <w:rPr>
                <w:rFonts w:eastAsia="Times New Roman"/>
                <w:w w:val="90"/>
                <w:sz w:val="24"/>
                <w:szCs w:val="24"/>
              </w:rPr>
              <w:t xml:space="preserve"> </w:t>
            </w:r>
            <w:r w:rsidRPr="00BA5B93">
              <w:rPr>
                <w:rFonts w:ascii="Symbol" w:eastAsia="Symbol" w:hAnsi="Symbol" w:cs="Symbol"/>
                <w:w w:val="90"/>
                <w:sz w:val="24"/>
                <w:szCs w:val="24"/>
              </w:rPr>
              <w:t></w:t>
            </w:r>
            <w:r w:rsidRPr="00BA5B93">
              <w:rPr>
                <w:rFonts w:eastAsia="Times New Roman"/>
                <w:w w:val="90"/>
                <w:sz w:val="24"/>
                <w:szCs w:val="24"/>
              </w:rPr>
              <w:t xml:space="preserve"> </w:t>
            </w:r>
            <w:r w:rsidRPr="00BA5B93">
              <w:rPr>
                <w:rFonts w:eastAsia="Times New Roman"/>
                <w:i/>
                <w:iCs/>
                <w:w w:val="90"/>
                <w:sz w:val="24"/>
                <w:szCs w:val="24"/>
              </w:rPr>
              <w:t>a</w:t>
            </w:r>
            <w:proofErr w:type="gramStart"/>
            <w:r w:rsidRPr="00BA5B93">
              <w:rPr>
                <w:rFonts w:eastAsia="Times New Roman"/>
                <w:w w:val="90"/>
                <w:sz w:val="24"/>
                <w:szCs w:val="24"/>
              </w:rPr>
              <w:t xml:space="preserve"> )</w:t>
            </w:r>
            <w:proofErr w:type="gramEnd"/>
            <w:r w:rsidRPr="00BA5B93">
              <w:rPr>
                <w:rFonts w:eastAsia="Times New Roman"/>
                <w:w w:val="90"/>
                <w:sz w:val="24"/>
                <w:szCs w:val="24"/>
                <w:vertAlign w:val="superscript"/>
              </w:rPr>
              <w:t>2</w:t>
            </w:r>
          </w:p>
        </w:tc>
        <w:tc>
          <w:tcPr>
            <w:tcW w:w="2340" w:type="dxa"/>
            <w:gridSpan w:val="2"/>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w w:val="94"/>
                <w:sz w:val="24"/>
                <w:szCs w:val="24"/>
              </w:rPr>
              <w:t></w:t>
            </w:r>
            <w:r w:rsidRPr="00BA5B93">
              <w:rPr>
                <w:rFonts w:ascii="Symbol" w:eastAsia="Symbol" w:hAnsi="Symbol" w:cs="Symbol"/>
                <w:w w:val="94"/>
                <w:sz w:val="24"/>
                <w:szCs w:val="24"/>
              </w:rPr>
              <w:t></w:t>
            </w:r>
            <w:r w:rsidRPr="00BA5B93">
              <w:rPr>
                <w:rFonts w:ascii="Symbol" w:eastAsia="Symbol" w:hAnsi="Symbol" w:cs="Symbol"/>
                <w:w w:val="94"/>
                <w:sz w:val="24"/>
                <w:szCs w:val="24"/>
              </w:rPr>
              <w:t></w:t>
            </w:r>
            <w:r w:rsidRPr="00BA5B93">
              <w:rPr>
                <w:rFonts w:ascii="Symbol" w:eastAsia="Symbol" w:hAnsi="Symbol" w:cs="Symbol"/>
                <w:w w:val="94"/>
                <w:sz w:val="24"/>
                <w:szCs w:val="24"/>
              </w:rPr>
              <w:t></w:t>
            </w:r>
            <w:r w:rsidRPr="00BA5B93">
              <w:rPr>
                <w:rFonts w:ascii="Symbol" w:eastAsia="Symbol" w:hAnsi="Symbol" w:cs="Symbol"/>
                <w:w w:val="94"/>
                <w:sz w:val="24"/>
                <w:szCs w:val="24"/>
              </w:rPr>
              <w:t></w:t>
            </w:r>
            <w:r w:rsidRPr="00BA5B93">
              <w:rPr>
                <w:rFonts w:eastAsia="Times New Roman"/>
                <w:i/>
                <w:iCs/>
                <w:w w:val="94"/>
                <w:sz w:val="24"/>
                <w:szCs w:val="24"/>
              </w:rPr>
              <w:t xml:space="preserve"> A</w:t>
            </w:r>
            <w:r w:rsidRPr="00BA5B93">
              <w:rPr>
                <w:rFonts w:ascii="Symbol" w:eastAsia="Symbol" w:hAnsi="Symbol" w:cs="Symbol"/>
                <w:w w:val="94"/>
                <w:sz w:val="24"/>
                <w:szCs w:val="24"/>
              </w:rPr>
              <w:t></w:t>
            </w:r>
            <w:r w:rsidRPr="00BA5B93">
              <w:rPr>
                <w:rFonts w:ascii="Symbol" w:eastAsia="Symbol" w:hAnsi="Symbol" w:cs="Symbol"/>
                <w:w w:val="94"/>
                <w:sz w:val="24"/>
                <w:szCs w:val="24"/>
              </w:rPr>
              <w:t></w:t>
            </w:r>
            <w:r w:rsidRPr="00BA5B93">
              <w:rPr>
                <w:rFonts w:ascii="Symbol" w:eastAsia="Symbol" w:hAnsi="Symbol" w:cs="Symbol"/>
                <w:w w:val="94"/>
                <w:sz w:val="24"/>
                <w:szCs w:val="24"/>
              </w:rPr>
              <w:t></w:t>
            </w:r>
            <w:r w:rsidRPr="00BA5B93">
              <w:rPr>
                <w:rFonts w:eastAsia="Times New Roman"/>
                <w:i/>
                <w:iCs/>
                <w:w w:val="94"/>
                <w:sz w:val="24"/>
                <w:szCs w:val="24"/>
              </w:rPr>
              <w:t xml:space="preserve"> </w:t>
            </w:r>
            <w:r w:rsidRPr="00BA5B93">
              <w:rPr>
                <w:rFonts w:eastAsia="Times New Roman"/>
                <w:w w:val="94"/>
                <w:sz w:val="24"/>
                <w:szCs w:val="24"/>
              </w:rPr>
              <w:t>(0,5</w:t>
            </w:r>
            <w:r w:rsidRPr="00BA5B93">
              <w:rPr>
                <w:rFonts w:eastAsia="Times New Roman"/>
                <w:i/>
                <w:iCs/>
                <w:w w:val="94"/>
                <w:sz w:val="24"/>
                <w:szCs w:val="24"/>
              </w:rPr>
              <w:t xml:space="preserve">h </w:t>
            </w:r>
            <w:r w:rsidRPr="00BA5B93">
              <w:rPr>
                <w:rFonts w:ascii="Symbol" w:eastAsia="Symbol" w:hAnsi="Symbol" w:cs="Symbol"/>
                <w:w w:val="94"/>
                <w:sz w:val="24"/>
                <w:szCs w:val="24"/>
              </w:rPr>
              <w:t></w:t>
            </w:r>
            <w:r w:rsidRPr="00BA5B93">
              <w:rPr>
                <w:rFonts w:eastAsia="Times New Roman"/>
                <w:i/>
                <w:iCs/>
                <w:w w:val="94"/>
                <w:sz w:val="24"/>
                <w:szCs w:val="24"/>
              </w:rPr>
              <w:t xml:space="preserve"> a</w:t>
            </w:r>
            <w:r w:rsidRPr="00BA5B93">
              <w:rPr>
                <w:rFonts w:ascii="Symbol" w:eastAsia="Symbol" w:hAnsi="Symbol" w:cs="Symbol"/>
                <w:w w:val="94"/>
                <w:sz w:val="24"/>
                <w:szCs w:val="24"/>
              </w:rPr>
              <w:t></w:t>
            </w:r>
            <w:r w:rsidRPr="00BA5B93">
              <w:rPr>
                <w:rFonts w:eastAsia="Times New Roman"/>
                <w:w w:val="94"/>
                <w:sz w:val="24"/>
                <w:szCs w:val="24"/>
              </w:rPr>
              <w:t>)</w:t>
            </w:r>
            <w:r w:rsidRPr="00BA5B93">
              <w:rPr>
                <w:rFonts w:eastAsia="Times New Roman"/>
                <w:w w:val="94"/>
                <w:sz w:val="24"/>
                <w:szCs w:val="24"/>
                <w:vertAlign w:val="superscript"/>
              </w:rPr>
              <w:t>2</w:t>
            </w:r>
          </w:p>
        </w:tc>
        <w:tc>
          <w:tcPr>
            <w:tcW w:w="260" w:type="dxa"/>
            <w:gridSpan w:val="2"/>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1160" w:type="dxa"/>
            <w:tcBorders>
              <w:bottom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5"/>
                <w:sz w:val="24"/>
                <w:szCs w:val="24"/>
              </w:rPr>
              <w:t xml:space="preserve">0,25 </w:t>
            </w:r>
            <w:r w:rsidRPr="00BA5B93">
              <w:rPr>
                <w:rFonts w:ascii="Symbol" w:eastAsia="Symbol" w:hAnsi="Symbol" w:cs="Symbol"/>
                <w:w w:val="95"/>
                <w:sz w:val="24"/>
                <w:szCs w:val="24"/>
              </w:rPr>
              <w:t></w:t>
            </w:r>
            <w:r w:rsidRPr="00BA5B93">
              <w:rPr>
                <w:rFonts w:eastAsia="Times New Roman"/>
                <w:w w:val="95"/>
                <w:sz w:val="24"/>
                <w:szCs w:val="24"/>
              </w:rPr>
              <w:t xml:space="preserve"> 0,6</w:t>
            </w:r>
            <w:r w:rsidRPr="00BA5B93">
              <w:rPr>
                <w:rFonts w:eastAsia="Times New Roman"/>
                <w:w w:val="95"/>
                <w:sz w:val="24"/>
                <w:szCs w:val="24"/>
                <w:vertAlign w:val="superscript"/>
              </w:rPr>
              <w:t>3</w:t>
            </w:r>
          </w:p>
        </w:tc>
        <w:tc>
          <w:tcPr>
            <w:tcW w:w="44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56"/>
        </w:trPr>
        <w:tc>
          <w:tcPr>
            <w:tcW w:w="920" w:type="dxa"/>
            <w:gridSpan w:val="2"/>
            <w:vMerge/>
            <w:vAlign w:val="bottom"/>
          </w:tcPr>
          <w:p w:rsidR="00BA5B93" w:rsidRPr="00BA5B93" w:rsidRDefault="00BA5B93" w:rsidP="00BA5B93">
            <w:pPr>
              <w:spacing w:after="0" w:line="240" w:lineRule="auto"/>
              <w:rPr>
                <w:sz w:val="24"/>
                <w:szCs w:val="24"/>
              </w:rPr>
            </w:pPr>
          </w:p>
        </w:tc>
        <w:tc>
          <w:tcPr>
            <w:tcW w:w="240" w:type="dxa"/>
            <w:vMerge/>
            <w:vAlign w:val="bottom"/>
          </w:tcPr>
          <w:p w:rsidR="00BA5B93" w:rsidRPr="00BA5B93" w:rsidRDefault="00BA5B93" w:rsidP="00BA5B93">
            <w:pPr>
              <w:spacing w:after="0" w:line="240" w:lineRule="auto"/>
              <w:rPr>
                <w:sz w:val="24"/>
                <w:szCs w:val="24"/>
              </w:rPr>
            </w:pPr>
          </w:p>
        </w:tc>
        <w:tc>
          <w:tcPr>
            <w:tcW w:w="320" w:type="dxa"/>
            <w:vMerge/>
            <w:vAlign w:val="bottom"/>
          </w:tcPr>
          <w:p w:rsidR="00BA5B93" w:rsidRPr="00BA5B93" w:rsidRDefault="00BA5B93" w:rsidP="00BA5B93">
            <w:pPr>
              <w:spacing w:after="0" w:line="240" w:lineRule="auto"/>
              <w:rPr>
                <w:sz w:val="24"/>
                <w:szCs w:val="24"/>
              </w:rPr>
            </w:pPr>
          </w:p>
        </w:tc>
        <w:tc>
          <w:tcPr>
            <w:tcW w:w="580" w:type="dxa"/>
            <w:vAlign w:val="bottom"/>
          </w:tcPr>
          <w:p w:rsidR="00BA5B93" w:rsidRPr="00BA5B93" w:rsidRDefault="00BA5B93" w:rsidP="00BA5B93">
            <w:pPr>
              <w:spacing w:after="0" w:line="240" w:lineRule="auto"/>
              <w:rPr>
                <w:sz w:val="24"/>
                <w:szCs w:val="24"/>
              </w:rPr>
            </w:pPr>
          </w:p>
        </w:tc>
        <w:tc>
          <w:tcPr>
            <w:tcW w:w="860" w:type="dxa"/>
            <w:vMerge/>
            <w:vAlign w:val="bottom"/>
          </w:tcPr>
          <w:p w:rsidR="00BA5B93" w:rsidRPr="00BA5B93" w:rsidRDefault="00BA5B93" w:rsidP="00BA5B93">
            <w:pPr>
              <w:spacing w:after="0" w:line="240" w:lineRule="auto"/>
              <w:rPr>
                <w:sz w:val="24"/>
                <w:szCs w:val="24"/>
              </w:rPr>
            </w:pPr>
          </w:p>
        </w:tc>
        <w:tc>
          <w:tcPr>
            <w:tcW w:w="1360" w:type="dxa"/>
            <w:gridSpan w:val="4"/>
            <w:vMerge/>
            <w:vAlign w:val="bottom"/>
          </w:tcPr>
          <w:p w:rsidR="00BA5B93" w:rsidRPr="00BA5B93" w:rsidRDefault="00BA5B93" w:rsidP="00BA5B93">
            <w:pPr>
              <w:spacing w:after="0" w:line="240" w:lineRule="auto"/>
              <w:rPr>
                <w:sz w:val="24"/>
                <w:szCs w:val="24"/>
              </w:rPr>
            </w:pPr>
          </w:p>
        </w:tc>
        <w:tc>
          <w:tcPr>
            <w:tcW w:w="2340" w:type="dxa"/>
            <w:gridSpan w:val="2"/>
            <w:vMerge/>
            <w:vAlign w:val="bottom"/>
          </w:tcPr>
          <w:p w:rsidR="00BA5B93" w:rsidRPr="00BA5B93" w:rsidRDefault="00BA5B93" w:rsidP="00BA5B93">
            <w:pPr>
              <w:spacing w:after="0" w:line="240" w:lineRule="auto"/>
              <w:rPr>
                <w:sz w:val="24"/>
                <w:szCs w:val="24"/>
              </w:rPr>
            </w:pPr>
          </w:p>
        </w:tc>
        <w:tc>
          <w:tcPr>
            <w:tcW w:w="260" w:type="dxa"/>
            <w:gridSpan w:val="2"/>
            <w:vMerge/>
            <w:vAlign w:val="bottom"/>
          </w:tcPr>
          <w:p w:rsidR="00BA5B93" w:rsidRPr="00BA5B93" w:rsidRDefault="00BA5B93" w:rsidP="00BA5B93">
            <w:pPr>
              <w:spacing w:after="0" w:line="240" w:lineRule="auto"/>
              <w:rPr>
                <w:sz w:val="24"/>
                <w:szCs w:val="24"/>
              </w:rPr>
            </w:pPr>
          </w:p>
        </w:tc>
        <w:tc>
          <w:tcPr>
            <w:tcW w:w="1160" w:type="dxa"/>
            <w:vAlign w:val="bottom"/>
          </w:tcPr>
          <w:p w:rsidR="00BA5B93" w:rsidRPr="00BA5B93" w:rsidRDefault="00BA5B93" w:rsidP="00BA5B93">
            <w:pPr>
              <w:spacing w:after="0" w:line="240" w:lineRule="auto"/>
              <w:rPr>
                <w:sz w:val="24"/>
                <w:szCs w:val="24"/>
              </w:rPr>
            </w:pPr>
          </w:p>
        </w:tc>
        <w:tc>
          <w:tcPr>
            <w:tcW w:w="44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18"/>
        </w:trPr>
        <w:tc>
          <w:tcPr>
            <w:tcW w:w="840" w:type="dxa"/>
            <w:vAlign w:val="bottom"/>
          </w:tcPr>
          <w:p w:rsidR="00BA5B93" w:rsidRPr="00BA5B93" w:rsidRDefault="00BA5B93" w:rsidP="00BA5B93">
            <w:pPr>
              <w:spacing w:after="0" w:line="240" w:lineRule="auto"/>
              <w:rPr>
                <w:sz w:val="24"/>
                <w:szCs w:val="24"/>
              </w:rPr>
            </w:pPr>
          </w:p>
        </w:tc>
        <w:tc>
          <w:tcPr>
            <w:tcW w:w="80" w:type="dxa"/>
            <w:vAlign w:val="bottom"/>
          </w:tcPr>
          <w:p w:rsidR="00BA5B93" w:rsidRPr="00BA5B93" w:rsidRDefault="00BA5B93" w:rsidP="00BA5B93">
            <w:pPr>
              <w:spacing w:after="0" w:line="240" w:lineRule="auto"/>
              <w:rPr>
                <w:sz w:val="24"/>
                <w:szCs w:val="24"/>
              </w:rPr>
            </w:pPr>
          </w:p>
        </w:tc>
        <w:tc>
          <w:tcPr>
            <w:tcW w:w="240" w:type="dxa"/>
            <w:vMerge/>
            <w:vAlign w:val="bottom"/>
          </w:tcPr>
          <w:p w:rsidR="00BA5B93" w:rsidRPr="00BA5B93" w:rsidRDefault="00BA5B93" w:rsidP="00BA5B93">
            <w:pPr>
              <w:spacing w:after="0" w:line="240" w:lineRule="auto"/>
              <w:rPr>
                <w:sz w:val="24"/>
                <w:szCs w:val="24"/>
              </w:rPr>
            </w:pPr>
          </w:p>
        </w:tc>
        <w:tc>
          <w:tcPr>
            <w:tcW w:w="900" w:type="dxa"/>
            <w:gridSpan w:val="2"/>
            <w:vMerge w:val="restart"/>
            <w:vAlign w:val="bottom"/>
          </w:tcPr>
          <w:p w:rsidR="00BA5B93" w:rsidRPr="00BA5B93" w:rsidRDefault="00BA5B93" w:rsidP="00BA5B93">
            <w:pPr>
              <w:spacing w:after="0" w:line="240" w:lineRule="auto"/>
              <w:ind w:left="160"/>
              <w:jc w:val="center"/>
              <w:rPr>
                <w:sz w:val="24"/>
                <w:szCs w:val="24"/>
              </w:rPr>
            </w:pPr>
            <w:r w:rsidRPr="00BA5B93">
              <w:rPr>
                <w:rFonts w:eastAsia="Times New Roman"/>
                <w:w w:val="99"/>
                <w:sz w:val="24"/>
                <w:szCs w:val="24"/>
              </w:rPr>
              <w:t>12</w:t>
            </w:r>
          </w:p>
        </w:tc>
        <w:tc>
          <w:tcPr>
            <w:tcW w:w="1260" w:type="dxa"/>
            <w:gridSpan w:val="2"/>
            <w:vAlign w:val="bottom"/>
          </w:tcPr>
          <w:p w:rsidR="00BA5B93" w:rsidRPr="00BA5B93" w:rsidRDefault="00BA5B93" w:rsidP="00BA5B93">
            <w:pPr>
              <w:spacing w:after="0" w:line="240" w:lineRule="auto"/>
              <w:ind w:left="760"/>
              <w:rPr>
                <w:sz w:val="24"/>
                <w:szCs w:val="24"/>
              </w:rPr>
            </w:pPr>
            <w:r w:rsidRPr="00BA5B93">
              <w:rPr>
                <w:rFonts w:eastAsia="Times New Roman"/>
                <w:i/>
                <w:iCs/>
                <w:sz w:val="24"/>
                <w:szCs w:val="24"/>
              </w:rPr>
              <w:t>s</w:t>
            </w:r>
          </w:p>
        </w:tc>
        <w:tc>
          <w:tcPr>
            <w:tcW w:w="160" w:type="dxa"/>
            <w:vAlign w:val="bottom"/>
          </w:tcPr>
          <w:p w:rsidR="00BA5B93" w:rsidRPr="00BA5B93" w:rsidRDefault="00BA5B93" w:rsidP="00BA5B93">
            <w:pPr>
              <w:spacing w:after="0" w:line="240" w:lineRule="auto"/>
              <w:rPr>
                <w:sz w:val="24"/>
                <w:szCs w:val="24"/>
              </w:rPr>
            </w:pPr>
          </w:p>
        </w:tc>
        <w:tc>
          <w:tcPr>
            <w:tcW w:w="760" w:type="dxa"/>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2340" w:type="dxa"/>
            <w:gridSpan w:val="2"/>
            <w:vAlign w:val="bottom"/>
          </w:tcPr>
          <w:p w:rsidR="00BA5B93" w:rsidRPr="00BA5B93" w:rsidRDefault="00BA5B93" w:rsidP="00BA5B93">
            <w:pPr>
              <w:spacing w:after="0" w:line="240" w:lineRule="auto"/>
              <w:ind w:left="780"/>
              <w:rPr>
                <w:sz w:val="24"/>
                <w:szCs w:val="24"/>
              </w:rPr>
            </w:pPr>
            <w:r w:rsidRPr="00BA5B93">
              <w:rPr>
                <w:rFonts w:eastAsia="Times New Roman"/>
                <w:i/>
                <w:iCs/>
                <w:sz w:val="24"/>
                <w:szCs w:val="24"/>
              </w:rPr>
              <w:t>s</w:t>
            </w:r>
          </w:p>
        </w:tc>
        <w:tc>
          <w:tcPr>
            <w:tcW w:w="1420" w:type="dxa"/>
            <w:gridSpan w:val="3"/>
            <w:vMerge w:val="restart"/>
            <w:vAlign w:val="bottom"/>
          </w:tcPr>
          <w:p w:rsidR="00BA5B93" w:rsidRPr="00BA5B93" w:rsidRDefault="00BA5B93" w:rsidP="00BA5B93">
            <w:pPr>
              <w:spacing w:after="0" w:line="240" w:lineRule="auto"/>
              <w:ind w:right="320"/>
              <w:jc w:val="right"/>
              <w:rPr>
                <w:sz w:val="24"/>
                <w:szCs w:val="24"/>
              </w:rPr>
            </w:pPr>
            <w:r w:rsidRPr="00BA5B93">
              <w:rPr>
                <w:rFonts w:eastAsia="Times New Roman"/>
                <w:sz w:val="24"/>
                <w:szCs w:val="24"/>
              </w:rPr>
              <w:t>12</w:t>
            </w:r>
          </w:p>
        </w:tc>
        <w:tc>
          <w:tcPr>
            <w:tcW w:w="44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46"/>
        </w:trPr>
        <w:tc>
          <w:tcPr>
            <w:tcW w:w="840" w:type="dxa"/>
            <w:vAlign w:val="bottom"/>
          </w:tcPr>
          <w:p w:rsidR="00BA5B93" w:rsidRPr="00BA5B93" w:rsidRDefault="00BA5B93" w:rsidP="00BA5B93">
            <w:pPr>
              <w:spacing w:after="0" w:line="240" w:lineRule="auto"/>
              <w:rPr>
                <w:sz w:val="24"/>
                <w:szCs w:val="24"/>
              </w:rPr>
            </w:pPr>
          </w:p>
        </w:tc>
        <w:tc>
          <w:tcPr>
            <w:tcW w:w="80" w:type="dxa"/>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rPr>
                <w:sz w:val="24"/>
                <w:szCs w:val="24"/>
              </w:rPr>
            </w:pPr>
          </w:p>
        </w:tc>
        <w:tc>
          <w:tcPr>
            <w:tcW w:w="900" w:type="dxa"/>
            <w:gridSpan w:val="2"/>
            <w:vMerge/>
            <w:vAlign w:val="bottom"/>
          </w:tcPr>
          <w:p w:rsidR="00BA5B93" w:rsidRPr="00BA5B93" w:rsidRDefault="00BA5B93" w:rsidP="00BA5B93">
            <w:pPr>
              <w:spacing w:after="0" w:line="240" w:lineRule="auto"/>
              <w:rPr>
                <w:sz w:val="24"/>
                <w:szCs w:val="24"/>
              </w:rPr>
            </w:pPr>
          </w:p>
        </w:tc>
        <w:tc>
          <w:tcPr>
            <w:tcW w:w="860" w:type="dxa"/>
            <w:vAlign w:val="bottom"/>
          </w:tcPr>
          <w:p w:rsidR="00BA5B93" w:rsidRPr="00BA5B93" w:rsidRDefault="00BA5B93" w:rsidP="00BA5B93">
            <w:pPr>
              <w:spacing w:after="0" w:line="240" w:lineRule="auto"/>
              <w:rPr>
                <w:sz w:val="24"/>
                <w:szCs w:val="24"/>
              </w:rPr>
            </w:pPr>
          </w:p>
        </w:tc>
        <w:tc>
          <w:tcPr>
            <w:tcW w:w="400" w:type="dxa"/>
            <w:vAlign w:val="bottom"/>
          </w:tcPr>
          <w:p w:rsidR="00BA5B93" w:rsidRPr="00BA5B93" w:rsidRDefault="00BA5B93" w:rsidP="00BA5B93">
            <w:pPr>
              <w:spacing w:after="0" w:line="240" w:lineRule="auto"/>
              <w:rPr>
                <w:sz w:val="24"/>
                <w:szCs w:val="24"/>
              </w:rPr>
            </w:pPr>
          </w:p>
        </w:tc>
        <w:tc>
          <w:tcPr>
            <w:tcW w:w="160" w:type="dxa"/>
            <w:vAlign w:val="bottom"/>
          </w:tcPr>
          <w:p w:rsidR="00BA5B93" w:rsidRPr="00BA5B93" w:rsidRDefault="00BA5B93" w:rsidP="00BA5B93">
            <w:pPr>
              <w:spacing w:after="0" w:line="240" w:lineRule="auto"/>
              <w:rPr>
                <w:sz w:val="24"/>
                <w:szCs w:val="24"/>
              </w:rPr>
            </w:pPr>
          </w:p>
        </w:tc>
        <w:tc>
          <w:tcPr>
            <w:tcW w:w="760" w:type="dxa"/>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1220" w:type="dxa"/>
            <w:vAlign w:val="bottom"/>
          </w:tcPr>
          <w:p w:rsidR="00BA5B93" w:rsidRPr="00BA5B93" w:rsidRDefault="00BA5B93" w:rsidP="00BA5B93">
            <w:pPr>
              <w:spacing w:after="0" w:line="240" w:lineRule="auto"/>
              <w:rPr>
                <w:sz w:val="24"/>
                <w:szCs w:val="24"/>
              </w:rPr>
            </w:pPr>
          </w:p>
        </w:tc>
        <w:tc>
          <w:tcPr>
            <w:tcW w:w="1120" w:type="dxa"/>
            <w:vAlign w:val="bottom"/>
          </w:tcPr>
          <w:p w:rsidR="00BA5B93" w:rsidRPr="00BA5B93" w:rsidRDefault="00BA5B93" w:rsidP="00BA5B93">
            <w:pPr>
              <w:spacing w:after="0" w:line="240" w:lineRule="auto"/>
              <w:rPr>
                <w:sz w:val="24"/>
                <w:szCs w:val="24"/>
              </w:rPr>
            </w:pPr>
          </w:p>
        </w:tc>
        <w:tc>
          <w:tcPr>
            <w:tcW w:w="1420" w:type="dxa"/>
            <w:gridSpan w:val="3"/>
            <w:vMerge/>
            <w:vAlign w:val="bottom"/>
          </w:tcPr>
          <w:p w:rsidR="00BA5B93" w:rsidRPr="00BA5B93" w:rsidRDefault="00BA5B93" w:rsidP="00BA5B93">
            <w:pPr>
              <w:spacing w:after="0" w:line="240" w:lineRule="auto"/>
              <w:rPr>
                <w:sz w:val="24"/>
                <w:szCs w:val="24"/>
              </w:rPr>
            </w:pPr>
          </w:p>
        </w:tc>
        <w:tc>
          <w:tcPr>
            <w:tcW w:w="44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A7153E">
      <w:pPr>
        <w:numPr>
          <w:ilvl w:val="0"/>
          <w:numId w:val="54"/>
        </w:numPr>
        <w:tabs>
          <w:tab w:val="left" w:pos="360"/>
        </w:tabs>
        <w:spacing w:after="0" w:line="240" w:lineRule="auto"/>
        <w:ind w:left="360" w:hanging="179"/>
        <w:rPr>
          <w:rFonts w:ascii="Symbol" w:eastAsia="Symbol" w:hAnsi="Symbol" w:cs="Symbol"/>
          <w:sz w:val="24"/>
          <w:szCs w:val="24"/>
        </w:rPr>
      </w:pPr>
      <w:r w:rsidRPr="00BA5B93">
        <w:rPr>
          <w:rFonts w:eastAsia="Times New Roman"/>
          <w:sz w:val="24"/>
          <w:szCs w:val="24"/>
        </w:rPr>
        <w:t xml:space="preserve">8,33 </w:t>
      </w:r>
      <w:r w:rsidRPr="00BA5B93">
        <w:rPr>
          <w:rFonts w:ascii="Symbol" w:eastAsia="Symbol" w:hAnsi="Symbol" w:cs="Symbol"/>
          <w:sz w:val="24"/>
          <w:szCs w:val="24"/>
        </w:rPr>
        <w:t></w:t>
      </w:r>
      <w:r w:rsidRPr="00BA5B93">
        <w:rPr>
          <w:rFonts w:eastAsia="Times New Roman"/>
          <w:sz w:val="24"/>
          <w:szCs w:val="24"/>
        </w:rPr>
        <w:t xml:space="preserve"> 1232 </w:t>
      </w:r>
      <w:r w:rsidRPr="00BA5B93">
        <w:rPr>
          <w:rFonts w:ascii="Symbol" w:eastAsia="Symbol" w:hAnsi="Symbol" w:cs="Symbol"/>
          <w:sz w:val="24"/>
          <w:szCs w:val="24"/>
        </w:rPr>
        <w:t></w:t>
      </w:r>
      <w:r w:rsidRPr="00BA5B93">
        <w:rPr>
          <w:rFonts w:eastAsia="Times New Roman"/>
          <w:sz w:val="24"/>
          <w:szCs w:val="24"/>
        </w:rPr>
        <w:t xml:space="preserve"> 10</w:t>
      </w:r>
      <w:r w:rsidRPr="00BA5B93">
        <w:rPr>
          <w:rFonts w:ascii="Symbol" w:eastAsia="Symbol" w:hAnsi="Symbol" w:cs="Symbol"/>
          <w:sz w:val="24"/>
          <w:szCs w:val="24"/>
          <w:vertAlign w:val="superscript"/>
        </w:rPr>
        <w:t></w:t>
      </w:r>
      <w:r w:rsidRPr="00BA5B93">
        <w:rPr>
          <w:rFonts w:eastAsia="Times New Roman"/>
          <w:sz w:val="24"/>
          <w:szCs w:val="24"/>
          <w:vertAlign w:val="superscript"/>
        </w:rPr>
        <w:t>6</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(0,5 </w:t>
      </w:r>
      <w:r w:rsidRPr="00BA5B93">
        <w:rPr>
          <w:rFonts w:ascii="Symbol" w:eastAsia="Symbol" w:hAnsi="Symbol" w:cs="Symbol"/>
          <w:sz w:val="24"/>
          <w:szCs w:val="24"/>
        </w:rPr>
        <w:t></w:t>
      </w:r>
      <w:r w:rsidRPr="00BA5B93">
        <w:rPr>
          <w:rFonts w:eastAsia="Times New Roman"/>
          <w:sz w:val="24"/>
          <w:szCs w:val="24"/>
        </w:rPr>
        <w:t xml:space="preserve"> 0,6 </w:t>
      </w:r>
      <w:r w:rsidRPr="00BA5B93">
        <w:rPr>
          <w:rFonts w:ascii="Symbol" w:eastAsia="Symbol" w:hAnsi="Symbol" w:cs="Symbol"/>
          <w:sz w:val="24"/>
          <w:szCs w:val="24"/>
        </w:rPr>
        <w:t></w:t>
      </w:r>
      <w:r w:rsidRPr="00BA5B93">
        <w:rPr>
          <w:rFonts w:eastAsia="Times New Roman"/>
          <w:sz w:val="24"/>
          <w:szCs w:val="24"/>
        </w:rPr>
        <w:t xml:space="preserve"> 0,042)</w:t>
      </w:r>
      <w:r w:rsidRPr="00BA5B93">
        <w:rPr>
          <w:rFonts w:eastAsia="Times New Roman"/>
          <w:sz w:val="24"/>
          <w:szCs w:val="24"/>
          <w:vertAlign w:val="superscript"/>
        </w:rPr>
        <w:t>2</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8,33 </w:t>
      </w:r>
      <w:r w:rsidRPr="00BA5B93">
        <w:rPr>
          <w:rFonts w:ascii="Symbol" w:eastAsia="Symbol" w:hAnsi="Symbol" w:cs="Symbol"/>
          <w:sz w:val="24"/>
          <w:szCs w:val="24"/>
        </w:rPr>
        <w:t></w:t>
      </w:r>
      <w:r w:rsidRPr="00BA5B93">
        <w:rPr>
          <w:rFonts w:eastAsia="Times New Roman"/>
          <w:sz w:val="24"/>
          <w:szCs w:val="24"/>
        </w:rPr>
        <w:t xml:space="preserve"> 226 </w:t>
      </w:r>
      <w:r w:rsidRPr="00BA5B93">
        <w:rPr>
          <w:rFonts w:ascii="Symbol" w:eastAsia="Symbol" w:hAnsi="Symbol" w:cs="Symbol"/>
          <w:sz w:val="24"/>
          <w:szCs w:val="24"/>
        </w:rPr>
        <w:t></w:t>
      </w:r>
      <w:r w:rsidRPr="00BA5B93">
        <w:rPr>
          <w:rFonts w:eastAsia="Times New Roman"/>
          <w:sz w:val="24"/>
          <w:szCs w:val="24"/>
        </w:rPr>
        <w:t xml:space="preserve"> 10</w:t>
      </w:r>
      <w:r w:rsidRPr="00BA5B93">
        <w:rPr>
          <w:rFonts w:ascii="Symbol" w:eastAsia="Symbol" w:hAnsi="Symbol" w:cs="Symbol"/>
          <w:sz w:val="24"/>
          <w:szCs w:val="24"/>
          <w:vertAlign w:val="superscript"/>
        </w:rPr>
        <w:t></w:t>
      </w:r>
      <w:r w:rsidRPr="00BA5B93">
        <w:rPr>
          <w:rFonts w:eastAsia="Times New Roman"/>
          <w:sz w:val="24"/>
          <w:szCs w:val="24"/>
          <w:vertAlign w:val="superscript"/>
        </w:rPr>
        <w:t>6</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(0,5 </w:t>
      </w:r>
      <w:r w:rsidRPr="00BA5B93">
        <w:rPr>
          <w:rFonts w:ascii="Symbol" w:eastAsia="Symbol" w:hAnsi="Symbol" w:cs="Symbol"/>
          <w:sz w:val="24"/>
          <w:szCs w:val="24"/>
        </w:rPr>
        <w:t></w:t>
      </w:r>
      <w:r w:rsidRPr="00BA5B93">
        <w:rPr>
          <w:rFonts w:eastAsia="Times New Roman"/>
          <w:sz w:val="24"/>
          <w:szCs w:val="24"/>
        </w:rPr>
        <w:t xml:space="preserve"> 0,6 </w:t>
      </w:r>
      <w:r w:rsidRPr="00BA5B93">
        <w:rPr>
          <w:rFonts w:ascii="Symbol" w:eastAsia="Symbol" w:hAnsi="Symbol" w:cs="Symbol"/>
          <w:sz w:val="24"/>
          <w:szCs w:val="24"/>
        </w:rPr>
        <w:t></w:t>
      </w:r>
      <w:r w:rsidRPr="00BA5B93">
        <w:rPr>
          <w:rFonts w:eastAsia="Times New Roman"/>
          <w:sz w:val="24"/>
          <w:szCs w:val="24"/>
        </w:rPr>
        <w:t xml:space="preserve"> 0,025)</w:t>
      </w:r>
      <w:r w:rsidRPr="00BA5B93">
        <w:rPr>
          <w:rFonts w:eastAsia="Times New Roman"/>
          <w:sz w:val="24"/>
          <w:szCs w:val="24"/>
          <w:vertAlign w:val="superscript"/>
        </w:rPr>
        <w:t>2</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0,00533м</w:t>
      </w:r>
      <w:r w:rsidRPr="00BA5B93">
        <w:rPr>
          <w:rFonts w:eastAsia="Times New Roman"/>
          <w:sz w:val="24"/>
          <w:szCs w:val="24"/>
          <w:vertAlign w:val="superscript"/>
        </w:rPr>
        <w:t>4</w:t>
      </w:r>
      <w:proofErr w:type="gramStart"/>
      <w:r w:rsidRPr="00BA5B93">
        <w:rPr>
          <w:rFonts w:eastAsia="Times New Roman"/>
          <w:sz w:val="24"/>
          <w:szCs w:val="24"/>
        </w:rPr>
        <w:t xml:space="preserve"> ;</w:t>
      </w:r>
      <w:proofErr w:type="gramEnd"/>
    </w:p>
    <w:p w:rsidR="00BA5B93" w:rsidRPr="00BA5B93" w:rsidRDefault="00BA5B93" w:rsidP="00BA5B93">
      <w:pPr>
        <w:spacing w:after="0" w:line="240" w:lineRule="auto"/>
        <w:rPr>
          <w:sz w:val="24"/>
          <w:szCs w:val="24"/>
        </w:rPr>
      </w:pPr>
    </w:p>
    <w:p w:rsidR="00BA5B93" w:rsidRPr="00BA5B93" w:rsidRDefault="00BA5B93" w:rsidP="00A7153E">
      <w:pPr>
        <w:numPr>
          <w:ilvl w:val="0"/>
          <w:numId w:val="55"/>
        </w:numPr>
        <w:tabs>
          <w:tab w:val="left" w:pos="3534"/>
        </w:tabs>
        <w:spacing w:after="0" w:line="240" w:lineRule="auto"/>
        <w:ind w:left="3780" w:right="3160" w:hanging="480"/>
        <w:rPr>
          <w:rFonts w:ascii="Symbol" w:eastAsia="Symbol" w:hAnsi="Symbol" w:cs="Symbol"/>
          <w:sz w:val="24"/>
          <w:szCs w:val="24"/>
          <w:vertAlign w:val="subscript"/>
        </w:rPr>
      </w:pPr>
      <w:r w:rsidRPr="00BA5B93">
        <w:rPr>
          <w:rFonts w:ascii="Symbol" w:eastAsia="Symbol" w:hAnsi="Symbol" w:cs="Symbol"/>
          <w:sz w:val="24"/>
          <w:szCs w:val="24"/>
          <w:vertAlign w:val="subscript"/>
        </w:rPr>
        <w:t></w:t>
      </w:r>
      <w:r w:rsidRPr="00BA5B93">
        <w:rPr>
          <w:rFonts w:eastAsia="Times New Roman"/>
          <w:i/>
          <w:iCs/>
          <w:sz w:val="24"/>
          <w:szCs w:val="24"/>
        </w:rPr>
        <w:t xml:space="preserve"> </w:t>
      </w:r>
      <w:proofErr w:type="spellStart"/>
      <w:r w:rsidRPr="00BA5B93">
        <w:rPr>
          <w:rFonts w:eastAsia="Times New Roman"/>
          <w:i/>
          <w:iCs/>
          <w:sz w:val="24"/>
          <w:szCs w:val="24"/>
          <w:vertAlign w:val="superscript"/>
        </w:rPr>
        <w:t>E</w:t>
      </w:r>
      <w:r w:rsidRPr="00BA5B93">
        <w:rPr>
          <w:rFonts w:eastAsia="Times New Roman"/>
          <w:i/>
          <w:iCs/>
          <w:sz w:val="24"/>
          <w:szCs w:val="24"/>
        </w:rPr>
        <w:t>s</w:t>
      </w:r>
      <w:proofErr w:type="spellEnd"/>
      <w:r w:rsidRPr="00BA5B93">
        <w:rPr>
          <w:rFonts w:eastAsia="Times New Roman"/>
          <w:i/>
          <w:iCs/>
          <w:sz w:val="24"/>
          <w:szCs w:val="24"/>
        </w:rPr>
        <w:t xml:space="preserve"> </w:t>
      </w:r>
      <w:r w:rsidRPr="00BA5B93">
        <w:rPr>
          <w:rFonts w:ascii="Symbol" w:eastAsia="Symbol" w:hAnsi="Symbol" w:cs="Symbol"/>
          <w:sz w:val="24"/>
          <w:szCs w:val="24"/>
          <w:vertAlign w:val="subscript"/>
        </w:rPr>
        <w:t></w:t>
      </w:r>
      <w:r w:rsidRPr="00BA5B93">
        <w:rPr>
          <w:rFonts w:eastAsia="Times New Roman"/>
          <w:i/>
          <w:iCs/>
          <w:sz w:val="24"/>
          <w:szCs w:val="24"/>
        </w:rPr>
        <w:t xml:space="preserve"> </w:t>
      </w:r>
      <w:r w:rsidRPr="00BA5B93">
        <w:rPr>
          <w:rFonts w:eastAsia="Times New Roman"/>
          <w:sz w:val="24"/>
          <w:szCs w:val="24"/>
          <w:u w:val="single"/>
          <w:vertAlign w:val="superscript"/>
        </w:rPr>
        <w:t>20</w:t>
      </w:r>
      <w:r w:rsidRPr="00BA5B93">
        <w:rPr>
          <w:rFonts w:eastAsia="Times New Roman"/>
          <w:i/>
          <w:iCs/>
          <w:sz w:val="24"/>
          <w:szCs w:val="24"/>
        </w:rPr>
        <w:t xml:space="preserve"> </w:t>
      </w:r>
      <w:r w:rsidRPr="00BA5B93">
        <w:rPr>
          <w:rFonts w:ascii="Symbol" w:eastAsia="Symbol" w:hAnsi="Symbol" w:cs="Symbol"/>
          <w:sz w:val="24"/>
          <w:szCs w:val="24"/>
          <w:u w:val="single"/>
          <w:vertAlign w:val="superscript"/>
        </w:rPr>
        <w:t></w:t>
      </w:r>
      <w:r w:rsidRPr="00BA5B93">
        <w:rPr>
          <w:rFonts w:eastAsia="Times New Roman"/>
          <w:sz w:val="24"/>
          <w:szCs w:val="24"/>
          <w:u w:val="single"/>
          <w:vertAlign w:val="superscript"/>
        </w:rPr>
        <w:t>104</w:t>
      </w:r>
      <w:r w:rsidRPr="00BA5B93">
        <w:rPr>
          <w:rFonts w:eastAsia="Times New Roman"/>
          <w:i/>
          <w:iCs/>
          <w:sz w:val="24"/>
          <w:szCs w:val="24"/>
        </w:rPr>
        <w:t xml:space="preserve"> </w:t>
      </w:r>
      <w:r w:rsidRPr="00BA5B93">
        <w:rPr>
          <w:rFonts w:ascii="Symbol" w:eastAsia="Symbol" w:hAnsi="Symbol" w:cs="Symbol"/>
          <w:sz w:val="24"/>
          <w:szCs w:val="24"/>
          <w:vertAlign w:val="subscript"/>
        </w:rPr>
        <w:t></w:t>
      </w:r>
      <w:r w:rsidRPr="00BA5B93">
        <w:rPr>
          <w:rFonts w:eastAsia="Times New Roman"/>
          <w:i/>
          <w:iCs/>
          <w:sz w:val="24"/>
          <w:szCs w:val="24"/>
        </w:rPr>
        <w:t xml:space="preserve"> </w:t>
      </w:r>
      <w:r w:rsidRPr="00BA5B93">
        <w:rPr>
          <w:rFonts w:eastAsia="Times New Roman"/>
          <w:sz w:val="24"/>
          <w:szCs w:val="24"/>
          <w:vertAlign w:val="subscript"/>
        </w:rPr>
        <w:t>8,33.</w:t>
      </w:r>
      <w:r w:rsidRPr="00BA5B93">
        <w:rPr>
          <w:rFonts w:eastAsia="Times New Roman"/>
          <w:i/>
          <w:iCs/>
          <w:sz w:val="24"/>
          <w:szCs w:val="24"/>
        </w:rPr>
        <w:t xml:space="preserve"> </w:t>
      </w:r>
      <w:proofErr w:type="spellStart"/>
      <w:r w:rsidRPr="00BA5B93">
        <w:rPr>
          <w:rFonts w:eastAsia="Times New Roman"/>
          <w:i/>
          <w:iCs/>
          <w:sz w:val="24"/>
          <w:szCs w:val="24"/>
        </w:rPr>
        <w:t>E</w:t>
      </w:r>
      <w:r w:rsidRPr="00BA5B93">
        <w:rPr>
          <w:rFonts w:eastAsia="Times New Roman"/>
          <w:i/>
          <w:iCs/>
          <w:sz w:val="24"/>
          <w:szCs w:val="24"/>
          <w:vertAlign w:val="subscript"/>
        </w:rPr>
        <w:t>b</w:t>
      </w:r>
      <w:proofErr w:type="spellEnd"/>
      <w:r w:rsidRPr="00BA5B93">
        <w:rPr>
          <w:rFonts w:eastAsia="Times New Roman"/>
          <w:i/>
          <w:iCs/>
          <w:sz w:val="24"/>
          <w:szCs w:val="24"/>
        </w:rPr>
        <w:t xml:space="preserve"> </w:t>
      </w:r>
      <w:r w:rsidRPr="00BA5B93">
        <w:rPr>
          <w:rFonts w:eastAsia="Times New Roman"/>
          <w:sz w:val="24"/>
          <w:szCs w:val="24"/>
        </w:rPr>
        <w:t>24</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sz w:val="24"/>
          <w:szCs w:val="24"/>
        </w:rPr>
        <w:t>10</w:t>
      </w:r>
      <w:r w:rsidRPr="00BA5B93">
        <w:rPr>
          <w:rFonts w:eastAsia="Times New Roman"/>
          <w:sz w:val="24"/>
          <w:szCs w:val="24"/>
          <w:vertAlign w:val="superscript"/>
        </w:rPr>
        <w:t>3</w:t>
      </w:r>
    </w:p>
    <w:p w:rsidR="00BA5B93" w:rsidRPr="00BA5B93" w:rsidRDefault="00CE0BB9" w:rsidP="00BA5B93">
      <w:pPr>
        <w:spacing w:after="0" w:line="240" w:lineRule="auto"/>
        <w:rPr>
          <w:sz w:val="24"/>
          <w:szCs w:val="24"/>
        </w:rPr>
      </w:pPr>
      <w:r>
        <w:rPr>
          <w:sz w:val="24"/>
          <w:szCs w:val="24"/>
        </w:rPr>
        <w:pict>
          <v:line id="Shape 28" o:spid="_x0000_s1075" style="position:absolute;z-index:251679744;visibility:visible;mso-wrap-distance-left:0;mso-wrap-distance-right:0" from="188pt,-24.2pt" to="204.05pt,-24.2pt" o:allowincell="f" strokeweight=".242mm"/>
        </w:pict>
      </w:r>
    </w:p>
    <w:p w:rsidR="00BA5B93" w:rsidRPr="00BA5B93" w:rsidRDefault="00BA5B93" w:rsidP="00BA5B93">
      <w:pPr>
        <w:spacing w:after="0" w:line="240" w:lineRule="auto"/>
        <w:rPr>
          <w:sz w:val="24"/>
          <w:szCs w:val="24"/>
        </w:rPr>
      </w:pPr>
    </w:p>
    <w:p w:rsidR="00BA5B93" w:rsidRPr="00BA5B93" w:rsidRDefault="00BA5B93" w:rsidP="00A7153E">
      <w:pPr>
        <w:numPr>
          <w:ilvl w:val="0"/>
          <w:numId w:val="56"/>
        </w:numPr>
        <w:tabs>
          <w:tab w:val="left" w:pos="849"/>
        </w:tabs>
        <w:spacing w:after="0" w:line="240" w:lineRule="auto"/>
        <w:ind w:left="140" w:firstLine="434"/>
        <w:rPr>
          <w:rFonts w:ascii="Wingdings" w:eastAsia="Wingdings" w:hAnsi="Wingdings" w:cs="Wingdings"/>
          <w:sz w:val="24"/>
          <w:szCs w:val="24"/>
        </w:rPr>
      </w:pPr>
      <w:r w:rsidRPr="00BA5B93">
        <w:rPr>
          <w:rFonts w:eastAsia="Times New Roman"/>
          <w:sz w:val="24"/>
          <w:szCs w:val="24"/>
        </w:rPr>
        <w:t>Приведенный модуль деформации растянутой арматуры с учетом влияния растянутого бетона между трещинами</w:t>
      </w:r>
    </w:p>
    <w:p w:rsidR="00BA5B93" w:rsidRPr="00BA5B93" w:rsidRDefault="00BA5B93" w:rsidP="00BA5B93">
      <w:pPr>
        <w:spacing w:after="0" w:line="240" w:lineRule="auto"/>
        <w:rPr>
          <w:sz w:val="24"/>
          <w:szCs w:val="24"/>
        </w:rPr>
      </w:pPr>
    </w:p>
    <w:tbl>
      <w:tblPr>
        <w:tblW w:w="0" w:type="auto"/>
        <w:tblInd w:w="140" w:type="dxa"/>
        <w:tblLayout w:type="fixed"/>
        <w:tblCellMar>
          <w:left w:w="0" w:type="dxa"/>
          <w:right w:w="0" w:type="dxa"/>
        </w:tblCellMar>
        <w:tblLook w:val="04A0" w:firstRow="1" w:lastRow="0" w:firstColumn="1" w:lastColumn="0" w:noHBand="0" w:noVBand="1"/>
      </w:tblPr>
      <w:tblGrid>
        <w:gridCol w:w="920"/>
        <w:gridCol w:w="1980"/>
        <w:gridCol w:w="480"/>
        <w:gridCol w:w="40"/>
        <w:gridCol w:w="200"/>
        <w:gridCol w:w="140"/>
        <w:gridCol w:w="280"/>
        <w:gridCol w:w="80"/>
        <w:gridCol w:w="740"/>
        <w:gridCol w:w="260"/>
        <w:gridCol w:w="140"/>
        <w:gridCol w:w="900"/>
        <w:gridCol w:w="120"/>
        <w:gridCol w:w="980"/>
        <w:gridCol w:w="1040"/>
        <w:gridCol w:w="20"/>
      </w:tblGrid>
      <w:tr w:rsidR="00BA5B93" w:rsidRPr="00BA5B93" w:rsidTr="00EB2CA5">
        <w:trPr>
          <w:trHeight w:val="404"/>
        </w:trPr>
        <w:tc>
          <w:tcPr>
            <w:tcW w:w="920" w:type="dxa"/>
            <w:vAlign w:val="bottom"/>
          </w:tcPr>
          <w:p w:rsidR="00BA5B93" w:rsidRPr="00BA5B93" w:rsidRDefault="00BA5B93" w:rsidP="00BA5B93">
            <w:pPr>
              <w:spacing w:after="0" w:line="240" w:lineRule="auto"/>
              <w:rPr>
                <w:sz w:val="24"/>
                <w:szCs w:val="24"/>
              </w:rPr>
            </w:pPr>
          </w:p>
        </w:tc>
        <w:tc>
          <w:tcPr>
            <w:tcW w:w="2460" w:type="dxa"/>
            <w:gridSpan w:val="2"/>
            <w:vMerge w:val="restart"/>
            <w:vAlign w:val="bottom"/>
          </w:tcPr>
          <w:p w:rsidR="00BA5B93" w:rsidRPr="00BA5B93" w:rsidRDefault="00BA5B93" w:rsidP="00BA5B93">
            <w:pPr>
              <w:spacing w:after="0" w:line="240" w:lineRule="auto"/>
              <w:ind w:left="1640"/>
              <w:rPr>
                <w:sz w:val="24"/>
                <w:szCs w:val="24"/>
              </w:rPr>
            </w:pPr>
            <w:proofErr w:type="spellStart"/>
            <w:r w:rsidRPr="00BA5B93">
              <w:rPr>
                <w:rFonts w:eastAsia="Times New Roman"/>
                <w:i/>
                <w:iCs/>
                <w:w w:val="86"/>
                <w:sz w:val="24"/>
                <w:szCs w:val="24"/>
                <w:vertAlign w:val="superscript"/>
              </w:rPr>
              <w:t>E</w:t>
            </w:r>
            <w:r w:rsidRPr="00BA5B93">
              <w:rPr>
                <w:rFonts w:eastAsia="Times New Roman"/>
                <w:i/>
                <w:iCs/>
                <w:w w:val="86"/>
                <w:sz w:val="24"/>
                <w:szCs w:val="24"/>
              </w:rPr>
              <w:t>s</w:t>
            </w:r>
            <w:proofErr w:type="spellEnd"/>
            <w:r w:rsidRPr="00BA5B93">
              <w:rPr>
                <w:rFonts w:eastAsia="Times New Roman"/>
                <w:i/>
                <w:iCs/>
                <w:w w:val="86"/>
                <w:sz w:val="24"/>
                <w:szCs w:val="24"/>
              </w:rPr>
              <w:t xml:space="preserve"> </w:t>
            </w:r>
            <w:r w:rsidRPr="00BA5B93">
              <w:rPr>
                <w:rFonts w:eastAsia="Times New Roman"/>
                <w:w w:val="86"/>
                <w:sz w:val="24"/>
                <w:szCs w:val="24"/>
              </w:rPr>
              <w:t>,</w:t>
            </w:r>
            <w:r w:rsidRPr="00BA5B93">
              <w:rPr>
                <w:rFonts w:eastAsia="Times New Roman"/>
                <w:i/>
                <w:iCs/>
                <w:w w:val="86"/>
                <w:sz w:val="24"/>
                <w:szCs w:val="24"/>
              </w:rPr>
              <w:t xml:space="preserve"> </w:t>
            </w:r>
            <w:proofErr w:type="spellStart"/>
            <w:r w:rsidRPr="00BA5B93">
              <w:rPr>
                <w:rFonts w:eastAsia="Times New Roman"/>
                <w:i/>
                <w:iCs/>
                <w:w w:val="86"/>
                <w:sz w:val="24"/>
                <w:szCs w:val="24"/>
              </w:rPr>
              <w:t>red</w:t>
            </w:r>
            <w:proofErr w:type="spellEnd"/>
            <w:r w:rsidRPr="00BA5B93">
              <w:rPr>
                <w:rFonts w:eastAsia="Times New Roman"/>
                <w:i/>
                <w:iCs/>
                <w:w w:val="86"/>
                <w:sz w:val="24"/>
                <w:szCs w:val="24"/>
              </w:rPr>
              <w:t xml:space="preserve"> </w:t>
            </w:r>
            <w:r w:rsidRPr="00BA5B93">
              <w:rPr>
                <w:rFonts w:ascii="Symbol" w:eastAsia="Symbol" w:hAnsi="Symbol" w:cs="Symbol"/>
                <w:w w:val="86"/>
                <w:sz w:val="24"/>
                <w:szCs w:val="24"/>
                <w:vertAlign w:val="superscript"/>
              </w:rPr>
              <w:t></w:t>
            </w:r>
          </w:p>
        </w:tc>
        <w:tc>
          <w:tcPr>
            <w:tcW w:w="40" w:type="dxa"/>
            <w:vAlign w:val="bottom"/>
          </w:tcPr>
          <w:p w:rsidR="00BA5B93" w:rsidRPr="00BA5B93" w:rsidRDefault="00BA5B93" w:rsidP="00BA5B93">
            <w:pPr>
              <w:spacing w:after="0" w:line="240" w:lineRule="auto"/>
              <w:rPr>
                <w:sz w:val="24"/>
                <w:szCs w:val="24"/>
              </w:rPr>
            </w:pPr>
          </w:p>
        </w:tc>
        <w:tc>
          <w:tcPr>
            <w:tcW w:w="200" w:type="dxa"/>
            <w:tcBorders>
              <w:bottom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i/>
                <w:iCs/>
                <w:w w:val="93"/>
                <w:sz w:val="24"/>
                <w:szCs w:val="24"/>
              </w:rPr>
              <w:t>E</w:t>
            </w:r>
          </w:p>
        </w:tc>
        <w:tc>
          <w:tcPr>
            <w:tcW w:w="140" w:type="dxa"/>
            <w:tcBorders>
              <w:bottom w:val="single" w:sz="8" w:space="0" w:color="auto"/>
            </w:tcBorders>
            <w:vAlign w:val="bottom"/>
          </w:tcPr>
          <w:p w:rsidR="00BA5B93" w:rsidRPr="00BA5B93" w:rsidRDefault="00BA5B93" w:rsidP="00BA5B93">
            <w:pPr>
              <w:spacing w:after="0" w:line="240" w:lineRule="auto"/>
              <w:rPr>
                <w:sz w:val="24"/>
                <w:szCs w:val="24"/>
              </w:rPr>
            </w:pPr>
            <w:r w:rsidRPr="00BA5B93">
              <w:rPr>
                <w:rFonts w:eastAsia="Times New Roman"/>
                <w:i/>
                <w:iCs/>
                <w:sz w:val="24"/>
                <w:szCs w:val="24"/>
              </w:rPr>
              <w:t>s</w:t>
            </w:r>
          </w:p>
        </w:tc>
        <w:tc>
          <w:tcPr>
            <w:tcW w:w="28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p>
        </w:tc>
        <w:tc>
          <w:tcPr>
            <w:tcW w:w="820" w:type="dxa"/>
            <w:gridSpan w:val="2"/>
            <w:tcBorders>
              <w:bottom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5"/>
                <w:sz w:val="24"/>
                <w:szCs w:val="24"/>
              </w:rPr>
              <w:t xml:space="preserve">20 </w:t>
            </w:r>
            <w:r w:rsidRPr="00BA5B93">
              <w:rPr>
                <w:rFonts w:ascii="Symbol" w:eastAsia="Symbol" w:hAnsi="Symbol" w:cs="Symbol"/>
                <w:w w:val="95"/>
                <w:sz w:val="24"/>
                <w:szCs w:val="24"/>
              </w:rPr>
              <w:t></w:t>
            </w:r>
            <w:r w:rsidRPr="00BA5B93">
              <w:rPr>
                <w:rFonts w:eastAsia="Times New Roman"/>
                <w:w w:val="95"/>
                <w:sz w:val="24"/>
                <w:szCs w:val="24"/>
              </w:rPr>
              <w:t>10</w:t>
            </w:r>
            <w:r w:rsidRPr="00BA5B93">
              <w:rPr>
                <w:rFonts w:eastAsia="Times New Roman"/>
                <w:w w:val="95"/>
                <w:sz w:val="24"/>
                <w:szCs w:val="24"/>
                <w:vertAlign w:val="superscript"/>
              </w:rPr>
              <w:t>4</w:t>
            </w:r>
          </w:p>
        </w:tc>
        <w:tc>
          <w:tcPr>
            <w:tcW w:w="260" w:type="dxa"/>
            <w:vMerge w:val="restart"/>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sz w:val="24"/>
                <w:szCs w:val="24"/>
              </w:rPr>
              <w:t></w:t>
            </w:r>
          </w:p>
        </w:tc>
        <w:tc>
          <w:tcPr>
            <w:tcW w:w="1040" w:type="dxa"/>
            <w:gridSpan w:val="2"/>
            <w:vMerge w:val="restart"/>
            <w:vAlign w:val="bottom"/>
          </w:tcPr>
          <w:p w:rsidR="00BA5B93" w:rsidRPr="00BA5B93" w:rsidRDefault="00BA5B93" w:rsidP="00BA5B93">
            <w:pPr>
              <w:spacing w:after="0" w:line="240" w:lineRule="auto"/>
              <w:jc w:val="right"/>
              <w:rPr>
                <w:sz w:val="24"/>
                <w:szCs w:val="24"/>
              </w:rPr>
            </w:pPr>
            <w:r w:rsidRPr="00BA5B93">
              <w:rPr>
                <w:rFonts w:eastAsia="Times New Roman"/>
                <w:w w:val="97"/>
                <w:sz w:val="24"/>
                <w:szCs w:val="24"/>
              </w:rPr>
              <w:t xml:space="preserve">21,19 </w:t>
            </w:r>
            <w:r w:rsidRPr="00BA5B93">
              <w:rPr>
                <w:rFonts w:ascii="Symbol" w:eastAsia="Symbol" w:hAnsi="Symbol" w:cs="Symbol"/>
                <w:w w:val="97"/>
                <w:sz w:val="24"/>
                <w:szCs w:val="24"/>
              </w:rPr>
              <w:t></w:t>
            </w:r>
            <w:r w:rsidRPr="00BA5B93">
              <w:rPr>
                <w:rFonts w:eastAsia="Times New Roman"/>
                <w:w w:val="97"/>
                <w:sz w:val="24"/>
                <w:szCs w:val="24"/>
              </w:rPr>
              <w:t>10</w:t>
            </w:r>
          </w:p>
        </w:tc>
        <w:tc>
          <w:tcPr>
            <w:tcW w:w="120" w:type="dxa"/>
            <w:vAlign w:val="bottom"/>
          </w:tcPr>
          <w:p w:rsidR="00BA5B93" w:rsidRPr="00BA5B93" w:rsidRDefault="00BA5B93" w:rsidP="00BA5B93">
            <w:pPr>
              <w:spacing w:after="0" w:line="240" w:lineRule="auto"/>
              <w:rPr>
                <w:sz w:val="24"/>
                <w:szCs w:val="24"/>
              </w:rPr>
            </w:pPr>
            <w:r w:rsidRPr="00BA5B93">
              <w:rPr>
                <w:rFonts w:eastAsia="Times New Roman"/>
                <w:sz w:val="24"/>
                <w:szCs w:val="24"/>
              </w:rPr>
              <w:t>4</w:t>
            </w:r>
          </w:p>
        </w:tc>
        <w:tc>
          <w:tcPr>
            <w:tcW w:w="980" w:type="dxa"/>
            <w:vMerge w:val="restart"/>
            <w:vAlign w:val="bottom"/>
          </w:tcPr>
          <w:p w:rsidR="00BA5B93" w:rsidRPr="00BA5B93" w:rsidRDefault="00BA5B93" w:rsidP="00BA5B93">
            <w:pPr>
              <w:spacing w:after="0" w:line="240" w:lineRule="auto"/>
              <w:ind w:right="80"/>
              <w:jc w:val="right"/>
              <w:rPr>
                <w:sz w:val="24"/>
                <w:szCs w:val="24"/>
              </w:rPr>
            </w:pPr>
            <w:r w:rsidRPr="00BA5B93">
              <w:rPr>
                <w:rFonts w:eastAsia="Times New Roman"/>
                <w:sz w:val="24"/>
                <w:szCs w:val="24"/>
              </w:rPr>
              <w:t>МПа</w:t>
            </w:r>
            <w:proofErr w:type="gramStart"/>
            <w:r w:rsidRPr="00BA5B93">
              <w:rPr>
                <w:rFonts w:eastAsia="Times New Roman"/>
                <w:sz w:val="24"/>
                <w:szCs w:val="24"/>
              </w:rPr>
              <w:t xml:space="preserve"> ,</w:t>
            </w:r>
            <w:proofErr w:type="gramEnd"/>
          </w:p>
        </w:tc>
        <w:tc>
          <w:tcPr>
            <w:tcW w:w="104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46"/>
        </w:trPr>
        <w:tc>
          <w:tcPr>
            <w:tcW w:w="920" w:type="dxa"/>
            <w:vAlign w:val="bottom"/>
          </w:tcPr>
          <w:p w:rsidR="00BA5B93" w:rsidRPr="00BA5B93" w:rsidRDefault="00BA5B93" w:rsidP="00BA5B93">
            <w:pPr>
              <w:spacing w:after="0" w:line="240" w:lineRule="auto"/>
              <w:rPr>
                <w:sz w:val="24"/>
                <w:szCs w:val="24"/>
              </w:rPr>
            </w:pPr>
          </w:p>
        </w:tc>
        <w:tc>
          <w:tcPr>
            <w:tcW w:w="2460" w:type="dxa"/>
            <w:gridSpan w:val="2"/>
            <w:vMerge/>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340" w:type="dxa"/>
            <w:gridSpan w:val="2"/>
            <w:vMerge w:val="restart"/>
            <w:vAlign w:val="bottom"/>
          </w:tcPr>
          <w:p w:rsidR="00BA5B93" w:rsidRPr="00BA5B93" w:rsidRDefault="00BA5B93" w:rsidP="00BA5B93">
            <w:pPr>
              <w:spacing w:after="0" w:line="240" w:lineRule="auto"/>
              <w:rPr>
                <w:sz w:val="24"/>
                <w:szCs w:val="24"/>
              </w:rPr>
            </w:pPr>
            <w:r w:rsidRPr="00BA5B93">
              <w:rPr>
                <w:rFonts w:ascii="Symbol" w:eastAsia="Symbol" w:hAnsi="Symbol" w:cs="Symbol"/>
                <w:w w:val="97"/>
                <w:sz w:val="24"/>
                <w:szCs w:val="24"/>
                <w:vertAlign w:val="superscript"/>
              </w:rPr>
              <w:t></w:t>
            </w:r>
            <w:r w:rsidRPr="00BA5B93">
              <w:rPr>
                <w:rFonts w:eastAsia="Times New Roman"/>
                <w:i/>
                <w:iCs/>
                <w:w w:val="97"/>
                <w:sz w:val="24"/>
                <w:szCs w:val="24"/>
              </w:rPr>
              <w:t>s</w:t>
            </w:r>
          </w:p>
        </w:tc>
        <w:tc>
          <w:tcPr>
            <w:tcW w:w="280" w:type="dxa"/>
            <w:vMerge/>
            <w:vAlign w:val="bottom"/>
          </w:tcPr>
          <w:p w:rsidR="00BA5B93" w:rsidRPr="00BA5B93" w:rsidRDefault="00BA5B93" w:rsidP="00BA5B93">
            <w:pPr>
              <w:spacing w:after="0" w:line="240" w:lineRule="auto"/>
              <w:rPr>
                <w:sz w:val="24"/>
                <w:szCs w:val="24"/>
              </w:rPr>
            </w:pPr>
          </w:p>
        </w:tc>
        <w:tc>
          <w:tcPr>
            <w:tcW w:w="80" w:type="dxa"/>
            <w:vAlign w:val="bottom"/>
          </w:tcPr>
          <w:p w:rsidR="00BA5B93" w:rsidRPr="00BA5B93" w:rsidRDefault="00BA5B93" w:rsidP="00BA5B93">
            <w:pPr>
              <w:spacing w:after="0" w:line="240" w:lineRule="auto"/>
              <w:rPr>
                <w:sz w:val="24"/>
                <w:szCs w:val="24"/>
              </w:rPr>
            </w:pPr>
          </w:p>
        </w:tc>
        <w:tc>
          <w:tcPr>
            <w:tcW w:w="740" w:type="dxa"/>
            <w:vMerge w:val="restart"/>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0,944</w:t>
            </w:r>
          </w:p>
        </w:tc>
        <w:tc>
          <w:tcPr>
            <w:tcW w:w="260" w:type="dxa"/>
            <w:vMerge/>
            <w:vAlign w:val="bottom"/>
          </w:tcPr>
          <w:p w:rsidR="00BA5B93" w:rsidRPr="00BA5B93" w:rsidRDefault="00BA5B93" w:rsidP="00BA5B93">
            <w:pPr>
              <w:spacing w:after="0" w:line="240" w:lineRule="auto"/>
              <w:rPr>
                <w:sz w:val="24"/>
                <w:szCs w:val="24"/>
              </w:rPr>
            </w:pPr>
          </w:p>
        </w:tc>
        <w:tc>
          <w:tcPr>
            <w:tcW w:w="1040" w:type="dxa"/>
            <w:gridSpan w:val="2"/>
            <w:vMerge/>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980" w:type="dxa"/>
            <w:vMerge/>
            <w:vAlign w:val="bottom"/>
          </w:tcPr>
          <w:p w:rsidR="00BA5B93" w:rsidRPr="00BA5B93" w:rsidRDefault="00BA5B93" w:rsidP="00BA5B93">
            <w:pPr>
              <w:spacing w:after="0" w:line="240" w:lineRule="auto"/>
              <w:rPr>
                <w:sz w:val="24"/>
                <w:szCs w:val="24"/>
              </w:rPr>
            </w:pPr>
          </w:p>
        </w:tc>
        <w:tc>
          <w:tcPr>
            <w:tcW w:w="104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406"/>
        </w:trPr>
        <w:tc>
          <w:tcPr>
            <w:tcW w:w="920" w:type="dxa"/>
            <w:vAlign w:val="bottom"/>
          </w:tcPr>
          <w:p w:rsidR="00BA5B93" w:rsidRPr="00BA5B93" w:rsidRDefault="00BA5B93" w:rsidP="00BA5B93">
            <w:pPr>
              <w:spacing w:after="0" w:line="240" w:lineRule="auto"/>
              <w:rPr>
                <w:sz w:val="24"/>
                <w:szCs w:val="24"/>
              </w:rPr>
            </w:pPr>
          </w:p>
        </w:tc>
        <w:tc>
          <w:tcPr>
            <w:tcW w:w="1980" w:type="dxa"/>
            <w:vAlign w:val="bottom"/>
          </w:tcPr>
          <w:p w:rsidR="00BA5B93" w:rsidRPr="00BA5B93" w:rsidRDefault="00BA5B93" w:rsidP="00BA5B93">
            <w:pPr>
              <w:spacing w:after="0" w:line="240" w:lineRule="auto"/>
              <w:rPr>
                <w:sz w:val="24"/>
                <w:szCs w:val="24"/>
              </w:rPr>
            </w:pPr>
          </w:p>
        </w:tc>
        <w:tc>
          <w:tcPr>
            <w:tcW w:w="480" w:type="dxa"/>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340" w:type="dxa"/>
            <w:gridSpan w:val="2"/>
            <w:vMerge/>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80" w:type="dxa"/>
            <w:vAlign w:val="bottom"/>
          </w:tcPr>
          <w:p w:rsidR="00BA5B93" w:rsidRPr="00BA5B93" w:rsidRDefault="00BA5B93" w:rsidP="00BA5B93">
            <w:pPr>
              <w:spacing w:after="0" w:line="240" w:lineRule="auto"/>
              <w:rPr>
                <w:sz w:val="24"/>
                <w:szCs w:val="24"/>
              </w:rPr>
            </w:pPr>
          </w:p>
        </w:tc>
        <w:tc>
          <w:tcPr>
            <w:tcW w:w="740" w:type="dxa"/>
            <w:vMerge/>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140" w:type="dxa"/>
            <w:vAlign w:val="bottom"/>
          </w:tcPr>
          <w:p w:rsidR="00BA5B93" w:rsidRPr="00BA5B93" w:rsidRDefault="00BA5B93" w:rsidP="00BA5B93">
            <w:pPr>
              <w:spacing w:after="0" w:line="240" w:lineRule="auto"/>
              <w:rPr>
                <w:sz w:val="24"/>
                <w:szCs w:val="24"/>
              </w:rPr>
            </w:pPr>
          </w:p>
        </w:tc>
        <w:tc>
          <w:tcPr>
            <w:tcW w:w="900" w:type="dxa"/>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980" w:type="dxa"/>
            <w:vAlign w:val="bottom"/>
          </w:tcPr>
          <w:p w:rsidR="00BA5B93" w:rsidRPr="00BA5B93" w:rsidRDefault="00BA5B93" w:rsidP="00BA5B93">
            <w:pPr>
              <w:spacing w:after="0" w:line="240" w:lineRule="auto"/>
              <w:rPr>
                <w:sz w:val="24"/>
                <w:szCs w:val="24"/>
              </w:rPr>
            </w:pPr>
          </w:p>
        </w:tc>
        <w:tc>
          <w:tcPr>
            <w:tcW w:w="104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84"/>
        </w:trPr>
        <w:tc>
          <w:tcPr>
            <w:tcW w:w="920" w:type="dxa"/>
            <w:vMerge w:val="restart"/>
            <w:vAlign w:val="bottom"/>
          </w:tcPr>
          <w:p w:rsidR="00BA5B93" w:rsidRPr="00BA5B93" w:rsidRDefault="00BA5B93" w:rsidP="00BA5B93">
            <w:pPr>
              <w:spacing w:after="0" w:line="240" w:lineRule="auto"/>
              <w:rPr>
                <w:sz w:val="24"/>
                <w:szCs w:val="24"/>
              </w:rPr>
            </w:pPr>
            <w:r w:rsidRPr="00BA5B93">
              <w:rPr>
                <w:rFonts w:eastAsia="Times New Roman"/>
                <w:sz w:val="24"/>
                <w:szCs w:val="24"/>
              </w:rPr>
              <w:t>где</w:t>
            </w:r>
          </w:p>
        </w:tc>
        <w:tc>
          <w:tcPr>
            <w:tcW w:w="1980" w:type="dxa"/>
            <w:vMerge w:val="restart"/>
            <w:vAlign w:val="bottom"/>
          </w:tcPr>
          <w:p w:rsidR="00BA5B93" w:rsidRPr="00BA5B93" w:rsidRDefault="00BA5B93" w:rsidP="00BA5B93">
            <w:pPr>
              <w:spacing w:after="0" w:line="240" w:lineRule="auto"/>
              <w:ind w:left="540"/>
              <w:rPr>
                <w:sz w:val="24"/>
                <w:szCs w:val="24"/>
              </w:rPr>
            </w:pPr>
            <w:r w:rsidRPr="00BA5B93">
              <w:rPr>
                <w:rFonts w:ascii="Symbol" w:eastAsia="Symbol" w:hAnsi="Symbol" w:cs="Symbol"/>
                <w:w w:val="90"/>
                <w:sz w:val="24"/>
                <w:szCs w:val="24"/>
              </w:rPr>
              <w:t></w:t>
            </w:r>
            <w:r w:rsidRPr="00BA5B93">
              <w:rPr>
                <w:rFonts w:eastAsia="Times New Roman"/>
                <w:w w:val="90"/>
                <w:sz w:val="24"/>
                <w:szCs w:val="24"/>
              </w:rPr>
              <w:t xml:space="preserve"> </w:t>
            </w:r>
            <w:r w:rsidRPr="00BA5B93">
              <w:rPr>
                <w:rFonts w:eastAsia="Times New Roman"/>
                <w:i/>
                <w:iCs/>
                <w:w w:val="90"/>
                <w:sz w:val="24"/>
                <w:szCs w:val="24"/>
                <w:vertAlign w:val="subscript"/>
              </w:rPr>
              <w:t>s</w:t>
            </w:r>
            <w:r w:rsidRPr="00BA5B93">
              <w:rPr>
                <w:rFonts w:eastAsia="Times New Roman"/>
                <w:w w:val="90"/>
                <w:sz w:val="24"/>
                <w:szCs w:val="24"/>
              </w:rPr>
              <w:t xml:space="preserve"> </w:t>
            </w:r>
            <w:r w:rsidRPr="00BA5B93">
              <w:rPr>
                <w:rFonts w:ascii="Symbol" w:eastAsia="Symbol" w:hAnsi="Symbol" w:cs="Symbol"/>
                <w:w w:val="90"/>
                <w:sz w:val="24"/>
                <w:szCs w:val="24"/>
              </w:rPr>
              <w:t></w:t>
            </w:r>
            <w:r w:rsidRPr="00BA5B93">
              <w:rPr>
                <w:rFonts w:eastAsia="Times New Roman"/>
                <w:w w:val="90"/>
                <w:sz w:val="24"/>
                <w:szCs w:val="24"/>
              </w:rPr>
              <w:t xml:space="preserve"> 1 </w:t>
            </w:r>
            <w:r w:rsidRPr="00BA5B93">
              <w:rPr>
                <w:rFonts w:ascii="Symbol" w:eastAsia="Symbol" w:hAnsi="Symbol" w:cs="Symbol"/>
                <w:w w:val="90"/>
                <w:sz w:val="24"/>
                <w:szCs w:val="24"/>
              </w:rPr>
              <w:t></w:t>
            </w:r>
            <w:r w:rsidRPr="00BA5B93">
              <w:rPr>
                <w:rFonts w:eastAsia="Times New Roman"/>
                <w:w w:val="90"/>
                <w:sz w:val="24"/>
                <w:szCs w:val="24"/>
              </w:rPr>
              <w:t xml:space="preserve"> 0,8 </w:t>
            </w:r>
            <w:r w:rsidRPr="00BA5B93">
              <w:rPr>
                <w:rFonts w:ascii="Symbol" w:eastAsia="Symbol" w:hAnsi="Symbol" w:cs="Symbol"/>
                <w:w w:val="90"/>
                <w:sz w:val="24"/>
                <w:szCs w:val="24"/>
              </w:rPr>
              <w:t></w:t>
            </w:r>
          </w:p>
        </w:tc>
        <w:tc>
          <w:tcPr>
            <w:tcW w:w="860" w:type="dxa"/>
            <w:gridSpan w:val="4"/>
            <w:tcBorders>
              <w:bottom w:val="single" w:sz="8" w:space="0" w:color="auto"/>
            </w:tcBorders>
            <w:vAlign w:val="bottom"/>
          </w:tcPr>
          <w:p w:rsidR="00BA5B93" w:rsidRPr="00BA5B93" w:rsidRDefault="00BA5B93" w:rsidP="00BA5B93">
            <w:pPr>
              <w:spacing w:after="0" w:line="240" w:lineRule="auto"/>
              <w:ind w:left="229"/>
              <w:jc w:val="center"/>
              <w:rPr>
                <w:sz w:val="24"/>
                <w:szCs w:val="24"/>
              </w:rPr>
            </w:pPr>
            <w:proofErr w:type="spellStart"/>
            <w:r w:rsidRPr="00BA5B93">
              <w:rPr>
                <w:rFonts w:eastAsia="Times New Roman"/>
                <w:i/>
                <w:iCs/>
                <w:sz w:val="24"/>
                <w:szCs w:val="24"/>
                <w:vertAlign w:val="superscript"/>
              </w:rPr>
              <w:t>M</w:t>
            </w:r>
            <w:r w:rsidRPr="00BA5B93">
              <w:rPr>
                <w:rFonts w:eastAsia="Times New Roman"/>
                <w:i/>
                <w:iCs/>
                <w:sz w:val="24"/>
                <w:szCs w:val="24"/>
              </w:rPr>
              <w:t>crc</w:t>
            </w:r>
            <w:proofErr w:type="spellEnd"/>
          </w:p>
        </w:tc>
        <w:tc>
          <w:tcPr>
            <w:tcW w:w="28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8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1000" w:type="dxa"/>
            <w:gridSpan w:val="2"/>
            <w:vMerge w:val="restart"/>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w w:val="97"/>
                <w:sz w:val="24"/>
                <w:szCs w:val="24"/>
              </w:rPr>
              <w:t></w:t>
            </w:r>
            <w:r w:rsidRPr="00BA5B93">
              <w:rPr>
                <w:rFonts w:eastAsia="Times New Roman"/>
                <w:w w:val="97"/>
                <w:sz w:val="24"/>
                <w:szCs w:val="24"/>
              </w:rPr>
              <w:t xml:space="preserve"> 1 </w:t>
            </w:r>
            <w:r w:rsidRPr="00BA5B93">
              <w:rPr>
                <w:rFonts w:ascii="Symbol" w:eastAsia="Symbol" w:hAnsi="Symbol" w:cs="Symbol"/>
                <w:w w:val="97"/>
                <w:sz w:val="24"/>
                <w:szCs w:val="24"/>
              </w:rPr>
              <w:t></w:t>
            </w:r>
            <w:r w:rsidRPr="00BA5B93">
              <w:rPr>
                <w:rFonts w:eastAsia="Times New Roman"/>
                <w:w w:val="97"/>
                <w:sz w:val="24"/>
                <w:szCs w:val="24"/>
              </w:rPr>
              <w:t xml:space="preserve"> 0,8</w:t>
            </w:r>
          </w:p>
        </w:tc>
        <w:tc>
          <w:tcPr>
            <w:tcW w:w="140" w:type="dxa"/>
            <w:vMerge w:val="restart"/>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p>
        </w:tc>
        <w:tc>
          <w:tcPr>
            <w:tcW w:w="2000" w:type="dxa"/>
            <w:gridSpan w:val="3"/>
            <w:tcBorders>
              <w:bottom w:val="single" w:sz="8" w:space="0" w:color="auto"/>
            </w:tcBorders>
            <w:vAlign w:val="bottom"/>
          </w:tcPr>
          <w:p w:rsidR="00BA5B93" w:rsidRPr="00BA5B93" w:rsidRDefault="00BA5B93" w:rsidP="00BA5B93">
            <w:pPr>
              <w:spacing w:after="0" w:line="240" w:lineRule="auto"/>
              <w:ind w:right="540"/>
              <w:jc w:val="right"/>
              <w:rPr>
                <w:sz w:val="24"/>
                <w:szCs w:val="24"/>
              </w:rPr>
            </w:pPr>
            <w:r w:rsidRPr="00BA5B93">
              <w:rPr>
                <w:rFonts w:eastAsia="Times New Roman"/>
                <w:sz w:val="24"/>
                <w:szCs w:val="24"/>
              </w:rPr>
              <w:t>24,87</w:t>
            </w:r>
          </w:p>
        </w:tc>
        <w:tc>
          <w:tcPr>
            <w:tcW w:w="104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w w:val="94"/>
                <w:sz w:val="24"/>
                <w:szCs w:val="24"/>
              </w:rPr>
              <w:t></w:t>
            </w:r>
            <w:r w:rsidRPr="00BA5B93">
              <w:rPr>
                <w:rFonts w:eastAsia="Times New Roman"/>
                <w:w w:val="94"/>
                <w:sz w:val="24"/>
                <w:szCs w:val="24"/>
              </w:rPr>
              <w:t xml:space="preserve"> 0,944 .</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82"/>
        </w:trPr>
        <w:tc>
          <w:tcPr>
            <w:tcW w:w="920" w:type="dxa"/>
            <w:vMerge/>
            <w:vAlign w:val="bottom"/>
          </w:tcPr>
          <w:p w:rsidR="00BA5B93" w:rsidRPr="00BA5B93" w:rsidRDefault="00BA5B93" w:rsidP="00BA5B93">
            <w:pPr>
              <w:spacing w:after="0" w:line="240" w:lineRule="auto"/>
              <w:rPr>
                <w:sz w:val="24"/>
                <w:szCs w:val="24"/>
              </w:rPr>
            </w:pPr>
          </w:p>
        </w:tc>
        <w:tc>
          <w:tcPr>
            <w:tcW w:w="1980" w:type="dxa"/>
            <w:vMerge/>
            <w:vAlign w:val="bottom"/>
          </w:tcPr>
          <w:p w:rsidR="00BA5B93" w:rsidRPr="00BA5B93" w:rsidRDefault="00BA5B93" w:rsidP="00BA5B93">
            <w:pPr>
              <w:spacing w:after="0" w:line="240" w:lineRule="auto"/>
              <w:rPr>
                <w:sz w:val="24"/>
                <w:szCs w:val="24"/>
              </w:rPr>
            </w:pPr>
          </w:p>
        </w:tc>
        <w:tc>
          <w:tcPr>
            <w:tcW w:w="480" w:type="dxa"/>
            <w:vMerge w:val="restart"/>
            <w:vAlign w:val="bottom"/>
          </w:tcPr>
          <w:p w:rsidR="00BA5B93" w:rsidRPr="00BA5B93" w:rsidRDefault="00BA5B93" w:rsidP="00BA5B93">
            <w:pPr>
              <w:spacing w:after="0" w:line="240" w:lineRule="auto"/>
              <w:rPr>
                <w:sz w:val="24"/>
                <w:szCs w:val="24"/>
              </w:rPr>
            </w:pPr>
            <w:proofErr w:type="gramStart"/>
            <w:r w:rsidRPr="00BA5B93">
              <w:rPr>
                <w:rFonts w:eastAsia="Times New Roman"/>
                <w:w w:val="78"/>
                <w:sz w:val="24"/>
                <w:szCs w:val="24"/>
              </w:rPr>
              <w:t xml:space="preserve">( </w:t>
            </w:r>
            <w:r w:rsidRPr="00BA5B93">
              <w:rPr>
                <w:rFonts w:eastAsia="Times New Roman"/>
                <w:i/>
                <w:iCs/>
                <w:w w:val="78"/>
                <w:sz w:val="24"/>
                <w:szCs w:val="24"/>
              </w:rPr>
              <w:t>M</w:t>
            </w:r>
            <w:r w:rsidRPr="00BA5B93">
              <w:rPr>
                <w:rFonts w:eastAsia="Times New Roman"/>
                <w:w w:val="78"/>
                <w:sz w:val="24"/>
                <w:szCs w:val="24"/>
              </w:rPr>
              <w:t xml:space="preserve"> </w:t>
            </w:r>
            <w:r w:rsidRPr="00BA5B93">
              <w:rPr>
                <w:rFonts w:eastAsia="Times New Roman"/>
                <w:w w:val="78"/>
                <w:sz w:val="24"/>
                <w:szCs w:val="24"/>
                <w:vertAlign w:val="subscript"/>
              </w:rPr>
              <w:t>1</w:t>
            </w:r>
            <w:proofErr w:type="gramEnd"/>
          </w:p>
        </w:tc>
        <w:tc>
          <w:tcPr>
            <w:tcW w:w="740" w:type="dxa"/>
            <w:gridSpan w:val="5"/>
            <w:vMerge w:val="restart"/>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w w:val="86"/>
                <w:sz w:val="24"/>
                <w:szCs w:val="24"/>
              </w:rPr>
              <w:t></w:t>
            </w:r>
            <w:r w:rsidRPr="00BA5B93">
              <w:rPr>
                <w:rFonts w:eastAsia="Times New Roman"/>
                <w:i/>
                <w:iCs/>
                <w:w w:val="86"/>
                <w:sz w:val="24"/>
                <w:szCs w:val="24"/>
              </w:rPr>
              <w:t xml:space="preserve"> M </w:t>
            </w:r>
            <w:r w:rsidRPr="00BA5B93">
              <w:rPr>
                <w:rFonts w:eastAsia="Times New Roman"/>
                <w:i/>
                <w:iCs/>
                <w:w w:val="86"/>
                <w:sz w:val="24"/>
                <w:szCs w:val="24"/>
                <w:vertAlign w:val="subscript"/>
              </w:rPr>
              <w:t>g</w:t>
            </w:r>
            <w:proofErr w:type="gramStart"/>
            <w:r w:rsidRPr="00BA5B93">
              <w:rPr>
                <w:rFonts w:eastAsia="Times New Roman"/>
                <w:i/>
                <w:iCs/>
                <w:w w:val="86"/>
                <w:sz w:val="24"/>
                <w:szCs w:val="24"/>
              </w:rPr>
              <w:t xml:space="preserve"> </w:t>
            </w:r>
            <w:r w:rsidRPr="00BA5B93">
              <w:rPr>
                <w:rFonts w:eastAsia="Times New Roman"/>
                <w:w w:val="86"/>
                <w:sz w:val="24"/>
                <w:szCs w:val="24"/>
              </w:rPr>
              <w:t>)</w:t>
            </w:r>
            <w:proofErr w:type="gramEnd"/>
          </w:p>
        </w:tc>
        <w:tc>
          <w:tcPr>
            <w:tcW w:w="1000" w:type="dxa"/>
            <w:gridSpan w:val="2"/>
            <w:vMerge/>
            <w:vAlign w:val="bottom"/>
          </w:tcPr>
          <w:p w:rsidR="00BA5B93" w:rsidRPr="00BA5B93" w:rsidRDefault="00BA5B93" w:rsidP="00BA5B93">
            <w:pPr>
              <w:spacing w:after="0" w:line="240" w:lineRule="auto"/>
              <w:rPr>
                <w:sz w:val="24"/>
                <w:szCs w:val="24"/>
              </w:rPr>
            </w:pPr>
          </w:p>
        </w:tc>
        <w:tc>
          <w:tcPr>
            <w:tcW w:w="140" w:type="dxa"/>
            <w:vMerge/>
            <w:vAlign w:val="bottom"/>
          </w:tcPr>
          <w:p w:rsidR="00BA5B93" w:rsidRPr="00BA5B93" w:rsidRDefault="00BA5B93" w:rsidP="00BA5B93">
            <w:pPr>
              <w:spacing w:after="0" w:line="240" w:lineRule="auto"/>
              <w:rPr>
                <w:sz w:val="24"/>
                <w:szCs w:val="24"/>
              </w:rPr>
            </w:pPr>
          </w:p>
        </w:tc>
        <w:tc>
          <w:tcPr>
            <w:tcW w:w="900" w:type="dxa"/>
            <w:vMerge w:val="restart"/>
            <w:vAlign w:val="bottom"/>
          </w:tcPr>
          <w:p w:rsidR="00BA5B93" w:rsidRPr="00BA5B93" w:rsidRDefault="00BA5B93" w:rsidP="00BA5B93">
            <w:pPr>
              <w:spacing w:after="0" w:line="240" w:lineRule="auto"/>
              <w:jc w:val="right"/>
              <w:rPr>
                <w:sz w:val="24"/>
                <w:szCs w:val="24"/>
              </w:rPr>
            </w:pPr>
            <w:proofErr w:type="gramStart"/>
            <w:r w:rsidRPr="00BA5B93">
              <w:rPr>
                <w:rFonts w:eastAsia="Times New Roman"/>
                <w:w w:val="99"/>
                <w:sz w:val="24"/>
                <w:szCs w:val="24"/>
              </w:rPr>
              <w:t>(473,34</w:t>
            </w:r>
            <w:proofErr w:type="gramEnd"/>
          </w:p>
        </w:tc>
        <w:tc>
          <w:tcPr>
            <w:tcW w:w="1100" w:type="dxa"/>
            <w:gridSpan w:val="2"/>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r w:rsidRPr="00BA5B93">
              <w:rPr>
                <w:rFonts w:eastAsia="Times New Roman"/>
                <w:sz w:val="24"/>
                <w:szCs w:val="24"/>
              </w:rPr>
              <w:t>117,39)</w:t>
            </w:r>
          </w:p>
        </w:tc>
        <w:tc>
          <w:tcPr>
            <w:tcW w:w="104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12"/>
        </w:trPr>
        <w:tc>
          <w:tcPr>
            <w:tcW w:w="920" w:type="dxa"/>
            <w:vAlign w:val="bottom"/>
          </w:tcPr>
          <w:p w:rsidR="00BA5B93" w:rsidRPr="00BA5B93" w:rsidRDefault="00BA5B93" w:rsidP="00BA5B93">
            <w:pPr>
              <w:spacing w:after="0" w:line="240" w:lineRule="auto"/>
              <w:rPr>
                <w:sz w:val="24"/>
                <w:szCs w:val="24"/>
              </w:rPr>
            </w:pPr>
          </w:p>
        </w:tc>
        <w:tc>
          <w:tcPr>
            <w:tcW w:w="1980" w:type="dxa"/>
            <w:vAlign w:val="bottom"/>
          </w:tcPr>
          <w:p w:rsidR="00BA5B93" w:rsidRPr="00BA5B93" w:rsidRDefault="00BA5B93" w:rsidP="00BA5B93">
            <w:pPr>
              <w:spacing w:after="0" w:line="240" w:lineRule="auto"/>
              <w:rPr>
                <w:sz w:val="24"/>
                <w:szCs w:val="24"/>
              </w:rPr>
            </w:pPr>
          </w:p>
        </w:tc>
        <w:tc>
          <w:tcPr>
            <w:tcW w:w="480" w:type="dxa"/>
            <w:vMerge/>
            <w:vAlign w:val="bottom"/>
          </w:tcPr>
          <w:p w:rsidR="00BA5B93" w:rsidRPr="00BA5B93" w:rsidRDefault="00BA5B93" w:rsidP="00BA5B93">
            <w:pPr>
              <w:spacing w:after="0" w:line="240" w:lineRule="auto"/>
              <w:rPr>
                <w:sz w:val="24"/>
                <w:szCs w:val="24"/>
              </w:rPr>
            </w:pPr>
          </w:p>
        </w:tc>
        <w:tc>
          <w:tcPr>
            <w:tcW w:w="740" w:type="dxa"/>
            <w:gridSpan w:val="5"/>
            <w:vMerge/>
            <w:vAlign w:val="bottom"/>
          </w:tcPr>
          <w:p w:rsidR="00BA5B93" w:rsidRPr="00BA5B93" w:rsidRDefault="00BA5B93" w:rsidP="00BA5B93">
            <w:pPr>
              <w:spacing w:after="0" w:line="240" w:lineRule="auto"/>
              <w:rPr>
                <w:sz w:val="24"/>
                <w:szCs w:val="24"/>
              </w:rPr>
            </w:pPr>
          </w:p>
        </w:tc>
        <w:tc>
          <w:tcPr>
            <w:tcW w:w="74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140" w:type="dxa"/>
            <w:vAlign w:val="bottom"/>
          </w:tcPr>
          <w:p w:rsidR="00BA5B93" w:rsidRPr="00BA5B93" w:rsidRDefault="00BA5B93" w:rsidP="00BA5B93">
            <w:pPr>
              <w:spacing w:after="0" w:line="240" w:lineRule="auto"/>
              <w:rPr>
                <w:sz w:val="24"/>
                <w:szCs w:val="24"/>
              </w:rPr>
            </w:pPr>
          </w:p>
        </w:tc>
        <w:tc>
          <w:tcPr>
            <w:tcW w:w="900" w:type="dxa"/>
            <w:vMerge/>
            <w:vAlign w:val="bottom"/>
          </w:tcPr>
          <w:p w:rsidR="00BA5B93" w:rsidRPr="00BA5B93" w:rsidRDefault="00BA5B93" w:rsidP="00BA5B93">
            <w:pPr>
              <w:spacing w:after="0" w:line="240" w:lineRule="auto"/>
              <w:rPr>
                <w:sz w:val="24"/>
                <w:szCs w:val="24"/>
              </w:rPr>
            </w:pPr>
          </w:p>
        </w:tc>
        <w:tc>
          <w:tcPr>
            <w:tcW w:w="1100" w:type="dxa"/>
            <w:gridSpan w:val="2"/>
            <w:vMerge/>
            <w:vAlign w:val="bottom"/>
          </w:tcPr>
          <w:p w:rsidR="00BA5B93" w:rsidRPr="00BA5B93" w:rsidRDefault="00BA5B93" w:rsidP="00BA5B93">
            <w:pPr>
              <w:spacing w:after="0" w:line="240" w:lineRule="auto"/>
              <w:rPr>
                <w:sz w:val="24"/>
                <w:szCs w:val="24"/>
              </w:rPr>
            </w:pPr>
          </w:p>
        </w:tc>
        <w:tc>
          <w:tcPr>
            <w:tcW w:w="104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A7153E">
      <w:pPr>
        <w:numPr>
          <w:ilvl w:val="0"/>
          <w:numId w:val="57"/>
        </w:numPr>
        <w:tabs>
          <w:tab w:val="left" w:pos="860"/>
        </w:tabs>
        <w:spacing w:after="0" w:line="240" w:lineRule="auto"/>
        <w:ind w:left="860" w:hanging="286"/>
        <w:rPr>
          <w:rFonts w:ascii="Wingdings" w:eastAsia="Wingdings" w:hAnsi="Wingdings" w:cs="Wingdings"/>
          <w:sz w:val="24"/>
          <w:szCs w:val="24"/>
        </w:rPr>
      </w:pPr>
      <w:r w:rsidRPr="00BA5B93">
        <w:rPr>
          <w:rFonts w:eastAsia="Times New Roman"/>
          <w:sz w:val="24"/>
          <w:szCs w:val="24"/>
        </w:rPr>
        <w:t>Приведенный модуль деформации сжатого бетона</w:t>
      </w:r>
    </w:p>
    <w:tbl>
      <w:tblPr>
        <w:tblW w:w="0" w:type="auto"/>
        <w:tblInd w:w="140" w:type="dxa"/>
        <w:tblLayout w:type="fixed"/>
        <w:tblCellMar>
          <w:left w:w="0" w:type="dxa"/>
          <w:right w:w="0" w:type="dxa"/>
        </w:tblCellMar>
        <w:tblLook w:val="04A0" w:firstRow="1" w:lastRow="0" w:firstColumn="1" w:lastColumn="0" w:noHBand="0" w:noVBand="1"/>
      </w:tblPr>
      <w:tblGrid>
        <w:gridCol w:w="2760"/>
        <w:gridCol w:w="400"/>
        <w:gridCol w:w="260"/>
        <w:gridCol w:w="660"/>
        <w:gridCol w:w="280"/>
        <w:gridCol w:w="900"/>
        <w:gridCol w:w="3820"/>
        <w:gridCol w:w="20"/>
      </w:tblGrid>
      <w:tr w:rsidR="00BA5B93" w:rsidRPr="00BA5B93" w:rsidTr="00EB2CA5">
        <w:trPr>
          <w:trHeight w:val="662"/>
        </w:trPr>
        <w:tc>
          <w:tcPr>
            <w:tcW w:w="2760" w:type="dxa"/>
            <w:vMerge w:val="restart"/>
            <w:vAlign w:val="bottom"/>
          </w:tcPr>
          <w:p w:rsidR="00BA5B93" w:rsidRPr="00BA5B93" w:rsidRDefault="00BA5B93" w:rsidP="00BA5B93">
            <w:pPr>
              <w:spacing w:after="0" w:line="240" w:lineRule="auto"/>
              <w:ind w:left="2560"/>
              <w:rPr>
                <w:sz w:val="24"/>
                <w:szCs w:val="24"/>
              </w:rPr>
            </w:pPr>
            <w:r w:rsidRPr="00BA5B93">
              <w:rPr>
                <w:rFonts w:eastAsia="Times New Roman"/>
                <w:i/>
                <w:iCs/>
                <w:sz w:val="24"/>
                <w:szCs w:val="24"/>
              </w:rPr>
              <w:t>E</w:t>
            </w:r>
          </w:p>
        </w:tc>
        <w:tc>
          <w:tcPr>
            <w:tcW w:w="400" w:type="dxa"/>
            <w:vAlign w:val="bottom"/>
          </w:tcPr>
          <w:p w:rsidR="00BA5B93" w:rsidRPr="00BA5B93" w:rsidRDefault="00BA5B93" w:rsidP="00BA5B93">
            <w:pPr>
              <w:spacing w:after="0" w:line="240" w:lineRule="auto"/>
              <w:rPr>
                <w:sz w:val="24"/>
                <w:szCs w:val="24"/>
              </w:rPr>
            </w:pPr>
          </w:p>
        </w:tc>
        <w:tc>
          <w:tcPr>
            <w:tcW w:w="26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660" w:type="dxa"/>
            <w:tcBorders>
              <w:bottom w:val="single" w:sz="8" w:space="0" w:color="auto"/>
            </w:tcBorders>
            <w:vAlign w:val="bottom"/>
          </w:tcPr>
          <w:p w:rsidR="00BA5B93" w:rsidRPr="00BA5B93" w:rsidRDefault="00BA5B93" w:rsidP="00BA5B93">
            <w:pPr>
              <w:spacing w:after="0" w:line="240" w:lineRule="auto"/>
              <w:jc w:val="center"/>
              <w:rPr>
                <w:sz w:val="24"/>
                <w:szCs w:val="24"/>
              </w:rPr>
            </w:pPr>
            <w:proofErr w:type="spellStart"/>
            <w:r w:rsidRPr="00BA5B93">
              <w:rPr>
                <w:rFonts w:eastAsia="Times New Roman"/>
                <w:i/>
                <w:iCs/>
                <w:w w:val="77"/>
                <w:sz w:val="24"/>
                <w:szCs w:val="24"/>
                <w:vertAlign w:val="superscript"/>
              </w:rPr>
              <w:t>R</w:t>
            </w:r>
            <w:r w:rsidRPr="00BA5B93">
              <w:rPr>
                <w:rFonts w:eastAsia="Times New Roman"/>
                <w:i/>
                <w:iCs/>
                <w:w w:val="77"/>
                <w:sz w:val="24"/>
                <w:szCs w:val="24"/>
              </w:rPr>
              <w:t>b</w:t>
            </w:r>
            <w:proofErr w:type="spellEnd"/>
            <w:r w:rsidRPr="00BA5B93">
              <w:rPr>
                <w:rFonts w:eastAsia="Times New Roman"/>
                <w:i/>
                <w:iCs/>
                <w:w w:val="77"/>
                <w:sz w:val="24"/>
                <w:szCs w:val="24"/>
              </w:rPr>
              <w:t xml:space="preserve"> </w:t>
            </w:r>
            <w:r w:rsidRPr="00BA5B93">
              <w:rPr>
                <w:rFonts w:eastAsia="Times New Roman"/>
                <w:w w:val="77"/>
                <w:sz w:val="24"/>
                <w:szCs w:val="24"/>
              </w:rPr>
              <w:t>,</w:t>
            </w:r>
            <w:r w:rsidRPr="00BA5B93">
              <w:rPr>
                <w:rFonts w:eastAsia="Times New Roman"/>
                <w:i/>
                <w:iCs/>
                <w:w w:val="77"/>
                <w:sz w:val="24"/>
                <w:szCs w:val="24"/>
              </w:rPr>
              <w:t xml:space="preserve"> </w:t>
            </w:r>
            <w:proofErr w:type="spellStart"/>
            <w:r w:rsidRPr="00BA5B93">
              <w:rPr>
                <w:rFonts w:eastAsia="Times New Roman"/>
                <w:i/>
                <w:iCs/>
                <w:w w:val="77"/>
                <w:sz w:val="24"/>
                <w:szCs w:val="24"/>
              </w:rPr>
              <w:t>ser</w:t>
            </w:r>
            <w:proofErr w:type="spellEnd"/>
          </w:p>
        </w:tc>
        <w:tc>
          <w:tcPr>
            <w:tcW w:w="28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p>
        </w:tc>
        <w:tc>
          <w:tcPr>
            <w:tcW w:w="900" w:type="dxa"/>
            <w:tcBorders>
              <w:bottom w:val="single" w:sz="8" w:space="0" w:color="auto"/>
            </w:tcBorders>
            <w:vAlign w:val="bottom"/>
          </w:tcPr>
          <w:p w:rsidR="00BA5B93" w:rsidRPr="00BA5B93" w:rsidRDefault="00BA5B93" w:rsidP="00BA5B93">
            <w:pPr>
              <w:spacing w:after="0" w:line="240" w:lineRule="auto"/>
              <w:ind w:right="80"/>
              <w:jc w:val="right"/>
              <w:rPr>
                <w:sz w:val="24"/>
                <w:szCs w:val="24"/>
              </w:rPr>
            </w:pPr>
            <w:r w:rsidRPr="00BA5B93">
              <w:rPr>
                <w:rFonts w:eastAsia="Times New Roman"/>
                <w:sz w:val="24"/>
                <w:szCs w:val="24"/>
              </w:rPr>
              <w:t>15,0</w:t>
            </w:r>
          </w:p>
        </w:tc>
        <w:tc>
          <w:tcPr>
            <w:tcW w:w="382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r w:rsidRPr="00BA5B93">
              <w:rPr>
                <w:rFonts w:eastAsia="Times New Roman"/>
                <w:sz w:val="24"/>
                <w:szCs w:val="24"/>
              </w:rPr>
              <w:t xml:space="preserve"> 5357,1 МПа</w:t>
            </w:r>
            <w:proofErr w:type="gramStart"/>
            <w:r w:rsidRPr="00BA5B93">
              <w:rPr>
                <w:rFonts w:eastAsia="Times New Roman"/>
                <w:sz w:val="24"/>
                <w:szCs w:val="24"/>
              </w:rPr>
              <w:t xml:space="preserve"> ,</w:t>
            </w:r>
            <w:proofErr w:type="gramEnd"/>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56"/>
        </w:trPr>
        <w:tc>
          <w:tcPr>
            <w:tcW w:w="2760" w:type="dxa"/>
            <w:vMerge/>
            <w:vAlign w:val="bottom"/>
          </w:tcPr>
          <w:p w:rsidR="00BA5B93" w:rsidRPr="00BA5B93" w:rsidRDefault="00BA5B93" w:rsidP="00BA5B93">
            <w:pPr>
              <w:spacing w:after="0" w:line="240" w:lineRule="auto"/>
              <w:rPr>
                <w:sz w:val="24"/>
                <w:szCs w:val="24"/>
              </w:rPr>
            </w:pPr>
          </w:p>
        </w:tc>
        <w:tc>
          <w:tcPr>
            <w:tcW w:w="400" w:type="dxa"/>
            <w:vAlign w:val="bottom"/>
          </w:tcPr>
          <w:p w:rsidR="00BA5B93" w:rsidRPr="00BA5B93" w:rsidRDefault="00BA5B93" w:rsidP="00BA5B93">
            <w:pPr>
              <w:spacing w:after="0" w:line="240" w:lineRule="auto"/>
              <w:rPr>
                <w:sz w:val="24"/>
                <w:szCs w:val="24"/>
              </w:rPr>
            </w:pPr>
          </w:p>
        </w:tc>
        <w:tc>
          <w:tcPr>
            <w:tcW w:w="260" w:type="dxa"/>
            <w:vMerge/>
            <w:vAlign w:val="bottom"/>
          </w:tcPr>
          <w:p w:rsidR="00BA5B93" w:rsidRPr="00BA5B93" w:rsidRDefault="00BA5B93" w:rsidP="00BA5B93">
            <w:pPr>
              <w:spacing w:after="0" w:line="240" w:lineRule="auto"/>
              <w:rPr>
                <w:sz w:val="24"/>
                <w:szCs w:val="24"/>
              </w:rPr>
            </w:pPr>
          </w:p>
        </w:tc>
        <w:tc>
          <w:tcPr>
            <w:tcW w:w="660" w:type="dxa"/>
            <w:vAlign w:val="bottom"/>
          </w:tcPr>
          <w:p w:rsidR="00BA5B93" w:rsidRPr="00BA5B93" w:rsidRDefault="00BA5B93" w:rsidP="00BA5B93">
            <w:pPr>
              <w:spacing w:after="0" w:line="240" w:lineRule="auto"/>
              <w:rPr>
                <w:sz w:val="24"/>
                <w:szCs w:val="24"/>
              </w:rPr>
            </w:pPr>
          </w:p>
        </w:tc>
        <w:tc>
          <w:tcPr>
            <w:tcW w:w="280" w:type="dxa"/>
            <w:vMerge/>
            <w:vAlign w:val="bottom"/>
          </w:tcPr>
          <w:p w:rsidR="00BA5B93" w:rsidRPr="00BA5B93" w:rsidRDefault="00BA5B93" w:rsidP="00BA5B93">
            <w:pPr>
              <w:spacing w:after="0" w:line="240" w:lineRule="auto"/>
              <w:rPr>
                <w:sz w:val="24"/>
                <w:szCs w:val="24"/>
              </w:rPr>
            </w:pPr>
          </w:p>
        </w:tc>
        <w:tc>
          <w:tcPr>
            <w:tcW w:w="900" w:type="dxa"/>
            <w:vAlign w:val="bottom"/>
          </w:tcPr>
          <w:p w:rsidR="00BA5B93" w:rsidRPr="00BA5B93" w:rsidRDefault="00BA5B93" w:rsidP="00BA5B93">
            <w:pPr>
              <w:spacing w:after="0" w:line="240" w:lineRule="auto"/>
              <w:rPr>
                <w:sz w:val="24"/>
                <w:szCs w:val="24"/>
              </w:rPr>
            </w:pPr>
          </w:p>
        </w:tc>
        <w:tc>
          <w:tcPr>
            <w:tcW w:w="382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36"/>
        </w:trPr>
        <w:tc>
          <w:tcPr>
            <w:tcW w:w="3160" w:type="dxa"/>
            <w:gridSpan w:val="2"/>
            <w:vAlign w:val="bottom"/>
          </w:tcPr>
          <w:p w:rsidR="00BA5B93" w:rsidRPr="00BA5B93" w:rsidRDefault="00BA5B93" w:rsidP="00BA5B93">
            <w:pPr>
              <w:spacing w:after="0" w:line="240" w:lineRule="auto"/>
              <w:ind w:left="2720"/>
              <w:rPr>
                <w:sz w:val="24"/>
                <w:szCs w:val="24"/>
              </w:rPr>
            </w:pPr>
            <w:r w:rsidRPr="00BA5B93">
              <w:rPr>
                <w:rFonts w:eastAsia="Times New Roman"/>
                <w:i/>
                <w:iCs/>
                <w:w w:val="90"/>
                <w:sz w:val="24"/>
                <w:szCs w:val="24"/>
              </w:rPr>
              <w:lastRenderedPageBreak/>
              <w:t xml:space="preserve">b </w:t>
            </w:r>
            <w:r w:rsidRPr="00BA5B93">
              <w:rPr>
                <w:rFonts w:eastAsia="Times New Roman"/>
                <w:w w:val="90"/>
                <w:sz w:val="24"/>
                <w:szCs w:val="24"/>
              </w:rPr>
              <w:t>,</w:t>
            </w:r>
            <w:r w:rsidRPr="00BA5B93">
              <w:rPr>
                <w:rFonts w:eastAsia="Times New Roman"/>
                <w:i/>
                <w:iCs/>
                <w:w w:val="90"/>
                <w:sz w:val="24"/>
                <w:szCs w:val="24"/>
              </w:rPr>
              <w:t xml:space="preserve"> </w:t>
            </w:r>
            <w:proofErr w:type="spellStart"/>
            <w:r w:rsidRPr="00BA5B93">
              <w:rPr>
                <w:rFonts w:eastAsia="Times New Roman"/>
                <w:i/>
                <w:iCs/>
                <w:w w:val="90"/>
                <w:sz w:val="24"/>
                <w:szCs w:val="24"/>
              </w:rPr>
              <w:t>red</w:t>
            </w:r>
            <w:proofErr w:type="spellEnd"/>
          </w:p>
        </w:tc>
        <w:tc>
          <w:tcPr>
            <w:tcW w:w="260" w:type="dxa"/>
            <w:vAlign w:val="bottom"/>
          </w:tcPr>
          <w:p w:rsidR="00BA5B93" w:rsidRPr="00BA5B93" w:rsidRDefault="00BA5B93" w:rsidP="00BA5B93">
            <w:pPr>
              <w:spacing w:after="0" w:line="240" w:lineRule="auto"/>
              <w:rPr>
                <w:sz w:val="24"/>
                <w:szCs w:val="24"/>
              </w:rPr>
            </w:pPr>
          </w:p>
        </w:tc>
        <w:tc>
          <w:tcPr>
            <w:tcW w:w="660" w:type="dxa"/>
            <w:vMerge w:val="restart"/>
            <w:vAlign w:val="bottom"/>
          </w:tcPr>
          <w:p w:rsidR="00BA5B93" w:rsidRPr="00BA5B93" w:rsidRDefault="00BA5B93" w:rsidP="00BA5B93">
            <w:pPr>
              <w:spacing w:after="0" w:line="240" w:lineRule="auto"/>
              <w:jc w:val="center"/>
              <w:rPr>
                <w:sz w:val="24"/>
                <w:szCs w:val="24"/>
              </w:rPr>
            </w:pPr>
            <w:r w:rsidRPr="00BA5B93">
              <w:rPr>
                <w:rFonts w:ascii="Symbol" w:eastAsia="Symbol" w:hAnsi="Symbol" w:cs="Symbol"/>
                <w:w w:val="92"/>
                <w:sz w:val="24"/>
                <w:szCs w:val="24"/>
                <w:vertAlign w:val="superscript"/>
              </w:rPr>
              <w:t></w:t>
            </w:r>
            <w:r w:rsidRPr="00BA5B93">
              <w:rPr>
                <w:rFonts w:eastAsia="Times New Roman"/>
                <w:i/>
                <w:iCs/>
                <w:w w:val="92"/>
                <w:sz w:val="24"/>
                <w:szCs w:val="24"/>
              </w:rPr>
              <w:t>b</w:t>
            </w:r>
            <w:r w:rsidRPr="00BA5B93">
              <w:rPr>
                <w:rFonts w:eastAsia="Times New Roman"/>
                <w:w w:val="92"/>
                <w:sz w:val="24"/>
                <w:szCs w:val="24"/>
              </w:rPr>
              <w:t>1,</w:t>
            </w:r>
            <w:r w:rsidRPr="00BA5B93">
              <w:rPr>
                <w:rFonts w:eastAsia="Times New Roman"/>
                <w:i/>
                <w:iCs/>
                <w:w w:val="92"/>
                <w:sz w:val="24"/>
                <w:szCs w:val="24"/>
              </w:rPr>
              <w:t>red</w:t>
            </w:r>
          </w:p>
        </w:tc>
        <w:tc>
          <w:tcPr>
            <w:tcW w:w="280" w:type="dxa"/>
            <w:vAlign w:val="bottom"/>
          </w:tcPr>
          <w:p w:rsidR="00BA5B93" w:rsidRPr="00BA5B93" w:rsidRDefault="00BA5B93" w:rsidP="00BA5B93">
            <w:pPr>
              <w:spacing w:after="0" w:line="240" w:lineRule="auto"/>
              <w:rPr>
                <w:sz w:val="24"/>
                <w:szCs w:val="24"/>
              </w:rPr>
            </w:pPr>
          </w:p>
        </w:tc>
        <w:tc>
          <w:tcPr>
            <w:tcW w:w="4720" w:type="dxa"/>
            <w:gridSpan w:val="2"/>
            <w:vMerge w:val="restart"/>
            <w:vAlign w:val="bottom"/>
          </w:tcPr>
          <w:p w:rsidR="00BA5B93" w:rsidRPr="00BA5B93" w:rsidRDefault="00BA5B93" w:rsidP="00BA5B93">
            <w:pPr>
              <w:spacing w:after="0" w:line="240" w:lineRule="auto"/>
              <w:ind w:right="3700"/>
              <w:jc w:val="center"/>
              <w:rPr>
                <w:sz w:val="24"/>
                <w:szCs w:val="24"/>
              </w:rPr>
            </w:pPr>
            <w:r w:rsidRPr="00BA5B93">
              <w:rPr>
                <w:rFonts w:eastAsia="Times New Roman"/>
                <w:w w:val="94"/>
                <w:sz w:val="24"/>
                <w:szCs w:val="24"/>
              </w:rPr>
              <w:t xml:space="preserve">2,8 </w:t>
            </w:r>
            <w:r w:rsidRPr="00BA5B93">
              <w:rPr>
                <w:rFonts w:ascii="Symbol" w:eastAsia="Symbol" w:hAnsi="Symbol" w:cs="Symbol"/>
                <w:w w:val="94"/>
                <w:sz w:val="24"/>
                <w:szCs w:val="24"/>
              </w:rPr>
              <w:t></w:t>
            </w:r>
            <w:r w:rsidRPr="00BA5B93">
              <w:rPr>
                <w:rFonts w:eastAsia="Times New Roman"/>
                <w:w w:val="94"/>
                <w:sz w:val="24"/>
                <w:szCs w:val="24"/>
              </w:rPr>
              <w:t>10</w:t>
            </w:r>
            <w:r w:rsidRPr="00BA5B93">
              <w:rPr>
                <w:rFonts w:eastAsia="Times New Roman"/>
                <w:w w:val="94"/>
                <w:sz w:val="24"/>
                <w:szCs w:val="24"/>
                <w:vertAlign w:val="superscript"/>
              </w:rPr>
              <w:t>3</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83"/>
        </w:trPr>
        <w:tc>
          <w:tcPr>
            <w:tcW w:w="2760" w:type="dxa"/>
            <w:vAlign w:val="bottom"/>
          </w:tcPr>
          <w:p w:rsidR="00BA5B93" w:rsidRPr="00BA5B93" w:rsidRDefault="00BA5B93" w:rsidP="00BA5B93">
            <w:pPr>
              <w:spacing w:after="0" w:line="240" w:lineRule="auto"/>
              <w:rPr>
                <w:sz w:val="24"/>
                <w:szCs w:val="24"/>
              </w:rPr>
            </w:pPr>
          </w:p>
        </w:tc>
        <w:tc>
          <w:tcPr>
            <w:tcW w:w="40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660" w:type="dxa"/>
            <w:vMerge/>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4720" w:type="dxa"/>
            <w:gridSpan w:val="2"/>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43"/>
        </w:trPr>
        <w:tc>
          <w:tcPr>
            <w:tcW w:w="2760" w:type="dxa"/>
            <w:vAlign w:val="bottom"/>
          </w:tcPr>
          <w:p w:rsidR="00BA5B93" w:rsidRPr="00BA5B93" w:rsidRDefault="00BA5B93" w:rsidP="00BA5B93">
            <w:pPr>
              <w:spacing w:after="0" w:line="240" w:lineRule="auto"/>
              <w:rPr>
                <w:sz w:val="24"/>
                <w:szCs w:val="24"/>
              </w:rPr>
            </w:pPr>
            <w:r w:rsidRPr="00BA5B93">
              <w:rPr>
                <w:rFonts w:eastAsia="Times New Roman"/>
                <w:sz w:val="24"/>
                <w:szCs w:val="24"/>
              </w:rPr>
              <w:t xml:space="preserve">где </w:t>
            </w: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i/>
                <w:iCs/>
                <w:sz w:val="24"/>
                <w:szCs w:val="24"/>
                <w:vertAlign w:val="subscript"/>
              </w:rPr>
              <w:t>b</w:t>
            </w:r>
            <w:r w:rsidRPr="00BA5B93">
              <w:rPr>
                <w:rFonts w:eastAsia="Times New Roman"/>
                <w:sz w:val="24"/>
                <w:szCs w:val="24"/>
                <w:vertAlign w:val="subscript"/>
              </w:rPr>
              <w:t>1,</w:t>
            </w:r>
            <w:r w:rsidRPr="00BA5B93">
              <w:rPr>
                <w:rFonts w:eastAsia="Times New Roman"/>
                <w:i/>
                <w:iCs/>
                <w:sz w:val="24"/>
                <w:szCs w:val="24"/>
                <w:vertAlign w:val="subscript"/>
              </w:rPr>
              <w:t>red</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2,8 </w:t>
            </w:r>
            <w:r w:rsidRPr="00BA5B93">
              <w:rPr>
                <w:rFonts w:ascii="Symbol" w:eastAsia="Symbol" w:hAnsi="Symbol" w:cs="Symbol"/>
                <w:sz w:val="24"/>
                <w:szCs w:val="24"/>
              </w:rPr>
              <w:t></w:t>
            </w:r>
            <w:r w:rsidRPr="00BA5B93">
              <w:rPr>
                <w:rFonts w:eastAsia="Times New Roman"/>
                <w:sz w:val="24"/>
                <w:szCs w:val="24"/>
              </w:rPr>
              <w:t>10</w:t>
            </w:r>
            <w:r w:rsidRPr="00BA5B93">
              <w:rPr>
                <w:rFonts w:eastAsia="Times New Roman"/>
                <w:sz w:val="24"/>
                <w:szCs w:val="24"/>
                <w:vertAlign w:val="superscript"/>
              </w:rPr>
              <w:t>3</w:t>
            </w:r>
            <w:r w:rsidRPr="00BA5B93">
              <w:rPr>
                <w:rFonts w:eastAsia="Times New Roman"/>
                <w:sz w:val="24"/>
                <w:szCs w:val="24"/>
              </w:rPr>
              <w:t xml:space="preserve"> –</w:t>
            </w:r>
          </w:p>
        </w:tc>
        <w:tc>
          <w:tcPr>
            <w:tcW w:w="6320" w:type="dxa"/>
            <w:gridSpan w:val="6"/>
            <w:vAlign w:val="bottom"/>
          </w:tcPr>
          <w:p w:rsidR="00BA5B93" w:rsidRPr="00BA5B93" w:rsidRDefault="00BA5B93" w:rsidP="00BA5B93">
            <w:pPr>
              <w:spacing w:after="0" w:line="240" w:lineRule="auto"/>
              <w:ind w:left="40"/>
              <w:rPr>
                <w:sz w:val="24"/>
                <w:szCs w:val="24"/>
              </w:rPr>
            </w:pPr>
            <w:r w:rsidRPr="00BA5B93">
              <w:rPr>
                <w:rFonts w:eastAsia="Times New Roman"/>
                <w:sz w:val="24"/>
                <w:szCs w:val="24"/>
              </w:rPr>
              <w:t xml:space="preserve">относительная деформация бетона </w:t>
            </w:r>
            <w:proofErr w:type="gramStart"/>
            <w:r w:rsidRPr="00BA5B93">
              <w:rPr>
                <w:rFonts w:eastAsia="Times New Roman"/>
                <w:sz w:val="24"/>
                <w:szCs w:val="24"/>
              </w:rPr>
              <w:t>при</w:t>
            </w:r>
            <w:proofErr w:type="gramEnd"/>
            <w:r w:rsidRPr="00BA5B93">
              <w:rPr>
                <w:rFonts w:eastAsia="Times New Roman"/>
                <w:sz w:val="24"/>
                <w:szCs w:val="24"/>
              </w:rPr>
              <w:t xml:space="preserve"> продолжи-</w:t>
            </w: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ind w:left="2940"/>
        <w:jc w:val="both"/>
        <w:rPr>
          <w:sz w:val="24"/>
          <w:szCs w:val="24"/>
        </w:rPr>
      </w:pPr>
      <w:r w:rsidRPr="00BA5B93">
        <w:rPr>
          <w:rFonts w:eastAsia="Times New Roman"/>
          <w:sz w:val="24"/>
          <w:szCs w:val="24"/>
        </w:rPr>
        <w:t xml:space="preserve">тельном </w:t>
      </w:r>
      <w:proofErr w:type="gramStart"/>
      <w:r w:rsidRPr="00BA5B93">
        <w:rPr>
          <w:rFonts w:eastAsia="Times New Roman"/>
          <w:sz w:val="24"/>
          <w:szCs w:val="24"/>
        </w:rPr>
        <w:t>действии</w:t>
      </w:r>
      <w:proofErr w:type="gramEnd"/>
      <w:r w:rsidRPr="00BA5B93">
        <w:rPr>
          <w:rFonts w:eastAsia="Times New Roman"/>
          <w:sz w:val="24"/>
          <w:szCs w:val="24"/>
        </w:rPr>
        <w:t xml:space="preserve"> нагрузки и относительной </w:t>
      </w:r>
      <w:proofErr w:type="spellStart"/>
      <w:r w:rsidRPr="00BA5B93">
        <w:rPr>
          <w:rFonts w:eastAsia="Times New Roman"/>
          <w:sz w:val="24"/>
          <w:szCs w:val="24"/>
        </w:rPr>
        <w:t>влаж-ности</w:t>
      </w:r>
      <w:proofErr w:type="spellEnd"/>
      <w:r w:rsidRPr="00BA5B93">
        <w:rPr>
          <w:rFonts w:eastAsia="Times New Roman"/>
          <w:sz w:val="24"/>
          <w:szCs w:val="24"/>
        </w:rPr>
        <w:t xml:space="preserve"> воздуха окружающей среды </w:t>
      </w:r>
      <w:r w:rsidRPr="00BA5B93">
        <w:rPr>
          <w:rFonts w:eastAsia="Times New Roman"/>
          <w:i/>
          <w:iCs/>
          <w:sz w:val="24"/>
          <w:szCs w:val="24"/>
        </w:rPr>
        <w:t>W =</w:t>
      </w:r>
      <w:r w:rsidRPr="00BA5B93">
        <w:rPr>
          <w:rFonts w:eastAsia="Times New Roman"/>
          <w:sz w:val="24"/>
          <w:szCs w:val="24"/>
        </w:rPr>
        <w:t xml:space="preserve"> 40–75 % [2, табл. 5.6].</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140" w:firstLine="454"/>
        <w:rPr>
          <w:sz w:val="24"/>
          <w:szCs w:val="24"/>
        </w:rPr>
      </w:pPr>
      <w:r w:rsidRPr="00BA5B93">
        <w:rPr>
          <w:rFonts w:eastAsia="Times New Roman"/>
          <w:sz w:val="24"/>
          <w:szCs w:val="24"/>
        </w:rPr>
        <w:t>Определяем момент инерции приведенного поперечного сечения балки относительно его центра тяжести (рис. 2.4):</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59"/>
        <w:jc w:val="center"/>
        <w:rPr>
          <w:sz w:val="24"/>
          <w:szCs w:val="24"/>
        </w:rPr>
      </w:pPr>
      <w:proofErr w:type="spellStart"/>
      <w:r w:rsidRPr="00BA5B93">
        <w:rPr>
          <w:rFonts w:eastAsia="Times New Roman"/>
          <w:i/>
          <w:iCs/>
          <w:sz w:val="24"/>
          <w:szCs w:val="24"/>
        </w:rPr>
        <w:t>J</w:t>
      </w:r>
      <w:r w:rsidRPr="00BA5B93">
        <w:rPr>
          <w:rFonts w:eastAsia="Times New Roman"/>
          <w:i/>
          <w:iCs/>
          <w:sz w:val="24"/>
          <w:szCs w:val="24"/>
          <w:vertAlign w:val="subscript"/>
        </w:rPr>
        <w:t>red</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J</w:t>
      </w:r>
      <w:r w:rsidRPr="00BA5B93">
        <w:rPr>
          <w:rFonts w:eastAsia="Times New Roman"/>
          <w:i/>
          <w:iCs/>
          <w:sz w:val="24"/>
          <w:szCs w:val="24"/>
          <w:vertAlign w:val="subscript"/>
        </w:rPr>
        <w:t>b</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J</w:t>
      </w:r>
      <w:r w:rsidRPr="00BA5B93">
        <w:rPr>
          <w:rFonts w:eastAsia="Times New Roman"/>
          <w:i/>
          <w:iCs/>
          <w:sz w:val="24"/>
          <w:szCs w:val="24"/>
          <w:vertAlign w:val="subscript"/>
        </w:rPr>
        <w:t>s</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i/>
          <w:iCs/>
          <w:sz w:val="24"/>
          <w:szCs w:val="24"/>
          <w:vertAlign w:val="subscript"/>
        </w:rPr>
        <w:t>s</w:t>
      </w:r>
      <w:r w:rsidRPr="00BA5B93">
        <w:rPr>
          <w:rFonts w:eastAsia="Times New Roman"/>
          <w:i/>
          <w:iCs/>
          <w:sz w:val="24"/>
          <w:szCs w:val="24"/>
        </w:rPr>
        <w:t xml:space="preserve"> </w:t>
      </w:r>
      <w:r w:rsidRPr="00BA5B93">
        <w:rPr>
          <w:rFonts w:eastAsia="Times New Roman"/>
          <w:sz w:val="24"/>
          <w:szCs w:val="24"/>
          <w:vertAlign w:val="subscript"/>
        </w:rPr>
        <w:t>2</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J</w:t>
      </w:r>
      <w:r w:rsidRPr="00BA5B93">
        <w:rPr>
          <w:rFonts w:eastAsia="Times New Roman"/>
          <w:i/>
          <w:iCs/>
          <w:sz w:val="24"/>
          <w:szCs w:val="24"/>
          <w:vertAlign w:val="subscript"/>
        </w:rPr>
        <w:t>s</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i/>
          <w:iCs/>
          <w:sz w:val="24"/>
          <w:szCs w:val="24"/>
          <w:vertAlign w:val="subscript"/>
        </w:rPr>
        <w:t>s</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eastAsia="Times New Roman"/>
          <w:sz w:val="24"/>
          <w:szCs w:val="24"/>
        </w:rPr>
        <w:t>.</w:t>
      </w:r>
    </w:p>
    <w:p w:rsidR="00BA5B93" w:rsidRPr="00BA5B93" w:rsidRDefault="00CE0BB9" w:rsidP="00BA5B93">
      <w:pPr>
        <w:spacing w:after="0" w:line="240" w:lineRule="auto"/>
        <w:rPr>
          <w:sz w:val="24"/>
          <w:szCs w:val="24"/>
        </w:rPr>
      </w:pPr>
      <w:r w:rsidRPr="00BA5B93">
        <w:rPr>
          <w:noProof/>
          <w:sz w:val="24"/>
          <w:szCs w:val="24"/>
        </w:rPr>
        <w:drawing>
          <wp:anchor distT="0" distB="0" distL="114300" distR="114300" simplePos="0" relativeHeight="251671552" behindDoc="1" locked="0" layoutInCell="0" allowOverlap="1" wp14:anchorId="0DB19BF4" wp14:editId="71B8A0D3">
            <wp:simplePos x="0" y="0"/>
            <wp:positionH relativeFrom="page">
              <wp:posOffset>2505075</wp:posOffset>
            </wp:positionH>
            <wp:positionV relativeFrom="page">
              <wp:posOffset>3790950</wp:posOffset>
            </wp:positionV>
            <wp:extent cx="2524125" cy="29146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clrChange>
                        <a:clrFrom>
                          <a:srgbClr val="FFFFFF"/>
                        </a:clrFrom>
                        <a:clrTo>
                          <a:srgbClr val="FFFFFF">
                            <a:alpha val="0"/>
                          </a:srgbClr>
                        </a:clrTo>
                      </a:clrChange>
                      <a:extLst/>
                    </a:blip>
                    <a:srcRect/>
                    <a:stretch>
                      <a:fillRect/>
                    </a:stretch>
                  </pic:blipFill>
                  <pic:spPr bwMode="auto">
                    <a:xfrm>
                      <a:off x="0" y="0"/>
                      <a:ext cx="2524125" cy="2914650"/>
                    </a:xfrm>
                    <a:prstGeom prst="rect">
                      <a:avLst/>
                    </a:prstGeom>
                    <a:noFill/>
                  </pic:spPr>
                </pic:pic>
              </a:graphicData>
            </a:graphic>
            <wp14:sizeRelH relativeFrom="margin">
              <wp14:pctWidth>0</wp14:pctWidth>
            </wp14:sizeRelH>
            <wp14:sizeRelV relativeFrom="margin">
              <wp14:pctHeight>0</wp14:pctHeight>
            </wp14:sizeRelV>
          </wp:anchor>
        </w:drawing>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44"/>
        <w:jc w:val="center"/>
        <w:rPr>
          <w:sz w:val="24"/>
          <w:szCs w:val="24"/>
        </w:rPr>
      </w:pPr>
      <w:r w:rsidRPr="00BA5B93">
        <w:rPr>
          <w:rFonts w:eastAsia="Times New Roman"/>
          <w:sz w:val="24"/>
          <w:szCs w:val="24"/>
        </w:rPr>
        <w:t>Рис. 2.4. Приведенное поперечное сечение балки: 1 – уровень центра тяжести приведенного сечения без учета растянутой зоны бетона</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44" w:firstLine="454"/>
        <w:rPr>
          <w:sz w:val="24"/>
          <w:szCs w:val="24"/>
        </w:rPr>
      </w:pPr>
      <w:r w:rsidRPr="00BA5B93">
        <w:rPr>
          <w:rFonts w:eastAsia="Times New Roman"/>
          <w:sz w:val="24"/>
          <w:szCs w:val="24"/>
        </w:rPr>
        <w:t>Предварительно находим значения коэффициентов приведения арматуры к бетону:</w:t>
      </w:r>
    </w:p>
    <w:p w:rsidR="00BA5B93" w:rsidRPr="00BA5B93" w:rsidRDefault="00BA5B93" w:rsidP="00BA5B93">
      <w:pPr>
        <w:spacing w:after="0" w:line="240" w:lineRule="auto"/>
        <w:rPr>
          <w:sz w:val="24"/>
          <w:szCs w:val="24"/>
        </w:rPr>
      </w:pPr>
    </w:p>
    <w:tbl>
      <w:tblPr>
        <w:tblW w:w="0" w:type="auto"/>
        <w:tblInd w:w="460" w:type="dxa"/>
        <w:tblLayout w:type="fixed"/>
        <w:tblCellMar>
          <w:left w:w="0" w:type="dxa"/>
          <w:right w:w="0" w:type="dxa"/>
        </w:tblCellMar>
        <w:tblLook w:val="04A0" w:firstRow="1" w:lastRow="0" w:firstColumn="1" w:lastColumn="0" w:noHBand="0" w:noVBand="1"/>
      </w:tblPr>
      <w:tblGrid>
        <w:gridCol w:w="3020"/>
        <w:gridCol w:w="360"/>
        <w:gridCol w:w="280"/>
        <w:gridCol w:w="280"/>
        <w:gridCol w:w="840"/>
        <w:gridCol w:w="1040"/>
        <w:gridCol w:w="20"/>
      </w:tblGrid>
      <w:tr w:rsidR="00BA5B93" w:rsidRPr="00BA5B93" w:rsidTr="00EB2CA5">
        <w:trPr>
          <w:trHeight w:val="364"/>
        </w:trPr>
        <w:tc>
          <w:tcPr>
            <w:tcW w:w="3020" w:type="dxa"/>
            <w:vAlign w:val="bottom"/>
          </w:tcPr>
          <w:p w:rsidR="00BA5B93" w:rsidRPr="00BA5B93" w:rsidRDefault="00BA5B93" w:rsidP="00BA5B93">
            <w:pPr>
              <w:spacing w:after="0" w:line="240" w:lineRule="auto"/>
              <w:rPr>
                <w:sz w:val="24"/>
                <w:szCs w:val="24"/>
              </w:rPr>
            </w:pPr>
            <w:r w:rsidRPr="00BA5B93">
              <w:rPr>
                <w:rFonts w:eastAsia="Times New Roman"/>
                <w:sz w:val="24"/>
                <w:szCs w:val="24"/>
              </w:rPr>
              <w:t>– для сжатой арматуры</w:t>
            </w:r>
          </w:p>
        </w:tc>
        <w:tc>
          <w:tcPr>
            <w:tcW w:w="360" w:type="dxa"/>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840" w:type="dxa"/>
            <w:vMerge w:val="restart"/>
            <w:vAlign w:val="bottom"/>
          </w:tcPr>
          <w:p w:rsidR="00BA5B93" w:rsidRPr="00BA5B93" w:rsidRDefault="00BA5B93" w:rsidP="00BA5B93">
            <w:pPr>
              <w:spacing w:after="0" w:line="240" w:lineRule="auto"/>
              <w:ind w:left="20"/>
              <w:rPr>
                <w:sz w:val="24"/>
                <w:szCs w:val="24"/>
              </w:rPr>
            </w:pPr>
            <w:r w:rsidRPr="00BA5B93">
              <w:rPr>
                <w:rFonts w:eastAsia="Times New Roman"/>
                <w:w w:val="97"/>
                <w:sz w:val="24"/>
                <w:szCs w:val="24"/>
              </w:rPr>
              <w:t xml:space="preserve">20 </w:t>
            </w:r>
            <w:r w:rsidRPr="00BA5B93">
              <w:rPr>
                <w:rFonts w:ascii="Symbol" w:eastAsia="Symbol" w:hAnsi="Symbol" w:cs="Symbol"/>
                <w:w w:val="97"/>
                <w:sz w:val="24"/>
                <w:szCs w:val="24"/>
              </w:rPr>
              <w:t></w:t>
            </w:r>
            <w:r w:rsidRPr="00BA5B93">
              <w:rPr>
                <w:rFonts w:eastAsia="Times New Roman"/>
                <w:w w:val="97"/>
                <w:sz w:val="24"/>
                <w:szCs w:val="24"/>
              </w:rPr>
              <w:t>10</w:t>
            </w:r>
            <w:r w:rsidRPr="00BA5B93">
              <w:rPr>
                <w:rFonts w:eastAsia="Times New Roman"/>
                <w:w w:val="97"/>
                <w:sz w:val="24"/>
                <w:szCs w:val="24"/>
                <w:vertAlign w:val="superscript"/>
              </w:rPr>
              <w:t>4</w:t>
            </w:r>
          </w:p>
        </w:tc>
        <w:tc>
          <w:tcPr>
            <w:tcW w:w="104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99"/>
        </w:trPr>
        <w:tc>
          <w:tcPr>
            <w:tcW w:w="3020" w:type="dxa"/>
            <w:vMerge w:val="restart"/>
            <w:vAlign w:val="bottom"/>
          </w:tcPr>
          <w:p w:rsidR="00BA5B93" w:rsidRPr="00BA5B93" w:rsidRDefault="00BA5B93" w:rsidP="00BA5B93">
            <w:pPr>
              <w:spacing w:after="0" w:line="240" w:lineRule="auto"/>
              <w:ind w:left="2380"/>
              <w:rPr>
                <w:sz w:val="24"/>
                <w:szCs w:val="24"/>
              </w:rPr>
            </w:pPr>
            <w:r w:rsidRPr="00BA5B93">
              <w:rPr>
                <w:rFonts w:ascii="Symbol" w:eastAsia="Symbol" w:hAnsi="Symbol" w:cs="Symbol"/>
                <w:w w:val="91"/>
                <w:sz w:val="24"/>
                <w:szCs w:val="24"/>
              </w:rPr>
              <w:t></w:t>
            </w:r>
            <w:r w:rsidRPr="00BA5B93">
              <w:rPr>
                <w:rFonts w:ascii="Symbol" w:eastAsia="Symbol" w:hAnsi="Symbol" w:cs="Symbol"/>
                <w:w w:val="91"/>
                <w:sz w:val="24"/>
                <w:szCs w:val="24"/>
              </w:rPr>
              <w:t></w:t>
            </w:r>
            <w:r w:rsidRPr="00BA5B93">
              <w:rPr>
                <w:rFonts w:eastAsia="Times New Roman"/>
                <w:i/>
                <w:iCs/>
                <w:w w:val="91"/>
                <w:sz w:val="24"/>
                <w:szCs w:val="24"/>
                <w:vertAlign w:val="subscript"/>
              </w:rPr>
              <w:t>s</w:t>
            </w:r>
            <w:r w:rsidRPr="00BA5B93">
              <w:rPr>
                <w:rFonts w:eastAsia="Times New Roman"/>
                <w:w w:val="91"/>
                <w:sz w:val="24"/>
                <w:szCs w:val="24"/>
                <w:vertAlign w:val="subscript"/>
              </w:rPr>
              <w:t>1</w:t>
            </w:r>
            <w:r w:rsidRPr="00BA5B93">
              <w:rPr>
                <w:rFonts w:ascii="Symbol" w:eastAsia="Symbol" w:hAnsi="Symbol" w:cs="Symbol"/>
                <w:w w:val="91"/>
                <w:sz w:val="24"/>
                <w:szCs w:val="24"/>
              </w:rPr>
              <w:t></w:t>
            </w:r>
            <w:r w:rsidRPr="00BA5B93">
              <w:rPr>
                <w:rFonts w:ascii="Symbol" w:eastAsia="Symbol" w:hAnsi="Symbol" w:cs="Symbol"/>
                <w:w w:val="91"/>
                <w:sz w:val="24"/>
                <w:szCs w:val="24"/>
              </w:rPr>
              <w:t></w:t>
            </w:r>
          </w:p>
        </w:tc>
        <w:tc>
          <w:tcPr>
            <w:tcW w:w="360" w:type="dxa"/>
            <w:tcBorders>
              <w:bottom w:val="single" w:sz="8" w:space="0" w:color="auto"/>
            </w:tcBorders>
            <w:vAlign w:val="bottom"/>
          </w:tcPr>
          <w:p w:rsidR="00BA5B93" w:rsidRPr="00BA5B93" w:rsidRDefault="00BA5B93" w:rsidP="00BA5B93">
            <w:pPr>
              <w:spacing w:after="0" w:line="240" w:lineRule="auto"/>
              <w:ind w:left="87"/>
              <w:jc w:val="center"/>
              <w:rPr>
                <w:sz w:val="24"/>
                <w:szCs w:val="24"/>
              </w:rPr>
            </w:pPr>
            <w:r w:rsidRPr="00BA5B93">
              <w:rPr>
                <w:rFonts w:eastAsia="Times New Roman"/>
                <w:i/>
                <w:iCs/>
                <w:w w:val="93"/>
                <w:sz w:val="24"/>
                <w:szCs w:val="24"/>
              </w:rPr>
              <w:t>E</w:t>
            </w:r>
          </w:p>
        </w:tc>
        <w:tc>
          <w:tcPr>
            <w:tcW w:w="280" w:type="dxa"/>
            <w:tcBorders>
              <w:bottom w:val="single" w:sz="8" w:space="0" w:color="auto"/>
            </w:tcBorders>
            <w:vAlign w:val="bottom"/>
          </w:tcPr>
          <w:p w:rsidR="00BA5B93" w:rsidRPr="00BA5B93" w:rsidRDefault="00BA5B93" w:rsidP="00BA5B93">
            <w:pPr>
              <w:spacing w:after="0" w:line="240" w:lineRule="auto"/>
              <w:rPr>
                <w:sz w:val="24"/>
                <w:szCs w:val="24"/>
              </w:rPr>
            </w:pPr>
            <w:r w:rsidRPr="00BA5B93">
              <w:rPr>
                <w:rFonts w:eastAsia="Times New Roman"/>
                <w:i/>
                <w:iCs/>
                <w:sz w:val="24"/>
                <w:szCs w:val="24"/>
              </w:rPr>
              <w:t>s</w:t>
            </w:r>
          </w:p>
        </w:tc>
        <w:tc>
          <w:tcPr>
            <w:tcW w:w="28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p>
        </w:tc>
        <w:tc>
          <w:tcPr>
            <w:tcW w:w="840" w:type="dxa"/>
            <w:vMerge/>
            <w:tcBorders>
              <w:bottom w:val="single" w:sz="8" w:space="0" w:color="auto"/>
            </w:tcBorders>
            <w:vAlign w:val="bottom"/>
          </w:tcPr>
          <w:p w:rsidR="00BA5B93" w:rsidRPr="00BA5B93" w:rsidRDefault="00BA5B93" w:rsidP="00BA5B93">
            <w:pPr>
              <w:spacing w:after="0" w:line="240" w:lineRule="auto"/>
              <w:rPr>
                <w:sz w:val="24"/>
                <w:szCs w:val="24"/>
              </w:rPr>
            </w:pPr>
          </w:p>
        </w:tc>
        <w:tc>
          <w:tcPr>
            <w:tcW w:w="104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w w:val="95"/>
                <w:sz w:val="24"/>
                <w:szCs w:val="24"/>
              </w:rPr>
              <w:t></w:t>
            </w:r>
            <w:r w:rsidRPr="00BA5B93">
              <w:rPr>
                <w:rFonts w:eastAsia="Times New Roman"/>
                <w:w w:val="95"/>
                <w:sz w:val="24"/>
                <w:szCs w:val="24"/>
              </w:rPr>
              <w:t xml:space="preserve"> 37,33</w:t>
            </w:r>
            <w:proofErr w:type="gramStart"/>
            <w:r w:rsidRPr="00BA5B93">
              <w:rPr>
                <w:rFonts w:eastAsia="Times New Roman"/>
                <w:w w:val="95"/>
                <w:sz w:val="24"/>
                <w:szCs w:val="24"/>
              </w:rPr>
              <w:t xml:space="preserve"> ;</w:t>
            </w:r>
            <w:proofErr w:type="gramEnd"/>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84"/>
        </w:trPr>
        <w:tc>
          <w:tcPr>
            <w:tcW w:w="3020" w:type="dxa"/>
            <w:vMerge/>
            <w:vAlign w:val="bottom"/>
          </w:tcPr>
          <w:p w:rsidR="00BA5B93" w:rsidRPr="00BA5B93" w:rsidRDefault="00BA5B93" w:rsidP="00BA5B93">
            <w:pPr>
              <w:spacing w:after="0" w:line="240" w:lineRule="auto"/>
              <w:rPr>
                <w:sz w:val="24"/>
                <w:szCs w:val="24"/>
              </w:rPr>
            </w:pPr>
          </w:p>
        </w:tc>
        <w:tc>
          <w:tcPr>
            <w:tcW w:w="640" w:type="dxa"/>
            <w:gridSpan w:val="2"/>
            <w:vMerge w:val="restart"/>
            <w:vAlign w:val="bottom"/>
          </w:tcPr>
          <w:p w:rsidR="00BA5B93" w:rsidRPr="00BA5B93" w:rsidRDefault="00BA5B93" w:rsidP="00BA5B93">
            <w:pPr>
              <w:spacing w:after="0" w:line="240" w:lineRule="auto"/>
              <w:jc w:val="center"/>
              <w:rPr>
                <w:sz w:val="24"/>
                <w:szCs w:val="24"/>
              </w:rPr>
            </w:pPr>
            <w:proofErr w:type="spellStart"/>
            <w:r w:rsidRPr="00BA5B93">
              <w:rPr>
                <w:rFonts w:eastAsia="Times New Roman"/>
                <w:i/>
                <w:iCs/>
                <w:w w:val="84"/>
                <w:sz w:val="24"/>
                <w:szCs w:val="24"/>
                <w:vertAlign w:val="superscript"/>
              </w:rPr>
              <w:t>E</w:t>
            </w:r>
            <w:r w:rsidRPr="00BA5B93">
              <w:rPr>
                <w:rFonts w:eastAsia="Times New Roman"/>
                <w:i/>
                <w:iCs/>
                <w:w w:val="84"/>
                <w:sz w:val="24"/>
                <w:szCs w:val="24"/>
              </w:rPr>
              <w:t>b</w:t>
            </w:r>
            <w:proofErr w:type="spellEnd"/>
            <w:r w:rsidRPr="00BA5B93">
              <w:rPr>
                <w:rFonts w:eastAsia="Times New Roman"/>
                <w:i/>
                <w:iCs/>
                <w:w w:val="84"/>
                <w:sz w:val="24"/>
                <w:szCs w:val="24"/>
              </w:rPr>
              <w:t xml:space="preserve"> </w:t>
            </w:r>
            <w:r w:rsidRPr="00BA5B93">
              <w:rPr>
                <w:rFonts w:eastAsia="Times New Roman"/>
                <w:w w:val="84"/>
                <w:sz w:val="24"/>
                <w:szCs w:val="24"/>
              </w:rPr>
              <w:t>,</w:t>
            </w:r>
            <w:r w:rsidRPr="00BA5B93">
              <w:rPr>
                <w:rFonts w:eastAsia="Times New Roman"/>
                <w:i/>
                <w:iCs/>
                <w:w w:val="84"/>
                <w:sz w:val="24"/>
                <w:szCs w:val="24"/>
              </w:rPr>
              <w:t xml:space="preserve"> </w:t>
            </w:r>
            <w:proofErr w:type="spellStart"/>
            <w:r w:rsidRPr="00BA5B93">
              <w:rPr>
                <w:rFonts w:eastAsia="Times New Roman"/>
                <w:i/>
                <w:iCs/>
                <w:w w:val="84"/>
                <w:sz w:val="24"/>
                <w:szCs w:val="24"/>
              </w:rPr>
              <w:t>red</w:t>
            </w:r>
            <w:proofErr w:type="spellEnd"/>
          </w:p>
        </w:tc>
        <w:tc>
          <w:tcPr>
            <w:tcW w:w="280" w:type="dxa"/>
            <w:vMerge/>
            <w:vAlign w:val="bottom"/>
          </w:tcPr>
          <w:p w:rsidR="00BA5B93" w:rsidRPr="00BA5B93" w:rsidRDefault="00BA5B93" w:rsidP="00BA5B93">
            <w:pPr>
              <w:spacing w:after="0" w:line="240" w:lineRule="auto"/>
              <w:rPr>
                <w:sz w:val="24"/>
                <w:szCs w:val="24"/>
              </w:rPr>
            </w:pPr>
          </w:p>
        </w:tc>
        <w:tc>
          <w:tcPr>
            <w:tcW w:w="840" w:type="dxa"/>
            <w:vMerge w:val="restart"/>
            <w:vAlign w:val="bottom"/>
          </w:tcPr>
          <w:p w:rsidR="00BA5B93" w:rsidRPr="00BA5B93" w:rsidRDefault="00BA5B93" w:rsidP="00BA5B93">
            <w:pPr>
              <w:spacing w:after="0" w:line="240" w:lineRule="auto"/>
              <w:ind w:left="40"/>
              <w:rPr>
                <w:sz w:val="24"/>
                <w:szCs w:val="24"/>
              </w:rPr>
            </w:pPr>
            <w:r w:rsidRPr="00BA5B93">
              <w:rPr>
                <w:rFonts w:eastAsia="Times New Roman"/>
                <w:sz w:val="24"/>
                <w:szCs w:val="24"/>
              </w:rPr>
              <w:t>5357,1</w:t>
            </w:r>
          </w:p>
        </w:tc>
        <w:tc>
          <w:tcPr>
            <w:tcW w:w="104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53"/>
        </w:trPr>
        <w:tc>
          <w:tcPr>
            <w:tcW w:w="3020" w:type="dxa"/>
            <w:vAlign w:val="bottom"/>
          </w:tcPr>
          <w:p w:rsidR="00BA5B93" w:rsidRPr="00BA5B93" w:rsidRDefault="00BA5B93" w:rsidP="00BA5B93">
            <w:pPr>
              <w:spacing w:after="0" w:line="240" w:lineRule="auto"/>
              <w:rPr>
                <w:sz w:val="24"/>
                <w:szCs w:val="24"/>
              </w:rPr>
            </w:pPr>
          </w:p>
        </w:tc>
        <w:tc>
          <w:tcPr>
            <w:tcW w:w="640" w:type="dxa"/>
            <w:gridSpan w:val="2"/>
            <w:vMerge/>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840" w:type="dxa"/>
            <w:vMerge/>
            <w:vAlign w:val="bottom"/>
          </w:tcPr>
          <w:p w:rsidR="00BA5B93" w:rsidRPr="00BA5B93" w:rsidRDefault="00BA5B93" w:rsidP="00BA5B93">
            <w:pPr>
              <w:spacing w:after="0" w:line="240" w:lineRule="auto"/>
              <w:rPr>
                <w:sz w:val="24"/>
                <w:szCs w:val="24"/>
              </w:rPr>
            </w:pPr>
          </w:p>
        </w:tc>
        <w:tc>
          <w:tcPr>
            <w:tcW w:w="104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ind w:left="460"/>
        <w:rPr>
          <w:sz w:val="24"/>
          <w:szCs w:val="24"/>
        </w:rPr>
      </w:pPr>
      <w:r w:rsidRPr="00BA5B93">
        <w:rPr>
          <w:rFonts w:eastAsia="Times New Roman"/>
          <w:sz w:val="24"/>
          <w:szCs w:val="24"/>
        </w:rPr>
        <w:t>– для растянутой арматуры</w:t>
      </w:r>
    </w:p>
    <w:p w:rsidR="00BA5B93" w:rsidRPr="00BA5B93" w:rsidRDefault="00BA5B93" w:rsidP="00BA5B93">
      <w:pPr>
        <w:spacing w:after="0" w:line="240" w:lineRule="auto"/>
        <w:rPr>
          <w:sz w:val="24"/>
          <w:szCs w:val="24"/>
        </w:rPr>
      </w:pPr>
    </w:p>
    <w:p w:rsidR="00BA5B93" w:rsidRPr="00BA5B93" w:rsidRDefault="00BA5B93" w:rsidP="00A7153E">
      <w:pPr>
        <w:numPr>
          <w:ilvl w:val="1"/>
          <w:numId w:val="58"/>
        </w:numPr>
        <w:tabs>
          <w:tab w:val="left" w:pos="2880"/>
        </w:tabs>
        <w:spacing w:after="0" w:line="240" w:lineRule="auto"/>
        <w:ind w:left="2880" w:hanging="201"/>
        <w:rPr>
          <w:rFonts w:ascii="Symbol" w:eastAsia="Symbol" w:hAnsi="Symbol" w:cs="Symbol"/>
          <w:sz w:val="24"/>
          <w:szCs w:val="24"/>
          <w:vertAlign w:val="subscript"/>
        </w:rPr>
      </w:pPr>
      <w:r w:rsidRPr="00BA5B93">
        <w:rPr>
          <w:rFonts w:eastAsia="Times New Roman"/>
          <w:i/>
          <w:iCs/>
          <w:sz w:val="24"/>
          <w:szCs w:val="24"/>
          <w:vertAlign w:val="subscript"/>
        </w:rPr>
        <w:t>s</w:t>
      </w:r>
      <w:r w:rsidRPr="00BA5B93">
        <w:rPr>
          <w:rFonts w:eastAsia="Times New Roman"/>
          <w:i/>
          <w:iCs/>
          <w:sz w:val="24"/>
          <w:szCs w:val="24"/>
        </w:rPr>
        <w:t xml:space="preserve"> </w:t>
      </w:r>
      <w:r w:rsidRPr="00BA5B93">
        <w:rPr>
          <w:rFonts w:eastAsia="Times New Roman"/>
          <w:sz w:val="24"/>
          <w:szCs w:val="24"/>
          <w:vertAlign w:val="subscript"/>
        </w:rPr>
        <w:t>2</w:t>
      </w:r>
      <w:r w:rsidRPr="00BA5B93">
        <w:rPr>
          <w:rFonts w:eastAsia="Times New Roman"/>
          <w:i/>
          <w:iCs/>
          <w:sz w:val="24"/>
          <w:szCs w:val="24"/>
        </w:rPr>
        <w:t xml:space="preserve"> </w:t>
      </w:r>
      <w:r w:rsidRPr="00BA5B93">
        <w:rPr>
          <w:rFonts w:ascii="Symbol" w:eastAsia="Symbol" w:hAnsi="Symbol" w:cs="Symbol"/>
          <w:sz w:val="24"/>
          <w:szCs w:val="24"/>
          <w:vertAlign w:val="subscript"/>
        </w:rPr>
        <w:t></w:t>
      </w:r>
      <w:r w:rsidRPr="00BA5B93">
        <w:rPr>
          <w:rFonts w:eastAsia="Times New Roman"/>
          <w:i/>
          <w:iCs/>
          <w:sz w:val="24"/>
          <w:szCs w:val="24"/>
        </w:rPr>
        <w:t xml:space="preserve"> </w:t>
      </w:r>
      <w:proofErr w:type="spellStart"/>
      <w:r w:rsidRPr="00BA5B93">
        <w:rPr>
          <w:rFonts w:eastAsia="Times New Roman"/>
          <w:i/>
          <w:iCs/>
          <w:sz w:val="24"/>
          <w:szCs w:val="24"/>
          <w:vertAlign w:val="superscript"/>
        </w:rPr>
        <w:t>E</w:t>
      </w:r>
      <w:r w:rsidRPr="00BA5B93">
        <w:rPr>
          <w:rFonts w:eastAsia="Times New Roman"/>
          <w:i/>
          <w:iCs/>
          <w:sz w:val="24"/>
          <w:szCs w:val="24"/>
        </w:rPr>
        <w:t>s</w:t>
      </w:r>
      <w:proofErr w:type="spellEnd"/>
      <w:r w:rsidRPr="00BA5B93">
        <w:rPr>
          <w:rFonts w:eastAsia="Times New Roman"/>
          <w:i/>
          <w:iCs/>
          <w:sz w:val="24"/>
          <w:szCs w:val="24"/>
        </w:rPr>
        <w:t xml:space="preserve"> </w:t>
      </w:r>
      <w:r w:rsidRPr="00BA5B93">
        <w:rPr>
          <w:rFonts w:eastAsia="Times New Roman"/>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red</w:t>
      </w:r>
      <w:proofErr w:type="spellEnd"/>
      <w:r w:rsidRPr="00BA5B93">
        <w:rPr>
          <w:rFonts w:eastAsia="Times New Roman"/>
          <w:i/>
          <w:iCs/>
          <w:sz w:val="24"/>
          <w:szCs w:val="24"/>
        </w:rPr>
        <w:t xml:space="preserve">  </w:t>
      </w:r>
      <w:r w:rsidRPr="00BA5B93">
        <w:rPr>
          <w:rFonts w:ascii="Symbol" w:eastAsia="Symbol" w:hAnsi="Symbol" w:cs="Symbol"/>
          <w:sz w:val="24"/>
          <w:szCs w:val="24"/>
          <w:vertAlign w:val="subscript"/>
        </w:rPr>
        <w:t></w:t>
      </w:r>
      <w:r w:rsidRPr="00BA5B93">
        <w:rPr>
          <w:rFonts w:eastAsia="Times New Roman"/>
          <w:i/>
          <w:iCs/>
          <w:sz w:val="24"/>
          <w:szCs w:val="24"/>
        </w:rPr>
        <w:t xml:space="preserve"> </w:t>
      </w:r>
      <w:r w:rsidRPr="00BA5B93">
        <w:rPr>
          <w:rFonts w:eastAsia="Times New Roman"/>
          <w:sz w:val="24"/>
          <w:szCs w:val="24"/>
          <w:u w:val="single"/>
        </w:rPr>
        <w:t>21,19</w:t>
      </w:r>
      <w:r w:rsidRPr="00BA5B93">
        <w:rPr>
          <w:rFonts w:eastAsia="Times New Roman"/>
          <w:i/>
          <w:iCs/>
          <w:sz w:val="24"/>
          <w:szCs w:val="24"/>
        </w:rPr>
        <w:t xml:space="preserve"> </w:t>
      </w:r>
      <w:r w:rsidRPr="00BA5B93">
        <w:rPr>
          <w:rFonts w:ascii="Symbol" w:eastAsia="Symbol" w:hAnsi="Symbol" w:cs="Symbol"/>
          <w:sz w:val="24"/>
          <w:szCs w:val="24"/>
          <w:u w:val="single"/>
        </w:rPr>
        <w:t></w:t>
      </w:r>
      <w:r w:rsidRPr="00BA5B93">
        <w:rPr>
          <w:rFonts w:eastAsia="Times New Roman"/>
          <w:sz w:val="24"/>
          <w:szCs w:val="24"/>
          <w:u w:val="single"/>
        </w:rPr>
        <w:t>10</w:t>
      </w:r>
      <w:r w:rsidRPr="00BA5B93">
        <w:rPr>
          <w:rFonts w:eastAsia="Times New Roman"/>
          <w:sz w:val="24"/>
          <w:szCs w:val="24"/>
          <w:u w:val="single"/>
          <w:vertAlign w:val="superscript"/>
        </w:rPr>
        <w:t>4</w:t>
      </w:r>
      <w:r w:rsidRPr="00BA5B93">
        <w:rPr>
          <w:rFonts w:eastAsia="Times New Roman"/>
          <w:i/>
          <w:iCs/>
          <w:sz w:val="24"/>
          <w:szCs w:val="24"/>
        </w:rPr>
        <w:t xml:space="preserve"> </w:t>
      </w:r>
      <w:r w:rsidRPr="00BA5B93">
        <w:rPr>
          <w:rFonts w:ascii="Symbol" w:eastAsia="Symbol" w:hAnsi="Symbol" w:cs="Symbol"/>
          <w:sz w:val="24"/>
          <w:szCs w:val="24"/>
          <w:vertAlign w:val="subscript"/>
        </w:rPr>
        <w:t></w:t>
      </w:r>
      <w:r w:rsidRPr="00BA5B93">
        <w:rPr>
          <w:rFonts w:eastAsia="Times New Roman"/>
          <w:i/>
          <w:iCs/>
          <w:sz w:val="24"/>
          <w:szCs w:val="24"/>
        </w:rPr>
        <w:t xml:space="preserve"> </w:t>
      </w:r>
      <w:r w:rsidRPr="00BA5B93">
        <w:rPr>
          <w:rFonts w:eastAsia="Times New Roman"/>
          <w:sz w:val="24"/>
          <w:szCs w:val="24"/>
          <w:vertAlign w:val="subscript"/>
        </w:rPr>
        <w:t>39,55.</w:t>
      </w:r>
    </w:p>
    <w:p w:rsidR="00BA5B93" w:rsidRPr="00BA5B93" w:rsidRDefault="00BA5B93" w:rsidP="00BA5B93">
      <w:pPr>
        <w:spacing w:after="0" w:line="240" w:lineRule="auto"/>
        <w:ind w:left="3380"/>
        <w:rPr>
          <w:rFonts w:ascii="Symbol" w:eastAsia="Symbol" w:hAnsi="Symbol" w:cs="Symbol"/>
          <w:sz w:val="24"/>
          <w:szCs w:val="24"/>
          <w:vertAlign w:val="subscript"/>
        </w:rPr>
      </w:pPr>
      <w:proofErr w:type="spellStart"/>
      <w:r w:rsidRPr="00BA5B93">
        <w:rPr>
          <w:rFonts w:eastAsia="Times New Roman"/>
          <w:i/>
          <w:iCs/>
          <w:sz w:val="24"/>
          <w:szCs w:val="24"/>
        </w:rPr>
        <w:t>E</w:t>
      </w:r>
      <w:r w:rsidRPr="00BA5B93">
        <w:rPr>
          <w:rFonts w:eastAsia="Times New Roman"/>
          <w:i/>
          <w:iCs/>
          <w:sz w:val="24"/>
          <w:szCs w:val="24"/>
          <w:vertAlign w:val="subscript"/>
        </w:rPr>
        <w:t>b</w:t>
      </w:r>
      <w:proofErr w:type="spellEnd"/>
      <w:r w:rsidRPr="00BA5B93">
        <w:rPr>
          <w:rFonts w:eastAsia="Times New Roman"/>
          <w:i/>
          <w:iCs/>
          <w:sz w:val="24"/>
          <w:szCs w:val="24"/>
        </w:rPr>
        <w:t xml:space="preserve"> </w:t>
      </w:r>
      <w:r w:rsidRPr="00BA5B93">
        <w:rPr>
          <w:rFonts w:eastAsia="Times New Roman"/>
          <w:sz w:val="24"/>
          <w:szCs w:val="24"/>
          <w:vertAlign w:val="subscript"/>
        </w:rPr>
        <w:t>,</w:t>
      </w:r>
      <w:r w:rsidRPr="00BA5B93">
        <w:rPr>
          <w:rFonts w:eastAsia="Times New Roman"/>
          <w:i/>
          <w:iCs/>
          <w:sz w:val="24"/>
          <w:szCs w:val="24"/>
        </w:rPr>
        <w:t xml:space="preserve"> </w:t>
      </w:r>
      <w:r w:rsidRPr="00BA5B93">
        <w:rPr>
          <w:rFonts w:eastAsia="Times New Roman"/>
          <w:i/>
          <w:iCs/>
          <w:sz w:val="24"/>
          <w:szCs w:val="24"/>
          <w:vertAlign w:val="subscript"/>
        </w:rPr>
        <w:t>red</w:t>
      </w:r>
      <w:r w:rsidRPr="00BA5B93">
        <w:rPr>
          <w:rFonts w:eastAsia="Times New Roman"/>
          <w:sz w:val="24"/>
          <w:szCs w:val="24"/>
        </w:rPr>
        <w:t>5357,1</w:t>
      </w:r>
    </w:p>
    <w:p w:rsidR="00BA5B93" w:rsidRPr="00BA5B93" w:rsidRDefault="00CE0BB9" w:rsidP="00BA5B93">
      <w:pPr>
        <w:spacing w:after="0" w:line="240" w:lineRule="auto"/>
        <w:rPr>
          <w:sz w:val="24"/>
          <w:szCs w:val="24"/>
        </w:rPr>
      </w:pPr>
      <w:r>
        <w:rPr>
          <w:sz w:val="24"/>
          <w:szCs w:val="24"/>
        </w:rPr>
        <w:pict>
          <v:line id="Shape 30" o:spid="_x0000_s1076" style="position:absolute;z-index:251680768;visibility:visible;mso-wrap-distance-left:0;mso-wrap-distance-right:0" from="167.6pt,-20.5pt" to="199.2pt,-20.5pt" o:allowincell="f" strokeweight=".242mm"/>
        </w:pict>
      </w:r>
    </w:p>
    <w:p w:rsidR="00BA5B93" w:rsidRPr="00BA5B93" w:rsidRDefault="00BA5B93" w:rsidP="00BA5B93">
      <w:pPr>
        <w:spacing w:after="0" w:line="240" w:lineRule="auto"/>
        <w:ind w:left="460"/>
        <w:rPr>
          <w:sz w:val="24"/>
          <w:szCs w:val="24"/>
        </w:rPr>
      </w:pPr>
      <w:r w:rsidRPr="00BA5B93">
        <w:rPr>
          <w:rFonts w:eastAsia="Times New Roman"/>
          <w:sz w:val="24"/>
          <w:szCs w:val="24"/>
        </w:rPr>
        <w:t>Вычисляем высоту сжатой зоны поперечного сечения:</w:t>
      </w:r>
    </w:p>
    <w:tbl>
      <w:tblPr>
        <w:tblW w:w="0" w:type="auto"/>
        <w:tblInd w:w="60" w:type="dxa"/>
        <w:tblLayout w:type="fixed"/>
        <w:tblCellMar>
          <w:left w:w="0" w:type="dxa"/>
          <w:right w:w="0" w:type="dxa"/>
        </w:tblCellMar>
        <w:tblLook w:val="04A0" w:firstRow="1" w:lastRow="0" w:firstColumn="1" w:lastColumn="0" w:noHBand="0" w:noVBand="1"/>
      </w:tblPr>
      <w:tblGrid>
        <w:gridCol w:w="780"/>
        <w:gridCol w:w="340"/>
        <w:gridCol w:w="3700"/>
        <w:gridCol w:w="1020"/>
        <w:gridCol w:w="140"/>
        <w:gridCol w:w="260"/>
        <w:gridCol w:w="1320"/>
        <w:gridCol w:w="1000"/>
        <w:gridCol w:w="240"/>
        <w:gridCol w:w="200"/>
        <w:gridCol w:w="20"/>
      </w:tblGrid>
      <w:tr w:rsidR="00BA5B93" w:rsidRPr="00BA5B93" w:rsidTr="00BA5B93">
        <w:trPr>
          <w:trHeight w:val="343"/>
        </w:trPr>
        <w:tc>
          <w:tcPr>
            <w:tcW w:w="780" w:type="dxa"/>
            <w:vAlign w:val="bottom"/>
          </w:tcPr>
          <w:p w:rsidR="00BA5B93" w:rsidRPr="00BA5B93" w:rsidRDefault="00BA5B93" w:rsidP="00BA5B93">
            <w:pPr>
              <w:spacing w:after="0" w:line="240" w:lineRule="auto"/>
              <w:rPr>
                <w:sz w:val="24"/>
                <w:szCs w:val="24"/>
              </w:rPr>
            </w:pPr>
          </w:p>
        </w:tc>
        <w:tc>
          <w:tcPr>
            <w:tcW w:w="340" w:type="dxa"/>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sz w:val="24"/>
                <w:szCs w:val="24"/>
              </w:rPr>
              <w:t></w:t>
            </w:r>
          </w:p>
        </w:tc>
        <w:tc>
          <w:tcPr>
            <w:tcW w:w="3700" w:type="dxa"/>
            <w:vMerge w:val="restart"/>
            <w:vAlign w:val="bottom"/>
          </w:tcPr>
          <w:p w:rsidR="00BA5B93" w:rsidRPr="00BA5B93" w:rsidRDefault="00BA5B93" w:rsidP="00BA5B93">
            <w:pPr>
              <w:spacing w:after="0" w:line="240" w:lineRule="auto"/>
              <w:ind w:left="100"/>
              <w:rPr>
                <w:sz w:val="24"/>
                <w:szCs w:val="24"/>
              </w:rPr>
            </w:pPr>
            <w:r w:rsidRPr="00BA5B93">
              <w:rPr>
                <w:rFonts w:ascii="Symbol" w:eastAsia="Symbol" w:hAnsi="Symbol" w:cs="Symbol"/>
                <w:w w:val="73"/>
                <w:sz w:val="24"/>
                <w:szCs w:val="24"/>
              </w:rPr>
              <w:t></w:t>
            </w:r>
            <w:r w:rsidRPr="00BA5B93">
              <w:rPr>
                <w:rFonts w:eastAsia="Times New Roman"/>
                <w:w w:val="73"/>
                <w:sz w:val="24"/>
                <w:szCs w:val="24"/>
              </w:rPr>
              <w:t xml:space="preserve"> </w:t>
            </w:r>
            <w:r w:rsidRPr="00BA5B93">
              <w:rPr>
                <w:rFonts w:ascii="Symbol" w:eastAsia="Symbol" w:hAnsi="Symbol" w:cs="Symbol"/>
                <w:w w:val="73"/>
                <w:sz w:val="24"/>
                <w:szCs w:val="24"/>
              </w:rPr>
              <w:t></w:t>
            </w:r>
            <w:r w:rsidRPr="00BA5B93">
              <w:rPr>
                <w:rFonts w:eastAsia="Times New Roman"/>
                <w:w w:val="73"/>
                <w:sz w:val="24"/>
                <w:szCs w:val="24"/>
              </w:rPr>
              <w:t xml:space="preserve"> </w:t>
            </w:r>
            <w:r w:rsidRPr="00BA5B93">
              <w:rPr>
                <w:rFonts w:eastAsia="Times New Roman"/>
                <w:i/>
                <w:iCs/>
                <w:w w:val="73"/>
                <w:sz w:val="24"/>
                <w:szCs w:val="24"/>
                <w:vertAlign w:val="subscript"/>
              </w:rPr>
              <w:t>s</w:t>
            </w:r>
            <w:r w:rsidRPr="00BA5B93">
              <w:rPr>
                <w:rFonts w:eastAsia="Times New Roman"/>
                <w:w w:val="73"/>
                <w:sz w:val="24"/>
                <w:szCs w:val="24"/>
              </w:rPr>
              <w:t xml:space="preserve"> </w:t>
            </w:r>
            <w:r w:rsidRPr="00BA5B93">
              <w:rPr>
                <w:rFonts w:ascii="Symbol" w:eastAsia="Symbol" w:hAnsi="Symbol" w:cs="Symbol"/>
                <w:w w:val="73"/>
                <w:sz w:val="24"/>
                <w:szCs w:val="24"/>
              </w:rPr>
              <w:t></w:t>
            </w:r>
            <w:r w:rsidRPr="00BA5B93">
              <w:rPr>
                <w:rFonts w:ascii="Symbol" w:eastAsia="Symbol" w:hAnsi="Symbol" w:cs="Symbol"/>
                <w:w w:val="73"/>
                <w:sz w:val="24"/>
                <w:szCs w:val="24"/>
              </w:rPr>
              <w:t></w:t>
            </w:r>
            <w:r w:rsidRPr="00BA5B93">
              <w:rPr>
                <w:rFonts w:ascii="Symbol" w:eastAsia="Symbol" w:hAnsi="Symbol" w:cs="Symbol"/>
                <w:w w:val="73"/>
                <w:sz w:val="24"/>
                <w:szCs w:val="24"/>
              </w:rPr>
              <w:t></w:t>
            </w:r>
            <w:r w:rsidRPr="00BA5B93">
              <w:rPr>
                <w:rFonts w:eastAsia="Times New Roman"/>
                <w:w w:val="73"/>
                <w:sz w:val="24"/>
                <w:szCs w:val="24"/>
              </w:rPr>
              <w:t xml:space="preserve"> </w:t>
            </w:r>
            <w:proofErr w:type="spellStart"/>
            <w:r w:rsidRPr="00BA5B93">
              <w:rPr>
                <w:rFonts w:eastAsia="Times New Roman"/>
                <w:i/>
                <w:iCs/>
                <w:w w:val="73"/>
                <w:sz w:val="24"/>
                <w:szCs w:val="24"/>
                <w:vertAlign w:val="subscript"/>
              </w:rPr>
              <w:t>s</w:t>
            </w:r>
            <w:proofErr w:type="spellEnd"/>
            <w:r w:rsidRPr="00BA5B93">
              <w:rPr>
                <w:rFonts w:eastAsia="Times New Roman"/>
                <w:w w:val="73"/>
                <w:sz w:val="24"/>
                <w:szCs w:val="24"/>
              </w:rPr>
              <w:t xml:space="preserve"> </w:t>
            </w:r>
            <w:r w:rsidRPr="00BA5B93">
              <w:rPr>
                <w:rFonts w:eastAsia="Times New Roman"/>
                <w:w w:val="73"/>
                <w:sz w:val="24"/>
                <w:szCs w:val="24"/>
                <w:vertAlign w:val="subscript"/>
              </w:rPr>
              <w:t>2</w:t>
            </w:r>
            <w:r w:rsidRPr="00BA5B93">
              <w:rPr>
                <w:rFonts w:eastAsia="Times New Roman"/>
                <w:w w:val="73"/>
                <w:sz w:val="24"/>
                <w:szCs w:val="24"/>
              </w:rPr>
              <w:t xml:space="preserve"> </w:t>
            </w:r>
            <w:r w:rsidRPr="00BA5B93">
              <w:rPr>
                <w:rFonts w:ascii="Symbol" w:eastAsia="Symbol" w:hAnsi="Symbol" w:cs="Symbol"/>
                <w:w w:val="73"/>
                <w:sz w:val="24"/>
                <w:szCs w:val="24"/>
              </w:rPr>
              <w:t></w:t>
            </w:r>
            <w:r w:rsidRPr="00BA5B93">
              <w:rPr>
                <w:rFonts w:ascii="Symbol" w:eastAsia="Symbol" w:hAnsi="Symbol" w:cs="Symbol"/>
                <w:w w:val="73"/>
                <w:sz w:val="24"/>
                <w:szCs w:val="24"/>
              </w:rPr>
              <w:t></w:t>
            </w:r>
            <w:r w:rsidRPr="00BA5B93">
              <w:rPr>
                <w:rFonts w:ascii="Symbol" w:eastAsia="Symbol" w:hAnsi="Symbol" w:cs="Symbol"/>
                <w:w w:val="73"/>
                <w:sz w:val="24"/>
                <w:szCs w:val="24"/>
              </w:rPr>
              <w:t></w:t>
            </w:r>
            <w:r w:rsidRPr="00BA5B93">
              <w:rPr>
                <w:rFonts w:ascii="Symbol" w:eastAsia="Symbol" w:hAnsi="Symbol" w:cs="Symbol"/>
                <w:w w:val="73"/>
                <w:sz w:val="24"/>
                <w:szCs w:val="24"/>
              </w:rPr>
              <w:t></w:t>
            </w:r>
            <w:r w:rsidRPr="00BA5B93">
              <w:rPr>
                <w:rFonts w:eastAsia="Times New Roman"/>
                <w:i/>
                <w:iCs/>
                <w:w w:val="73"/>
                <w:sz w:val="24"/>
                <w:szCs w:val="24"/>
                <w:vertAlign w:val="subscript"/>
              </w:rPr>
              <w:t>s</w:t>
            </w:r>
            <w:r w:rsidRPr="00BA5B93">
              <w:rPr>
                <w:rFonts w:eastAsia="Times New Roman"/>
                <w:w w:val="73"/>
                <w:sz w:val="24"/>
                <w:szCs w:val="24"/>
              </w:rPr>
              <w:t xml:space="preserve"> </w:t>
            </w:r>
            <w:r w:rsidRPr="00BA5B93">
              <w:rPr>
                <w:rFonts w:ascii="Symbol" w:eastAsia="Symbol" w:hAnsi="Symbol" w:cs="Symbol"/>
                <w:w w:val="73"/>
                <w:sz w:val="24"/>
                <w:szCs w:val="24"/>
              </w:rPr>
              <w:t></w:t>
            </w:r>
            <w:r w:rsidRPr="00BA5B93">
              <w:rPr>
                <w:rFonts w:ascii="Symbol" w:eastAsia="Symbol" w:hAnsi="Symbol" w:cs="Symbol"/>
                <w:w w:val="73"/>
                <w:sz w:val="24"/>
                <w:szCs w:val="24"/>
              </w:rPr>
              <w:t></w:t>
            </w:r>
            <w:r w:rsidRPr="00BA5B93">
              <w:rPr>
                <w:rFonts w:ascii="Symbol" w:eastAsia="Symbol" w:hAnsi="Symbol" w:cs="Symbol"/>
                <w:w w:val="73"/>
                <w:sz w:val="24"/>
                <w:szCs w:val="24"/>
              </w:rPr>
              <w:t></w:t>
            </w:r>
            <w:r w:rsidRPr="00BA5B93">
              <w:rPr>
                <w:rFonts w:eastAsia="Times New Roman"/>
                <w:w w:val="73"/>
                <w:sz w:val="24"/>
                <w:szCs w:val="24"/>
              </w:rPr>
              <w:t xml:space="preserve"> </w:t>
            </w:r>
            <w:r w:rsidRPr="00BA5B93">
              <w:rPr>
                <w:rFonts w:eastAsia="Times New Roman"/>
                <w:i/>
                <w:iCs/>
                <w:w w:val="73"/>
                <w:sz w:val="24"/>
                <w:szCs w:val="24"/>
                <w:vertAlign w:val="subscript"/>
              </w:rPr>
              <w:t>s</w:t>
            </w:r>
            <w:r w:rsidRPr="00BA5B93">
              <w:rPr>
                <w:rFonts w:eastAsia="Times New Roman"/>
                <w:w w:val="73"/>
                <w:sz w:val="24"/>
                <w:szCs w:val="24"/>
                <w:vertAlign w:val="subscript"/>
              </w:rPr>
              <w:t>1</w:t>
            </w:r>
            <w:r w:rsidRPr="00BA5B93">
              <w:rPr>
                <w:rFonts w:eastAsia="Times New Roman"/>
                <w:w w:val="73"/>
                <w:sz w:val="24"/>
                <w:szCs w:val="24"/>
              </w:rPr>
              <w:t xml:space="preserve"> </w:t>
            </w:r>
            <w:r w:rsidRPr="00BA5B93">
              <w:rPr>
                <w:rFonts w:ascii="Symbol" w:eastAsia="Symbol" w:hAnsi="Symbol" w:cs="Symbol"/>
                <w:w w:val="73"/>
                <w:sz w:val="24"/>
                <w:szCs w:val="24"/>
              </w:rPr>
              <w:t></w:t>
            </w:r>
            <w:r w:rsidRPr="00BA5B93">
              <w:rPr>
                <w:rFonts w:eastAsia="Times New Roman"/>
                <w:w w:val="73"/>
                <w:sz w:val="24"/>
                <w:szCs w:val="24"/>
                <w:vertAlign w:val="superscript"/>
              </w:rPr>
              <w:t>2</w:t>
            </w:r>
            <w:r w:rsidRPr="00BA5B93">
              <w:rPr>
                <w:rFonts w:eastAsia="Times New Roman"/>
                <w:w w:val="73"/>
                <w:sz w:val="24"/>
                <w:szCs w:val="24"/>
              </w:rPr>
              <w:t xml:space="preserve"> </w:t>
            </w:r>
            <w:r w:rsidRPr="00BA5B93">
              <w:rPr>
                <w:rFonts w:ascii="Symbol" w:eastAsia="Symbol" w:hAnsi="Symbol" w:cs="Symbol"/>
                <w:w w:val="73"/>
                <w:sz w:val="24"/>
                <w:szCs w:val="24"/>
              </w:rPr>
              <w:t></w:t>
            </w:r>
            <w:r w:rsidRPr="00BA5B93">
              <w:rPr>
                <w:rFonts w:eastAsia="Times New Roman"/>
                <w:w w:val="73"/>
                <w:sz w:val="24"/>
                <w:szCs w:val="24"/>
              </w:rPr>
              <w:t xml:space="preserve"> 2 </w:t>
            </w:r>
            <w:r w:rsidRPr="00BA5B93">
              <w:rPr>
                <w:rFonts w:ascii="Symbol" w:eastAsia="Symbol" w:hAnsi="Symbol" w:cs="Symbol"/>
                <w:w w:val="73"/>
                <w:sz w:val="24"/>
                <w:szCs w:val="24"/>
              </w:rPr>
              <w:t></w:t>
            </w:r>
            <w:r w:rsidRPr="00BA5B93">
              <w:rPr>
                <w:rFonts w:eastAsia="Times New Roman"/>
                <w:w w:val="73"/>
                <w:sz w:val="24"/>
                <w:szCs w:val="24"/>
              </w:rPr>
              <w:t xml:space="preserve"> </w:t>
            </w:r>
            <w:r w:rsidRPr="00BA5B93">
              <w:rPr>
                <w:rFonts w:ascii="Symbol" w:eastAsia="Symbol" w:hAnsi="Symbol" w:cs="Symbol"/>
                <w:w w:val="73"/>
                <w:sz w:val="24"/>
                <w:szCs w:val="24"/>
              </w:rPr>
              <w:t></w:t>
            </w:r>
            <w:r w:rsidRPr="00BA5B93">
              <w:rPr>
                <w:rFonts w:ascii="Symbol" w:eastAsia="Symbol" w:hAnsi="Symbol" w:cs="Symbol"/>
                <w:w w:val="73"/>
                <w:sz w:val="24"/>
                <w:szCs w:val="24"/>
                <w:vertAlign w:val="superscript"/>
              </w:rPr>
              <w:t></w:t>
            </w:r>
            <w:r w:rsidRPr="00BA5B93">
              <w:rPr>
                <w:rFonts w:eastAsia="Times New Roman"/>
                <w:w w:val="73"/>
                <w:sz w:val="24"/>
                <w:szCs w:val="24"/>
              </w:rPr>
              <w:t xml:space="preserve"> </w:t>
            </w:r>
            <w:r w:rsidRPr="00BA5B93">
              <w:rPr>
                <w:rFonts w:ascii="Symbol" w:eastAsia="Symbol" w:hAnsi="Symbol" w:cs="Symbol"/>
                <w:w w:val="73"/>
                <w:sz w:val="24"/>
                <w:szCs w:val="24"/>
              </w:rPr>
              <w:t></w:t>
            </w:r>
            <w:r w:rsidRPr="00BA5B93">
              <w:rPr>
                <w:rFonts w:eastAsia="Times New Roman"/>
                <w:w w:val="73"/>
                <w:sz w:val="24"/>
                <w:szCs w:val="24"/>
              </w:rPr>
              <w:t xml:space="preserve"> </w:t>
            </w:r>
            <w:r w:rsidRPr="00BA5B93">
              <w:rPr>
                <w:rFonts w:eastAsia="Times New Roman"/>
                <w:i/>
                <w:iCs/>
                <w:w w:val="73"/>
                <w:sz w:val="24"/>
                <w:szCs w:val="24"/>
                <w:vertAlign w:val="subscript"/>
              </w:rPr>
              <w:t>s</w:t>
            </w:r>
            <w:r w:rsidRPr="00BA5B93">
              <w:rPr>
                <w:rFonts w:eastAsia="Times New Roman"/>
                <w:w w:val="73"/>
                <w:sz w:val="24"/>
                <w:szCs w:val="24"/>
              </w:rPr>
              <w:t xml:space="preserve"> </w:t>
            </w:r>
            <w:r w:rsidRPr="00BA5B93">
              <w:rPr>
                <w:rFonts w:ascii="Symbol" w:eastAsia="Symbol" w:hAnsi="Symbol" w:cs="Symbol"/>
                <w:w w:val="73"/>
                <w:sz w:val="24"/>
                <w:szCs w:val="24"/>
              </w:rPr>
              <w:t></w:t>
            </w:r>
            <w:r w:rsidRPr="00BA5B93">
              <w:rPr>
                <w:rFonts w:ascii="Symbol" w:eastAsia="Symbol" w:hAnsi="Symbol" w:cs="Symbol"/>
                <w:w w:val="73"/>
                <w:sz w:val="24"/>
                <w:szCs w:val="24"/>
              </w:rPr>
              <w:t></w:t>
            </w:r>
            <w:r w:rsidRPr="00BA5B93">
              <w:rPr>
                <w:rFonts w:ascii="Symbol" w:eastAsia="Symbol" w:hAnsi="Symbol" w:cs="Symbol"/>
                <w:w w:val="73"/>
                <w:sz w:val="24"/>
                <w:szCs w:val="24"/>
              </w:rPr>
              <w:t></w:t>
            </w:r>
            <w:r w:rsidRPr="00BA5B93">
              <w:rPr>
                <w:rFonts w:eastAsia="Times New Roman"/>
                <w:w w:val="73"/>
                <w:sz w:val="24"/>
                <w:szCs w:val="24"/>
              </w:rPr>
              <w:t xml:space="preserve"> </w:t>
            </w:r>
            <w:proofErr w:type="spellStart"/>
            <w:r w:rsidRPr="00BA5B93">
              <w:rPr>
                <w:rFonts w:eastAsia="Times New Roman"/>
                <w:i/>
                <w:iCs/>
                <w:w w:val="73"/>
                <w:sz w:val="24"/>
                <w:szCs w:val="24"/>
                <w:vertAlign w:val="subscript"/>
              </w:rPr>
              <w:t>s</w:t>
            </w:r>
            <w:proofErr w:type="spellEnd"/>
            <w:r w:rsidRPr="00BA5B93">
              <w:rPr>
                <w:rFonts w:eastAsia="Times New Roman"/>
                <w:w w:val="73"/>
                <w:sz w:val="24"/>
                <w:szCs w:val="24"/>
              </w:rPr>
              <w:t xml:space="preserve"> </w:t>
            </w:r>
            <w:r w:rsidRPr="00BA5B93">
              <w:rPr>
                <w:rFonts w:eastAsia="Times New Roman"/>
                <w:w w:val="73"/>
                <w:sz w:val="24"/>
                <w:szCs w:val="24"/>
                <w:vertAlign w:val="subscript"/>
              </w:rPr>
              <w:t>2</w:t>
            </w:r>
          </w:p>
        </w:tc>
        <w:tc>
          <w:tcPr>
            <w:tcW w:w="1020" w:type="dxa"/>
            <w:vAlign w:val="bottom"/>
          </w:tcPr>
          <w:p w:rsidR="00BA5B93" w:rsidRPr="00BA5B93" w:rsidRDefault="00BA5B93" w:rsidP="00BA5B93">
            <w:pPr>
              <w:spacing w:after="0" w:line="240" w:lineRule="auto"/>
              <w:rPr>
                <w:sz w:val="24"/>
                <w:szCs w:val="24"/>
              </w:rPr>
            </w:pPr>
          </w:p>
        </w:tc>
        <w:tc>
          <w:tcPr>
            <w:tcW w:w="140" w:type="dxa"/>
            <w:vAlign w:val="bottom"/>
          </w:tcPr>
          <w:p w:rsidR="00BA5B93" w:rsidRPr="00BA5B93" w:rsidRDefault="00BA5B93" w:rsidP="00BA5B93">
            <w:pPr>
              <w:spacing w:after="0" w:line="240" w:lineRule="auto"/>
              <w:rPr>
                <w:sz w:val="24"/>
                <w:szCs w:val="24"/>
              </w:rPr>
            </w:pPr>
          </w:p>
        </w:tc>
        <w:tc>
          <w:tcPr>
            <w:tcW w:w="260" w:type="dxa"/>
            <w:vMerge w:val="restart"/>
            <w:vAlign w:val="bottom"/>
          </w:tcPr>
          <w:p w:rsidR="00BA5B93" w:rsidRPr="00BA5B93" w:rsidRDefault="00BA5B93" w:rsidP="00BA5B93">
            <w:pPr>
              <w:spacing w:after="0" w:line="240" w:lineRule="auto"/>
              <w:ind w:left="20"/>
              <w:rPr>
                <w:sz w:val="24"/>
                <w:szCs w:val="24"/>
              </w:rPr>
            </w:pPr>
            <w:r w:rsidRPr="00BA5B93">
              <w:rPr>
                <w:rFonts w:eastAsia="Times New Roman"/>
                <w:i/>
                <w:iCs/>
                <w:sz w:val="24"/>
                <w:szCs w:val="24"/>
              </w:rPr>
              <w:t>a</w:t>
            </w:r>
            <w:r w:rsidRPr="00BA5B93">
              <w:rPr>
                <w:rFonts w:ascii="Symbol" w:eastAsia="Symbol" w:hAnsi="Symbol" w:cs="Symbol"/>
                <w:sz w:val="24"/>
                <w:szCs w:val="24"/>
              </w:rPr>
              <w:t></w:t>
            </w:r>
          </w:p>
        </w:tc>
        <w:tc>
          <w:tcPr>
            <w:tcW w:w="1320" w:type="dxa"/>
            <w:vMerge w:val="restart"/>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w w:val="71"/>
                <w:sz w:val="24"/>
                <w:szCs w:val="24"/>
              </w:rPr>
              <w:t></w:t>
            </w:r>
            <w:r w:rsidRPr="00BA5B93">
              <w:rPr>
                <w:rFonts w:ascii="Symbol" w:eastAsia="Symbol" w:hAnsi="Symbol" w:cs="Symbol"/>
                <w:w w:val="71"/>
                <w:sz w:val="24"/>
                <w:szCs w:val="24"/>
                <w:vertAlign w:val="superscript"/>
              </w:rPr>
              <w:t></w:t>
            </w:r>
            <w:r w:rsidRPr="00BA5B93">
              <w:rPr>
                <w:rFonts w:ascii="Symbol" w:eastAsia="Symbol" w:hAnsi="Symbol" w:cs="Symbol"/>
                <w:w w:val="71"/>
                <w:sz w:val="24"/>
                <w:szCs w:val="24"/>
              </w:rPr>
              <w:t></w:t>
            </w:r>
            <w:r w:rsidRPr="00BA5B93">
              <w:rPr>
                <w:rFonts w:ascii="Symbol" w:eastAsia="Symbol" w:hAnsi="Symbol" w:cs="Symbol"/>
                <w:w w:val="71"/>
                <w:sz w:val="24"/>
                <w:szCs w:val="24"/>
              </w:rPr>
              <w:t></w:t>
            </w:r>
            <w:r w:rsidRPr="00BA5B93">
              <w:rPr>
                <w:rFonts w:ascii="Symbol" w:eastAsia="Symbol" w:hAnsi="Symbol" w:cs="Symbol"/>
                <w:w w:val="71"/>
                <w:sz w:val="24"/>
                <w:szCs w:val="24"/>
              </w:rPr>
              <w:t></w:t>
            </w:r>
            <w:r w:rsidRPr="00BA5B93">
              <w:rPr>
                <w:rFonts w:ascii="Symbol" w:eastAsia="Symbol" w:hAnsi="Symbol" w:cs="Symbol"/>
                <w:w w:val="71"/>
                <w:sz w:val="24"/>
                <w:szCs w:val="24"/>
              </w:rPr>
              <w:t></w:t>
            </w:r>
            <w:r w:rsidRPr="00BA5B93">
              <w:rPr>
                <w:rFonts w:ascii="Symbol" w:eastAsia="Symbol" w:hAnsi="Symbol" w:cs="Symbol"/>
                <w:w w:val="71"/>
                <w:sz w:val="24"/>
                <w:szCs w:val="24"/>
              </w:rPr>
              <w:t></w:t>
            </w:r>
            <w:r w:rsidRPr="00BA5B93">
              <w:rPr>
                <w:rFonts w:ascii="Symbol" w:eastAsia="Symbol" w:hAnsi="Symbol" w:cs="Symbol"/>
                <w:w w:val="71"/>
                <w:sz w:val="24"/>
                <w:szCs w:val="24"/>
              </w:rPr>
              <w:t></w:t>
            </w:r>
            <w:r w:rsidRPr="00BA5B93">
              <w:rPr>
                <w:rFonts w:ascii="Symbol" w:eastAsia="Symbol" w:hAnsi="Symbol" w:cs="Symbol"/>
                <w:w w:val="71"/>
                <w:sz w:val="24"/>
                <w:szCs w:val="24"/>
              </w:rPr>
              <w:t></w:t>
            </w:r>
            <w:r w:rsidRPr="00BA5B93">
              <w:rPr>
                <w:rFonts w:eastAsia="Times New Roman"/>
                <w:i/>
                <w:iCs/>
                <w:w w:val="71"/>
                <w:sz w:val="24"/>
                <w:szCs w:val="24"/>
                <w:vertAlign w:val="subscript"/>
              </w:rPr>
              <w:t>s</w:t>
            </w:r>
            <w:r w:rsidRPr="00BA5B93">
              <w:rPr>
                <w:rFonts w:ascii="Symbol" w:eastAsia="Symbol" w:hAnsi="Symbol" w:cs="Symbol"/>
                <w:w w:val="71"/>
                <w:sz w:val="24"/>
                <w:szCs w:val="24"/>
              </w:rPr>
              <w:t></w:t>
            </w:r>
            <w:r w:rsidRPr="00BA5B93">
              <w:rPr>
                <w:rFonts w:ascii="Symbol" w:eastAsia="Symbol" w:hAnsi="Symbol" w:cs="Symbol"/>
                <w:w w:val="71"/>
                <w:sz w:val="24"/>
                <w:szCs w:val="24"/>
              </w:rPr>
              <w:t></w:t>
            </w:r>
            <w:r w:rsidRPr="00BA5B93">
              <w:rPr>
                <w:rFonts w:ascii="Symbol" w:eastAsia="Symbol" w:hAnsi="Symbol" w:cs="Symbol"/>
                <w:w w:val="71"/>
                <w:sz w:val="24"/>
                <w:szCs w:val="24"/>
              </w:rPr>
              <w:t></w:t>
            </w:r>
            <w:r w:rsidRPr="00BA5B93">
              <w:rPr>
                <w:rFonts w:ascii="Symbol" w:eastAsia="Symbol" w:hAnsi="Symbol" w:cs="Symbol"/>
                <w:w w:val="71"/>
                <w:sz w:val="24"/>
                <w:szCs w:val="24"/>
              </w:rPr>
              <w:t></w:t>
            </w:r>
            <w:r w:rsidRPr="00BA5B93">
              <w:rPr>
                <w:rFonts w:ascii="Symbol" w:eastAsia="Symbol" w:hAnsi="Symbol" w:cs="Symbol"/>
                <w:w w:val="71"/>
                <w:sz w:val="24"/>
                <w:szCs w:val="24"/>
              </w:rPr>
              <w:t></w:t>
            </w:r>
            <w:r w:rsidRPr="00BA5B93">
              <w:rPr>
                <w:rFonts w:eastAsia="Times New Roman"/>
                <w:i/>
                <w:iCs/>
                <w:w w:val="71"/>
                <w:sz w:val="24"/>
                <w:szCs w:val="24"/>
                <w:vertAlign w:val="subscript"/>
              </w:rPr>
              <w:t>s</w:t>
            </w:r>
            <w:r w:rsidRPr="00BA5B93">
              <w:rPr>
                <w:rFonts w:ascii="Symbol" w:eastAsia="Symbol" w:hAnsi="Symbol" w:cs="Symbol"/>
                <w:w w:val="71"/>
                <w:sz w:val="24"/>
                <w:szCs w:val="24"/>
              </w:rPr>
              <w:t></w:t>
            </w:r>
            <w:r w:rsidRPr="00BA5B93">
              <w:rPr>
                <w:rFonts w:eastAsia="Times New Roman"/>
                <w:w w:val="71"/>
                <w:sz w:val="24"/>
                <w:szCs w:val="24"/>
                <w:vertAlign w:val="subscript"/>
              </w:rPr>
              <w:t>2</w:t>
            </w:r>
          </w:p>
        </w:tc>
        <w:tc>
          <w:tcPr>
            <w:tcW w:w="1000" w:type="dxa"/>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sz w:val="24"/>
                <w:szCs w:val="24"/>
              </w:rPr>
              <w:t></w:t>
            </w:r>
          </w:p>
        </w:tc>
        <w:tc>
          <w:tcPr>
            <w:tcW w:w="20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207"/>
        </w:trPr>
        <w:tc>
          <w:tcPr>
            <w:tcW w:w="780" w:type="dxa"/>
            <w:vMerge w:val="restart"/>
            <w:vAlign w:val="bottom"/>
          </w:tcPr>
          <w:p w:rsidR="00BA5B93" w:rsidRPr="00BA5B93" w:rsidRDefault="00BA5B93" w:rsidP="00BA5B93">
            <w:pPr>
              <w:spacing w:after="0" w:line="240" w:lineRule="auto"/>
              <w:rPr>
                <w:sz w:val="24"/>
                <w:szCs w:val="24"/>
              </w:rPr>
            </w:pPr>
            <w:proofErr w:type="spellStart"/>
            <w:r w:rsidRPr="00BA5B93">
              <w:rPr>
                <w:rFonts w:eastAsia="Times New Roman"/>
                <w:i/>
                <w:iCs/>
                <w:w w:val="89"/>
                <w:sz w:val="24"/>
                <w:szCs w:val="24"/>
              </w:rPr>
              <w:t>x</w:t>
            </w:r>
            <w:r w:rsidRPr="00BA5B93">
              <w:rPr>
                <w:rFonts w:eastAsia="Times New Roman"/>
                <w:i/>
                <w:iCs/>
                <w:w w:val="89"/>
                <w:sz w:val="24"/>
                <w:szCs w:val="24"/>
                <w:vertAlign w:val="subscript"/>
              </w:rPr>
              <w:t>m</w:t>
            </w:r>
            <w:proofErr w:type="spellEnd"/>
            <w:r w:rsidRPr="00BA5B93">
              <w:rPr>
                <w:rFonts w:eastAsia="Times New Roman"/>
                <w:i/>
                <w:iCs/>
                <w:w w:val="89"/>
                <w:sz w:val="24"/>
                <w:szCs w:val="24"/>
              </w:rPr>
              <w:t xml:space="preserve"> </w:t>
            </w:r>
            <w:r w:rsidRPr="00BA5B93">
              <w:rPr>
                <w:rFonts w:ascii="Symbol" w:eastAsia="Symbol" w:hAnsi="Symbol" w:cs="Symbol"/>
                <w:w w:val="89"/>
                <w:sz w:val="24"/>
                <w:szCs w:val="24"/>
              </w:rPr>
              <w:t></w:t>
            </w:r>
            <w:r w:rsidRPr="00BA5B93">
              <w:rPr>
                <w:rFonts w:eastAsia="Times New Roman"/>
                <w:i/>
                <w:iCs/>
                <w:w w:val="89"/>
                <w:sz w:val="24"/>
                <w:szCs w:val="24"/>
              </w:rPr>
              <w:t xml:space="preserve"> h</w:t>
            </w:r>
            <w:r w:rsidRPr="00BA5B93">
              <w:rPr>
                <w:rFonts w:eastAsia="Times New Roman"/>
                <w:w w:val="89"/>
                <w:sz w:val="24"/>
                <w:szCs w:val="24"/>
                <w:vertAlign w:val="subscript"/>
              </w:rPr>
              <w:t>0</w:t>
            </w:r>
          </w:p>
        </w:tc>
        <w:tc>
          <w:tcPr>
            <w:tcW w:w="340" w:type="dxa"/>
            <w:vMerge w:val="restart"/>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w w:val="90"/>
                <w:sz w:val="24"/>
                <w:szCs w:val="24"/>
              </w:rPr>
              <w:t></w:t>
            </w:r>
            <w:r w:rsidRPr="00BA5B93">
              <w:rPr>
                <w:rFonts w:ascii="Symbol" w:eastAsia="Symbol" w:hAnsi="Symbol" w:cs="Symbol"/>
                <w:w w:val="90"/>
                <w:sz w:val="24"/>
                <w:szCs w:val="24"/>
              </w:rPr>
              <w:t></w:t>
            </w:r>
            <w:r w:rsidRPr="00BA5B93">
              <w:rPr>
                <w:rFonts w:ascii="Symbol" w:eastAsia="Symbol" w:hAnsi="Symbol" w:cs="Symbol"/>
                <w:w w:val="90"/>
                <w:sz w:val="24"/>
                <w:szCs w:val="24"/>
              </w:rPr>
              <w:t></w:t>
            </w:r>
          </w:p>
        </w:tc>
        <w:tc>
          <w:tcPr>
            <w:tcW w:w="3700" w:type="dxa"/>
            <w:vMerge/>
            <w:vAlign w:val="bottom"/>
          </w:tcPr>
          <w:p w:rsidR="00BA5B93" w:rsidRPr="00BA5B93" w:rsidRDefault="00BA5B93" w:rsidP="00BA5B93">
            <w:pPr>
              <w:spacing w:after="0" w:line="240" w:lineRule="auto"/>
              <w:rPr>
                <w:sz w:val="24"/>
                <w:szCs w:val="24"/>
              </w:rPr>
            </w:pPr>
          </w:p>
        </w:tc>
        <w:tc>
          <w:tcPr>
            <w:tcW w:w="102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78"/>
                <w:sz w:val="24"/>
                <w:szCs w:val="24"/>
              </w:rPr>
              <w:t></w:t>
            </w:r>
            <w:r w:rsidRPr="00BA5B93">
              <w:rPr>
                <w:rFonts w:ascii="Symbol" w:eastAsia="Symbol" w:hAnsi="Symbol" w:cs="Symbol"/>
                <w:w w:val="78"/>
                <w:sz w:val="24"/>
                <w:szCs w:val="24"/>
              </w:rPr>
              <w:t></w:t>
            </w:r>
            <w:r w:rsidRPr="00BA5B93">
              <w:rPr>
                <w:rFonts w:ascii="Symbol" w:eastAsia="Symbol" w:hAnsi="Symbol" w:cs="Symbol"/>
                <w:w w:val="78"/>
                <w:sz w:val="24"/>
                <w:szCs w:val="24"/>
              </w:rPr>
              <w:t></w:t>
            </w:r>
            <w:r w:rsidRPr="00BA5B93">
              <w:rPr>
                <w:rFonts w:ascii="Symbol" w:eastAsia="Symbol" w:hAnsi="Symbol" w:cs="Symbol"/>
                <w:w w:val="78"/>
                <w:sz w:val="24"/>
                <w:szCs w:val="24"/>
              </w:rPr>
              <w:t></w:t>
            </w:r>
            <w:r w:rsidRPr="00BA5B93">
              <w:rPr>
                <w:rFonts w:eastAsia="Times New Roman"/>
                <w:i/>
                <w:iCs/>
                <w:w w:val="78"/>
                <w:sz w:val="24"/>
                <w:szCs w:val="24"/>
                <w:vertAlign w:val="subscript"/>
              </w:rPr>
              <w:t>s</w:t>
            </w:r>
            <w:r w:rsidRPr="00BA5B93">
              <w:rPr>
                <w:rFonts w:ascii="Symbol" w:eastAsia="Symbol" w:hAnsi="Symbol" w:cs="Symbol"/>
                <w:w w:val="78"/>
                <w:sz w:val="24"/>
                <w:szCs w:val="24"/>
              </w:rPr>
              <w:t></w:t>
            </w:r>
            <w:r w:rsidRPr="00BA5B93">
              <w:rPr>
                <w:rFonts w:ascii="Symbol" w:eastAsia="Symbol" w:hAnsi="Symbol" w:cs="Symbol"/>
                <w:w w:val="78"/>
                <w:sz w:val="24"/>
                <w:szCs w:val="24"/>
              </w:rPr>
              <w:t></w:t>
            </w:r>
            <w:r w:rsidRPr="00BA5B93">
              <w:rPr>
                <w:rFonts w:ascii="Symbol" w:eastAsia="Symbol" w:hAnsi="Symbol" w:cs="Symbol"/>
                <w:w w:val="78"/>
                <w:sz w:val="24"/>
                <w:szCs w:val="24"/>
              </w:rPr>
              <w:t></w:t>
            </w:r>
            <w:r w:rsidRPr="00BA5B93">
              <w:rPr>
                <w:rFonts w:ascii="Symbol" w:eastAsia="Symbol" w:hAnsi="Symbol" w:cs="Symbol"/>
                <w:w w:val="78"/>
                <w:sz w:val="24"/>
                <w:szCs w:val="24"/>
              </w:rPr>
              <w:t></w:t>
            </w:r>
            <w:r w:rsidRPr="00BA5B93">
              <w:rPr>
                <w:rFonts w:ascii="Symbol" w:eastAsia="Symbol" w:hAnsi="Symbol" w:cs="Symbol"/>
                <w:w w:val="78"/>
                <w:sz w:val="24"/>
                <w:szCs w:val="24"/>
              </w:rPr>
              <w:t></w:t>
            </w:r>
            <w:r w:rsidRPr="00BA5B93">
              <w:rPr>
                <w:rFonts w:eastAsia="Times New Roman"/>
                <w:i/>
                <w:iCs/>
                <w:w w:val="78"/>
                <w:sz w:val="24"/>
                <w:szCs w:val="24"/>
                <w:vertAlign w:val="subscript"/>
              </w:rPr>
              <w:t>s</w:t>
            </w:r>
            <w:r w:rsidRPr="00BA5B93">
              <w:rPr>
                <w:rFonts w:eastAsia="Times New Roman"/>
                <w:w w:val="78"/>
                <w:sz w:val="24"/>
                <w:szCs w:val="24"/>
                <w:vertAlign w:val="subscript"/>
              </w:rPr>
              <w:t>1</w:t>
            </w:r>
          </w:p>
        </w:tc>
        <w:tc>
          <w:tcPr>
            <w:tcW w:w="140" w:type="dxa"/>
            <w:vMerge w:val="restart"/>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p>
        </w:tc>
        <w:tc>
          <w:tcPr>
            <w:tcW w:w="260" w:type="dxa"/>
            <w:vMerge/>
            <w:tcBorders>
              <w:bottom w:val="single" w:sz="8" w:space="0" w:color="auto"/>
            </w:tcBorders>
            <w:vAlign w:val="bottom"/>
          </w:tcPr>
          <w:p w:rsidR="00BA5B93" w:rsidRPr="00BA5B93" w:rsidRDefault="00BA5B93" w:rsidP="00BA5B93">
            <w:pPr>
              <w:spacing w:after="0" w:line="240" w:lineRule="auto"/>
              <w:rPr>
                <w:sz w:val="24"/>
                <w:szCs w:val="24"/>
              </w:rPr>
            </w:pPr>
          </w:p>
        </w:tc>
        <w:tc>
          <w:tcPr>
            <w:tcW w:w="1320" w:type="dxa"/>
            <w:vMerge/>
            <w:vAlign w:val="bottom"/>
          </w:tcPr>
          <w:p w:rsidR="00BA5B93" w:rsidRPr="00BA5B93" w:rsidRDefault="00BA5B93" w:rsidP="00BA5B93">
            <w:pPr>
              <w:spacing w:after="0" w:line="240" w:lineRule="auto"/>
              <w:rPr>
                <w:sz w:val="24"/>
                <w:szCs w:val="24"/>
              </w:rPr>
            </w:pPr>
          </w:p>
        </w:tc>
        <w:tc>
          <w:tcPr>
            <w:tcW w:w="100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77"/>
                <w:sz w:val="24"/>
                <w:szCs w:val="24"/>
              </w:rPr>
              <w:t></w:t>
            </w:r>
            <w:r w:rsidRPr="00BA5B93">
              <w:rPr>
                <w:rFonts w:ascii="Symbol" w:eastAsia="Symbol" w:hAnsi="Symbol" w:cs="Symbol"/>
                <w:w w:val="77"/>
                <w:sz w:val="24"/>
                <w:szCs w:val="24"/>
              </w:rPr>
              <w:t></w:t>
            </w:r>
            <w:r w:rsidRPr="00BA5B93">
              <w:rPr>
                <w:rFonts w:ascii="Symbol" w:eastAsia="Symbol" w:hAnsi="Symbol" w:cs="Symbol"/>
                <w:w w:val="77"/>
                <w:sz w:val="24"/>
                <w:szCs w:val="24"/>
              </w:rPr>
              <w:t></w:t>
            </w:r>
            <w:r w:rsidRPr="00BA5B93">
              <w:rPr>
                <w:rFonts w:ascii="Symbol" w:eastAsia="Symbol" w:hAnsi="Symbol" w:cs="Symbol"/>
                <w:w w:val="77"/>
                <w:sz w:val="24"/>
                <w:szCs w:val="24"/>
              </w:rPr>
              <w:t></w:t>
            </w:r>
            <w:r w:rsidRPr="00BA5B93">
              <w:rPr>
                <w:rFonts w:eastAsia="Times New Roman"/>
                <w:i/>
                <w:iCs/>
                <w:w w:val="77"/>
                <w:sz w:val="24"/>
                <w:szCs w:val="24"/>
                <w:vertAlign w:val="subscript"/>
              </w:rPr>
              <w:t>s</w:t>
            </w:r>
            <w:r w:rsidRPr="00BA5B93">
              <w:rPr>
                <w:rFonts w:ascii="Symbol" w:eastAsia="Symbol" w:hAnsi="Symbol" w:cs="Symbol"/>
                <w:w w:val="77"/>
                <w:sz w:val="24"/>
                <w:szCs w:val="24"/>
              </w:rPr>
              <w:t></w:t>
            </w:r>
            <w:r w:rsidRPr="00BA5B93">
              <w:rPr>
                <w:rFonts w:ascii="Symbol" w:eastAsia="Symbol" w:hAnsi="Symbol" w:cs="Symbol"/>
                <w:w w:val="77"/>
                <w:sz w:val="24"/>
                <w:szCs w:val="24"/>
              </w:rPr>
              <w:t></w:t>
            </w:r>
            <w:r w:rsidRPr="00BA5B93">
              <w:rPr>
                <w:rFonts w:ascii="Symbol" w:eastAsia="Symbol" w:hAnsi="Symbol" w:cs="Symbol"/>
                <w:w w:val="77"/>
                <w:sz w:val="24"/>
                <w:szCs w:val="24"/>
              </w:rPr>
              <w:t></w:t>
            </w:r>
            <w:r w:rsidRPr="00BA5B93">
              <w:rPr>
                <w:rFonts w:ascii="Symbol" w:eastAsia="Symbol" w:hAnsi="Symbol" w:cs="Symbol"/>
                <w:w w:val="77"/>
                <w:sz w:val="24"/>
                <w:szCs w:val="24"/>
              </w:rPr>
              <w:t></w:t>
            </w:r>
            <w:r w:rsidRPr="00BA5B93">
              <w:rPr>
                <w:rFonts w:ascii="Symbol" w:eastAsia="Symbol" w:hAnsi="Symbol" w:cs="Symbol"/>
                <w:w w:val="77"/>
                <w:sz w:val="24"/>
                <w:szCs w:val="24"/>
              </w:rPr>
              <w:t></w:t>
            </w:r>
            <w:r w:rsidRPr="00BA5B93">
              <w:rPr>
                <w:rFonts w:eastAsia="Times New Roman"/>
                <w:i/>
                <w:iCs/>
                <w:w w:val="77"/>
                <w:sz w:val="24"/>
                <w:szCs w:val="24"/>
                <w:vertAlign w:val="subscript"/>
              </w:rPr>
              <w:t>s</w:t>
            </w:r>
            <w:r w:rsidRPr="00BA5B93">
              <w:rPr>
                <w:rFonts w:eastAsia="Times New Roman"/>
                <w:w w:val="77"/>
                <w:sz w:val="24"/>
                <w:szCs w:val="24"/>
                <w:vertAlign w:val="subscript"/>
              </w:rPr>
              <w:t>1</w:t>
            </w:r>
          </w:p>
        </w:tc>
        <w:tc>
          <w:tcPr>
            <w:tcW w:w="240" w:type="dxa"/>
            <w:vMerge w:val="restart"/>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w w:val="87"/>
                <w:sz w:val="24"/>
                <w:szCs w:val="24"/>
              </w:rPr>
              <w:t></w:t>
            </w:r>
            <w:r w:rsidRPr="00BA5B93">
              <w:rPr>
                <w:rFonts w:ascii="Symbol" w:eastAsia="Symbol" w:hAnsi="Symbol" w:cs="Symbol"/>
                <w:w w:val="87"/>
                <w:sz w:val="24"/>
                <w:szCs w:val="24"/>
              </w:rPr>
              <w:t></w:t>
            </w:r>
          </w:p>
        </w:tc>
        <w:tc>
          <w:tcPr>
            <w:tcW w:w="20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90"/>
                <w:sz w:val="24"/>
                <w:szCs w:val="24"/>
              </w:rPr>
              <w:t></w:t>
            </w: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130"/>
        </w:trPr>
        <w:tc>
          <w:tcPr>
            <w:tcW w:w="780" w:type="dxa"/>
            <w:vMerge/>
            <w:vAlign w:val="bottom"/>
          </w:tcPr>
          <w:p w:rsidR="00BA5B93" w:rsidRPr="00BA5B93" w:rsidRDefault="00BA5B93" w:rsidP="00BA5B93">
            <w:pPr>
              <w:spacing w:after="0" w:line="240" w:lineRule="auto"/>
              <w:rPr>
                <w:sz w:val="24"/>
                <w:szCs w:val="24"/>
              </w:rPr>
            </w:pPr>
          </w:p>
        </w:tc>
        <w:tc>
          <w:tcPr>
            <w:tcW w:w="340" w:type="dxa"/>
            <w:vMerge/>
            <w:vAlign w:val="bottom"/>
          </w:tcPr>
          <w:p w:rsidR="00BA5B93" w:rsidRPr="00BA5B93" w:rsidRDefault="00BA5B93" w:rsidP="00BA5B93">
            <w:pPr>
              <w:spacing w:after="0" w:line="240" w:lineRule="auto"/>
              <w:rPr>
                <w:sz w:val="24"/>
                <w:szCs w:val="24"/>
              </w:rPr>
            </w:pPr>
          </w:p>
        </w:tc>
        <w:tc>
          <w:tcPr>
            <w:tcW w:w="3700" w:type="dxa"/>
            <w:vMerge/>
            <w:vAlign w:val="bottom"/>
          </w:tcPr>
          <w:p w:rsidR="00BA5B93" w:rsidRPr="00BA5B93" w:rsidRDefault="00BA5B93" w:rsidP="00BA5B93">
            <w:pPr>
              <w:spacing w:after="0" w:line="240" w:lineRule="auto"/>
              <w:rPr>
                <w:sz w:val="24"/>
                <w:szCs w:val="24"/>
              </w:rPr>
            </w:pPr>
          </w:p>
        </w:tc>
        <w:tc>
          <w:tcPr>
            <w:tcW w:w="1020" w:type="dxa"/>
            <w:vMerge/>
            <w:vAlign w:val="bottom"/>
          </w:tcPr>
          <w:p w:rsidR="00BA5B93" w:rsidRPr="00BA5B93" w:rsidRDefault="00BA5B93" w:rsidP="00BA5B93">
            <w:pPr>
              <w:spacing w:after="0" w:line="240" w:lineRule="auto"/>
              <w:rPr>
                <w:sz w:val="24"/>
                <w:szCs w:val="24"/>
              </w:rPr>
            </w:pPr>
          </w:p>
        </w:tc>
        <w:tc>
          <w:tcPr>
            <w:tcW w:w="140" w:type="dxa"/>
            <w:vMerge/>
            <w:vAlign w:val="bottom"/>
          </w:tcPr>
          <w:p w:rsidR="00BA5B93" w:rsidRPr="00BA5B93" w:rsidRDefault="00BA5B93" w:rsidP="00BA5B93">
            <w:pPr>
              <w:spacing w:after="0" w:line="240" w:lineRule="auto"/>
              <w:rPr>
                <w:sz w:val="24"/>
                <w:szCs w:val="24"/>
              </w:rPr>
            </w:pPr>
          </w:p>
        </w:tc>
        <w:tc>
          <w:tcPr>
            <w:tcW w:w="260" w:type="dxa"/>
            <w:vMerge w:val="restart"/>
            <w:vAlign w:val="bottom"/>
          </w:tcPr>
          <w:p w:rsidR="00BA5B93" w:rsidRPr="00BA5B93" w:rsidRDefault="00BA5B93" w:rsidP="00BA5B93">
            <w:pPr>
              <w:spacing w:after="0" w:line="240" w:lineRule="auto"/>
              <w:rPr>
                <w:sz w:val="24"/>
                <w:szCs w:val="24"/>
              </w:rPr>
            </w:pPr>
            <w:r w:rsidRPr="00BA5B93">
              <w:rPr>
                <w:rFonts w:eastAsia="Times New Roman"/>
                <w:i/>
                <w:iCs/>
                <w:sz w:val="24"/>
                <w:szCs w:val="24"/>
              </w:rPr>
              <w:t>h</w:t>
            </w:r>
          </w:p>
        </w:tc>
        <w:tc>
          <w:tcPr>
            <w:tcW w:w="1320" w:type="dxa"/>
            <w:vMerge/>
            <w:vAlign w:val="bottom"/>
          </w:tcPr>
          <w:p w:rsidR="00BA5B93" w:rsidRPr="00BA5B93" w:rsidRDefault="00BA5B93" w:rsidP="00BA5B93">
            <w:pPr>
              <w:spacing w:after="0" w:line="240" w:lineRule="auto"/>
              <w:rPr>
                <w:sz w:val="24"/>
                <w:szCs w:val="24"/>
              </w:rPr>
            </w:pPr>
          </w:p>
        </w:tc>
        <w:tc>
          <w:tcPr>
            <w:tcW w:w="1000" w:type="dxa"/>
            <w:vMerge/>
            <w:vAlign w:val="bottom"/>
          </w:tcPr>
          <w:p w:rsidR="00BA5B93" w:rsidRPr="00BA5B93" w:rsidRDefault="00BA5B93" w:rsidP="00BA5B93">
            <w:pPr>
              <w:spacing w:after="0" w:line="240" w:lineRule="auto"/>
              <w:rPr>
                <w:sz w:val="24"/>
                <w:szCs w:val="24"/>
              </w:rPr>
            </w:pPr>
          </w:p>
        </w:tc>
        <w:tc>
          <w:tcPr>
            <w:tcW w:w="240" w:type="dxa"/>
            <w:vMerge/>
            <w:vAlign w:val="bottom"/>
          </w:tcPr>
          <w:p w:rsidR="00BA5B93" w:rsidRPr="00BA5B93" w:rsidRDefault="00BA5B93" w:rsidP="00BA5B93">
            <w:pPr>
              <w:spacing w:after="0" w:line="240" w:lineRule="auto"/>
              <w:rPr>
                <w:sz w:val="24"/>
                <w:szCs w:val="24"/>
              </w:rPr>
            </w:pPr>
          </w:p>
        </w:tc>
        <w:tc>
          <w:tcPr>
            <w:tcW w:w="200" w:type="dxa"/>
            <w:vMerge/>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188"/>
        </w:trPr>
        <w:tc>
          <w:tcPr>
            <w:tcW w:w="780" w:type="dxa"/>
            <w:vAlign w:val="bottom"/>
          </w:tcPr>
          <w:p w:rsidR="00BA5B93" w:rsidRPr="00BA5B93" w:rsidRDefault="00BA5B93" w:rsidP="00BA5B93">
            <w:pPr>
              <w:spacing w:after="0" w:line="240" w:lineRule="auto"/>
              <w:rPr>
                <w:sz w:val="24"/>
                <w:szCs w:val="24"/>
              </w:rPr>
            </w:pPr>
          </w:p>
        </w:tc>
        <w:tc>
          <w:tcPr>
            <w:tcW w:w="340" w:type="dxa"/>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sz w:val="24"/>
                <w:szCs w:val="24"/>
              </w:rPr>
              <w:t></w:t>
            </w:r>
          </w:p>
        </w:tc>
        <w:tc>
          <w:tcPr>
            <w:tcW w:w="3700" w:type="dxa"/>
            <w:vMerge w:val="restart"/>
            <w:vAlign w:val="bottom"/>
          </w:tcPr>
          <w:p w:rsidR="00BA5B93" w:rsidRPr="00BA5B93" w:rsidRDefault="00BA5B93" w:rsidP="00BA5B93">
            <w:pPr>
              <w:spacing w:after="0" w:line="240" w:lineRule="auto"/>
              <w:ind w:left="2760"/>
              <w:rPr>
                <w:sz w:val="24"/>
                <w:szCs w:val="24"/>
              </w:rPr>
            </w:pPr>
            <w:r w:rsidRPr="00BA5B93">
              <w:rPr>
                <w:rFonts w:ascii="Symbol" w:eastAsia="Symbol" w:hAnsi="Symbol" w:cs="Symbol"/>
                <w:sz w:val="24"/>
                <w:szCs w:val="24"/>
              </w:rPr>
              <w:t></w:t>
            </w:r>
          </w:p>
        </w:tc>
        <w:tc>
          <w:tcPr>
            <w:tcW w:w="1020" w:type="dxa"/>
            <w:vAlign w:val="bottom"/>
          </w:tcPr>
          <w:p w:rsidR="00BA5B93" w:rsidRPr="00BA5B93" w:rsidRDefault="00BA5B93" w:rsidP="00BA5B93">
            <w:pPr>
              <w:spacing w:after="0" w:line="240" w:lineRule="auto"/>
              <w:rPr>
                <w:sz w:val="24"/>
                <w:szCs w:val="24"/>
              </w:rPr>
            </w:pPr>
          </w:p>
        </w:tc>
        <w:tc>
          <w:tcPr>
            <w:tcW w:w="140" w:type="dxa"/>
            <w:vAlign w:val="bottom"/>
          </w:tcPr>
          <w:p w:rsidR="00BA5B93" w:rsidRPr="00BA5B93" w:rsidRDefault="00BA5B93" w:rsidP="00BA5B93">
            <w:pPr>
              <w:spacing w:after="0" w:line="240" w:lineRule="auto"/>
              <w:rPr>
                <w:sz w:val="24"/>
                <w:szCs w:val="24"/>
              </w:rPr>
            </w:pPr>
          </w:p>
        </w:tc>
        <w:tc>
          <w:tcPr>
            <w:tcW w:w="260" w:type="dxa"/>
            <w:vMerge/>
            <w:vAlign w:val="bottom"/>
          </w:tcPr>
          <w:p w:rsidR="00BA5B93" w:rsidRPr="00BA5B93" w:rsidRDefault="00BA5B93" w:rsidP="00BA5B93">
            <w:pPr>
              <w:spacing w:after="0" w:line="240" w:lineRule="auto"/>
              <w:rPr>
                <w:sz w:val="24"/>
                <w:szCs w:val="24"/>
              </w:rPr>
            </w:pPr>
          </w:p>
        </w:tc>
        <w:tc>
          <w:tcPr>
            <w:tcW w:w="1320" w:type="dxa"/>
            <w:vMerge w:val="restart"/>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p>
        </w:tc>
        <w:tc>
          <w:tcPr>
            <w:tcW w:w="1000" w:type="dxa"/>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sz w:val="24"/>
                <w:szCs w:val="24"/>
              </w:rPr>
              <w:t></w:t>
            </w:r>
          </w:p>
        </w:tc>
        <w:tc>
          <w:tcPr>
            <w:tcW w:w="20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341"/>
        </w:trPr>
        <w:tc>
          <w:tcPr>
            <w:tcW w:w="780" w:type="dxa"/>
            <w:vAlign w:val="bottom"/>
          </w:tcPr>
          <w:p w:rsidR="00BA5B93" w:rsidRPr="00BA5B93" w:rsidRDefault="00BA5B93" w:rsidP="00BA5B93">
            <w:pPr>
              <w:spacing w:after="0" w:line="240" w:lineRule="auto"/>
              <w:rPr>
                <w:sz w:val="24"/>
                <w:szCs w:val="24"/>
              </w:rPr>
            </w:pPr>
          </w:p>
        </w:tc>
        <w:tc>
          <w:tcPr>
            <w:tcW w:w="340" w:type="dxa"/>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sz w:val="24"/>
                <w:szCs w:val="24"/>
              </w:rPr>
              <w:t></w:t>
            </w:r>
          </w:p>
        </w:tc>
        <w:tc>
          <w:tcPr>
            <w:tcW w:w="3700" w:type="dxa"/>
            <w:vMerge/>
            <w:vAlign w:val="bottom"/>
          </w:tcPr>
          <w:p w:rsidR="00BA5B93" w:rsidRPr="00BA5B93" w:rsidRDefault="00BA5B93" w:rsidP="00BA5B93">
            <w:pPr>
              <w:spacing w:after="0" w:line="240" w:lineRule="auto"/>
              <w:rPr>
                <w:sz w:val="24"/>
                <w:szCs w:val="24"/>
              </w:rPr>
            </w:pPr>
          </w:p>
        </w:tc>
        <w:tc>
          <w:tcPr>
            <w:tcW w:w="1020" w:type="dxa"/>
            <w:vAlign w:val="bottom"/>
          </w:tcPr>
          <w:p w:rsidR="00BA5B93" w:rsidRPr="00BA5B93" w:rsidRDefault="00BA5B93" w:rsidP="00BA5B93">
            <w:pPr>
              <w:spacing w:after="0" w:line="240" w:lineRule="auto"/>
              <w:rPr>
                <w:sz w:val="24"/>
                <w:szCs w:val="24"/>
              </w:rPr>
            </w:pPr>
          </w:p>
        </w:tc>
        <w:tc>
          <w:tcPr>
            <w:tcW w:w="400" w:type="dxa"/>
            <w:gridSpan w:val="2"/>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0</w:t>
            </w:r>
          </w:p>
        </w:tc>
        <w:tc>
          <w:tcPr>
            <w:tcW w:w="1320" w:type="dxa"/>
            <w:vMerge/>
            <w:vAlign w:val="bottom"/>
          </w:tcPr>
          <w:p w:rsidR="00BA5B93" w:rsidRPr="00BA5B93" w:rsidRDefault="00BA5B93" w:rsidP="00BA5B93">
            <w:pPr>
              <w:spacing w:after="0" w:line="240" w:lineRule="auto"/>
              <w:rPr>
                <w:sz w:val="24"/>
                <w:szCs w:val="24"/>
              </w:rPr>
            </w:pPr>
          </w:p>
        </w:tc>
        <w:tc>
          <w:tcPr>
            <w:tcW w:w="1000" w:type="dxa"/>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sz w:val="24"/>
                <w:szCs w:val="24"/>
              </w:rPr>
              <w:t></w:t>
            </w:r>
          </w:p>
        </w:tc>
        <w:tc>
          <w:tcPr>
            <w:tcW w:w="20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r w:rsidRPr="00BA5B93">
        <w:rPr>
          <w:noProof/>
          <w:sz w:val="24"/>
          <w:szCs w:val="24"/>
        </w:rPr>
        <w:drawing>
          <wp:anchor distT="0" distB="0" distL="114300" distR="114300" simplePos="0" relativeHeight="251673600" behindDoc="1" locked="0" layoutInCell="0" allowOverlap="1" wp14:anchorId="09339305" wp14:editId="1A9BE22A">
            <wp:simplePos x="0" y="0"/>
            <wp:positionH relativeFrom="column">
              <wp:posOffset>371475</wp:posOffset>
            </wp:positionH>
            <wp:positionV relativeFrom="paragraph">
              <wp:posOffset>149225</wp:posOffset>
            </wp:positionV>
            <wp:extent cx="5153025" cy="485775"/>
            <wp:effectExtent l="1905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blip>
                    <a:srcRect/>
                    <a:stretch>
                      <a:fillRect/>
                    </a:stretch>
                  </pic:blipFill>
                  <pic:spPr bwMode="auto">
                    <a:xfrm>
                      <a:off x="0" y="0"/>
                      <a:ext cx="5153025" cy="485775"/>
                    </a:xfrm>
                    <a:prstGeom prst="rect">
                      <a:avLst/>
                    </a:prstGeom>
                    <a:noFill/>
                  </pic:spPr>
                </pic:pic>
              </a:graphicData>
            </a:graphic>
          </wp:anchor>
        </w:drawing>
      </w:r>
      <w:r w:rsidRPr="00BA5B93">
        <w:rPr>
          <w:noProof/>
          <w:sz w:val="24"/>
          <w:szCs w:val="24"/>
        </w:rPr>
        <w:drawing>
          <wp:anchor distT="0" distB="0" distL="114300" distR="114300" simplePos="0" relativeHeight="251672576" behindDoc="1" locked="0" layoutInCell="0" allowOverlap="1" wp14:anchorId="69401356" wp14:editId="5A32BF47">
            <wp:simplePos x="0" y="0"/>
            <wp:positionH relativeFrom="column">
              <wp:posOffset>695325</wp:posOffset>
            </wp:positionH>
            <wp:positionV relativeFrom="paragraph">
              <wp:posOffset>-710565</wp:posOffset>
            </wp:positionV>
            <wp:extent cx="3398520" cy="54419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blip>
                    <a:srcRect/>
                    <a:stretch>
                      <a:fillRect/>
                    </a:stretch>
                  </pic:blipFill>
                  <pic:spPr bwMode="auto">
                    <a:xfrm>
                      <a:off x="0" y="0"/>
                      <a:ext cx="3398520" cy="544195"/>
                    </a:xfrm>
                    <a:prstGeom prst="rect">
                      <a:avLst/>
                    </a:prstGeom>
                    <a:noFill/>
                  </pic:spPr>
                </pic:pic>
              </a:graphicData>
            </a:graphic>
          </wp:anchor>
        </w:drawing>
      </w:r>
    </w:p>
    <w:p w:rsidR="00BA5B93" w:rsidRPr="00BA5B93" w:rsidRDefault="00BA5B93" w:rsidP="00BA5B93">
      <w:pPr>
        <w:spacing w:after="0" w:line="240" w:lineRule="auto"/>
        <w:rPr>
          <w:sz w:val="24"/>
          <w:szCs w:val="24"/>
        </w:rPr>
      </w:pPr>
    </w:p>
    <w:p w:rsidR="00BA5B93" w:rsidRPr="00BA5B93" w:rsidRDefault="00BA5B93" w:rsidP="00A7153E">
      <w:pPr>
        <w:numPr>
          <w:ilvl w:val="0"/>
          <w:numId w:val="59"/>
        </w:numPr>
        <w:tabs>
          <w:tab w:val="left" w:pos="220"/>
        </w:tabs>
        <w:spacing w:after="0" w:line="240" w:lineRule="auto"/>
        <w:ind w:left="220" w:hanging="182"/>
        <w:rPr>
          <w:rFonts w:ascii="Symbol" w:eastAsia="Symbol" w:hAnsi="Symbol" w:cs="Symbol"/>
          <w:sz w:val="24"/>
          <w:szCs w:val="24"/>
        </w:rPr>
      </w:pPr>
      <w:r w:rsidRPr="00BA5B93">
        <w:rPr>
          <w:rFonts w:eastAsia="Times New Roman"/>
          <w:sz w:val="24"/>
          <w:szCs w:val="24"/>
        </w:rPr>
        <w:t xml:space="preserve">558 </w:t>
      </w:r>
      <w:r w:rsidRPr="00BA5B93">
        <w:rPr>
          <w:rFonts w:ascii="Symbol" w:eastAsia="Symbol" w:hAnsi="Symbol" w:cs="Symbol"/>
          <w:sz w:val="24"/>
          <w:szCs w:val="24"/>
        </w:rPr>
        <w:t></w:t>
      </w:r>
      <w:r w:rsidRPr="00BA5B93">
        <w:rPr>
          <w:rFonts w:eastAsia="Times New Roman"/>
          <w:sz w:val="24"/>
          <w:szCs w:val="24"/>
        </w:rPr>
        <w:t xml:space="preserve"> </w:t>
      </w:r>
      <w:proofErr w:type="gramStart"/>
      <w:r w:rsidRPr="00BA5B93">
        <w:rPr>
          <w:rFonts w:eastAsia="Times New Roman"/>
          <w:sz w:val="24"/>
          <w:szCs w:val="24"/>
        </w:rPr>
        <w:t xml:space="preserve">[  </w:t>
      </w:r>
      <w:proofErr w:type="gramEnd"/>
      <w:r w:rsidRPr="00BA5B93">
        <w:rPr>
          <w:rFonts w:ascii="Symbol" w:eastAsia="Symbol" w:hAnsi="Symbol" w:cs="Symbol"/>
          <w:sz w:val="24"/>
          <w:szCs w:val="24"/>
        </w:rPr>
        <w:t></w:t>
      </w:r>
      <w:r w:rsidRPr="00BA5B93">
        <w:rPr>
          <w:rFonts w:eastAsia="Times New Roman"/>
          <w:sz w:val="24"/>
          <w:szCs w:val="24"/>
        </w:rPr>
        <w:t xml:space="preserve"> 0,00883 </w:t>
      </w:r>
      <w:r w:rsidRPr="00BA5B93">
        <w:rPr>
          <w:rFonts w:ascii="Symbol" w:eastAsia="Symbol" w:hAnsi="Symbol" w:cs="Symbol"/>
          <w:sz w:val="24"/>
          <w:szCs w:val="24"/>
        </w:rPr>
        <w:t></w:t>
      </w:r>
      <w:r w:rsidRPr="00BA5B93">
        <w:rPr>
          <w:rFonts w:eastAsia="Times New Roman"/>
          <w:sz w:val="24"/>
          <w:szCs w:val="24"/>
        </w:rPr>
        <w:t xml:space="preserve"> 39,55 </w:t>
      </w:r>
      <w:r w:rsidRPr="00BA5B93">
        <w:rPr>
          <w:rFonts w:ascii="Symbol" w:eastAsia="Symbol" w:hAnsi="Symbol" w:cs="Symbol"/>
          <w:sz w:val="24"/>
          <w:szCs w:val="24"/>
        </w:rPr>
        <w:t></w:t>
      </w:r>
      <w:r w:rsidRPr="00BA5B93">
        <w:rPr>
          <w:rFonts w:eastAsia="Times New Roman"/>
          <w:sz w:val="24"/>
          <w:szCs w:val="24"/>
        </w:rPr>
        <w:t xml:space="preserve"> 0,00162 </w:t>
      </w:r>
      <w:r w:rsidRPr="00BA5B93">
        <w:rPr>
          <w:rFonts w:ascii="Symbol" w:eastAsia="Symbol" w:hAnsi="Symbol" w:cs="Symbol"/>
          <w:sz w:val="24"/>
          <w:szCs w:val="24"/>
        </w:rPr>
        <w:t></w:t>
      </w:r>
      <w:r w:rsidRPr="00BA5B93">
        <w:rPr>
          <w:rFonts w:eastAsia="Times New Roman"/>
          <w:sz w:val="24"/>
          <w:szCs w:val="24"/>
        </w:rPr>
        <w:t xml:space="preserve"> 37,33</w:t>
      </w: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sz w:val="24"/>
          <w:szCs w:val="24"/>
          <w:vertAlign w:val="superscript"/>
        </w:rPr>
        <w:t>2</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2 </w:t>
      </w:r>
      <w:r w:rsidRPr="00BA5B93">
        <w:rPr>
          <w:rFonts w:ascii="Symbol" w:eastAsia="Symbol" w:hAnsi="Symbol" w:cs="Symbol"/>
          <w:sz w:val="24"/>
          <w:szCs w:val="24"/>
        </w:rPr>
        <w:t></w:t>
      </w:r>
      <w:r w:rsidRPr="00BA5B93">
        <w:rPr>
          <w:rFonts w:eastAsia="Times New Roman"/>
          <w:sz w:val="24"/>
          <w:szCs w:val="24"/>
        </w:rPr>
        <w:t xml:space="preserve"> </w:t>
      </w:r>
      <w:r w:rsidRPr="00BA5B93">
        <w:rPr>
          <w:rFonts w:ascii="Symbol" w:eastAsia="Symbol" w:hAnsi="Symbol" w:cs="Symbol"/>
          <w:sz w:val="24"/>
          <w:szCs w:val="24"/>
          <w:vertAlign w:val="superscript"/>
        </w:rPr>
        <w:t></w:t>
      </w:r>
      <w:r w:rsidRPr="00BA5B93">
        <w:rPr>
          <w:rFonts w:ascii="Symbol" w:eastAsia="Symbol" w:hAnsi="Symbol" w:cs="Symbol"/>
          <w:sz w:val="24"/>
          <w:szCs w:val="24"/>
          <w:vertAlign w:val="subscript"/>
        </w:rPr>
        <w:t></w:t>
      </w:r>
      <w:r w:rsidRPr="00BA5B93">
        <w:rPr>
          <w:rFonts w:eastAsia="Times New Roman"/>
          <w:sz w:val="24"/>
          <w:szCs w:val="24"/>
        </w:rPr>
        <w:t xml:space="preserve"> 0,00883 </w:t>
      </w:r>
      <w:r w:rsidRPr="00BA5B93">
        <w:rPr>
          <w:rFonts w:ascii="Symbol" w:eastAsia="Symbol" w:hAnsi="Symbol" w:cs="Symbol"/>
          <w:sz w:val="24"/>
          <w:szCs w:val="24"/>
        </w:rPr>
        <w:t></w:t>
      </w:r>
      <w:r w:rsidRPr="00BA5B93">
        <w:rPr>
          <w:rFonts w:eastAsia="Times New Roman"/>
          <w:sz w:val="24"/>
          <w:szCs w:val="24"/>
        </w:rPr>
        <w:t xml:space="preserve"> 39,55 </w:t>
      </w:r>
      <w:r w:rsidRPr="00BA5B93">
        <w:rPr>
          <w:rFonts w:ascii="Symbol" w:eastAsia="Symbol" w:hAnsi="Symbol" w:cs="Symbol"/>
          <w:sz w:val="24"/>
          <w:szCs w:val="24"/>
        </w:rPr>
        <w:t></w:t>
      </w:r>
      <w:r w:rsidRPr="00BA5B93">
        <w:rPr>
          <w:rFonts w:eastAsia="Times New Roman"/>
          <w:sz w:val="24"/>
          <w:szCs w:val="24"/>
        </w:rPr>
        <w:t xml:space="preserve"> 0,00162 </w:t>
      </w:r>
      <w:r w:rsidRPr="00BA5B93">
        <w:rPr>
          <w:rFonts w:ascii="Symbol" w:eastAsia="Symbol" w:hAnsi="Symbol" w:cs="Symbol"/>
          <w:sz w:val="24"/>
          <w:szCs w:val="24"/>
        </w:rPr>
        <w:t></w:t>
      </w:r>
      <w:r w:rsidRPr="00BA5B93">
        <w:rPr>
          <w:rFonts w:eastAsia="Times New Roman"/>
          <w:sz w:val="24"/>
          <w:szCs w:val="24"/>
        </w:rPr>
        <w:t xml:space="preserve"> 37,33</w:t>
      </w: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sz w:val="24"/>
          <w:szCs w:val="24"/>
          <w:vertAlign w:val="subscript"/>
        </w:rPr>
        <w:t>558</w:t>
      </w:r>
      <w:r w:rsidRPr="00BA5B93">
        <w:rPr>
          <w:rFonts w:eastAsia="Times New Roman"/>
          <w:sz w:val="24"/>
          <w:szCs w:val="24"/>
          <w:vertAlign w:val="superscript"/>
        </w:rPr>
        <w:t>25</w:t>
      </w:r>
      <w:r w:rsidRPr="00BA5B93">
        <w:rPr>
          <w:rFonts w:ascii="Symbol" w:eastAsia="Symbol" w:hAnsi="Symbol" w:cs="Symbol"/>
          <w:sz w:val="24"/>
          <w:szCs w:val="24"/>
          <w:vertAlign w:val="superscript"/>
        </w:rPr>
        <w:t></w:t>
      </w:r>
      <w:r w:rsidRPr="00BA5B93">
        <w:rPr>
          <w:rFonts w:ascii="Symbol" w:eastAsia="Symbol" w:hAnsi="Symbol" w:cs="Symbol"/>
          <w:sz w:val="24"/>
          <w:szCs w:val="24"/>
          <w:vertAlign w:val="subscript"/>
        </w:rPr>
        <w:t></w:t>
      </w:r>
      <w:r w:rsidRPr="00BA5B93">
        <w:rPr>
          <w:rFonts w:eastAsia="Times New Roman"/>
          <w:sz w:val="24"/>
          <w:szCs w:val="24"/>
        </w:rPr>
        <w:t xml:space="preserve"> </w:t>
      </w:r>
      <w:r w:rsidRPr="00BA5B93">
        <w:rPr>
          <w:rFonts w:ascii="Symbol" w:eastAsia="Symbol" w:hAnsi="Symbol" w:cs="Symbol"/>
          <w:sz w:val="24"/>
          <w:szCs w:val="24"/>
        </w:rPr>
        <w:t></w:t>
      </w:r>
    </w:p>
    <w:p w:rsidR="00BA5B93" w:rsidRPr="00BA5B93" w:rsidRDefault="00BA5B93" w:rsidP="00A7153E">
      <w:pPr>
        <w:numPr>
          <w:ilvl w:val="0"/>
          <w:numId w:val="60"/>
        </w:numPr>
        <w:tabs>
          <w:tab w:val="left" w:pos="1940"/>
        </w:tabs>
        <w:spacing w:after="0" w:line="240" w:lineRule="auto"/>
        <w:ind w:left="1940" w:hanging="186"/>
        <w:rPr>
          <w:rFonts w:ascii="Symbol" w:eastAsia="Symbol" w:hAnsi="Symbol" w:cs="Symbol"/>
          <w:sz w:val="24"/>
          <w:szCs w:val="24"/>
        </w:rPr>
      </w:pPr>
      <w:r w:rsidRPr="00BA5B93">
        <w:rPr>
          <w:rFonts w:ascii="Symbol" w:eastAsia="Symbol" w:hAnsi="Symbol" w:cs="Symbol"/>
          <w:sz w:val="24"/>
          <w:szCs w:val="24"/>
        </w:rPr>
        <w:t></w:t>
      </w:r>
      <w:r w:rsidRPr="00BA5B93">
        <w:rPr>
          <w:rFonts w:eastAsia="Times New Roman"/>
          <w:sz w:val="24"/>
          <w:szCs w:val="24"/>
        </w:rPr>
        <w:t xml:space="preserve"> 0,00883 </w:t>
      </w:r>
      <w:r w:rsidRPr="00BA5B93">
        <w:rPr>
          <w:rFonts w:ascii="Symbol" w:eastAsia="Symbol" w:hAnsi="Symbol" w:cs="Symbol"/>
          <w:sz w:val="24"/>
          <w:szCs w:val="24"/>
        </w:rPr>
        <w:t></w:t>
      </w:r>
      <w:r w:rsidRPr="00BA5B93">
        <w:rPr>
          <w:rFonts w:eastAsia="Times New Roman"/>
          <w:sz w:val="24"/>
          <w:szCs w:val="24"/>
        </w:rPr>
        <w:t xml:space="preserve"> 39,55 </w:t>
      </w:r>
      <w:r w:rsidRPr="00BA5B93">
        <w:rPr>
          <w:rFonts w:ascii="Symbol" w:eastAsia="Symbol" w:hAnsi="Symbol" w:cs="Symbol"/>
          <w:sz w:val="24"/>
          <w:szCs w:val="24"/>
        </w:rPr>
        <w:t></w:t>
      </w:r>
      <w:r w:rsidRPr="00BA5B93">
        <w:rPr>
          <w:rFonts w:eastAsia="Times New Roman"/>
          <w:sz w:val="24"/>
          <w:szCs w:val="24"/>
        </w:rPr>
        <w:t xml:space="preserve"> 0,00162 </w:t>
      </w:r>
      <w:r w:rsidRPr="00BA5B93">
        <w:rPr>
          <w:rFonts w:ascii="Symbol" w:eastAsia="Symbol" w:hAnsi="Symbol" w:cs="Symbol"/>
          <w:sz w:val="24"/>
          <w:szCs w:val="24"/>
        </w:rPr>
        <w:t></w:t>
      </w:r>
      <w:r w:rsidRPr="00BA5B93">
        <w:rPr>
          <w:rFonts w:eastAsia="Times New Roman"/>
          <w:sz w:val="24"/>
          <w:szCs w:val="24"/>
        </w:rPr>
        <w:t xml:space="preserve"> 37,33</w:t>
      </w:r>
      <w:r w:rsidRPr="00BA5B93">
        <w:rPr>
          <w:rFonts w:ascii="Symbol" w:eastAsia="Symbol" w:hAnsi="Symbol" w:cs="Symbol"/>
          <w:sz w:val="24"/>
          <w:szCs w:val="24"/>
        </w:rPr>
        <w:t></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292,5 мм</w:t>
      </w:r>
      <w:proofErr w:type="gramStart"/>
      <w:r w:rsidRPr="00BA5B93">
        <w:rPr>
          <w:rFonts w:eastAsia="Times New Roman"/>
          <w:sz w:val="24"/>
          <w:szCs w:val="24"/>
        </w:rPr>
        <w:t xml:space="preserve"> ,</w:t>
      </w:r>
      <w:proofErr w:type="gramEnd"/>
    </w:p>
    <w:p w:rsidR="00BA5B93" w:rsidRPr="00BA5B93" w:rsidRDefault="00BA5B93" w:rsidP="00BA5B93">
      <w:pPr>
        <w:spacing w:after="0" w:line="240" w:lineRule="auto"/>
        <w:rPr>
          <w:sz w:val="24"/>
          <w:szCs w:val="24"/>
        </w:rPr>
      </w:pPr>
    </w:p>
    <w:tbl>
      <w:tblPr>
        <w:tblW w:w="0" w:type="auto"/>
        <w:tblLayout w:type="fixed"/>
        <w:tblCellMar>
          <w:left w:w="0" w:type="dxa"/>
          <w:right w:w="0" w:type="dxa"/>
        </w:tblCellMar>
        <w:tblLook w:val="04A0" w:firstRow="1" w:lastRow="0" w:firstColumn="1" w:lastColumn="0" w:noHBand="0" w:noVBand="1"/>
      </w:tblPr>
      <w:tblGrid>
        <w:gridCol w:w="1540"/>
        <w:gridCol w:w="240"/>
        <w:gridCol w:w="820"/>
        <w:gridCol w:w="380"/>
        <w:gridCol w:w="260"/>
        <w:gridCol w:w="40"/>
        <w:gridCol w:w="500"/>
        <w:gridCol w:w="60"/>
        <w:gridCol w:w="240"/>
        <w:gridCol w:w="40"/>
        <w:gridCol w:w="60"/>
        <w:gridCol w:w="900"/>
        <w:gridCol w:w="40"/>
        <w:gridCol w:w="1060"/>
        <w:gridCol w:w="260"/>
        <w:gridCol w:w="20"/>
        <w:gridCol w:w="520"/>
        <w:gridCol w:w="220"/>
        <w:gridCol w:w="200"/>
        <w:gridCol w:w="200"/>
        <w:gridCol w:w="20"/>
      </w:tblGrid>
      <w:tr w:rsidR="00BA5B93" w:rsidRPr="00BA5B93" w:rsidTr="00BA5B93">
        <w:trPr>
          <w:gridAfter w:val="5"/>
          <w:wAfter w:w="1160" w:type="dxa"/>
          <w:trHeight w:val="449"/>
        </w:trPr>
        <w:tc>
          <w:tcPr>
            <w:tcW w:w="1540" w:type="dxa"/>
            <w:vMerge w:val="restart"/>
            <w:vAlign w:val="bottom"/>
          </w:tcPr>
          <w:p w:rsidR="00BA5B93" w:rsidRPr="00BA5B93" w:rsidRDefault="00BA5B93" w:rsidP="00BA5B93">
            <w:pPr>
              <w:spacing w:after="0" w:line="240" w:lineRule="auto"/>
              <w:rPr>
                <w:sz w:val="24"/>
                <w:szCs w:val="24"/>
              </w:rPr>
            </w:pPr>
            <w:r w:rsidRPr="00BA5B93">
              <w:rPr>
                <w:rFonts w:eastAsia="Times New Roman"/>
                <w:sz w:val="24"/>
                <w:szCs w:val="24"/>
              </w:rPr>
              <w:t>где</w:t>
            </w:r>
          </w:p>
        </w:tc>
        <w:tc>
          <w:tcPr>
            <w:tcW w:w="1700" w:type="dxa"/>
            <w:gridSpan w:val="4"/>
            <w:vMerge w:val="restart"/>
            <w:vAlign w:val="bottom"/>
          </w:tcPr>
          <w:p w:rsidR="00BA5B93" w:rsidRPr="00BA5B93" w:rsidRDefault="00BA5B93" w:rsidP="00BA5B93">
            <w:pPr>
              <w:spacing w:after="0" w:line="240" w:lineRule="auto"/>
              <w:ind w:left="1180"/>
              <w:rPr>
                <w:sz w:val="24"/>
                <w:szCs w:val="24"/>
              </w:rPr>
            </w:pPr>
            <w:r w:rsidRPr="00BA5B93">
              <w:rPr>
                <w:rFonts w:ascii="Symbol" w:eastAsia="Symbol" w:hAnsi="Symbol" w:cs="Symbol"/>
                <w:w w:val="91"/>
                <w:sz w:val="24"/>
                <w:szCs w:val="24"/>
              </w:rPr>
              <w:t></w:t>
            </w:r>
            <w:r w:rsidRPr="00BA5B93">
              <w:rPr>
                <w:rFonts w:ascii="Symbol" w:eastAsia="Symbol" w:hAnsi="Symbol" w:cs="Symbol"/>
                <w:w w:val="91"/>
                <w:sz w:val="24"/>
                <w:szCs w:val="24"/>
              </w:rPr>
              <w:t></w:t>
            </w:r>
            <w:r w:rsidRPr="00BA5B93">
              <w:rPr>
                <w:rFonts w:eastAsia="Times New Roman"/>
                <w:i/>
                <w:iCs/>
                <w:w w:val="91"/>
                <w:sz w:val="24"/>
                <w:szCs w:val="24"/>
                <w:vertAlign w:val="subscript"/>
              </w:rPr>
              <w:t>s</w:t>
            </w:r>
            <w:r w:rsidRPr="00BA5B93">
              <w:rPr>
                <w:rFonts w:ascii="Symbol" w:eastAsia="Symbol" w:hAnsi="Symbol" w:cs="Symbol"/>
                <w:w w:val="91"/>
                <w:sz w:val="24"/>
                <w:szCs w:val="24"/>
              </w:rPr>
              <w:t></w:t>
            </w:r>
            <w:r w:rsidRPr="00BA5B93">
              <w:rPr>
                <w:rFonts w:ascii="Symbol" w:eastAsia="Symbol" w:hAnsi="Symbol" w:cs="Symbol"/>
                <w:w w:val="91"/>
                <w:sz w:val="24"/>
                <w:szCs w:val="24"/>
              </w:rPr>
              <w:t></w:t>
            </w:r>
          </w:p>
        </w:tc>
        <w:tc>
          <w:tcPr>
            <w:tcW w:w="40" w:type="dxa"/>
            <w:vAlign w:val="bottom"/>
          </w:tcPr>
          <w:p w:rsidR="00BA5B93" w:rsidRPr="00BA5B93" w:rsidRDefault="00BA5B93" w:rsidP="00BA5B93">
            <w:pPr>
              <w:spacing w:after="0" w:line="240" w:lineRule="auto"/>
              <w:rPr>
                <w:sz w:val="24"/>
                <w:szCs w:val="24"/>
              </w:rPr>
            </w:pPr>
          </w:p>
        </w:tc>
        <w:tc>
          <w:tcPr>
            <w:tcW w:w="560" w:type="dxa"/>
            <w:gridSpan w:val="2"/>
            <w:vAlign w:val="bottom"/>
          </w:tcPr>
          <w:p w:rsidR="00BA5B93" w:rsidRPr="00BA5B93" w:rsidRDefault="00BA5B93" w:rsidP="00BA5B93">
            <w:pPr>
              <w:spacing w:after="0" w:line="240" w:lineRule="auto"/>
              <w:ind w:right="20"/>
              <w:jc w:val="center"/>
              <w:rPr>
                <w:sz w:val="24"/>
                <w:szCs w:val="24"/>
              </w:rPr>
            </w:pPr>
            <w:proofErr w:type="spellStart"/>
            <w:r w:rsidRPr="00BA5B93">
              <w:rPr>
                <w:rFonts w:eastAsia="Times New Roman"/>
                <w:i/>
                <w:iCs/>
                <w:w w:val="83"/>
                <w:sz w:val="24"/>
                <w:szCs w:val="24"/>
              </w:rPr>
              <w:t>A</w:t>
            </w:r>
            <w:r w:rsidRPr="00BA5B93">
              <w:rPr>
                <w:rFonts w:eastAsia="Times New Roman"/>
                <w:i/>
                <w:iCs/>
                <w:w w:val="83"/>
                <w:sz w:val="24"/>
                <w:szCs w:val="24"/>
                <w:vertAlign w:val="subscript"/>
              </w:rPr>
              <w:t>s</w:t>
            </w:r>
            <w:proofErr w:type="spellEnd"/>
          </w:p>
        </w:tc>
        <w:tc>
          <w:tcPr>
            <w:tcW w:w="24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p>
        </w:tc>
        <w:tc>
          <w:tcPr>
            <w:tcW w:w="1000" w:type="dxa"/>
            <w:gridSpan w:val="3"/>
            <w:vAlign w:val="bottom"/>
          </w:tcPr>
          <w:p w:rsidR="00BA5B93" w:rsidRPr="00BA5B93" w:rsidRDefault="00BA5B93" w:rsidP="00BA5B93">
            <w:pPr>
              <w:spacing w:after="0" w:line="240" w:lineRule="auto"/>
              <w:ind w:right="40"/>
              <w:jc w:val="right"/>
              <w:rPr>
                <w:sz w:val="24"/>
                <w:szCs w:val="24"/>
              </w:rPr>
            </w:pPr>
            <w:r w:rsidRPr="00BA5B93">
              <w:rPr>
                <w:rFonts w:eastAsia="Times New Roman"/>
                <w:sz w:val="24"/>
                <w:szCs w:val="24"/>
              </w:rPr>
              <w:t>1232</w:t>
            </w:r>
          </w:p>
        </w:tc>
        <w:tc>
          <w:tcPr>
            <w:tcW w:w="40" w:type="dxa"/>
            <w:vAlign w:val="bottom"/>
          </w:tcPr>
          <w:p w:rsidR="00BA5B93" w:rsidRPr="00BA5B93" w:rsidRDefault="00BA5B93" w:rsidP="00BA5B93">
            <w:pPr>
              <w:spacing w:after="0" w:line="240" w:lineRule="auto"/>
              <w:rPr>
                <w:sz w:val="24"/>
                <w:szCs w:val="24"/>
              </w:rPr>
            </w:pPr>
          </w:p>
        </w:tc>
        <w:tc>
          <w:tcPr>
            <w:tcW w:w="1320" w:type="dxa"/>
            <w:gridSpan w:val="2"/>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w w:val="95"/>
                <w:sz w:val="24"/>
                <w:szCs w:val="24"/>
              </w:rPr>
              <w:t></w:t>
            </w:r>
            <w:r w:rsidRPr="00BA5B93">
              <w:rPr>
                <w:rFonts w:eastAsia="Times New Roman"/>
                <w:w w:val="95"/>
                <w:sz w:val="24"/>
                <w:szCs w:val="24"/>
              </w:rPr>
              <w:t xml:space="preserve"> 0,00883</w:t>
            </w:r>
            <w:proofErr w:type="gramStart"/>
            <w:r w:rsidRPr="00BA5B93">
              <w:rPr>
                <w:rFonts w:eastAsia="Times New Roman"/>
                <w:w w:val="95"/>
                <w:sz w:val="24"/>
                <w:szCs w:val="24"/>
              </w:rPr>
              <w:t xml:space="preserve"> ;</w:t>
            </w:r>
            <w:proofErr w:type="gramEnd"/>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gridAfter w:val="5"/>
          <w:wAfter w:w="1160" w:type="dxa"/>
          <w:trHeight w:val="184"/>
        </w:trPr>
        <w:tc>
          <w:tcPr>
            <w:tcW w:w="1540" w:type="dxa"/>
            <w:vMerge/>
            <w:vAlign w:val="bottom"/>
          </w:tcPr>
          <w:p w:rsidR="00BA5B93" w:rsidRPr="00BA5B93" w:rsidRDefault="00BA5B93" w:rsidP="00BA5B93">
            <w:pPr>
              <w:spacing w:after="0" w:line="240" w:lineRule="auto"/>
              <w:rPr>
                <w:sz w:val="24"/>
                <w:szCs w:val="24"/>
              </w:rPr>
            </w:pPr>
          </w:p>
        </w:tc>
        <w:tc>
          <w:tcPr>
            <w:tcW w:w="1700" w:type="dxa"/>
            <w:gridSpan w:val="4"/>
            <w:vMerge/>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560" w:type="dxa"/>
            <w:gridSpan w:val="2"/>
            <w:vMerge w:val="restart"/>
            <w:tcBorders>
              <w:top w:val="single" w:sz="8" w:space="0" w:color="auto"/>
            </w:tcBorders>
            <w:vAlign w:val="bottom"/>
          </w:tcPr>
          <w:p w:rsidR="00BA5B93" w:rsidRPr="00BA5B93" w:rsidRDefault="00BA5B93" w:rsidP="00BA5B93">
            <w:pPr>
              <w:spacing w:after="0" w:line="240" w:lineRule="auto"/>
              <w:ind w:right="20"/>
              <w:jc w:val="center"/>
              <w:rPr>
                <w:sz w:val="24"/>
                <w:szCs w:val="24"/>
              </w:rPr>
            </w:pPr>
            <w:r w:rsidRPr="00BA5B93">
              <w:rPr>
                <w:rFonts w:eastAsia="Times New Roman"/>
                <w:i/>
                <w:iCs/>
                <w:w w:val="81"/>
                <w:sz w:val="24"/>
                <w:szCs w:val="24"/>
              </w:rPr>
              <w:t xml:space="preserve">b </w:t>
            </w:r>
            <w:r w:rsidRPr="00BA5B93">
              <w:rPr>
                <w:rFonts w:ascii="Symbol" w:eastAsia="Symbol" w:hAnsi="Symbol" w:cs="Symbol"/>
                <w:w w:val="81"/>
                <w:sz w:val="24"/>
                <w:szCs w:val="24"/>
              </w:rPr>
              <w:t></w:t>
            </w:r>
            <w:r w:rsidRPr="00BA5B93">
              <w:rPr>
                <w:rFonts w:eastAsia="Times New Roman"/>
                <w:i/>
                <w:iCs/>
                <w:w w:val="81"/>
                <w:sz w:val="24"/>
                <w:szCs w:val="24"/>
              </w:rPr>
              <w:t xml:space="preserve"> h</w:t>
            </w:r>
            <w:r w:rsidRPr="00BA5B93">
              <w:rPr>
                <w:rFonts w:eastAsia="Times New Roman"/>
                <w:w w:val="81"/>
                <w:sz w:val="24"/>
                <w:szCs w:val="24"/>
                <w:vertAlign w:val="subscript"/>
              </w:rPr>
              <w:t>0</w:t>
            </w:r>
          </w:p>
        </w:tc>
        <w:tc>
          <w:tcPr>
            <w:tcW w:w="240" w:type="dxa"/>
            <w:vMerge/>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1000" w:type="dxa"/>
            <w:gridSpan w:val="3"/>
            <w:vMerge w:val="restart"/>
            <w:tcBorders>
              <w:top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3"/>
                <w:sz w:val="24"/>
                <w:szCs w:val="24"/>
              </w:rPr>
              <w:t xml:space="preserve">250 </w:t>
            </w:r>
            <w:r w:rsidRPr="00BA5B93">
              <w:rPr>
                <w:rFonts w:ascii="Symbol" w:eastAsia="Symbol" w:hAnsi="Symbol" w:cs="Symbol"/>
                <w:w w:val="93"/>
                <w:sz w:val="24"/>
                <w:szCs w:val="24"/>
              </w:rPr>
              <w:t></w:t>
            </w:r>
            <w:r w:rsidRPr="00BA5B93">
              <w:rPr>
                <w:rFonts w:eastAsia="Times New Roman"/>
                <w:w w:val="93"/>
                <w:sz w:val="24"/>
                <w:szCs w:val="24"/>
              </w:rPr>
              <w:t xml:space="preserve"> 558</w:t>
            </w:r>
          </w:p>
        </w:tc>
        <w:tc>
          <w:tcPr>
            <w:tcW w:w="1320" w:type="dxa"/>
            <w:gridSpan w:val="2"/>
            <w:vMerge/>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gridAfter w:val="5"/>
          <w:wAfter w:w="1160" w:type="dxa"/>
          <w:trHeight w:val="314"/>
        </w:trPr>
        <w:tc>
          <w:tcPr>
            <w:tcW w:w="1540" w:type="dxa"/>
            <w:vAlign w:val="bottom"/>
          </w:tcPr>
          <w:p w:rsidR="00BA5B93" w:rsidRPr="00BA5B93" w:rsidRDefault="00BA5B93" w:rsidP="00BA5B93">
            <w:pPr>
              <w:spacing w:after="0" w:line="240" w:lineRule="auto"/>
              <w:rPr>
                <w:sz w:val="24"/>
                <w:szCs w:val="24"/>
              </w:rPr>
            </w:pPr>
          </w:p>
        </w:tc>
        <w:tc>
          <w:tcPr>
            <w:tcW w:w="1440" w:type="dxa"/>
            <w:gridSpan w:val="3"/>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560" w:type="dxa"/>
            <w:gridSpan w:val="2"/>
            <w:vMerge/>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1000" w:type="dxa"/>
            <w:gridSpan w:val="3"/>
            <w:vMerge/>
            <w:vAlign w:val="bottom"/>
          </w:tcPr>
          <w:p w:rsidR="00BA5B93" w:rsidRPr="00BA5B93" w:rsidRDefault="00BA5B93" w:rsidP="00BA5B93">
            <w:pPr>
              <w:spacing w:after="0" w:line="240" w:lineRule="auto"/>
              <w:rPr>
                <w:sz w:val="24"/>
                <w:szCs w:val="24"/>
              </w:rPr>
            </w:pPr>
          </w:p>
        </w:tc>
        <w:tc>
          <w:tcPr>
            <w:tcW w:w="1320" w:type="dxa"/>
            <w:gridSpan w:val="2"/>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gridAfter w:val="5"/>
          <w:wAfter w:w="1160" w:type="dxa"/>
          <w:trHeight w:val="285"/>
        </w:trPr>
        <w:tc>
          <w:tcPr>
            <w:tcW w:w="1540" w:type="dxa"/>
            <w:vAlign w:val="bottom"/>
          </w:tcPr>
          <w:p w:rsidR="00BA5B93" w:rsidRPr="00BA5B93" w:rsidRDefault="00BA5B93" w:rsidP="00BA5B93">
            <w:pPr>
              <w:spacing w:after="0" w:line="240" w:lineRule="auto"/>
              <w:rPr>
                <w:sz w:val="24"/>
                <w:szCs w:val="24"/>
              </w:rPr>
            </w:pPr>
          </w:p>
        </w:tc>
        <w:tc>
          <w:tcPr>
            <w:tcW w:w="1440" w:type="dxa"/>
            <w:gridSpan w:val="3"/>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560" w:type="dxa"/>
            <w:gridSpan w:val="2"/>
            <w:vAlign w:val="bottom"/>
          </w:tcPr>
          <w:p w:rsidR="00BA5B93" w:rsidRPr="00BA5B93" w:rsidRDefault="00BA5B93" w:rsidP="00BA5B93">
            <w:pPr>
              <w:spacing w:after="0" w:line="240" w:lineRule="auto"/>
              <w:ind w:left="280"/>
              <w:rPr>
                <w:sz w:val="24"/>
                <w:szCs w:val="24"/>
              </w:rPr>
            </w:pPr>
            <w:r w:rsidRPr="00BA5B93">
              <w:rPr>
                <w:rFonts w:ascii="Symbol" w:eastAsia="Symbol" w:hAnsi="Symbol" w:cs="Symbol"/>
                <w:sz w:val="24"/>
                <w:szCs w:val="24"/>
              </w:rPr>
              <w:t></w:t>
            </w:r>
          </w:p>
        </w:tc>
        <w:tc>
          <w:tcPr>
            <w:tcW w:w="240" w:type="dxa"/>
            <w:vAlign w:val="bottom"/>
          </w:tcPr>
          <w:p w:rsidR="00BA5B93" w:rsidRPr="00BA5B93" w:rsidRDefault="00BA5B93" w:rsidP="00BA5B93">
            <w:pPr>
              <w:spacing w:after="0" w:line="240" w:lineRule="auto"/>
              <w:rPr>
                <w:sz w:val="24"/>
                <w:szCs w:val="24"/>
              </w:rPr>
            </w:pPr>
          </w:p>
        </w:tc>
        <w:tc>
          <w:tcPr>
            <w:tcW w:w="1000" w:type="dxa"/>
            <w:gridSpan w:val="3"/>
            <w:vMerge w:val="restart"/>
            <w:vAlign w:val="bottom"/>
          </w:tcPr>
          <w:p w:rsidR="00BA5B93" w:rsidRPr="00BA5B93" w:rsidRDefault="00BA5B93" w:rsidP="00BA5B93">
            <w:pPr>
              <w:spacing w:after="0" w:line="240" w:lineRule="auto"/>
              <w:ind w:right="140"/>
              <w:jc w:val="right"/>
              <w:rPr>
                <w:sz w:val="24"/>
                <w:szCs w:val="24"/>
              </w:rPr>
            </w:pPr>
            <w:r w:rsidRPr="00BA5B93">
              <w:rPr>
                <w:rFonts w:eastAsia="Times New Roman"/>
                <w:sz w:val="24"/>
                <w:szCs w:val="24"/>
              </w:rPr>
              <w:t>226</w:t>
            </w:r>
          </w:p>
        </w:tc>
        <w:tc>
          <w:tcPr>
            <w:tcW w:w="40" w:type="dxa"/>
            <w:vAlign w:val="bottom"/>
          </w:tcPr>
          <w:p w:rsidR="00BA5B93" w:rsidRPr="00BA5B93" w:rsidRDefault="00BA5B93" w:rsidP="00BA5B93">
            <w:pPr>
              <w:spacing w:after="0" w:line="240" w:lineRule="auto"/>
              <w:rPr>
                <w:sz w:val="24"/>
                <w:szCs w:val="24"/>
              </w:rPr>
            </w:pPr>
          </w:p>
        </w:tc>
        <w:tc>
          <w:tcPr>
            <w:tcW w:w="1320" w:type="dxa"/>
            <w:gridSpan w:val="2"/>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gridAfter w:val="5"/>
          <w:wAfter w:w="1160" w:type="dxa"/>
          <w:trHeight w:val="114"/>
        </w:trPr>
        <w:tc>
          <w:tcPr>
            <w:tcW w:w="1540" w:type="dxa"/>
            <w:vAlign w:val="bottom"/>
          </w:tcPr>
          <w:p w:rsidR="00BA5B93" w:rsidRPr="00BA5B93" w:rsidRDefault="00BA5B93" w:rsidP="00BA5B93">
            <w:pPr>
              <w:spacing w:after="0" w:line="240" w:lineRule="auto"/>
              <w:rPr>
                <w:sz w:val="24"/>
                <w:szCs w:val="24"/>
              </w:rPr>
            </w:pPr>
          </w:p>
        </w:tc>
        <w:tc>
          <w:tcPr>
            <w:tcW w:w="1440" w:type="dxa"/>
            <w:gridSpan w:val="3"/>
            <w:vMerge w:val="restart"/>
            <w:vAlign w:val="bottom"/>
          </w:tcPr>
          <w:p w:rsidR="00BA5B93" w:rsidRPr="00BA5B93" w:rsidRDefault="00BA5B93" w:rsidP="00BA5B93">
            <w:pPr>
              <w:spacing w:after="0" w:line="240" w:lineRule="auto"/>
              <w:ind w:left="1140"/>
              <w:rPr>
                <w:sz w:val="24"/>
                <w:szCs w:val="24"/>
              </w:rPr>
            </w:pPr>
            <w:r w:rsidRPr="00BA5B93">
              <w:rPr>
                <w:rFonts w:ascii="Symbol" w:eastAsia="Symbol" w:hAnsi="Symbol" w:cs="Symbol"/>
                <w:sz w:val="24"/>
                <w:szCs w:val="24"/>
              </w:rPr>
              <w:t></w:t>
            </w:r>
            <w:r w:rsidRPr="00BA5B93">
              <w:rPr>
                <w:rFonts w:ascii="Symbol" w:eastAsia="Symbol" w:hAnsi="Symbol" w:cs="Symbol"/>
                <w:sz w:val="24"/>
                <w:szCs w:val="24"/>
              </w:rPr>
              <w:t></w:t>
            </w:r>
          </w:p>
        </w:tc>
        <w:tc>
          <w:tcPr>
            <w:tcW w:w="26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4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500" w:type="dxa"/>
            <w:tcBorders>
              <w:bottom w:val="single" w:sz="8" w:space="0" w:color="auto"/>
            </w:tcBorders>
            <w:vAlign w:val="bottom"/>
          </w:tcPr>
          <w:p w:rsidR="00BA5B93" w:rsidRPr="00BA5B93" w:rsidRDefault="00BA5B93" w:rsidP="00BA5B93">
            <w:pPr>
              <w:spacing w:after="0" w:line="240" w:lineRule="auto"/>
              <w:jc w:val="center"/>
              <w:rPr>
                <w:sz w:val="24"/>
                <w:szCs w:val="24"/>
              </w:rPr>
            </w:pPr>
            <w:proofErr w:type="spellStart"/>
            <w:r w:rsidRPr="00BA5B93">
              <w:rPr>
                <w:rFonts w:eastAsia="Times New Roman"/>
                <w:i/>
                <w:iCs/>
                <w:sz w:val="24"/>
                <w:szCs w:val="24"/>
              </w:rPr>
              <w:t>A</w:t>
            </w:r>
            <w:r w:rsidRPr="00BA5B93">
              <w:rPr>
                <w:rFonts w:eastAsia="Times New Roman"/>
                <w:i/>
                <w:iCs/>
                <w:sz w:val="24"/>
                <w:szCs w:val="24"/>
                <w:vertAlign w:val="subscript"/>
              </w:rPr>
              <w:t>s</w:t>
            </w:r>
            <w:proofErr w:type="spellEnd"/>
          </w:p>
        </w:tc>
        <w:tc>
          <w:tcPr>
            <w:tcW w:w="60" w:type="dxa"/>
            <w:vMerge w:val="restart"/>
            <w:vAlign w:val="bottom"/>
          </w:tcPr>
          <w:p w:rsidR="00BA5B93" w:rsidRPr="00BA5B93" w:rsidRDefault="00BA5B93" w:rsidP="00BA5B93">
            <w:pPr>
              <w:spacing w:after="0" w:line="240" w:lineRule="auto"/>
              <w:rPr>
                <w:sz w:val="24"/>
                <w:szCs w:val="24"/>
              </w:rPr>
            </w:pPr>
          </w:p>
        </w:tc>
        <w:tc>
          <w:tcPr>
            <w:tcW w:w="240" w:type="dxa"/>
            <w:vMerge w:val="restart"/>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p>
        </w:tc>
        <w:tc>
          <w:tcPr>
            <w:tcW w:w="1000" w:type="dxa"/>
            <w:gridSpan w:val="3"/>
            <w:vMerge/>
            <w:tcBorders>
              <w:bottom w:val="single" w:sz="8" w:space="0" w:color="auto"/>
            </w:tcBorders>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1320" w:type="dxa"/>
            <w:gridSpan w:val="2"/>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r w:rsidRPr="00BA5B93">
              <w:rPr>
                <w:rFonts w:eastAsia="Times New Roman"/>
                <w:sz w:val="24"/>
                <w:szCs w:val="24"/>
              </w:rPr>
              <w:t xml:space="preserve"> 0,00162 .</w:t>
            </w: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gridAfter w:val="5"/>
          <w:wAfter w:w="1160" w:type="dxa"/>
          <w:trHeight w:val="58"/>
        </w:trPr>
        <w:tc>
          <w:tcPr>
            <w:tcW w:w="1540" w:type="dxa"/>
            <w:vAlign w:val="bottom"/>
          </w:tcPr>
          <w:p w:rsidR="00BA5B93" w:rsidRPr="00BA5B93" w:rsidRDefault="00BA5B93" w:rsidP="00BA5B93">
            <w:pPr>
              <w:spacing w:after="0" w:line="240" w:lineRule="auto"/>
              <w:rPr>
                <w:sz w:val="24"/>
                <w:szCs w:val="24"/>
              </w:rPr>
            </w:pPr>
          </w:p>
        </w:tc>
        <w:tc>
          <w:tcPr>
            <w:tcW w:w="1440" w:type="dxa"/>
            <w:gridSpan w:val="3"/>
            <w:vMerge/>
            <w:vAlign w:val="bottom"/>
          </w:tcPr>
          <w:p w:rsidR="00BA5B93" w:rsidRPr="00BA5B93" w:rsidRDefault="00BA5B93" w:rsidP="00BA5B93">
            <w:pPr>
              <w:spacing w:after="0" w:line="240" w:lineRule="auto"/>
              <w:rPr>
                <w:sz w:val="24"/>
                <w:szCs w:val="24"/>
              </w:rPr>
            </w:pPr>
          </w:p>
        </w:tc>
        <w:tc>
          <w:tcPr>
            <w:tcW w:w="260" w:type="dxa"/>
            <w:vMerge/>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500" w:type="dxa"/>
            <w:vAlign w:val="bottom"/>
          </w:tcPr>
          <w:p w:rsidR="00BA5B93" w:rsidRPr="00BA5B93" w:rsidRDefault="00BA5B93" w:rsidP="00BA5B93">
            <w:pPr>
              <w:spacing w:after="0" w:line="240" w:lineRule="auto"/>
              <w:rPr>
                <w:sz w:val="24"/>
                <w:szCs w:val="24"/>
              </w:rPr>
            </w:pPr>
          </w:p>
        </w:tc>
        <w:tc>
          <w:tcPr>
            <w:tcW w:w="60" w:type="dxa"/>
            <w:vMerge/>
            <w:vAlign w:val="bottom"/>
          </w:tcPr>
          <w:p w:rsidR="00BA5B93" w:rsidRPr="00BA5B93" w:rsidRDefault="00BA5B93" w:rsidP="00BA5B93">
            <w:pPr>
              <w:spacing w:after="0" w:line="240" w:lineRule="auto"/>
              <w:rPr>
                <w:sz w:val="24"/>
                <w:szCs w:val="24"/>
              </w:rPr>
            </w:pPr>
          </w:p>
        </w:tc>
        <w:tc>
          <w:tcPr>
            <w:tcW w:w="240" w:type="dxa"/>
            <w:vMerge/>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960" w:type="dxa"/>
            <w:gridSpan w:val="2"/>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1320" w:type="dxa"/>
            <w:gridSpan w:val="2"/>
            <w:vMerge/>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gridAfter w:val="5"/>
          <w:wAfter w:w="1160" w:type="dxa"/>
          <w:trHeight w:val="236"/>
        </w:trPr>
        <w:tc>
          <w:tcPr>
            <w:tcW w:w="1540" w:type="dxa"/>
            <w:vAlign w:val="bottom"/>
          </w:tcPr>
          <w:p w:rsidR="00BA5B93" w:rsidRPr="00BA5B93" w:rsidRDefault="00BA5B93" w:rsidP="00BA5B93">
            <w:pPr>
              <w:spacing w:after="0" w:line="240" w:lineRule="auto"/>
              <w:rPr>
                <w:sz w:val="24"/>
                <w:szCs w:val="24"/>
              </w:rPr>
            </w:pPr>
          </w:p>
        </w:tc>
        <w:tc>
          <w:tcPr>
            <w:tcW w:w="1440" w:type="dxa"/>
            <w:gridSpan w:val="3"/>
            <w:vAlign w:val="bottom"/>
          </w:tcPr>
          <w:p w:rsidR="00BA5B93" w:rsidRPr="00BA5B93" w:rsidRDefault="00BA5B93" w:rsidP="00BA5B93">
            <w:pPr>
              <w:spacing w:after="0" w:line="240" w:lineRule="auto"/>
              <w:ind w:left="1320"/>
              <w:rPr>
                <w:sz w:val="24"/>
                <w:szCs w:val="24"/>
              </w:rPr>
            </w:pPr>
            <w:r w:rsidRPr="00BA5B93">
              <w:rPr>
                <w:rFonts w:eastAsia="Times New Roman"/>
                <w:i/>
                <w:iCs/>
                <w:sz w:val="24"/>
                <w:szCs w:val="24"/>
              </w:rPr>
              <w:t>s</w:t>
            </w:r>
          </w:p>
        </w:tc>
        <w:tc>
          <w:tcPr>
            <w:tcW w:w="260" w:type="dxa"/>
            <w:vAlign w:val="bottom"/>
          </w:tcPr>
          <w:p w:rsidR="00BA5B93" w:rsidRPr="00BA5B93" w:rsidRDefault="00BA5B93" w:rsidP="00BA5B93">
            <w:pPr>
              <w:spacing w:after="0" w:line="240" w:lineRule="auto"/>
              <w:rPr>
                <w:sz w:val="24"/>
                <w:szCs w:val="24"/>
              </w:rPr>
            </w:pPr>
          </w:p>
        </w:tc>
        <w:tc>
          <w:tcPr>
            <w:tcW w:w="600" w:type="dxa"/>
            <w:gridSpan w:val="3"/>
            <w:vMerge w:val="restart"/>
            <w:vAlign w:val="bottom"/>
          </w:tcPr>
          <w:p w:rsidR="00BA5B93" w:rsidRPr="00BA5B93" w:rsidRDefault="00BA5B93" w:rsidP="00BA5B93">
            <w:pPr>
              <w:spacing w:after="0" w:line="240" w:lineRule="auto"/>
              <w:ind w:right="80"/>
              <w:jc w:val="center"/>
              <w:rPr>
                <w:sz w:val="24"/>
                <w:szCs w:val="24"/>
              </w:rPr>
            </w:pPr>
            <w:r w:rsidRPr="00BA5B93">
              <w:rPr>
                <w:rFonts w:eastAsia="Times New Roman"/>
                <w:i/>
                <w:iCs/>
                <w:w w:val="85"/>
                <w:sz w:val="24"/>
                <w:szCs w:val="24"/>
              </w:rPr>
              <w:t xml:space="preserve">b </w:t>
            </w:r>
            <w:r w:rsidRPr="00BA5B93">
              <w:rPr>
                <w:rFonts w:ascii="Symbol" w:eastAsia="Symbol" w:hAnsi="Symbol" w:cs="Symbol"/>
                <w:w w:val="85"/>
                <w:sz w:val="24"/>
                <w:szCs w:val="24"/>
              </w:rPr>
              <w:t></w:t>
            </w:r>
            <w:r w:rsidRPr="00BA5B93">
              <w:rPr>
                <w:rFonts w:eastAsia="Times New Roman"/>
                <w:i/>
                <w:iCs/>
                <w:w w:val="85"/>
                <w:sz w:val="24"/>
                <w:szCs w:val="24"/>
              </w:rPr>
              <w:t xml:space="preserve"> h</w:t>
            </w:r>
            <w:r w:rsidRPr="00BA5B93">
              <w:rPr>
                <w:rFonts w:eastAsia="Times New Roman"/>
                <w:w w:val="85"/>
                <w:sz w:val="24"/>
                <w:szCs w:val="24"/>
                <w:vertAlign w:val="subscript"/>
              </w:rPr>
              <w:t>0</w:t>
            </w:r>
          </w:p>
        </w:tc>
        <w:tc>
          <w:tcPr>
            <w:tcW w:w="240" w:type="dxa"/>
            <w:vAlign w:val="bottom"/>
          </w:tcPr>
          <w:p w:rsidR="00BA5B93" w:rsidRPr="00BA5B93" w:rsidRDefault="00BA5B93" w:rsidP="00BA5B93">
            <w:pPr>
              <w:spacing w:after="0" w:line="240" w:lineRule="auto"/>
              <w:rPr>
                <w:sz w:val="24"/>
                <w:szCs w:val="24"/>
              </w:rPr>
            </w:pPr>
          </w:p>
        </w:tc>
        <w:tc>
          <w:tcPr>
            <w:tcW w:w="1040" w:type="dxa"/>
            <w:gridSpan w:val="4"/>
            <w:vMerge w:val="restart"/>
            <w:vAlign w:val="bottom"/>
          </w:tcPr>
          <w:p w:rsidR="00BA5B93" w:rsidRPr="00BA5B93" w:rsidRDefault="00BA5B93" w:rsidP="00BA5B93">
            <w:pPr>
              <w:spacing w:after="0" w:line="240" w:lineRule="auto"/>
              <w:ind w:right="20"/>
              <w:jc w:val="center"/>
              <w:rPr>
                <w:sz w:val="24"/>
                <w:szCs w:val="24"/>
              </w:rPr>
            </w:pPr>
            <w:r w:rsidRPr="00BA5B93">
              <w:rPr>
                <w:rFonts w:eastAsia="Times New Roman"/>
                <w:w w:val="93"/>
                <w:sz w:val="24"/>
                <w:szCs w:val="24"/>
              </w:rPr>
              <w:t xml:space="preserve">250 </w:t>
            </w:r>
            <w:r w:rsidRPr="00BA5B93">
              <w:rPr>
                <w:rFonts w:ascii="Symbol" w:eastAsia="Symbol" w:hAnsi="Symbol" w:cs="Symbol"/>
                <w:w w:val="93"/>
                <w:sz w:val="24"/>
                <w:szCs w:val="24"/>
              </w:rPr>
              <w:t></w:t>
            </w:r>
            <w:r w:rsidRPr="00BA5B93">
              <w:rPr>
                <w:rFonts w:eastAsia="Times New Roman"/>
                <w:w w:val="93"/>
                <w:sz w:val="24"/>
                <w:szCs w:val="24"/>
              </w:rPr>
              <w:t xml:space="preserve"> 558</w:t>
            </w:r>
          </w:p>
        </w:tc>
        <w:tc>
          <w:tcPr>
            <w:tcW w:w="1320" w:type="dxa"/>
            <w:gridSpan w:val="2"/>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gridAfter w:val="5"/>
          <w:wAfter w:w="1160" w:type="dxa"/>
          <w:trHeight w:val="268"/>
        </w:trPr>
        <w:tc>
          <w:tcPr>
            <w:tcW w:w="1540" w:type="dxa"/>
            <w:vAlign w:val="bottom"/>
          </w:tcPr>
          <w:p w:rsidR="00BA5B93" w:rsidRPr="00BA5B93" w:rsidRDefault="00BA5B93" w:rsidP="00BA5B93">
            <w:pPr>
              <w:spacing w:after="0" w:line="240" w:lineRule="auto"/>
              <w:rPr>
                <w:sz w:val="24"/>
                <w:szCs w:val="24"/>
              </w:rPr>
            </w:pPr>
          </w:p>
        </w:tc>
        <w:tc>
          <w:tcPr>
            <w:tcW w:w="1440" w:type="dxa"/>
            <w:gridSpan w:val="3"/>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600" w:type="dxa"/>
            <w:gridSpan w:val="3"/>
            <w:vMerge/>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rPr>
                <w:sz w:val="24"/>
                <w:szCs w:val="24"/>
              </w:rPr>
            </w:pPr>
          </w:p>
        </w:tc>
        <w:tc>
          <w:tcPr>
            <w:tcW w:w="1040" w:type="dxa"/>
            <w:gridSpan w:val="4"/>
            <w:vMerge/>
            <w:vAlign w:val="bottom"/>
          </w:tcPr>
          <w:p w:rsidR="00BA5B93" w:rsidRPr="00BA5B93" w:rsidRDefault="00BA5B93" w:rsidP="00BA5B93">
            <w:pPr>
              <w:spacing w:after="0" w:line="240" w:lineRule="auto"/>
              <w:rPr>
                <w:sz w:val="24"/>
                <w:szCs w:val="24"/>
              </w:rPr>
            </w:pPr>
          </w:p>
        </w:tc>
        <w:tc>
          <w:tcPr>
            <w:tcW w:w="1320" w:type="dxa"/>
            <w:gridSpan w:val="2"/>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gridAfter w:val="5"/>
          <w:wAfter w:w="1160" w:type="dxa"/>
          <w:trHeight w:val="576"/>
        </w:trPr>
        <w:tc>
          <w:tcPr>
            <w:tcW w:w="1540" w:type="dxa"/>
            <w:vAlign w:val="bottom"/>
          </w:tcPr>
          <w:p w:rsidR="00BA5B93" w:rsidRPr="00BA5B93" w:rsidRDefault="00BA5B93" w:rsidP="00BA5B93">
            <w:pPr>
              <w:spacing w:after="0" w:line="240" w:lineRule="auto"/>
              <w:rPr>
                <w:sz w:val="24"/>
                <w:szCs w:val="24"/>
              </w:rPr>
            </w:pPr>
          </w:p>
        </w:tc>
        <w:tc>
          <w:tcPr>
            <w:tcW w:w="1440" w:type="dxa"/>
            <w:gridSpan w:val="3"/>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50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rPr>
                <w:sz w:val="24"/>
                <w:szCs w:val="24"/>
              </w:rPr>
            </w:pPr>
          </w:p>
        </w:tc>
        <w:tc>
          <w:tcPr>
            <w:tcW w:w="1000" w:type="dxa"/>
            <w:gridSpan w:val="3"/>
            <w:vAlign w:val="bottom"/>
          </w:tcPr>
          <w:p w:rsidR="00BA5B93" w:rsidRPr="00BA5B93" w:rsidRDefault="00BA5B93" w:rsidP="00BA5B93">
            <w:pPr>
              <w:spacing w:after="0" w:line="240" w:lineRule="auto"/>
              <w:ind w:right="260"/>
              <w:jc w:val="right"/>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1320" w:type="dxa"/>
            <w:gridSpan w:val="2"/>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gridBefore w:val="2"/>
          <w:wBefore w:w="1780" w:type="dxa"/>
          <w:trHeight w:val="686"/>
        </w:trPr>
        <w:tc>
          <w:tcPr>
            <w:tcW w:w="820" w:type="dxa"/>
            <w:vAlign w:val="bottom"/>
          </w:tcPr>
          <w:p w:rsidR="00BA5B93" w:rsidRPr="00BA5B93" w:rsidRDefault="00BA5B93" w:rsidP="00BA5B93">
            <w:pPr>
              <w:spacing w:after="0" w:line="240" w:lineRule="auto"/>
              <w:jc w:val="right"/>
              <w:rPr>
                <w:sz w:val="24"/>
                <w:szCs w:val="24"/>
              </w:rPr>
            </w:pPr>
          </w:p>
        </w:tc>
        <w:tc>
          <w:tcPr>
            <w:tcW w:w="1580" w:type="dxa"/>
            <w:gridSpan w:val="8"/>
            <w:vAlign w:val="bottom"/>
          </w:tcPr>
          <w:p w:rsidR="00BA5B93" w:rsidRPr="00BA5B93" w:rsidRDefault="00BA5B93" w:rsidP="00BA5B93">
            <w:pPr>
              <w:spacing w:after="0" w:line="240" w:lineRule="auto"/>
              <w:jc w:val="center"/>
              <w:rPr>
                <w:sz w:val="24"/>
                <w:szCs w:val="24"/>
              </w:rPr>
            </w:pPr>
            <w:r w:rsidRPr="00BA5B93">
              <w:rPr>
                <w:rFonts w:eastAsia="Times New Roman"/>
                <w:w w:val="95"/>
                <w:sz w:val="24"/>
                <w:szCs w:val="24"/>
              </w:rPr>
              <w:t xml:space="preserve">0,25 </w:t>
            </w:r>
            <w:r w:rsidRPr="00BA5B93">
              <w:rPr>
                <w:rFonts w:ascii="Symbol" w:eastAsia="Symbol" w:hAnsi="Symbol" w:cs="Symbol"/>
                <w:w w:val="95"/>
                <w:sz w:val="24"/>
                <w:szCs w:val="24"/>
              </w:rPr>
              <w:t></w:t>
            </w:r>
            <w:r w:rsidRPr="00BA5B93">
              <w:rPr>
                <w:rFonts w:eastAsia="Times New Roman"/>
                <w:w w:val="95"/>
                <w:sz w:val="24"/>
                <w:szCs w:val="24"/>
              </w:rPr>
              <w:t xml:space="preserve"> 0,2925</w:t>
            </w:r>
            <w:r w:rsidRPr="00BA5B93">
              <w:rPr>
                <w:rFonts w:eastAsia="Times New Roman"/>
                <w:w w:val="95"/>
                <w:sz w:val="24"/>
                <w:szCs w:val="24"/>
                <w:vertAlign w:val="superscript"/>
              </w:rPr>
              <w:t>3</w:t>
            </w:r>
          </w:p>
        </w:tc>
        <w:tc>
          <w:tcPr>
            <w:tcW w:w="2000" w:type="dxa"/>
            <w:gridSpan w:val="3"/>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sz w:val="24"/>
                <w:szCs w:val="24"/>
              </w:rPr>
              <w:t></w:t>
            </w:r>
          </w:p>
        </w:tc>
        <w:tc>
          <w:tcPr>
            <w:tcW w:w="800" w:type="dxa"/>
            <w:gridSpan w:val="3"/>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0,2925</w:t>
            </w:r>
          </w:p>
        </w:tc>
        <w:tc>
          <w:tcPr>
            <w:tcW w:w="420" w:type="dxa"/>
            <w:gridSpan w:val="2"/>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w w:val="74"/>
                <w:sz w:val="24"/>
                <w:szCs w:val="24"/>
                <w:vertAlign w:val="subscript"/>
              </w:rPr>
              <w:t></w:t>
            </w:r>
            <w:r w:rsidRPr="00BA5B93">
              <w:rPr>
                <w:rFonts w:eastAsia="Times New Roman"/>
                <w:w w:val="74"/>
                <w:sz w:val="24"/>
                <w:szCs w:val="24"/>
                <w:vertAlign w:val="superscript"/>
              </w:rPr>
              <w:t>2</w:t>
            </w:r>
            <w:r w:rsidRPr="00BA5B93">
              <w:rPr>
                <w:rFonts w:ascii="Symbol" w:eastAsia="Symbol" w:hAnsi="Symbol" w:cs="Symbol"/>
                <w:w w:val="74"/>
                <w:sz w:val="24"/>
                <w:szCs w:val="24"/>
              </w:rPr>
              <w:t></w:t>
            </w:r>
            <w:r w:rsidRPr="00BA5B93">
              <w:rPr>
                <w:rFonts w:ascii="Symbol" w:eastAsia="Symbol" w:hAnsi="Symbol" w:cs="Symbol"/>
                <w:w w:val="74"/>
                <w:sz w:val="24"/>
                <w:szCs w:val="24"/>
              </w:rPr>
              <w:t></w:t>
            </w:r>
          </w:p>
        </w:tc>
        <w:tc>
          <w:tcPr>
            <w:tcW w:w="20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gridBefore w:val="2"/>
          <w:wBefore w:w="1780" w:type="dxa"/>
          <w:trHeight w:val="98"/>
        </w:trPr>
        <w:tc>
          <w:tcPr>
            <w:tcW w:w="820" w:type="dxa"/>
            <w:vMerge w:val="restart"/>
            <w:vAlign w:val="bottom"/>
          </w:tcPr>
          <w:p w:rsidR="00BA5B93" w:rsidRPr="00BA5B93" w:rsidRDefault="00BA5B93" w:rsidP="00BA5B93">
            <w:pPr>
              <w:spacing w:after="0" w:line="240" w:lineRule="auto"/>
              <w:jc w:val="right"/>
              <w:rPr>
                <w:sz w:val="24"/>
                <w:szCs w:val="24"/>
              </w:rPr>
            </w:pPr>
            <w:proofErr w:type="spellStart"/>
            <w:r w:rsidRPr="00BA5B93">
              <w:rPr>
                <w:rFonts w:eastAsia="Times New Roman"/>
                <w:i/>
                <w:iCs/>
                <w:sz w:val="24"/>
                <w:szCs w:val="24"/>
              </w:rPr>
              <w:t>J</w:t>
            </w:r>
            <w:r w:rsidRPr="00BA5B93">
              <w:rPr>
                <w:rFonts w:eastAsia="Times New Roman"/>
                <w:i/>
                <w:iCs/>
                <w:sz w:val="24"/>
                <w:szCs w:val="24"/>
                <w:vertAlign w:val="subscript"/>
              </w:rPr>
              <w:t>red</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p>
        </w:tc>
        <w:tc>
          <w:tcPr>
            <w:tcW w:w="1580" w:type="dxa"/>
            <w:gridSpan w:val="8"/>
            <w:tcBorders>
              <w:bottom w:val="single" w:sz="8" w:space="0" w:color="auto"/>
            </w:tcBorders>
            <w:vAlign w:val="bottom"/>
          </w:tcPr>
          <w:p w:rsidR="00BA5B93" w:rsidRPr="00BA5B93" w:rsidRDefault="00BA5B93" w:rsidP="00BA5B93">
            <w:pPr>
              <w:spacing w:after="0" w:line="240" w:lineRule="auto"/>
              <w:rPr>
                <w:sz w:val="24"/>
                <w:szCs w:val="24"/>
              </w:rPr>
            </w:pPr>
          </w:p>
        </w:tc>
        <w:tc>
          <w:tcPr>
            <w:tcW w:w="2000" w:type="dxa"/>
            <w:gridSpan w:val="3"/>
            <w:vMerge w:val="restart"/>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sz w:val="24"/>
                <w:szCs w:val="24"/>
              </w:rPr>
              <w:t></w:t>
            </w:r>
            <w:r w:rsidRPr="00BA5B93">
              <w:rPr>
                <w:rFonts w:eastAsia="Times New Roman"/>
                <w:sz w:val="24"/>
                <w:szCs w:val="24"/>
              </w:rPr>
              <w:t xml:space="preserve"> 0,25 </w:t>
            </w:r>
            <w:r w:rsidRPr="00BA5B93">
              <w:rPr>
                <w:rFonts w:ascii="Symbol" w:eastAsia="Symbol" w:hAnsi="Symbol" w:cs="Symbol"/>
                <w:sz w:val="24"/>
                <w:szCs w:val="24"/>
              </w:rPr>
              <w:t></w:t>
            </w:r>
            <w:r w:rsidRPr="00BA5B93">
              <w:rPr>
                <w:rFonts w:eastAsia="Times New Roman"/>
                <w:sz w:val="24"/>
                <w:szCs w:val="24"/>
              </w:rPr>
              <w:t xml:space="preserve"> 0,2925 </w:t>
            </w:r>
            <w:r w:rsidRPr="00BA5B93">
              <w:rPr>
                <w:rFonts w:ascii="Symbol" w:eastAsia="Symbol" w:hAnsi="Symbol" w:cs="Symbol"/>
                <w:sz w:val="24"/>
                <w:szCs w:val="24"/>
              </w:rPr>
              <w:t></w:t>
            </w:r>
            <w:r w:rsidRPr="00BA5B93">
              <w:rPr>
                <w:rFonts w:eastAsia="Times New Roman"/>
                <w:sz w:val="24"/>
                <w:szCs w:val="24"/>
              </w:rPr>
              <w:t xml:space="preserve"> </w:t>
            </w:r>
            <w:r w:rsidRPr="00BA5B93">
              <w:rPr>
                <w:rFonts w:ascii="Symbol" w:eastAsia="Symbol" w:hAnsi="Symbol" w:cs="Symbol"/>
                <w:sz w:val="24"/>
                <w:szCs w:val="24"/>
                <w:vertAlign w:val="subscript"/>
              </w:rPr>
              <w:t></w:t>
            </w:r>
          </w:p>
        </w:tc>
        <w:tc>
          <w:tcPr>
            <w:tcW w:w="800" w:type="dxa"/>
            <w:gridSpan w:val="3"/>
            <w:tcBorders>
              <w:bottom w:val="single" w:sz="8" w:space="0" w:color="auto"/>
            </w:tcBorders>
            <w:vAlign w:val="bottom"/>
          </w:tcPr>
          <w:p w:rsidR="00BA5B93" w:rsidRPr="00BA5B93" w:rsidRDefault="00BA5B93" w:rsidP="00BA5B93">
            <w:pPr>
              <w:spacing w:after="0" w:line="240" w:lineRule="auto"/>
              <w:rPr>
                <w:sz w:val="24"/>
                <w:szCs w:val="24"/>
              </w:rPr>
            </w:pPr>
          </w:p>
        </w:tc>
        <w:tc>
          <w:tcPr>
            <w:tcW w:w="22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200" w:type="dxa"/>
            <w:vMerge w:val="restart"/>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sz w:val="24"/>
                <w:szCs w:val="24"/>
              </w:rPr>
              <w:t></w:t>
            </w:r>
          </w:p>
        </w:tc>
        <w:tc>
          <w:tcPr>
            <w:tcW w:w="20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97"/>
                <w:sz w:val="24"/>
                <w:szCs w:val="24"/>
              </w:rPr>
              <w:t></w:t>
            </w: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gridBefore w:val="2"/>
          <w:wBefore w:w="1780" w:type="dxa"/>
          <w:trHeight w:val="130"/>
        </w:trPr>
        <w:tc>
          <w:tcPr>
            <w:tcW w:w="820" w:type="dxa"/>
            <w:vMerge/>
            <w:vAlign w:val="bottom"/>
          </w:tcPr>
          <w:p w:rsidR="00BA5B93" w:rsidRPr="00BA5B93" w:rsidRDefault="00BA5B93" w:rsidP="00BA5B93">
            <w:pPr>
              <w:spacing w:after="0" w:line="240" w:lineRule="auto"/>
              <w:rPr>
                <w:sz w:val="24"/>
                <w:szCs w:val="24"/>
              </w:rPr>
            </w:pPr>
          </w:p>
        </w:tc>
        <w:tc>
          <w:tcPr>
            <w:tcW w:w="1580" w:type="dxa"/>
            <w:gridSpan w:val="8"/>
            <w:vMerge w:val="restart"/>
            <w:vAlign w:val="bottom"/>
          </w:tcPr>
          <w:p w:rsidR="00BA5B93" w:rsidRPr="00BA5B93" w:rsidRDefault="00BA5B93" w:rsidP="00BA5B93">
            <w:pPr>
              <w:spacing w:after="0" w:line="240" w:lineRule="auto"/>
              <w:ind w:right="520"/>
              <w:jc w:val="right"/>
              <w:rPr>
                <w:sz w:val="24"/>
                <w:szCs w:val="24"/>
              </w:rPr>
            </w:pPr>
            <w:r w:rsidRPr="00BA5B93">
              <w:rPr>
                <w:rFonts w:eastAsia="Times New Roman"/>
                <w:sz w:val="24"/>
                <w:szCs w:val="24"/>
              </w:rPr>
              <w:t>12</w:t>
            </w:r>
          </w:p>
        </w:tc>
        <w:tc>
          <w:tcPr>
            <w:tcW w:w="2000" w:type="dxa"/>
            <w:gridSpan w:val="3"/>
            <w:vMerge/>
            <w:vAlign w:val="bottom"/>
          </w:tcPr>
          <w:p w:rsidR="00BA5B93" w:rsidRPr="00BA5B93" w:rsidRDefault="00BA5B93" w:rsidP="00BA5B93">
            <w:pPr>
              <w:spacing w:after="0" w:line="240" w:lineRule="auto"/>
              <w:rPr>
                <w:sz w:val="24"/>
                <w:szCs w:val="24"/>
              </w:rPr>
            </w:pPr>
          </w:p>
        </w:tc>
        <w:tc>
          <w:tcPr>
            <w:tcW w:w="800" w:type="dxa"/>
            <w:gridSpan w:val="3"/>
            <w:vMerge w:val="restart"/>
            <w:vAlign w:val="bottom"/>
          </w:tcPr>
          <w:p w:rsidR="00BA5B93" w:rsidRPr="00BA5B93" w:rsidRDefault="00BA5B93" w:rsidP="00BA5B93">
            <w:pPr>
              <w:spacing w:after="0" w:line="240" w:lineRule="auto"/>
              <w:ind w:right="180"/>
              <w:jc w:val="right"/>
              <w:rPr>
                <w:sz w:val="24"/>
                <w:szCs w:val="24"/>
              </w:rPr>
            </w:pPr>
            <w:r w:rsidRPr="00BA5B93">
              <w:rPr>
                <w:rFonts w:eastAsia="Times New Roman"/>
                <w:sz w:val="24"/>
                <w:szCs w:val="24"/>
              </w:rPr>
              <w:t>2</w:t>
            </w:r>
          </w:p>
        </w:tc>
        <w:tc>
          <w:tcPr>
            <w:tcW w:w="220" w:type="dxa"/>
            <w:vMerge/>
            <w:vAlign w:val="bottom"/>
          </w:tcPr>
          <w:p w:rsidR="00BA5B93" w:rsidRPr="00BA5B93" w:rsidRDefault="00BA5B93" w:rsidP="00BA5B93">
            <w:pPr>
              <w:spacing w:after="0" w:line="240" w:lineRule="auto"/>
              <w:rPr>
                <w:sz w:val="24"/>
                <w:szCs w:val="24"/>
              </w:rPr>
            </w:pPr>
          </w:p>
        </w:tc>
        <w:tc>
          <w:tcPr>
            <w:tcW w:w="200" w:type="dxa"/>
            <w:vMerge/>
            <w:vAlign w:val="bottom"/>
          </w:tcPr>
          <w:p w:rsidR="00BA5B93" w:rsidRPr="00BA5B93" w:rsidRDefault="00BA5B93" w:rsidP="00BA5B93">
            <w:pPr>
              <w:spacing w:after="0" w:line="240" w:lineRule="auto"/>
              <w:rPr>
                <w:sz w:val="24"/>
                <w:szCs w:val="24"/>
              </w:rPr>
            </w:pPr>
          </w:p>
        </w:tc>
        <w:tc>
          <w:tcPr>
            <w:tcW w:w="200" w:type="dxa"/>
            <w:vMerge/>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gridBefore w:val="2"/>
          <w:wBefore w:w="1780" w:type="dxa"/>
          <w:trHeight w:val="176"/>
        </w:trPr>
        <w:tc>
          <w:tcPr>
            <w:tcW w:w="820" w:type="dxa"/>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sz w:val="24"/>
                <w:szCs w:val="24"/>
              </w:rPr>
              <w:t></w:t>
            </w:r>
          </w:p>
        </w:tc>
        <w:tc>
          <w:tcPr>
            <w:tcW w:w="1580" w:type="dxa"/>
            <w:gridSpan w:val="8"/>
            <w:vMerge/>
            <w:vAlign w:val="bottom"/>
          </w:tcPr>
          <w:p w:rsidR="00BA5B93" w:rsidRPr="00BA5B93" w:rsidRDefault="00BA5B93" w:rsidP="00BA5B93">
            <w:pPr>
              <w:spacing w:after="0" w:line="240" w:lineRule="auto"/>
              <w:rPr>
                <w:sz w:val="24"/>
                <w:szCs w:val="24"/>
              </w:rPr>
            </w:pPr>
          </w:p>
        </w:tc>
        <w:tc>
          <w:tcPr>
            <w:tcW w:w="2000" w:type="dxa"/>
            <w:gridSpan w:val="3"/>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sz w:val="24"/>
                <w:szCs w:val="24"/>
              </w:rPr>
              <w:t></w:t>
            </w:r>
          </w:p>
        </w:tc>
        <w:tc>
          <w:tcPr>
            <w:tcW w:w="800" w:type="dxa"/>
            <w:gridSpan w:val="3"/>
            <w:vMerge/>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200" w:type="dxa"/>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sz w:val="24"/>
                <w:szCs w:val="24"/>
              </w:rPr>
              <w:t></w:t>
            </w:r>
          </w:p>
        </w:tc>
        <w:tc>
          <w:tcPr>
            <w:tcW w:w="20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gridBefore w:val="2"/>
          <w:wBefore w:w="1780" w:type="dxa"/>
          <w:trHeight w:val="200"/>
        </w:trPr>
        <w:tc>
          <w:tcPr>
            <w:tcW w:w="820" w:type="dxa"/>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sz w:val="24"/>
                <w:szCs w:val="24"/>
              </w:rPr>
              <w:t></w:t>
            </w:r>
          </w:p>
        </w:tc>
        <w:tc>
          <w:tcPr>
            <w:tcW w:w="1580" w:type="dxa"/>
            <w:gridSpan w:val="8"/>
            <w:vAlign w:val="bottom"/>
          </w:tcPr>
          <w:p w:rsidR="00BA5B93" w:rsidRPr="00BA5B93" w:rsidRDefault="00BA5B93" w:rsidP="00BA5B93">
            <w:pPr>
              <w:spacing w:after="0" w:line="240" w:lineRule="auto"/>
              <w:rPr>
                <w:sz w:val="24"/>
                <w:szCs w:val="24"/>
              </w:rPr>
            </w:pPr>
          </w:p>
        </w:tc>
        <w:tc>
          <w:tcPr>
            <w:tcW w:w="2000" w:type="dxa"/>
            <w:gridSpan w:val="3"/>
            <w:vAlign w:val="bottom"/>
          </w:tcPr>
          <w:p w:rsidR="00BA5B93" w:rsidRPr="00BA5B93" w:rsidRDefault="00BA5B93" w:rsidP="00BA5B93">
            <w:pPr>
              <w:spacing w:after="0" w:line="240" w:lineRule="auto"/>
              <w:rPr>
                <w:sz w:val="24"/>
                <w:szCs w:val="24"/>
              </w:rPr>
            </w:pPr>
          </w:p>
        </w:tc>
        <w:tc>
          <w:tcPr>
            <w:tcW w:w="800" w:type="dxa"/>
            <w:gridSpan w:val="3"/>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200" w:type="dxa"/>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sz w:val="24"/>
                <w:szCs w:val="24"/>
              </w:rPr>
              <w:t></w:t>
            </w:r>
          </w:p>
        </w:tc>
        <w:tc>
          <w:tcPr>
            <w:tcW w:w="20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ind w:right="-139"/>
        <w:jc w:val="center"/>
        <w:rPr>
          <w:sz w:val="24"/>
          <w:szCs w:val="24"/>
        </w:rPr>
      </w:pPr>
      <w:r w:rsidRPr="00BA5B93">
        <w:rPr>
          <w:rFonts w:ascii="Symbol" w:eastAsia="Symbol" w:hAnsi="Symbol" w:cs="Symbol"/>
          <w:sz w:val="24"/>
          <w:szCs w:val="24"/>
        </w:rPr>
        <w:t></w:t>
      </w:r>
      <w:r w:rsidRPr="00BA5B93">
        <w:rPr>
          <w:rFonts w:eastAsia="Times New Roman"/>
          <w:sz w:val="24"/>
          <w:szCs w:val="24"/>
        </w:rPr>
        <w:t xml:space="preserve">39,55 </w:t>
      </w:r>
      <w:r w:rsidRPr="00BA5B93">
        <w:rPr>
          <w:rFonts w:ascii="Symbol" w:eastAsia="Symbol" w:hAnsi="Symbol" w:cs="Symbol"/>
          <w:sz w:val="24"/>
          <w:szCs w:val="24"/>
        </w:rPr>
        <w:t></w:t>
      </w:r>
      <w:r w:rsidRPr="00BA5B93">
        <w:rPr>
          <w:rFonts w:eastAsia="Times New Roman"/>
          <w:sz w:val="24"/>
          <w:szCs w:val="24"/>
        </w:rPr>
        <w:t xml:space="preserve"> 1232 </w:t>
      </w:r>
      <w:r w:rsidRPr="00BA5B93">
        <w:rPr>
          <w:rFonts w:ascii="Symbol" w:eastAsia="Symbol" w:hAnsi="Symbol" w:cs="Symbol"/>
          <w:sz w:val="24"/>
          <w:szCs w:val="24"/>
        </w:rPr>
        <w:t></w:t>
      </w:r>
      <w:r w:rsidRPr="00BA5B93">
        <w:rPr>
          <w:rFonts w:eastAsia="Times New Roman"/>
          <w:sz w:val="24"/>
          <w:szCs w:val="24"/>
        </w:rPr>
        <w:t xml:space="preserve"> 10</w:t>
      </w:r>
      <w:r w:rsidRPr="00BA5B93">
        <w:rPr>
          <w:rFonts w:ascii="Symbol" w:eastAsia="Symbol" w:hAnsi="Symbol" w:cs="Symbol"/>
          <w:sz w:val="24"/>
          <w:szCs w:val="24"/>
          <w:vertAlign w:val="superscript"/>
        </w:rPr>
        <w:t></w:t>
      </w:r>
      <w:r w:rsidRPr="00BA5B93">
        <w:rPr>
          <w:rFonts w:eastAsia="Times New Roman"/>
          <w:sz w:val="24"/>
          <w:szCs w:val="24"/>
          <w:vertAlign w:val="superscript"/>
        </w:rPr>
        <w:t>6</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0,558 </w:t>
      </w:r>
      <w:r w:rsidRPr="00BA5B93">
        <w:rPr>
          <w:rFonts w:ascii="Symbol" w:eastAsia="Symbol" w:hAnsi="Symbol" w:cs="Symbol"/>
          <w:sz w:val="24"/>
          <w:szCs w:val="24"/>
        </w:rPr>
        <w:t></w:t>
      </w:r>
      <w:r w:rsidRPr="00BA5B93">
        <w:rPr>
          <w:rFonts w:eastAsia="Times New Roman"/>
          <w:sz w:val="24"/>
          <w:szCs w:val="24"/>
        </w:rPr>
        <w:t xml:space="preserve"> 0,2925</w:t>
      </w:r>
      <w:r w:rsidRPr="00BA5B93">
        <w:rPr>
          <w:rFonts w:ascii="Symbol" w:eastAsia="Symbol" w:hAnsi="Symbol" w:cs="Symbol"/>
          <w:sz w:val="24"/>
          <w:szCs w:val="24"/>
        </w:rPr>
        <w:t></w:t>
      </w:r>
      <w:r w:rsidRPr="00BA5B93">
        <w:rPr>
          <w:rFonts w:eastAsia="Times New Roman"/>
          <w:sz w:val="24"/>
          <w:szCs w:val="24"/>
          <w:vertAlign w:val="superscript"/>
        </w:rPr>
        <w:t>2</w:t>
      </w:r>
      <w:r w:rsidRPr="00BA5B93">
        <w:rPr>
          <w:rFonts w:eastAsia="Times New Roman"/>
          <w:sz w:val="24"/>
          <w:szCs w:val="24"/>
        </w:rPr>
        <w:t xml:space="preserve"> </w:t>
      </w:r>
      <w:r w:rsidRPr="00BA5B93">
        <w:rPr>
          <w:rFonts w:ascii="Symbol" w:eastAsia="Symbol" w:hAnsi="Symbol" w:cs="Symbol"/>
          <w:sz w:val="24"/>
          <w:szCs w:val="24"/>
        </w:rPr>
        <w:t></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39"/>
        <w:jc w:val="center"/>
        <w:rPr>
          <w:sz w:val="24"/>
          <w:szCs w:val="24"/>
        </w:rPr>
      </w:pPr>
      <w:r w:rsidRPr="00BA5B93">
        <w:rPr>
          <w:rFonts w:ascii="Symbol" w:eastAsia="Symbol" w:hAnsi="Symbol" w:cs="Symbol"/>
          <w:sz w:val="24"/>
          <w:szCs w:val="24"/>
        </w:rPr>
        <w:t></w:t>
      </w:r>
      <w:r w:rsidRPr="00BA5B93">
        <w:rPr>
          <w:rFonts w:eastAsia="Times New Roman"/>
          <w:sz w:val="24"/>
          <w:szCs w:val="24"/>
        </w:rPr>
        <w:t xml:space="preserve">37,33 </w:t>
      </w:r>
      <w:r w:rsidRPr="00BA5B93">
        <w:rPr>
          <w:rFonts w:ascii="Symbol" w:eastAsia="Symbol" w:hAnsi="Symbol" w:cs="Symbol"/>
          <w:sz w:val="24"/>
          <w:szCs w:val="24"/>
        </w:rPr>
        <w:t></w:t>
      </w:r>
      <w:r w:rsidRPr="00BA5B93">
        <w:rPr>
          <w:rFonts w:eastAsia="Times New Roman"/>
          <w:sz w:val="24"/>
          <w:szCs w:val="24"/>
        </w:rPr>
        <w:t xml:space="preserve"> 226 </w:t>
      </w:r>
      <w:r w:rsidRPr="00BA5B93">
        <w:rPr>
          <w:rFonts w:ascii="Symbol" w:eastAsia="Symbol" w:hAnsi="Symbol" w:cs="Symbol"/>
          <w:sz w:val="24"/>
          <w:szCs w:val="24"/>
        </w:rPr>
        <w:t></w:t>
      </w:r>
      <w:r w:rsidRPr="00BA5B93">
        <w:rPr>
          <w:rFonts w:eastAsia="Times New Roman"/>
          <w:sz w:val="24"/>
          <w:szCs w:val="24"/>
        </w:rPr>
        <w:t xml:space="preserve"> 10</w:t>
      </w:r>
      <w:r w:rsidRPr="00BA5B93">
        <w:rPr>
          <w:rFonts w:ascii="Symbol" w:eastAsia="Symbol" w:hAnsi="Symbol" w:cs="Symbol"/>
          <w:sz w:val="24"/>
          <w:szCs w:val="24"/>
          <w:vertAlign w:val="superscript"/>
        </w:rPr>
        <w:t></w:t>
      </w:r>
      <w:r w:rsidRPr="00BA5B93">
        <w:rPr>
          <w:rFonts w:eastAsia="Times New Roman"/>
          <w:sz w:val="24"/>
          <w:szCs w:val="24"/>
          <w:vertAlign w:val="superscript"/>
        </w:rPr>
        <w:t>6</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0,2925 </w:t>
      </w:r>
      <w:r w:rsidRPr="00BA5B93">
        <w:rPr>
          <w:rFonts w:ascii="Symbol" w:eastAsia="Symbol" w:hAnsi="Symbol" w:cs="Symbol"/>
          <w:sz w:val="24"/>
          <w:szCs w:val="24"/>
        </w:rPr>
        <w:t></w:t>
      </w:r>
      <w:r w:rsidRPr="00BA5B93">
        <w:rPr>
          <w:rFonts w:eastAsia="Times New Roman"/>
          <w:sz w:val="24"/>
          <w:szCs w:val="24"/>
        </w:rPr>
        <w:t xml:space="preserve"> 0,025</w:t>
      </w:r>
      <w:r w:rsidRPr="00BA5B93">
        <w:rPr>
          <w:rFonts w:ascii="Symbol" w:eastAsia="Symbol" w:hAnsi="Symbol" w:cs="Symbol"/>
          <w:sz w:val="24"/>
          <w:szCs w:val="24"/>
        </w:rPr>
        <w:t></w:t>
      </w:r>
      <w:r w:rsidRPr="00BA5B93">
        <w:rPr>
          <w:rFonts w:eastAsia="Times New Roman"/>
          <w:sz w:val="24"/>
          <w:szCs w:val="24"/>
          <w:vertAlign w:val="superscript"/>
        </w:rPr>
        <w:t>2</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0,006124 м</w:t>
      </w:r>
      <w:proofErr w:type="gramStart"/>
      <w:r w:rsidRPr="00BA5B93">
        <w:rPr>
          <w:rFonts w:eastAsia="Times New Roman"/>
          <w:sz w:val="24"/>
          <w:szCs w:val="24"/>
          <w:vertAlign w:val="superscript"/>
        </w:rPr>
        <w:t>4</w:t>
      </w:r>
      <w:proofErr w:type="gramEnd"/>
      <w:r w:rsidRPr="00BA5B93">
        <w:rPr>
          <w:rFonts w:eastAsia="Times New Roman"/>
          <w:sz w:val="24"/>
          <w:szCs w:val="24"/>
        </w:rPr>
        <w:t xml:space="preserve"> .</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140" w:firstLine="454"/>
        <w:rPr>
          <w:sz w:val="24"/>
          <w:szCs w:val="24"/>
        </w:rPr>
      </w:pPr>
      <w:r w:rsidRPr="00BA5B93">
        <w:rPr>
          <w:rFonts w:eastAsia="Times New Roman"/>
          <w:sz w:val="24"/>
          <w:szCs w:val="24"/>
        </w:rPr>
        <w:t xml:space="preserve">Кривизну железобетонной балки от действия нагрузки </w:t>
      </w:r>
      <w:proofErr w:type="gramStart"/>
      <w:r w:rsidRPr="00BA5B93">
        <w:rPr>
          <w:rFonts w:eastAsia="Times New Roman"/>
          <w:sz w:val="24"/>
          <w:szCs w:val="24"/>
        </w:rPr>
        <w:t xml:space="preserve">( </w:t>
      </w:r>
      <w:proofErr w:type="gramEnd"/>
      <w:r w:rsidRPr="00BA5B93">
        <w:rPr>
          <w:rFonts w:eastAsia="Times New Roman"/>
          <w:i/>
          <w:iCs/>
          <w:sz w:val="24"/>
          <w:szCs w:val="24"/>
        </w:rPr>
        <w:t>q</w:t>
      </w:r>
      <w:r w:rsidRPr="00BA5B93">
        <w:rPr>
          <w:rFonts w:eastAsia="Times New Roman"/>
          <w:sz w:val="24"/>
          <w:szCs w:val="24"/>
          <w:vertAlign w:val="subscript"/>
        </w:rPr>
        <w:t>1</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i/>
          <w:iCs/>
          <w:sz w:val="24"/>
          <w:szCs w:val="24"/>
        </w:rPr>
        <w:t>g</w:t>
      </w:r>
      <w:r w:rsidRPr="00BA5B93">
        <w:rPr>
          <w:rFonts w:eastAsia="Times New Roman"/>
          <w:sz w:val="24"/>
          <w:szCs w:val="24"/>
        </w:rPr>
        <w:t xml:space="preserve"> ) определяем по формуле</w:t>
      </w:r>
    </w:p>
    <w:p w:rsidR="00BA5B93" w:rsidRPr="00BA5B93" w:rsidRDefault="00BA5B93" w:rsidP="00BA5B93">
      <w:pPr>
        <w:spacing w:after="0" w:line="240" w:lineRule="auto"/>
        <w:rPr>
          <w:sz w:val="24"/>
          <w:szCs w:val="24"/>
        </w:rPr>
      </w:pPr>
    </w:p>
    <w:tbl>
      <w:tblPr>
        <w:tblW w:w="0" w:type="auto"/>
        <w:tblInd w:w="1780" w:type="dxa"/>
        <w:tblLayout w:type="fixed"/>
        <w:tblCellMar>
          <w:left w:w="0" w:type="dxa"/>
          <w:right w:w="0" w:type="dxa"/>
        </w:tblCellMar>
        <w:tblLook w:val="04A0" w:firstRow="1" w:lastRow="0" w:firstColumn="1" w:lastColumn="0" w:noHBand="0" w:noVBand="1"/>
      </w:tblPr>
      <w:tblGrid>
        <w:gridCol w:w="140"/>
        <w:gridCol w:w="160"/>
        <w:gridCol w:w="180"/>
        <w:gridCol w:w="240"/>
        <w:gridCol w:w="1240"/>
        <w:gridCol w:w="280"/>
        <w:gridCol w:w="1820"/>
        <w:gridCol w:w="1420"/>
        <w:gridCol w:w="200"/>
        <w:gridCol w:w="120"/>
        <w:gridCol w:w="20"/>
      </w:tblGrid>
      <w:tr w:rsidR="00BA5B93" w:rsidRPr="00BA5B93" w:rsidTr="00EB2CA5">
        <w:trPr>
          <w:trHeight w:val="451"/>
        </w:trPr>
        <w:tc>
          <w:tcPr>
            <w:tcW w:w="300" w:type="dxa"/>
            <w:gridSpan w:val="2"/>
            <w:vAlign w:val="bottom"/>
          </w:tcPr>
          <w:p w:rsidR="00BA5B93" w:rsidRPr="00BA5B93" w:rsidRDefault="00BA5B93" w:rsidP="00BA5B93">
            <w:pPr>
              <w:spacing w:after="0" w:line="240" w:lineRule="auto"/>
              <w:rPr>
                <w:sz w:val="24"/>
                <w:szCs w:val="24"/>
              </w:rPr>
            </w:pPr>
            <w:r w:rsidRPr="00BA5B93">
              <w:rPr>
                <w:rFonts w:ascii="Symbol" w:eastAsia="Symbol" w:hAnsi="Symbol" w:cs="Symbol"/>
                <w:w w:val="88"/>
                <w:sz w:val="24"/>
                <w:szCs w:val="24"/>
              </w:rPr>
              <w:t></w:t>
            </w:r>
            <w:r w:rsidRPr="00BA5B93">
              <w:rPr>
                <w:rFonts w:eastAsia="Times New Roman"/>
                <w:w w:val="88"/>
                <w:sz w:val="24"/>
                <w:szCs w:val="24"/>
              </w:rPr>
              <w:t xml:space="preserve"> 1</w:t>
            </w:r>
          </w:p>
        </w:tc>
        <w:tc>
          <w:tcPr>
            <w:tcW w:w="180" w:type="dxa"/>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240" w:type="dxa"/>
            <w:vMerge w:val="restart"/>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p>
        </w:tc>
        <w:tc>
          <w:tcPr>
            <w:tcW w:w="1240" w:type="dxa"/>
            <w:vAlign w:val="bottom"/>
          </w:tcPr>
          <w:p w:rsidR="00BA5B93" w:rsidRPr="00BA5B93" w:rsidRDefault="00BA5B93" w:rsidP="00BA5B93">
            <w:pPr>
              <w:spacing w:after="0" w:line="240" w:lineRule="auto"/>
              <w:jc w:val="center"/>
              <w:rPr>
                <w:sz w:val="24"/>
                <w:szCs w:val="24"/>
              </w:rPr>
            </w:pPr>
            <w:r w:rsidRPr="00BA5B93">
              <w:rPr>
                <w:rFonts w:eastAsia="Times New Roman"/>
                <w:w w:val="85"/>
                <w:sz w:val="24"/>
                <w:szCs w:val="24"/>
              </w:rPr>
              <w:t>(</w:t>
            </w:r>
            <w:r w:rsidRPr="00BA5B93">
              <w:rPr>
                <w:rFonts w:eastAsia="Times New Roman"/>
                <w:i/>
                <w:iCs/>
                <w:w w:val="85"/>
                <w:sz w:val="24"/>
                <w:szCs w:val="24"/>
              </w:rPr>
              <w:t>M</w:t>
            </w:r>
            <w:r w:rsidRPr="00BA5B93">
              <w:rPr>
                <w:rFonts w:eastAsia="Times New Roman"/>
                <w:w w:val="85"/>
                <w:sz w:val="24"/>
                <w:szCs w:val="24"/>
              </w:rPr>
              <w:t xml:space="preserve"> </w:t>
            </w:r>
            <w:r w:rsidRPr="00BA5B93">
              <w:rPr>
                <w:rFonts w:eastAsia="Times New Roman"/>
                <w:w w:val="85"/>
                <w:sz w:val="24"/>
                <w:szCs w:val="24"/>
                <w:vertAlign w:val="subscript"/>
              </w:rPr>
              <w:t>1</w:t>
            </w:r>
            <w:r w:rsidRPr="00BA5B93">
              <w:rPr>
                <w:rFonts w:eastAsia="Times New Roman"/>
                <w:w w:val="85"/>
                <w:sz w:val="24"/>
                <w:szCs w:val="24"/>
              </w:rPr>
              <w:t xml:space="preserve"> </w:t>
            </w:r>
            <w:r w:rsidRPr="00BA5B93">
              <w:rPr>
                <w:rFonts w:ascii="Symbol" w:eastAsia="Symbol" w:hAnsi="Symbol" w:cs="Symbol"/>
                <w:w w:val="85"/>
                <w:sz w:val="24"/>
                <w:szCs w:val="24"/>
              </w:rPr>
              <w:t></w:t>
            </w:r>
            <w:r w:rsidRPr="00BA5B93">
              <w:rPr>
                <w:rFonts w:eastAsia="Times New Roman"/>
                <w:w w:val="85"/>
                <w:sz w:val="24"/>
                <w:szCs w:val="24"/>
              </w:rPr>
              <w:t xml:space="preserve"> </w:t>
            </w:r>
            <w:r w:rsidRPr="00BA5B93">
              <w:rPr>
                <w:rFonts w:eastAsia="Times New Roman"/>
                <w:i/>
                <w:iCs/>
                <w:w w:val="85"/>
                <w:sz w:val="24"/>
                <w:szCs w:val="24"/>
              </w:rPr>
              <w:t>M</w:t>
            </w:r>
            <w:r w:rsidRPr="00BA5B93">
              <w:rPr>
                <w:rFonts w:eastAsia="Times New Roman"/>
                <w:w w:val="85"/>
                <w:sz w:val="24"/>
                <w:szCs w:val="24"/>
              </w:rPr>
              <w:t xml:space="preserve"> </w:t>
            </w:r>
            <w:r w:rsidRPr="00BA5B93">
              <w:rPr>
                <w:rFonts w:eastAsia="Times New Roman"/>
                <w:i/>
                <w:iCs/>
                <w:w w:val="85"/>
                <w:sz w:val="24"/>
                <w:szCs w:val="24"/>
                <w:vertAlign w:val="subscript"/>
              </w:rPr>
              <w:t>g</w:t>
            </w:r>
            <w:proofErr w:type="gramStart"/>
            <w:r w:rsidRPr="00BA5B93">
              <w:rPr>
                <w:rFonts w:eastAsia="Times New Roman"/>
                <w:w w:val="85"/>
                <w:sz w:val="24"/>
                <w:szCs w:val="24"/>
              </w:rPr>
              <w:t xml:space="preserve"> )</w:t>
            </w:r>
            <w:proofErr w:type="gramEnd"/>
          </w:p>
        </w:tc>
        <w:tc>
          <w:tcPr>
            <w:tcW w:w="28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p>
        </w:tc>
        <w:tc>
          <w:tcPr>
            <w:tcW w:w="1820" w:type="dxa"/>
            <w:vAlign w:val="bottom"/>
          </w:tcPr>
          <w:p w:rsidR="00BA5B93" w:rsidRPr="00BA5B93" w:rsidRDefault="00BA5B93" w:rsidP="00BA5B93">
            <w:pPr>
              <w:spacing w:after="0" w:line="240" w:lineRule="auto"/>
              <w:jc w:val="center"/>
              <w:rPr>
                <w:sz w:val="24"/>
                <w:szCs w:val="24"/>
              </w:rPr>
            </w:pPr>
            <w:r w:rsidRPr="00BA5B93">
              <w:rPr>
                <w:rFonts w:eastAsia="Times New Roman"/>
                <w:sz w:val="24"/>
                <w:szCs w:val="24"/>
              </w:rPr>
              <w:t xml:space="preserve">473,34 </w:t>
            </w:r>
            <w:r w:rsidRPr="00BA5B93">
              <w:rPr>
                <w:rFonts w:ascii="Symbol" w:eastAsia="Symbol" w:hAnsi="Symbol" w:cs="Symbol"/>
                <w:sz w:val="24"/>
                <w:szCs w:val="24"/>
              </w:rPr>
              <w:t></w:t>
            </w:r>
            <w:r w:rsidRPr="00BA5B93">
              <w:rPr>
                <w:rFonts w:eastAsia="Times New Roman"/>
                <w:sz w:val="24"/>
                <w:szCs w:val="24"/>
              </w:rPr>
              <w:t>117,39</w:t>
            </w:r>
          </w:p>
        </w:tc>
        <w:tc>
          <w:tcPr>
            <w:tcW w:w="142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sz w:val="24"/>
                <w:szCs w:val="24"/>
              </w:rPr>
              <w:t></w:t>
            </w:r>
            <w:r w:rsidRPr="00BA5B93">
              <w:rPr>
                <w:rFonts w:eastAsia="Times New Roman"/>
                <w:sz w:val="24"/>
                <w:szCs w:val="24"/>
              </w:rPr>
              <w:t xml:space="preserve"> 0,010850</w:t>
            </w:r>
          </w:p>
        </w:tc>
        <w:tc>
          <w:tcPr>
            <w:tcW w:w="200" w:type="dxa"/>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1</w:t>
            </w:r>
          </w:p>
        </w:tc>
        <w:tc>
          <w:tcPr>
            <w:tcW w:w="120" w:type="dxa"/>
            <w:vMerge w:val="restart"/>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63"/>
        </w:trPr>
        <w:tc>
          <w:tcPr>
            <w:tcW w:w="140" w:type="dxa"/>
            <w:vMerge w:val="restart"/>
            <w:vAlign w:val="bottom"/>
          </w:tcPr>
          <w:p w:rsidR="00BA5B93" w:rsidRPr="00BA5B93" w:rsidRDefault="00BA5B93" w:rsidP="00BA5B93">
            <w:pPr>
              <w:spacing w:after="0" w:line="240" w:lineRule="auto"/>
              <w:rPr>
                <w:sz w:val="24"/>
                <w:szCs w:val="24"/>
              </w:rPr>
            </w:pPr>
            <w:r w:rsidRPr="00BA5B93">
              <w:rPr>
                <w:rFonts w:ascii="Symbol" w:eastAsia="Symbol" w:hAnsi="Symbol" w:cs="Symbol"/>
                <w:sz w:val="24"/>
                <w:szCs w:val="24"/>
              </w:rPr>
              <w:t></w:t>
            </w:r>
          </w:p>
        </w:tc>
        <w:tc>
          <w:tcPr>
            <w:tcW w:w="16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18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240" w:type="dxa"/>
            <w:vMerge/>
            <w:vAlign w:val="bottom"/>
          </w:tcPr>
          <w:p w:rsidR="00BA5B93" w:rsidRPr="00BA5B93" w:rsidRDefault="00BA5B93" w:rsidP="00BA5B93">
            <w:pPr>
              <w:spacing w:after="0" w:line="240" w:lineRule="auto"/>
              <w:rPr>
                <w:sz w:val="24"/>
                <w:szCs w:val="24"/>
              </w:rPr>
            </w:pPr>
          </w:p>
        </w:tc>
        <w:tc>
          <w:tcPr>
            <w:tcW w:w="124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280" w:type="dxa"/>
            <w:vMerge/>
            <w:vAlign w:val="bottom"/>
          </w:tcPr>
          <w:p w:rsidR="00BA5B93" w:rsidRPr="00BA5B93" w:rsidRDefault="00BA5B93" w:rsidP="00BA5B93">
            <w:pPr>
              <w:spacing w:after="0" w:line="240" w:lineRule="auto"/>
              <w:rPr>
                <w:sz w:val="24"/>
                <w:szCs w:val="24"/>
              </w:rPr>
            </w:pPr>
          </w:p>
        </w:tc>
        <w:tc>
          <w:tcPr>
            <w:tcW w:w="182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1420" w:type="dxa"/>
            <w:vMerge/>
            <w:vAlign w:val="bottom"/>
          </w:tcPr>
          <w:p w:rsidR="00BA5B93" w:rsidRPr="00BA5B93" w:rsidRDefault="00BA5B93" w:rsidP="00BA5B93">
            <w:pPr>
              <w:spacing w:after="0" w:line="240" w:lineRule="auto"/>
              <w:rPr>
                <w:sz w:val="24"/>
                <w:szCs w:val="24"/>
              </w:rPr>
            </w:pPr>
          </w:p>
        </w:tc>
        <w:tc>
          <w:tcPr>
            <w:tcW w:w="20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12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58"/>
        </w:trPr>
        <w:tc>
          <w:tcPr>
            <w:tcW w:w="140" w:type="dxa"/>
            <w:vMerge/>
            <w:vAlign w:val="bottom"/>
          </w:tcPr>
          <w:p w:rsidR="00BA5B93" w:rsidRPr="00BA5B93" w:rsidRDefault="00BA5B93" w:rsidP="00BA5B93">
            <w:pPr>
              <w:spacing w:after="0" w:line="240" w:lineRule="auto"/>
              <w:rPr>
                <w:sz w:val="24"/>
                <w:szCs w:val="24"/>
              </w:rPr>
            </w:pPr>
          </w:p>
        </w:tc>
        <w:tc>
          <w:tcPr>
            <w:tcW w:w="160" w:type="dxa"/>
            <w:vAlign w:val="bottom"/>
          </w:tcPr>
          <w:p w:rsidR="00BA5B93" w:rsidRPr="00BA5B93" w:rsidRDefault="00BA5B93" w:rsidP="00BA5B93">
            <w:pPr>
              <w:spacing w:after="0" w:line="240" w:lineRule="auto"/>
              <w:rPr>
                <w:sz w:val="24"/>
                <w:szCs w:val="24"/>
              </w:rPr>
            </w:pPr>
          </w:p>
        </w:tc>
        <w:tc>
          <w:tcPr>
            <w:tcW w:w="180" w:type="dxa"/>
            <w:vMerge/>
            <w:vAlign w:val="bottom"/>
          </w:tcPr>
          <w:p w:rsidR="00BA5B93" w:rsidRPr="00BA5B93" w:rsidRDefault="00BA5B93" w:rsidP="00BA5B93">
            <w:pPr>
              <w:spacing w:after="0" w:line="240" w:lineRule="auto"/>
              <w:rPr>
                <w:sz w:val="24"/>
                <w:szCs w:val="24"/>
              </w:rPr>
            </w:pPr>
          </w:p>
        </w:tc>
        <w:tc>
          <w:tcPr>
            <w:tcW w:w="240" w:type="dxa"/>
            <w:vMerge/>
            <w:vAlign w:val="bottom"/>
          </w:tcPr>
          <w:p w:rsidR="00BA5B93" w:rsidRPr="00BA5B93" w:rsidRDefault="00BA5B93" w:rsidP="00BA5B93">
            <w:pPr>
              <w:spacing w:after="0" w:line="240" w:lineRule="auto"/>
              <w:rPr>
                <w:sz w:val="24"/>
                <w:szCs w:val="24"/>
              </w:rPr>
            </w:pPr>
          </w:p>
        </w:tc>
        <w:tc>
          <w:tcPr>
            <w:tcW w:w="1240" w:type="dxa"/>
            <w:vMerge w:val="restart"/>
            <w:vAlign w:val="bottom"/>
          </w:tcPr>
          <w:p w:rsidR="00BA5B93" w:rsidRPr="00BA5B93" w:rsidRDefault="00BA5B93" w:rsidP="00BA5B93">
            <w:pPr>
              <w:spacing w:after="0" w:line="240" w:lineRule="auto"/>
              <w:jc w:val="center"/>
              <w:rPr>
                <w:sz w:val="24"/>
                <w:szCs w:val="24"/>
              </w:rPr>
            </w:pPr>
            <w:r w:rsidRPr="00BA5B93">
              <w:rPr>
                <w:rFonts w:eastAsia="Times New Roman"/>
                <w:i/>
                <w:iCs/>
                <w:w w:val="98"/>
                <w:sz w:val="24"/>
                <w:szCs w:val="24"/>
              </w:rPr>
              <w:t>D</w:t>
            </w:r>
          </w:p>
        </w:tc>
        <w:tc>
          <w:tcPr>
            <w:tcW w:w="280" w:type="dxa"/>
            <w:vMerge/>
            <w:vAlign w:val="bottom"/>
          </w:tcPr>
          <w:p w:rsidR="00BA5B93" w:rsidRPr="00BA5B93" w:rsidRDefault="00BA5B93" w:rsidP="00BA5B93">
            <w:pPr>
              <w:spacing w:after="0" w:line="240" w:lineRule="auto"/>
              <w:rPr>
                <w:sz w:val="24"/>
                <w:szCs w:val="24"/>
              </w:rPr>
            </w:pPr>
          </w:p>
        </w:tc>
        <w:tc>
          <w:tcPr>
            <w:tcW w:w="1820" w:type="dxa"/>
            <w:vMerge w:val="restart"/>
            <w:vAlign w:val="bottom"/>
          </w:tcPr>
          <w:p w:rsidR="00BA5B93" w:rsidRPr="00BA5B93" w:rsidRDefault="00BA5B93" w:rsidP="00BA5B93">
            <w:pPr>
              <w:spacing w:after="0" w:line="240" w:lineRule="auto"/>
              <w:ind w:right="240"/>
              <w:jc w:val="right"/>
              <w:rPr>
                <w:sz w:val="24"/>
                <w:szCs w:val="24"/>
              </w:rPr>
            </w:pPr>
            <w:r w:rsidRPr="00BA5B93">
              <w:rPr>
                <w:rFonts w:eastAsia="Times New Roman"/>
                <w:sz w:val="24"/>
                <w:szCs w:val="24"/>
              </w:rPr>
              <w:t>32806,88</w:t>
            </w:r>
          </w:p>
        </w:tc>
        <w:tc>
          <w:tcPr>
            <w:tcW w:w="1420" w:type="dxa"/>
            <w:vMerge/>
            <w:vAlign w:val="bottom"/>
          </w:tcPr>
          <w:p w:rsidR="00BA5B93" w:rsidRPr="00BA5B93" w:rsidRDefault="00BA5B93" w:rsidP="00BA5B93">
            <w:pPr>
              <w:spacing w:after="0" w:line="240" w:lineRule="auto"/>
              <w:rPr>
                <w:sz w:val="24"/>
                <w:szCs w:val="24"/>
              </w:rPr>
            </w:pPr>
          </w:p>
        </w:tc>
        <w:tc>
          <w:tcPr>
            <w:tcW w:w="200" w:type="dxa"/>
            <w:vMerge w:val="restart"/>
            <w:vAlign w:val="bottom"/>
          </w:tcPr>
          <w:p w:rsidR="00BA5B93" w:rsidRPr="00BA5B93" w:rsidRDefault="00BA5B93" w:rsidP="00BA5B93">
            <w:pPr>
              <w:spacing w:after="0" w:line="240" w:lineRule="auto"/>
              <w:jc w:val="center"/>
              <w:rPr>
                <w:sz w:val="24"/>
                <w:szCs w:val="24"/>
              </w:rPr>
            </w:pPr>
            <w:r w:rsidRPr="00BA5B93">
              <w:rPr>
                <w:rFonts w:eastAsia="Times New Roman"/>
                <w:w w:val="90"/>
                <w:sz w:val="24"/>
                <w:szCs w:val="24"/>
              </w:rPr>
              <w:t>м</w:t>
            </w:r>
          </w:p>
        </w:tc>
        <w:tc>
          <w:tcPr>
            <w:tcW w:w="12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72"/>
        </w:trPr>
        <w:tc>
          <w:tcPr>
            <w:tcW w:w="300" w:type="dxa"/>
            <w:gridSpan w:val="2"/>
            <w:vAlign w:val="bottom"/>
          </w:tcPr>
          <w:p w:rsidR="00BA5B93" w:rsidRPr="00BA5B93" w:rsidRDefault="00BA5B93" w:rsidP="00BA5B93">
            <w:pPr>
              <w:spacing w:after="0" w:line="240" w:lineRule="auto"/>
              <w:rPr>
                <w:sz w:val="24"/>
                <w:szCs w:val="24"/>
              </w:rPr>
            </w:pPr>
            <w:r w:rsidRPr="00BA5B93">
              <w:rPr>
                <w:rFonts w:ascii="Symbol" w:eastAsia="Symbol" w:hAnsi="Symbol" w:cs="Symbol"/>
                <w:w w:val="97"/>
                <w:sz w:val="24"/>
                <w:szCs w:val="24"/>
              </w:rPr>
              <w:t></w:t>
            </w:r>
            <w:r w:rsidRPr="00BA5B93">
              <w:rPr>
                <w:rFonts w:eastAsia="Times New Roman"/>
                <w:i/>
                <w:iCs/>
                <w:w w:val="97"/>
                <w:sz w:val="24"/>
                <w:szCs w:val="24"/>
              </w:rPr>
              <w:t xml:space="preserve"> r</w:t>
            </w:r>
          </w:p>
        </w:tc>
        <w:tc>
          <w:tcPr>
            <w:tcW w:w="180" w:type="dxa"/>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240" w:type="dxa"/>
            <w:vAlign w:val="bottom"/>
          </w:tcPr>
          <w:p w:rsidR="00BA5B93" w:rsidRPr="00BA5B93" w:rsidRDefault="00BA5B93" w:rsidP="00BA5B93">
            <w:pPr>
              <w:spacing w:after="0" w:line="240" w:lineRule="auto"/>
              <w:rPr>
                <w:sz w:val="24"/>
                <w:szCs w:val="24"/>
              </w:rPr>
            </w:pPr>
          </w:p>
        </w:tc>
        <w:tc>
          <w:tcPr>
            <w:tcW w:w="1240" w:type="dxa"/>
            <w:vMerge/>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1820" w:type="dxa"/>
            <w:vMerge/>
            <w:vAlign w:val="bottom"/>
          </w:tcPr>
          <w:p w:rsidR="00BA5B93" w:rsidRPr="00BA5B93" w:rsidRDefault="00BA5B93" w:rsidP="00BA5B93">
            <w:pPr>
              <w:spacing w:after="0" w:line="240" w:lineRule="auto"/>
              <w:rPr>
                <w:sz w:val="24"/>
                <w:szCs w:val="24"/>
              </w:rPr>
            </w:pPr>
          </w:p>
        </w:tc>
        <w:tc>
          <w:tcPr>
            <w:tcW w:w="1420" w:type="dxa"/>
            <w:vAlign w:val="bottom"/>
          </w:tcPr>
          <w:p w:rsidR="00BA5B93" w:rsidRPr="00BA5B93" w:rsidRDefault="00BA5B93" w:rsidP="00BA5B93">
            <w:pPr>
              <w:spacing w:after="0" w:line="240" w:lineRule="auto"/>
              <w:rPr>
                <w:sz w:val="24"/>
                <w:szCs w:val="24"/>
              </w:rPr>
            </w:pPr>
          </w:p>
        </w:tc>
        <w:tc>
          <w:tcPr>
            <w:tcW w:w="200" w:type="dxa"/>
            <w:vMerge/>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BA5B93">
      <w:pPr>
        <w:spacing w:after="0" w:line="240" w:lineRule="auto"/>
        <w:jc w:val="center"/>
        <w:rPr>
          <w:sz w:val="24"/>
          <w:szCs w:val="24"/>
        </w:rPr>
      </w:pPr>
      <w:r w:rsidRPr="00BA5B93">
        <w:rPr>
          <w:rFonts w:eastAsia="Times New Roman"/>
          <w:sz w:val="24"/>
          <w:szCs w:val="24"/>
        </w:rPr>
        <w:t xml:space="preserve">где </w:t>
      </w:r>
      <w:r w:rsidRPr="00BA5B93">
        <w:rPr>
          <w:rFonts w:eastAsia="Times New Roman"/>
          <w:i/>
          <w:iCs/>
          <w:sz w:val="24"/>
          <w:szCs w:val="24"/>
        </w:rPr>
        <w:t>D</w:t>
      </w:r>
      <w:r w:rsidRPr="00BA5B93">
        <w:rPr>
          <w:rFonts w:eastAsia="Times New Roman"/>
          <w:sz w:val="24"/>
          <w:szCs w:val="24"/>
        </w:rPr>
        <w:t xml:space="preserve"> – изгибная жесткость приведенного поперечного сечения элемента,</w:t>
      </w:r>
    </w:p>
    <w:p w:rsidR="00BA5B93" w:rsidRPr="00BA5B93" w:rsidRDefault="00BA5B93" w:rsidP="00BA5B93">
      <w:pPr>
        <w:spacing w:after="0" w:line="240" w:lineRule="auto"/>
        <w:rPr>
          <w:sz w:val="24"/>
          <w:szCs w:val="24"/>
        </w:rPr>
      </w:pPr>
    </w:p>
    <w:p w:rsidR="00BA5B93" w:rsidRPr="00BA5B93" w:rsidRDefault="00BA5B93" w:rsidP="00A7153E">
      <w:pPr>
        <w:numPr>
          <w:ilvl w:val="1"/>
          <w:numId w:val="61"/>
        </w:numPr>
        <w:tabs>
          <w:tab w:val="left" w:pos="1620"/>
        </w:tabs>
        <w:spacing w:after="0" w:line="240" w:lineRule="auto"/>
        <w:ind w:left="1620" w:hanging="266"/>
        <w:rPr>
          <w:rFonts w:eastAsia="Times New Roman"/>
          <w:i/>
          <w:iCs/>
          <w:sz w:val="24"/>
          <w:szCs w:val="24"/>
        </w:rPr>
      </w:pP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E</w:t>
      </w:r>
      <w:r w:rsidRPr="00BA5B93">
        <w:rPr>
          <w:rFonts w:eastAsia="Times New Roman"/>
          <w:i/>
          <w:iCs/>
          <w:sz w:val="24"/>
          <w:szCs w:val="24"/>
          <w:vertAlign w:val="subscript"/>
        </w:rPr>
        <w:t>b</w:t>
      </w:r>
      <w:proofErr w:type="spellEnd"/>
      <w:r w:rsidRPr="00BA5B93">
        <w:rPr>
          <w:rFonts w:eastAsia="Times New Roman"/>
          <w:i/>
          <w:iCs/>
          <w:sz w:val="24"/>
          <w:szCs w:val="24"/>
        </w:rPr>
        <w:t xml:space="preserve"> </w:t>
      </w:r>
      <w:r w:rsidRPr="00BA5B93">
        <w:rPr>
          <w:rFonts w:eastAsia="Times New Roman"/>
          <w:sz w:val="24"/>
          <w:szCs w:val="24"/>
          <w:vertAlign w:val="subscript"/>
        </w:rPr>
        <w:t>,</w:t>
      </w:r>
      <w:r w:rsidRPr="00BA5B93">
        <w:rPr>
          <w:rFonts w:eastAsia="Times New Roman"/>
          <w:i/>
          <w:iCs/>
          <w:sz w:val="24"/>
          <w:szCs w:val="24"/>
        </w:rPr>
        <w:t xml:space="preserve"> </w:t>
      </w:r>
      <w:proofErr w:type="spellStart"/>
      <w:r w:rsidRPr="00BA5B93">
        <w:rPr>
          <w:rFonts w:eastAsia="Times New Roman"/>
          <w:i/>
          <w:iCs/>
          <w:sz w:val="24"/>
          <w:szCs w:val="24"/>
          <w:vertAlign w:val="subscript"/>
        </w:rPr>
        <w:t>red</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J</w:t>
      </w:r>
      <w:r w:rsidRPr="00BA5B93">
        <w:rPr>
          <w:rFonts w:eastAsia="Times New Roman"/>
          <w:i/>
          <w:iCs/>
          <w:sz w:val="24"/>
          <w:szCs w:val="24"/>
          <w:vertAlign w:val="subscript"/>
        </w:rPr>
        <w:t>red</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5357,1</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10</w:t>
      </w:r>
      <w:r w:rsidRPr="00BA5B93">
        <w:rPr>
          <w:rFonts w:eastAsia="Times New Roman"/>
          <w:sz w:val="24"/>
          <w:szCs w:val="24"/>
          <w:vertAlign w:val="superscript"/>
        </w:rPr>
        <w:t>3</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0,006124</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32806,88</w:t>
      </w:r>
      <w:r w:rsidRPr="00BA5B93">
        <w:rPr>
          <w:rFonts w:eastAsia="Times New Roman"/>
          <w:i/>
          <w:iCs/>
          <w:sz w:val="24"/>
          <w:szCs w:val="24"/>
        </w:rPr>
        <w:t xml:space="preserve"> </w:t>
      </w:r>
      <w:r w:rsidRPr="00BA5B93">
        <w:rPr>
          <w:rFonts w:eastAsia="Times New Roman"/>
          <w:sz w:val="24"/>
          <w:szCs w:val="24"/>
        </w:rPr>
        <w:t>кН</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м</w:t>
      </w:r>
      <w:proofErr w:type="gramStart"/>
      <w:r w:rsidRPr="00BA5B93">
        <w:rPr>
          <w:rFonts w:eastAsia="Times New Roman"/>
          <w:sz w:val="24"/>
          <w:szCs w:val="24"/>
          <w:vertAlign w:val="superscript"/>
        </w:rPr>
        <w:t>2</w:t>
      </w:r>
      <w:proofErr w:type="gramEnd"/>
      <w:r w:rsidRPr="00BA5B93">
        <w:rPr>
          <w:rFonts w:eastAsia="Times New Roman"/>
          <w:i/>
          <w:iCs/>
          <w:sz w:val="24"/>
          <w:szCs w:val="24"/>
        </w:rPr>
        <w:t xml:space="preserve"> </w:t>
      </w:r>
      <w:r w:rsidRPr="00BA5B93">
        <w:rPr>
          <w:rFonts w:eastAsia="Times New Roman"/>
          <w:sz w:val="24"/>
          <w:szCs w:val="24"/>
        </w:rPr>
        <w:t>.</w:t>
      </w:r>
    </w:p>
    <w:p w:rsidR="00BA5B93" w:rsidRPr="00BA5B93" w:rsidRDefault="00BA5B93" w:rsidP="00BA5B93">
      <w:pPr>
        <w:spacing w:after="0" w:line="240" w:lineRule="auto"/>
        <w:rPr>
          <w:rFonts w:eastAsia="Times New Roman"/>
          <w:i/>
          <w:iCs/>
          <w:sz w:val="24"/>
          <w:szCs w:val="24"/>
        </w:rPr>
      </w:pPr>
    </w:p>
    <w:p w:rsidR="00BA5B93" w:rsidRPr="00BA5B93" w:rsidRDefault="00BA5B93" w:rsidP="00A7153E">
      <w:pPr>
        <w:numPr>
          <w:ilvl w:val="0"/>
          <w:numId w:val="62"/>
        </w:numPr>
        <w:tabs>
          <w:tab w:val="left" w:pos="873"/>
        </w:tabs>
        <w:spacing w:after="0" w:line="240" w:lineRule="auto"/>
        <w:ind w:left="140" w:firstLine="461"/>
        <w:rPr>
          <w:rFonts w:eastAsia="Times New Roman"/>
          <w:sz w:val="24"/>
          <w:szCs w:val="24"/>
        </w:rPr>
      </w:pPr>
      <w:r w:rsidRPr="00BA5B93">
        <w:rPr>
          <w:rFonts w:eastAsia="Times New Roman"/>
          <w:sz w:val="24"/>
          <w:szCs w:val="24"/>
        </w:rPr>
        <w:t xml:space="preserve">Определяем кривизну железобетонной балки от реакции упругой опоры </w:t>
      </w:r>
      <w:r w:rsidRPr="00BA5B93">
        <w:rPr>
          <w:rFonts w:eastAsia="Times New Roman"/>
          <w:i/>
          <w:iCs/>
          <w:sz w:val="24"/>
          <w:szCs w:val="24"/>
        </w:rPr>
        <w:t>P</w:t>
      </w:r>
      <w:r w:rsidRPr="00BA5B93">
        <w:rPr>
          <w:rFonts w:eastAsia="Times New Roman"/>
          <w:sz w:val="24"/>
          <w:szCs w:val="24"/>
        </w:rPr>
        <w:t xml:space="preserve"> , рассматривая работу балки без трещин:</w:t>
      </w:r>
    </w:p>
    <w:tbl>
      <w:tblPr>
        <w:tblW w:w="0" w:type="auto"/>
        <w:tblInd w:w="2260" w:type="dxa"/>
        <w:tblLayout w:type="fixed"/>
        <w:tblCellMar>
          <w:left w:w="0" w:type="dxa"/>
          <w:right w:w="0" w:type="dxa"/>
        </w:tblCellMar>
        <w:tblLook w:val="04A0" w:firstRow="1" w:lastRow="0" w:firstColumn="1" w:lastColumn="0" w:noHBand="0" w:noVBand="1"/>
      </w:tblPr>
      <w:tblGrid>
        <w:gridCol w:w="140"/>
        <w:gridCol w:w="160"/>
        <w:gridCol w:w="260"/>
        <w:gridCol w:w="440"/>
        <w:gridCol w:w="440"/>
        <w:gridCol w:w="480"/>
        <w:gridCol w:w="1060"/>
        <w:gridCol w:w="1560"/>
        <w:gridCol w:w="200"/>
        <w:gridCol w:w="120"/>
        <w:gridCol w:w="20"/>
      </w:tblGrid>
      <w:tr w:rsidR="00BA5B93" w:rsidRPr="00BA5B93" w:rsidTr="00EB2CA5">
        <w:trPr>
          <w:trHeight w:val="429"/>
        </w:trPr>
        <w:tc>
          <w:tcPr>
            <w:tcW w:w="300" w:type="dxa"/>
            <w:gridSpan w:val="2"/>
            <w:vAlign w:val="bottom"/>
          </w:tcPr>
          <w:p w:rsidR="00BA5B93" w:rsidRPr="00BA5B93" w:rsidRDefault="00BA5B93" w:rsidP="00BA5B93">
            <w:pPr>
              <w:spacing w:after="0" w:line="240" w:lineRule="auto"/>
              <w:rPr>
                <w:sz w:val="24"/>
                <w:szCs w:val="24"/>
              </w:rPr>
            </w:pPr>
            <w:r w:rsidRPr="00BA5B93">
              <w:rPr>
                <w:rFonts w:ascii="Symbol" w:eastAsia="Symbol" w:hAnsi="Symbol" w:cs="Symbol"/>
                <w:w w:val="88"/>
                <w:sz w:val="24"/>
                <w:szCs w:val="24"/>
              </w:rPr>
              <w:t></w:t>
            </w:r>
            <w:r w:rsidRPr="00BA5B93">
              <w:rPr>
                <w:rFonts w:eastAsia="Times New Roman"/>
                <w:w w:val="88"/>
                <w:sz w:val="24"/>
                <w:szCs w:val="24"/>
              </w:rPr>
              <w:t xml:space="preserve"> 1</w:t>
            </w:r>
          </w:p>
        </w:tc>
        <w:tc>
          <w:tcPr>
            <w:tcW w:w="260" w:type="dxa"/>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87"/>
                <w:sz w:val="24"/>
                <w:szCs w:val="24"/>
              </w:rPr>
              <w:t></w:t>
            </w:r>
            <w:r w:rsidRPr="00BA5B93">
              <w:rPr>
                <w:rFonts w:eastAsia="Times New Roman"/>
                <w:w w:val="87"/>
                <w:sz w:val="24"/>
                <w:szCs w:val="24"/>
                <w:vertAlign w:val="superscript"/>
              </w:rPr>
              <w:t>*</w:t>
            </w:r>
          </w:p>
        </w:tc>
        <w:tc>
          <w:tcPr>
            <w:tcW w:w="44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p>
        </w:tc>
        <w:tc>
          <w:tcPr>
            <w:tcW w:w="440" w:type="dxa"/>
            <w:vAlign w:val="bottom"/>
          </w:tcPr>
          <w:p w:rsidR="00BA5B93" w:rsidRPr="00BA5B93" w:rsidRDefault="00BA5B93" w:rsidP="00BA5B93">
            <w:pPr>
              <w:spacing w:after="0" w:line="240" w:lineRule="auto"/>
              <w:jc w:val="center"/>
              <w:rPr>
                <w:sz w:val="24"/>
                <w:szCs w:val="24"/>
              </w:rPr>
            </w:pPr>
            <w:r w:rsidRPr="00BA5B93">
              <w:rPr>
                <w:rFonts w:eastAsia="Times New Roman"/>
                <w:i/>
                <w:iCs/>
                <w:w w:val="84"/>
                <w:sz w:val="24"/>
                <w:szCs w:val="24"/>
              </w:rPr>
              <w:t xml:space="preserve">M </w:t>
            </w:r>
            <w:r w:rsidRPr="00BA5B93">
              <w:rPr>
                <w:rFonts w:eastAsia="Times New Roman"/>
                <w:i/>
                <w:iCs/>
                <w:w w:val="84"/>
                <w:sz w:val="24"/>
                <w:szCs w:val="24"/>
                <w:vertAlign w:val="subscript"/>
              </w:rPr>
              <w:t>p</w:t>
            </w:r>
          </w:p>
        </w:tc>
        <w:tc>
          <w:tcPr>
            <w:tcW w:w="48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p>
        </w:tc>
        <w:tc>
          <w:tcPr>
            <w:tcW w:w="1060" w:type="dxa"/>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250,41</w:t>
            </w:r>
          </w:p>
        </w:tc>
        <w:tc>
          <w:tcPr>
            <w:tcW w:w="156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sz w:val="24"/>
                <w:szCs w:val="24"/>
              </w:rPr>
              <w:t>0,007439</w:t>
            </w:r>
          </w:p>
        </w:tc>
        <w:tc>
          <w:tcPr>
            <w:tcW w:w="200" w:type="dxa"/>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1</w:t>
            </w:r>
          </w:p>
        </w:tc>
        <w:tc>
          <w:tcPr>
            <w:tcW w:w="120" w:type="dxa"/>
            <w:vMerge w:val="restart"/>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63"/>
        </w:trPr>
        <w:tc>
          <w:tcPr>
            <w:tcW w:w="140" w:type="dxa"/>
            <w:vMerge w:val="restart"/>
            <w:vAlign w:val="bottom"/>
          </w:tcPr>
          <w:p w:rsidR="00BA5B93" w:rsidRPr="00BA5B93" w:rsidRDefault="00BA5B93" w:rsidP="00BA5B93">
            <w:pPr>
              <w:spacing w:after="0" w:line="240" w:lineRule="auto"/>
              <w:rPr>
                <w:sz w:val="24"/>
                <w:szCs w:val="24"/>
              </w:rPr>
            </w:pPr>
            <w:r w:rsidRPr="00BA5B93">
              <w:rPr>
                <w:rFonts w:ascii="Symbol" w:eastAsia="Symbol" w:hAnsi="Symbol" w:cs="Symbol"/>
                <w:sz w:val="24"/>
                <w:szCs w:val="24"/>
              </w:rPr>
              <w:t></w:t>
            </w:r>
          </w:p>
        </w:tc>
        <w:tc>
          <w:tcPr>
            <w:tcW w:w="16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26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440" w:type="dxa"/>
            <w:vMerge/>
            <w:vAlign w:val="bottom"/>
          </w:tcPr>
          <w:p w:rsidR="00BA5B93" w:rsidRPr="00BA5B93" w:rsidRDefault="00BA5B93" w:rsidP="00BA5B93">
            <w:pPr>
              <w:spacing w:after="0" w:line="240" w:lineRule="auto"/>
              <w:rPr>
                <w:sz w:val="24"/>
                <w:szCs w:val="24"/>
              </w:rPr>
            </w:pPr>
          </w:p>
        </w:tc>
        <w:tc>
          <w:tcPr>
            <w:tcW w:w="44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480" w:type="dxa"/>
            <w:vMerge/>
            <w:vAlign w:val="bottom"/>
          </w:tcPr>
          <w:p w:rsidR="00BA5B93" w:rsidRPr="00BA5B93" w:rsidRDefault="00BA5B93" w:rsidP="00BA5B93">
            <w:pPr>
              <w:spacing w:after="0" w:line="240" w:lineRule="auto"/>
              <w:rPr>
                <w:sz w:val="24"/>
                <w:szCs w:val="24"/>
              </w:rPr>
            </w:pPr>
          </w:p>
        </w:tc>
        <w:tc>
          <w:tcPr>
            <w:tcW w:w="106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1560" w:type="dxa"/>
            <w:vMerge/>
            <w:vAlign w:val="bottom"/>
          </w:tcPr>
          <w:p w:rsidR="00BA5B93" w:rsidRPr="00BA5B93" w:rsidRDefault="00BA5B93" w:rsidP="00BA5B93">
            <w:pPr>
              <w:spacing w:after="0" w:line="240" w:lineRule="auto"/>
              <w:rPr>
                <w:sz w:val="24"/>
                <w:szCs w:val="24"/>
              </w:rPr>
            </w:pPr>
          </w:p>
        </w:tc>
        <w:tc>
          <w:tcPr>
            <w:tcW w:w="20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12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56"/>
        </w:trPr>
        <w:tc>
          <w:tcPr>
            <w:tcW w:w="140" w:type="dxa"/>
            <w:vMerge/>
            <w:vAlign w:val="bottom"/>
          </w:tcPr>
          <w:p w:rsidR="00BA5B93" w:rsidRPr="00BA5B93" w:rsidRDefault="00BA5B93" w:rsidP="00BA5B93">
            <w:pPr>
              <w:spacing w:after="0" w:line="240" w:lineRule="auto"/>
              <w:rPr>
                <w:sz w:val="24"/>
                <w:szCs w:val="24"/>
              </w:rPr>
            </w:pPr>
          </w:p>
        </w:tc>
        <w:tc>
          <w:tcPr>
            <w:tcW w:w="160" w:type="dxa"/>
            <w:vAlign w:val="bottom"/>
          </w:tcPr>
          <w:p w:rsidR="00BA5B93" w:rsidRPr="00BA5B93" w:rsidRDefault="00BA5B93" w:rsidP="00BA5B93">
            <w:pPr>
              <w:spacing w:after="0" w:line="240" w:lineRule="auto"/>
              <w:rPr>
                <w:sz w:val="24"/>
                <w:szCs w:val="24"/>
              </w:rPr>
            </w:pPr>
          </w:p>
        </w:tc>
        <w:tc>
          <w:tcPr>
            <w:tcW w:w="260" w:type="dxa"/>
            <w:vMerge/>
            <w:vAlign w:val="bottom"/>
          </w:tcPr>
          <w:p w:rsidR="00BA5B93" w:rsidRPr="00BA5B93" w:rsidRDefault="00BA5B93" w:rsidP="00BA5B93">
            <w:pPr>
              <w:spacing w:after="0" w:line="240" w:lineRule="auto"/>
              <w:rPr>
                <w:sz w:val="24"/>
                <w:szCs w:val="24"/>
              </w:rPr>
            </w:pPr>
          </w:p>
        </w:tc>
        <w:tc>
          <w:tcPr>
            <w:tcW w:w="440" w:type="dxa"/>
            <w:vMerge/>
            <w:vAlign w:val="bottom"/>
          </w:tcPr>
          <w:p w:rsidR="00BA5B93" w:rsidRPr="00BA5B93" w:rsidRDefault="00BA5B93" w:rsidP="00BA5B93">
            <w:pPr>
              <w:spacing w:after="0" w:line="240" w:lineRule="auto"/>
              <w:rPr>
                <w:sz w:val="24"/>
                <w:szCs w:val="24"/>
              </w:rPr>
            </w:pPr>
          </w:p>
        </w:tc>
        <w:tc>
          <w:tcPr>
            <w:tcW w:w="440" w:type="dxa"/>
            <w:vMerge w:val="restart"/>
            <w:vAlign w:val="bottom"/>
          </w:tcPr>
          <w:p w:rsidR="00BA5B93" w:rsidRPr="00BA5B93" w:rsidRDefault="00BA5B93" w:rsidP="00BA5B93">
            <w:pPr>
              <w:spacing w:after="0" w:line="240" w:lineRule="auto"/>
              <w:jc w:val="center"/>
              <w:rPr>
                <w:sz w:val="24"/>
                <w:szCs w:val="24"/>
              </w:rPr>
            </w:pPr>
            <w:r w:rsidRPr="00BA5B93">
              <w:rPr>
                <w:rFonts w:eastAsia="Times New Roman"/>
                <w:i/>
                <w:iCs/>
                <w:w w:val="98"/>
                <w:sz w:val="24"/>
                <w:szCs w:val="24"/>
              </w:rPr>
              <w:t>D</w:t>
            </w:r>
          </w:p>
        </w:tc>
        <w:tc>
          <w:tcPr>
            <w:tcW w:w="480" w:type="dxa"/>
            <w:vMerge/>
            <w:vAlign w:val="bottom"/>
          </w:tcPr>
          <w:p w:rsidR="00BA5B93" w:rsidRPr="00BA5B93" w:rsidRDefault="00BA5B93" w:rsidP="00BA5B93">
            <w:pPr>
              <w:spacing w:after="0" w:line="240" w:lineRule="auto"/>
              <w:rPr>
                <w:sz w:val="24"/>
                <w:szCs w:val="24"/>
              </w:rPr>
            </w:pPr>
          </w:p>
        </w:tc>
        <w:tc>
          <w:tcPr>
            <w:tcW w:w="1060" w:type="dxa"/>
            <w:vMerge w:val="restart"/>
            <w:vAlign w:val="bottom"/>
          </w:tcPr>
          <w:p w:rsidR="00BA5B93" w:rsidRPr="00BA5B93" w:rsidRDefault="00BA5B93" w:rsidP="00BA5B93">
            <w:pPr>
              <w:spacing w:after="0" w:line="240" w:lineRule="auto"/>
              <w:jc w:val="right"/>
              <w:rPr>
                <w:sz w:val="24"/>
                <w:szCs w:val="24"/>
              </w:rPr>
            </w:pPr>
            <w:r w:rsidRPr="00BA5B93">
              <w:rPr>
                <w:rFonts w:eastAsia="Times New Roman"/>
                <w:w w:val="97"/>
                <w:sz w:val="24"/>
                <w:szCs w:val="24"/>
              </w:rPr>
              <w:t>33663,16</w:t>
            </w:r>
          </w:p>
        </w:tc>
        <w:tc>
          <w:tcPr>
            <w:tcW w:w="1560" w:type="dxa"/>
            <w:vMerge/>
            <w:vAlign w:val="bottom"/>
          </w:tcPr>
          <w:p w:rsidR="00BA5B93" w:rsidRPr="00BA5B93" w:rsidRDefault="00BA5B93" w:rsidP="00BA5B93">
            <w:pPr>
              <w:spacing w:after="0" w:line="240" w:lineRule="auto"/>
              <w:rPr>
                <w:sz w:val="24"/>
                <w:szCs w:val="24"/>
              </w:rPr>
            </w:pPr>
          </w:p>
        </w:tc>
        <w:tc>
          <w:tcPr>
            <w:tcW w:w="200" w:type="dxa"/>
            <w:vMerge w:val="restart"/>
            <w:vAlign w:val="bottom"/>
          </w:tcPr>
          <w:p w:rsidR="00BA5B93" w:rsidRPr="00BA5B93" w:rsidRDefault="00BA5B93" w:rsidP="00BA5B93">
            <w:pPr>
              <w:spacing w:after="0" w:line="240" w:lineRule="auto"/>
              <w:jc w:val="center"/>
              <w:rPr>
                <w:sz w:val="24"/>
                <w:szCs w:val="24"/>
              </w:rPr>
            </w:pPr>
            <w:r w:rsidRPr="00BA5B93">
              <w:rPr>
                <w:rFonts w:eastAsia="Times New Roman"/>
                <w:sz w:val="24"/>
                <w:szCs w:val="24"/>
              </w:rPr>
              <w:t>м</w:t>
            </w:r>
          </w:p>
        </w:tc>
        <w:tc>
          <w:tcPr>
            <w:tcW w:w="12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72"/>
        </w:trPr>
        <w:tc>
          <w:tcPr>
            <w:tcW w:w="300" w:type="dxa"/>
            <w:gridSpan w:val="2"/>
            <w:vAlign w:val="bottom"/>
          </w:tcPr>
          <w:p w:rsidR="00BA5B93" w:rsidRPr="00BA5B93" w:rsidRDefault="00BA5B93" w:rsidP="00BA5B93">
            <w:pPr>
              <w:spacing w:after="0" w:line="240" w:lineRule="auto"/>
              <w:rPr>
                <w:sz w:val="24"/>
                <w:szCs w:val="24"/>
              </w:rPr>
            </w:pPr>
            <w:r w:rsidRPr="00BA5B93">
              <w:rPr>
                <w:rFonts w:ascii="Symbol" w:eastAsia="Symbol" w:hAnsi="Symbol" w:cs="Symbol"/>
                <w:w w:val="97"/>
                <w:sz w:val="24"/>
                <w:szCs w:val="24"/>
              </w:rPr>
              <w:t></w:t>
            </w:r>
            <w:r w:rsidRPr="00BA5B93">
              <w:rPr>
                <w:rFonts w:eastAsia="Times New Roman"/>
                <w:i/>
                <w:iCs/>
                <w:w w:val="97"/>
                <w:sz w:val="24"/>
                <w:szCs w:val="24"/>
              </w:rPr>
              <w:t xml:space="preserve"> r</w:t>
            </w:r>
          </w:p>
        </w:tc>
        <w:tc>
          <w:tcPr>
            <w:tcW w:w="260" w:type="dxa"/>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440" w:type="dxa"/>
            <w:vAlign w:val="bottom"/>
          </w:tcPr>
          <w:p w:rsidR="00BA5B93" w:rsidRPr="00BA5B93" w:rsidRDefault="00BA5B93" w:rsidP="00BA5B93">
            <w:pPr>
              <w:spacing w:after="0" w:line="240" w:lineRule="auto"/>
              <w:rPr>
                <w:sz w:val="24"/>
                <w:szCs w:val="24"/>
              </w:rPr>
            </w:pPr>
          </w:p>
        </w:tc>
        <w:tc>
          <w:tcPr>
            <w:tcW w:w="440" w:type="dxa"/>
            <w:vMerge/>
            <w:vAlign w:val="bottom"/>
          </w:tcPr>
          <w:p w:rsidR="00BA5B93" w:rsidRPr="00BA5B93" w:rsidRDefault="00BA5B93" w:rsidP="00BA5B93">
            <w:pPr>
              <w:spacing w:after="0" w:line="240" w:lineRule="auto"/>
              <w:rPr>
                <w:sz w:val="24"/>
                <w:szCs w:val="24"/>
              </w:rPr>
            </w:pPr>
          </w:p>
        </w:tc>
        <w:tc>
          <w:tcPr>
            <w:tcW w:w="480" w:type="dxa"/>
            <w:vAlign w:val="bottom"/>
          </w:tcPr>
          <w:p w:rsidR="00BA5B93" w:rsidRPr="00BA5B93" w:rsidRDefault="00BA5B93" w:rsidP="00BA5B93">
            <w:pPr>
              <w:spacing w:after="0" w:line="240" w:lineRule="auto"/>
              <w:rPr>
                <w:sz w:val="24"/>
                <w:szCs w:val="24"/>
              </w:rPr>
            </w:pPr>
          </w:p>
        </w:tc>
        <w:tc>
          <w:tcPr>
            <w:tcW w:w="1060" w:type="dxa"/>
            <w:vMerge/>
            <w:vAlign w:val="bottom"/>
          </w:tcPr>
          <w:p w:rsidR="00BA5B93" w:rsidRPr="00BA5B93" w:rsidRDefault="00BA5B93" w:rsidP="00BA5B93">
            <w:pPr>
              <w:spacing w:after="0" w:line="240" w:lineRule="auto"/>
              <w:rPr>
                <w:sz w:val="24"/>
                <w:szCs w:val="24"/>
              </w:rPr>
            </w:pPr>
          </w:p>
        </w:tc>
        <w:tc>
          <w:tcPr>
            <w:tcW w:w="1560" w:type="dxa"/>
            <w:vAlign w:val="bottom"/>
          </w:tcPr>
          <w:p w:rsidR="00BA5B93" w:rsidRPr="00BA5B93" w:rsidRDefault="00BA5B93" w:rsidP="00BA5B93">
            <w:pPr>
              <w:spacing w:after="0" w:line="240" w:lineRule="auto"/>
              <w:rPr>
                <w:sz w:val="24"/>
                <w:szCs w:val="24"/>
              </w:rPr>
            </w:pPr>
          </w:p>
        </w:tc>
        <w:tc>
          <w:tcPr>
            <w:tcW w:w="200" w:type="dxa"/>
            <w:vMerge/>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tbl>
      <w:tblPr>
        <w:tblW w:w="0" w:type="auto"/>
        <w:tblInd w:w="140" w:type="dxa"/>
        <w:tblLayout w:type="fixed"/>
        <w:tblCellMar>
          <w:left w:w="0" w:type="dxa"/>
          <w:right w:w="0" w:type="dxa"/>
        </w:tblCellMar>
        <w:tblLook w:val="04A0" w:firstRow="1" w:lastRow="0" w:firstColumn="1" w:lastColumn="0" w:noHBand="0" w:noVBand="1"/>
      </w:tblPr>
      <w:tblGrid>
        <w:gridCol w:w="940"/>
        <w:gridCol w:w="300"/>
        <w:gridCol w:w="1080"/>
        <w:gridCol w:w="320"/>
        <w:gridCol w:w="260"/>
        <w:gridCol w:w="280"/>
        <w:gridCol w:w="40"/>
        <w:gridCol w:w="860"/>
        <w:gridCol w:w="60"/>
        <w:gridCol w:w="240"/>
        <w:gridCol w:w="800"/>
        <w:gridCol w:w="3900"/>
        <w:gridCol w:w="20"/>
      </w:tblGrid>
      <w:tr w:rsidR="00BA5B93" w:rsidRPr="00BA5B93" w:rsidTr="00EB2CA5">
        <w:trPr>
          <w:trHeight w:val="389"/>
        </w:trPr>
        <w:tc>
          <w:tcPr>
            <w:tcW w:w="940" w:type="dxa"/>
            <w:vAlign w:val="bottom"/>
          </w:tcPr>
          <w:p w:rsidR="00BA5B93" w:rsidRPr="00BA5B93" w:rsidRDefault="00BA5B93" w:rsidP="00BA5B93">
            <w:pPr>
              <w:spacing w:after="0" w:line="240" w:lineRule="auto"/>
              <w:rPr>
                <w:sz w:val="24"/>
                <w:szCs w:val="24"/>
              </w:rPr>
            </w:pPr>
            <w:r w:rsidRPr="00BA5B93">
              <w:rPr>
                <w:rFonts w:eastAsia="Times New Roman"/>
                <w:sz w:val="24"/>
                <w:szCs w:val="24"/>
              </w:rPr>
              <w:lastRenderedPageBreak/>
              <w:t>где</w:t>
            </w:r>
          </w:p>
        </w:tc>
        <w:tc>
          <w:tcPr>
            <w:tcW w:w="1380" w:type="dxa"/>
            <w:gridSpan w:val="2"/>
            <w:vAlign w:val="bottom"/>
          </w:tcPr>
          <w:p w:rsidR="00BA5B93" w:rsidRPr="00BA5B93" w:rsidRDefault="00BA5B93" w:rsidP="00BA5B93">
            <w:pPr>
              <w:spacing w:after="0" w:line="240" w:lineRule="auto"/>
              <w:ind w:left="240"/>
              <w:rPr>
                <w:sz w:val="24"/>
                <w:szCs w:val="24"/>
              </w:rPr>
            </w:pPr>
            <w:r w:rsidRPr="00BA5B93">
              <w:rPr>
                <w:rFonts w:eastAsia="Times New Roman"/>
                <w:i/>
                <w:iCs/>
                <w:sz w:val="24"/>
                <w:szCs w:val="24"/>
              </w:rPr>
              <w:t xml:space="preserve">D </w:t>
            </w:r>
            <w:r w:rsidRPr="00BA5B93">
              <w:rPr>
                <w:rFonts w:ascii="Symbol" w:eastAsia="Symbol" w:hAnsi="Symbol" w:cs="Symbol"/>
                <w:sz w:val="24"/>
                <w:szCs w:val="24"/>
              </w:rPr>
              <w:t></w:t>
            </w:r>
            <w:r w:rsidRPr="00BA5B93">
              <w:rPr>
                <w:rFonts w:eastAsia="Times New Roman"/>
                <w:i/>
                <w:iCs/>
                <w:sz w:val="24"/>
                <w:szCs w:val="24"/>
              </w:rPr>
              <w:t xml:space="preserve"> E</w:t>
            </w:r>
          </w:p>
        </w:tc>
        <w:tc>
          <w:tcPr>
            <w:tcW w:w="320" w:type="dxa"/>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w w:val="90"/>
                <w:sz w:val="24"/>
                <w:szCs w:val="24"/>
              </w:rPr>
              <w:t></w:t>
            </w:r>
            <w:r w:rsidRPr="00BA5B93">
              <w:rPr>
                <w:rFonts w:eastAsia="Times New Roman"/>
                <w:i/>
                <w:iCs/>
                <w:w w:val="90"/>
                <w:sz w:val="24"/>
                <w:szCs w:val="24"/>
              </w:rPr>
              <w:t xml:space="preserve"> J</w:t>
            </w:r>
          </w:p>
        </w:tc>
        <w:tc>
          <w:tcPr>
            <w:tcW w:w="260" w:type="dxa"/>
            <w:vMerge w:val="restart"/>
            <w:vAlign w:val="bottom"/>
          </w:tcPr>
          <w:p w:rsidR="00BA5B93" w:rsidRPr="00BA5B93" w:rsidRDefault="00BA5B93" w:rsidP="00BA5B93">
            <w:pPr>
              <w:spacing w:after="0" w:line="240" w:lineRule="auto"/>
              <w:rPr>
                <w:sz w:val="24"/>
                <w:szCs w:val="24"/>
              </w:rPr>
            </w:pPr>
            <w:proofErr w:type="spellStart"/>
            <w:r w:rsidRPr="00BA5B93">
              <w:rPr>
                <w:rFonts w:eastAsia="Times New Roman"/>
                <w:i/>
                <w:iCs/>
                <w:w w:val="99"/>
                <w:sz w:val="24"/>
                <w:szCs w:val="24"/>
              </w:rPr>
              <w:t>red</w:t>
            </w:r>
            <w:proofErr w:type="spellEnd"/>
          </w:p>
        </w:tc>
        <w:tc>
          <w:tcPr>
            <w:tcW w:w="6180" w:type="dxa"/>
            <w:gridSpan w:val="7"/>
            <w:vAlign w:val="bottom"/>
          </w:tcPr>
          <w:p w:rsidR="00BA5B93" w:rsidRPr="00BA5B93" w:rsidRDefault="00BA5B93" w:rsidP="00BA5B93">
            <w:pPr>
              <w:spacing w:after="0" w:line="240" w:lineRule="auto"/>
              <w:ind w:left="100"/>
              <w:rPr>
                <w:sz w:val="24"/>
                <w:szCs w:val="24"/>
              </w:rPr>
            </w:pPr>
            <w:r w:rsidRPr="00BA5B93">
              <w:rPr>
                <w:rFonts w:ascii="Symbol" w:eastAsia="Symbol" w:hAnsi="Symbol" w:cs="Symbol"/>
                <w:sz w:val="24"/>
                <w:szCs w:val="24"/>
              </w:rPr>
              <w:t></w:t>
            </w:r>
            <w:r w:rsidRPr="00BA5B93">
              <w:rPr>
                <w:rFonts w:eastAsia="Times New Roman"/>
                <w:sz w:val="24"/>
                <w:szCs w:val="24"/>
              </w:rPr>
              <w:t xml:space="preserve"> 6315,79 </w:t>
            </w:r>
            <w:r w:rsidRPr="00BA5B93">
              <w:rPr>
                <w:rFonts w:ascii="Symbol" w:eastAsia="Symbol" w:hAnsi="Symbol" w:cs="Symbol"/>
                <w:sz w:val="24"/>
                <w:szCs w:val="24"/>
              </w:rPr>
              <w:t></w:t>
            </w:r>
            <w:r w:rsidRPr="00BA5B93">
              <w:rPr>
                <w:rFonts w:eastAsia="Times New Roman"/>
                <w:sz w:val="24"/>
                <w:szCs w:val="24"/>
              </w:rPr>
              <w:t xml:space="preserve"> 10</w:t>
            </w:r>
            <w:r w:rsidRPr="00BA5B93">
              <w:rPr>
                <w:rFonts w:eastAsia="Times New Roman"/>
                <w:sz w:val="24"/>
                <w:szCs w:val="24"/>
                <w:vertAlign w:val="superscript"/>
              </w:rPr>
              <w:t>3</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0,00533 </w:t>
            </w:r>
            <w:r w:rsidRPr="00BA5B93">
              <w:rPr>
                <w:rFonts w:ascii="Symbol" w:eastAsia="Symbol" w:hAnsi="Symbol" w:cs="Symbol"/>
                <w:sz w:val="24"/>
                <w:szCs w:val="24"/>
              </w:rPr>
              <w:t></w:t>
            </w:r>
            <w:r w:rsidRPr="00BA5B93">
              <w:rPr>
                <w:rFonts w:eastAsia="Times New Roman"/>
                <w:sz w:val="24"/>
                <w:szCs w:val="24"/>
              </w:rPr>
              <w:t xml:space="preserve"> 33663,16 кН </w:t>
            </w:r>
            <w:r w:rsidRPr="00BA5B93">
              <w:rPr>
                <w:rFonts w:ascii="Symbol" w:eastAsia="Symbol" w:hAnsi="Symbol" w:cs="Symbol"/>
                <w:sz w:val="24"/>
                <w:szCs w:val="24"/>
              </w:rPr>
              <w:t></w:t>
            </w:r>
            <w:r w:rsidRPr="00BA5B93">
              <w:rPr>
                <w:rFonts w:eastAsia="Times New Roman"/>
                <w:sz w:val="24"/>
                <w:szCs w:val="24"/>
              </w:rPr>
              <w:t xml:space="preserve"> м</w:t>
            </w:r>
            <w:r w:rsidRPr="00BA5B93">
              <w:rPr>
                <w:rFonts w:eastAsia="Times New Roman"/>
                <w:sz w:val="24"/>
                <w:szCs w:val="24"/>
                <w:vertAlign w:val="superscript"/>
              </w:rPr>
              <w:t>2</w:t>
            </w:r>
            <w:proofErr w:type="gramStart"/>
            <w:r w:rsidRPr="00BA5B93">
              <w:rPr>
                <w:rFonts w:eastAsia="Times New Roman"/>
                <w:sz w:val="24"/>
                <w:szCs w:val="24"/>
              </w:rPr>
              <w:t xml:space="preserve"> ;</w:t>
            </w:r>
            <w:proofErr w:type="gramEnd"/>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92"/>
        </w:trPr>
        <w:tc>
          <w:tcPr>
            <w:tcW w:w="940" w:type="dxa"/>
            <w:vAlign w:val="bottom"/>
          </w:tcPr>
          <w:p w:rsidR="00BA5B93" w:rsidRPr="00BA5B93" w:rsidRDefault="00BA5B93" w:rsidP="00BA5B93">
            <w:pPr>
              <w:spacing w:after="0" w:line="240" w:lineRule="auto"/>
              <w:rPr>
                <w:sz w:val="24"/>
                <w:szCs w:val="24"/>
              </w:rPr>
            </w:pPr>
          </w:p>
        </w:tc>
        <w:tc>
          <w:tcPr>
            <w:tcW w:w="300" w:type="dxa"/>
            <w:vAlign w:val="bottom"/>
          </w:tcPr>
          <w:p w:rsidR="00BA5B93" w:rsidRPr="00BA5B93" w:rsidRDefault="00BA5B93" w:rsidP="00BA5B93">
            <w:pPr>
              <w:spacing w:after="0" w:line="240" w:lineRule="auto"/>
              <w:rPr>
                <w:sz w:val="24"/>
                <w:szCs w:val="24"/>
              </w:rPr>
            </w:pPr>
          </w:p>
        </w:tc>
        <w:tc>
          <w:tcPr>
            <w:tcW w:w="1080" w:type="dxa"/>
            <w:vAlign w:val="bottom"/>
          </w:tcPr>
          <w:p w:rsidR="00BA5B93" w:rsidRPr="00BA5B93" w:rsidRDefault="00BA5B93" w:rsidP="00BA5B93">
            <w:pPr>
              <w:spacing w:after="0" w:line="240" w:lineRule="auto"/>
              <w:ind w:left="600"/>
              <w:rPr>
                <w:sz w:val="24"/>
                <w:szCs w:val="24"/>
              </w:rPr>
            </w:pPr>
            <w:r w:rsidRPr="00BA5B93">
              <w:rPr>
                <w:rFonts w:eastAsia="Times New Roman"/>
                <w:i/>
                <w:iCs/>
                <w:w w:val="98"/>
                <w:sz w:val="24"/>
                <w:szCs w:val="24"/>
              </w:rPr>
              <w:t>b</w:t>
            </w:r>
            <w:r w:rsidRPr="00BA5B93">
              <w:rPr>
                <w:rFonts w:eastAsia="Times New Roman"/>
                <w:w w:val="98"/>
                <w:sz w:val="24"/>
                <w:szCs w:val="24"/>
              </w:rPr>
              <w:t>1,</w:t>
            </w:r>
            <w:r w:rsidRPr="00BA5B93">
              <w:rPr>
                <w:rFonts w:eastAsia="Times New Roman"/>
                <w:i/>
                <w:iCs/>
                <w:w w:val="98"/>
                <w:sz w:val="24"/>
                <w:szCs w:val="24"/>
              </w:rPr>
              <w:t>red</w:t>
            </w:r>
          </w:p>
        </w:tc>
        <w:tc>
          <w:tcPr>
            <w:tcW w:w="320" w:type="dxa"/>
            <w:vAlign w:val="bottom"/>
          </w:tcPr>
          <w:p w:rsidR="00BA5B93" w:rsidRPr="00BA5B93" w:rsidRDefault="00BA5B93" w:rsidP="00BA5B93">
            <w:pPr>
              <w:spacing w:after="0" w:line="240" w:lineRule="auto"/>
              <w:rPr>
                <w:sz w:val="24"/>
                <w:szCs w:val="24"/>
              </w:rPr>
            </w:pPr>
          </w:p>
        </w:tc>
        <w:tc>
          <w:tcPr>
            <w:tcW w:w="260" w:type="dxa"/>
            <w:vMerge/>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86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rPr>
                <w:sz w:val="24"/>
                <w:szCs w:val="24"/>
              </w:rPr>
            </w:pPr>
          </w:p>
        </w:tc>
        <w:tc>
          <w:tcPr>
            <w:tcW w:w="800" w:type="dxa"/>
            <w:vAlign w:val="bottom"/>
          </w:tcPr>
          <w:p w:rsidR="00BA5B93" w:rsidRPr="00BA5B93" w:rsidRDefault="00BA5B93" w:rsidP="00BA5B93">
            <w:pPr>
              <w:spacing w:after="0" w:line="240" w:lineRule="auto"/>
              <w:rPr>
                <w:sz w:val="24"/>
                <w:szCs w:val="24"/>
              </w:rPr>
            </w:pPr>
          </w:p>
        </w:tc>
        <w:tc>
          <w:tcPr>
            <w:tcW w:w="390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06"/>
        </w:trPr>
        <w:tc>
          <w:tcPr>
            <w:tcW w:w="940" w:type="dxa"/>
            <w:vAlign w:val="bottom"/>
          </w:tcPr>
          <w:p w:rsidR="00BA5B93" w:rsidRPr="00BA5B93" w:rsidRDefault="00BA5B93" w:rsidP="00BA5B93">
            <w:pPr>
              <w:spacing w:after="0" w:line="240" w:lineRule="auto"/>
              <w:rPr>
                <w:sz w:val="24"/>
                <w:szCs w:val="24"/>
              </w:rPr>
            </w:pPr>
            <w:r w:rsidRPr="00BA5B93">
              <w:rPr>
                <w:rFonts w:eastAsia="Times New Roman"/>
                <w:sz w:val="24"/>
                <w:szCs w:val="24"/>
              </w:rPr>
              <w:t xml:space="preserve">здесь </w:t>
            </w:r>
            <w:r w:rsidRPr="00BA5B93">
              <w:rPr>
                <w:rFonts w:eastAsia="Times New Roman"/>
                <w:i/>
                <w:iCs/>
                <w:sz w:val="24"/>
                <w:szCs w:val="24"/>
              </w:rPr>
              <w:t>J</w:t>
            </w:r>
          </w:p>
        </w:tc>
        <w:tc>
          <w:tcPr>
            <w:tcW w:w="300" w:type="dxa"/>
            <w:vMerge w:val="restart"/>
            <w:vAlign w:val="bottom"/>
          </w:tcPr>
          <w:p w:rsidR="00BA5B93" w:rsidRPr="00BA5B93" w:rsidRDefault="00BA5B93" w:rsidP="00BA5B93">
            <w:pPr>
              <w:spacing w:after="0" w:line="240" w:lineRule="auto"/>
              <w:ind w:left="20"/>
              <w:rPr>
                <w:sz w:val="24"/>
                <w:szCs w:val="24"/>
              </w:rPr>
            </w:pPr>
            <w:proofErr w:type="spellStart"/>
            <w:r w:rsidRPr="00BA5B93">
              <w:rPr>
                <w:rFonts w:eastAsia="Times New Roman"/>
                <w:i/>
                <w:iCs/>
                <w:sz w:val="24"/>
                <w:szCs w:val="24"/>
              </w:rPr>
              <w:t>red</w:t>
            </w:r>
            <w:proofErr w:type="spellEnd"/>
          </w:p>
        </w:tc>
        <w:tc>
          <w:tcPr>
            <w:tcW w:w="1660" w:type="dxa"/>
            <w:gridSpan w:val="3"/>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r w:rsidRPr="00BA5B93">
              <w:rPr>
                <w:rFonts w:eastAsia="Times New Roman"/>
                <w:sz w:val="24"/>
                <w:szCs w:val="24"/>
              </w:rPr>
              <w:t xml:space="preserve"> 0,00533 м</w:t>
            </w:r>
            <w:proofErr w:type="gramStart"/>
            <w:r w:rsidRPr="00BA5B93">
              <w:rPr>
                <w:rFonts w:eastAsia="Times New Roman"/>
                <w:sz w:val="24"/>
                <w:szCs w:val="24"/>
                <w:vertAlign w:val="superscript"/>
              </w:rPr>
              <w:t>4</w:t>
            </w:r>
            <w:proofErr w:type="gramEnd"/>
          </w:p>
        </w:tc>
        <w:tc>
          <w:tcPr>
            <w:tcW w:w="1240" w:type="dxa"/>
            <w:gridSpan w:val="4"/>
            <w:vAlign w:val="bottom"/>
          </w:tcPr>
          <w:p w:rsidR="00BA5B93" w:rsidRPr="00BA5B93" w:rsidRDefault="00BA5B93" w:rsidP="00BA5B93">
            <w:pPr>
              <w:spacing w:after="0" w:line="240" w:lineRule="auto"/>
              <w:ind w:left="20"/>
              <w:rPr>
                <w:sz w:val="24"/>
                <w:szCs w:val="24"/>
              </w:rPr>
            </w:pPr>
            <w:r w:rsidRPr="00BA5B93">
              <w:rPr>
                <w:rFonts w:eastAsia="Times New Roman"/>
                <w:sz w:val="24"/>
                <w:szCs w:val="24"/>
              </w:rPr>
              <w:t xml:space="preserve">(п. 5); </w:t>
            </w:r>
            <w:r w:rsidRPr="00BA5B93">
              <w:rPr>
                <w:rFonts w:eastAsia="Times New Roman"/>
                <w:i/>
                <w:iCs/>
                <w:sz w:val="24"/>
                <w:szCs w:val="24"/>
              </w:rPr>
              <w:t>E</w:t>
            </w:r>
          </w:p>
        </w:tc>
        <w:tc>
          <w:tcPr>
            <w:tcW w:w="4940" w:type="dxa"/>
            <w:gridSpan w:val="3"/>
            <w:vAlign w:val="bottom"/>
          </w:tcPr>
          <w:p w:rsidR="00BA5B93" w:rsidRPr="00BA5B93" w:rsidRDefault="00BA5B93" w:rsidP="00BA5B93">
            <w:pPr>
              <w:spacing w:after="0" w:line="240" w:lineRule="auto"/>
              <w:ind w:left="140"/>
              <w:rPr>
                <w:sz w:val="24"/>
                <w:szCs w:val="24"/>
              </w:rPr>
            </w:pPr>
            <w:r w:rsidRPr="00BA5B93">
              <w:rPr>
                <w:rFonts w:eastAsia="Times New Roman"/>
                <w:sz w:val="24"/>
                <w:szCs w:val="24"/>
              </w:rPr>
              <w:t>– модуль деформации сжатого бетона,</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18"/>
        </w:trPr>
        <w:tc>
          <w:tcPr>
            <w:tcW w:w="940" w:type="dxa"/>
            <w:vAlign w:val="bottom"/>
          </w:tcPr>
          <w:p w:rsidR="00BA5B93" w:rsidRPr="00BA5B93" w:rsidRDefault="00BA5B93" w:rsidP="00BA5B93">
            <w:pPr>
              <w:spacing w:after="0" w:line="240" w:lineRule="auto"/>
              <w:rPr>
                <w:sz w:val="24"/>
                <w:szCs w:val="24"/>
              </w:rPr>
            </w:pPr>
          </w:p>
        </w:tc>
        <w:tc>
          <w:tcPr>
            <w:tcW w:w="300" w:type="dxa"/>
            <w:vMerge/>
            <w:vAlign w:val="bottom"/>
          </w:tcPr>
          <w:p w:rsidR="00BA5B93" w:rsidRPr="00BA5B93" w:rsidRDefault="00BA5B93" w:rsidP="00BA5B93">
            <w:pPr>
              <w:spacing w:after="0" w:line="240" w:lineRule="auto"/>
              <w:rPr>
                <w:sz w:val="24"/>
                <w:szCs w:val="24"/>
              </w:rPr>
            </w:pPr>
          </w:p>
        </w:tc>
        <w:tc>
          <w:tcPr>
            <w:tcW w:w="1080" w:type="dxa"/>
            <w:vAlign w:val="bottom"/>
          </w:tcPr>
          <w:p w:rsidR="00BA5B93" w:rsidRPr="00BA5B93" w:rsidRDefault="00BA5B93" w:rsidP="00BA5B93">
            <w:pPr>
              <w:spacing w:after="0" w:line="240" w:lineRule="auto"/>
              <w:rPr>
                <w:sz w:val="24"/>
                <w:szCs w:val="24"/>
              </w:rPr>
            </w:pPr>
          </w:p>
        </w:tc>
        <w:tc>
          <w:tcPr>
            <w:tcW w:w="32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920" w:type="dxa"/>
            <w:gridSpan w:val="2"/>
            <w:vAlign w:val="bottom"/>
          </w:tcPr>
          <w:p w:rsidR="00BA5B93" w:rsidRPr="00BA5B93" w:rsidRDefault="00BA5B93" w:rsidP="00BA5B93">
            <w:pPr>
              <w:spacing w:after="0" w:line="240" w:lineRule="auto"/>
              <w:ind w:left="720"/>
              <w:rPr>
                <w:sz w:val="24"/>
                <w:szCs w:val="24"/>
              </w:rPr>
            </w:pPr>
            <w:r w:rsidRPr="00BA5B93">
              <w:rPr>
                <w:rFonts w:eastAsia="Times New Roman"/>
                <w:i/>
                <w:iCs/>
                <w:sz w:val="24"/>
                <w:szCs w:val="24"/>
              </w:rPr>
              <w:t>b</w:t>
            </w:r>
            <w:r w:rsidRPr="00BA5B93">
              <w:rPr>
                <w:rFonts w:eastAsia="Times New Roman"/>
                <w:sz w:val="24"/>
                <w:szCs w:val="24"/>
              </w:rPr>
              <w:t>1</w:t>
            </w:r>
          </w:p>
        </w:tc>
        <w:tc>
          <w:tcPr>
            <w:tcW w:w="240" w:type="dxa"/>
            <w:vAlign w:val="bottom"/>
          </w:tcPr>
          <w:p w:rsidR="00BA5B93" w:rsidRPr="00BA5B93" w:rsidRDefault="00BA5B93" w:rsidP="00BA5B93">
            <w:pPr>
              <w:spacing w:after="0" w:line="240" w:lineRule="auto"/>
              <w:rPr>
                <w:sz w:val="24"/>
                <w:szCs w:val="24"/>
              </w:rPr>
            </w:pPr>
          </w:p>
        </w:tc>
        <w:tc>
          <w:tcPr>
            <w:tcW w:w="800" w:type="dxa"/>
            <w:vAlign w:val="bottom"/>
          </w:tcPr>
          <w:p w:rsidR="00BA5B93" w:rsidRPr="00BA5B93" w:rsidRDefault="00BA5B93" w:rsidP="00BA5B93">
            <w:pPr>
              <w:spacing w:after="0" w:line="240" w:lineRule="auto"/>
              <w:rPr>
                <w:sz w:val="24"/>
                <w:szCs w:val="24"/>
              </w:rPr>
            </w:pPr>
          </w:p>
        </w:tc>
        <w:tc>
          <w:tcPr>
            <w:tcW w:w="390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67"/>
        </w:trPr>
        <w:tc>
          <w:tcPr>
            <w:tcW w:w="9080" w:type="dxa"/>
            <w:gridSpan w:val="12"/>
            <w:vAlign w:val="bottom"/>
          </w:tcPr>
          <w:p w:rsidR="00BA5B93" w:rsidRPr="00BA5B93" w:rsidRDefault="00BA5B93" w:rsidP="00BA5B93">
            <w:pPr>
              <w:spacing w:after="0" w:line="240" w:lineRule="auto"/>
              <w:rPr>
                <w:sz w:val="24"/>
                <w:szCs w:val="24"/>
              </w:rPr>
            </w:pPr>
            <w:r w:rsidRPr="00BA5B93">
              <w:rPr>
                <w:rFonts w:eastAsia="Times New Roman"/>
                <w:sz w:val="24"/>
                <w:szCs w:val="24"/>
              </w:rPr>
              <w:t xml:space="preserve">при продолжительном действии нагрузки </w:t>
            </w:r>
            <w:proofErr w:type="gramStart"/>
            <w:r w:rsidRPr="00BA5B93">
              <w:rPr>
                <w:rFonts w:eastAsia="Times New Roman"/>
                <w:sz w:val="24"/>
                <w:szCs w:val="24"/>
              </w:rPr>
              <w:t>принимаемый</w:t>
            </w:r>
            <w:proofErr w:type="gramEnd"/>
            <w:r w:rsidRPr="00BA5B93">
              <w:rPr>
                <w:rFonts w:eastAsia="Times New Roman"/>
                <w:sz w:val="24"/>
                <w:szCs w:val="24"/>
              </w:rPr>
              <w:t xml:space="preserve"> равным</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419"/>
        </w:trPr>
        <w:tc>
          <w:tcPr>
            <w:tcW w:w="940" w:type="dxa"/>
            <w:vAlign w:val="bottom"/>
          </w:tcPr>
          <w:p w:rsidR="00BA5B93" w:rsidRPr="00BA5B93" w:rsidRDefault="00BA5B93" w:rsidP="00BA5B93">
            <w:pPr>
              <w:spacing w:after="0" w:line="240" w:lineRule="auto"/>
              <w:rPr>
                <w:sz w:val="24"/>
                <w:szCs w:val="24"/>
              </w:rPr>
            </w:pPr>
          </w:p>
        </w:tc>
        <w:tc>
          <w:tcPr>
            <w:tcW w:w="300" w:type="dxa"/>
            <w:vAlign w:val="bottom"/>
          </w:tcPr>
          <w:p w:rsidR="00BA5B93" w:rsidRPr="00BA5B93" w:rsidRDefault="00BA5B93" w:rsidP="00BA5B93">
            <w:pPr>
              <w:spacing w:after="0" w:line="240" w:lineRule="auto"/>
              <w:rPr>
                <w:sz w:val="24"/>
                <w:szCs w:val="24"/>
              </w:rPr>
            </w:pPr>
          </w:p>
        </w:tc>
        <w:tc>
          <w:tcPr>
            <w:tcW w:w="1080" w:type="dxa"/>
            <w:vMerge w:val="restart"/>
            <w:vAlign w:val="bottom"/>
          </w:tcPr>
          <w:p w:rsidR="00BA5B93" w:rsidRPr="00BA5B93" w:rsidRDefault="00BA5B93" w:rsidP="00BA5B93">
            <w:pPr>
              <w:spacing w:after="0" w:line="240" w:lineRule="auto"/>
              <w:ind w:left="700"/>
              <w:rPr>
                <w:sz w:val="24"/>
                <w:szCs w:val="24"/>
              </w:rPr>
            </w:pPr>
            <w:r w:rsidRPr="00BA5B93">
              <w:rPr>
                <w:rFonts w:eastAsia="Times New Roman"/>
                <w:i/>
                <w:iCs/>
                <w:w w:val="89"/>
                <w:sz w:val="24"/>
                <w:szCs w:val="24"/>
                <w:vertAlign w:val="superscript"/>
              </w:rPr>
              <w:t>E</w:t>
            </w:r>
            <w:r w:rsidRPr="00BA5B93">
              <w:rPr>
                <w:rFonts w:eastAsia="Times New Roman"/>
                <w:i/>
                <w:iCs/>
                <w:w w:val="89"/>
                <w:sz w:val="24"/>
                <w:szCs w:val="24"/>
              </w:rPr>
              <w:t>b</w:t>
            </w:r>
            <w:r w:rsidRPr="00BA5B93">
              <w:rPr>
                <w:rFonts w:eastAsia="Times New Roman"/>
                <w:w w:val="89"/>
                <w:sz w:val="24"/>
                <w:szCs w:val="24"/>
              </w:rPr>
              <w:t>1</w:t>
            </w:r>
          </w:p>
        </w:tc>
        <w:tc>
          <w:tcPr>
            <w:tcW w:w="860" w:type="dxa"/>
            <w:gridSpan w:val="3"/>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95"/>
                <w:sz w:val="24"/>
                <w:szCs w:val="24"/>
              </w:rPr>
              <w:t></w:t>
            </w:r>
            <w:r w:rsidRPr="00BA5B93">
              <w:rPr>
                <w:rFonts w:eastAsia="Times New Roman"/>
                <w:i/>
                <w:iCs/>
                <w:w w:val="95"/>
                <w:sz w:val="24"/>
                <w:szCs w:val="24"/>
              </w:rPr>
              <w:t xml:space="preserve"> </w:t>
            </w:r>
            <w:proofErr w:type="spellStart"/>
            <w:r w:rsidRPr="00BA5B93">
              <w:rPr>
                <w:rFonts w:eastAsia="Times New Roman"/>
                <w:i/>
                <w:iCs/>
                <w:w w:val="95"/>
                <w:sz w:val="24"/>
                <w:szCs w:val="24"/>
              </w:rPr>
              <w:t>E</w:t>
            </w:r>
            <w:r w:rsidRPr="00BA5B93">
              <w:rPr>
                <w:rFonts w:eastAsia="Times New Roman"/>
                <w:i/>
                <w:iCs/>
                <w:w w:val="95"/>
                <w:sz w:val="24"/>
                <w:szCs w:val="24"/>
                <w:vertAlign w:val="subscript"/>
              </w:rPr>
              <w:t>b</w:t>
            </w:r>
            <w:proofErr w:type="spellEnd"/>
            <w:r w:rsidRPr="00BA5B93">
              <w:rPr>
                <w:rFonts w:ascii="Symbol" w:eastAsia="Symbol" w:hAnsi="Symbol" w:cs="Symbol"/>
                <w:w w:val="95"/>
                <w:sz w:val="24"/>
                <w:szCs w:val="24"/>
                <w:vertAlign w:val="subscript"/>
              </w:rPr>
              <w:t></w:t>
            </w:r>
            <w:r w:rsidRPr="00BA5B93">
              <w:rPr>
                <w:rFonts w:eastAsia="Times New Roman"/>
                <w:i/>
                <w:iCs/>
                <w:w w:val="95"/>
                <w:sz w:val="24"/>
                <w:szCs w:val="24"/>
              </w:rPr>
              <w:t xml:space="preserve"> </w:t>
            </w:r>
            <w:r w:rsidRPr="00BA5B93">
              <w:rPr>
                <w:rFonts w:ascii="Symbol" w:eastAsia="Symbol" w:hAnsi="Symbol" w:cs="Symbol"/>
                <w:w w:val="95"/>
                <w:sz w:val="24"/>
                <w:szCs w:val="24"/>
              </w:rPr>
              <w:t></w:t>
            </w:r>
          </w:p>
        </w:tc>
        <w:tc>
          <w:tcPr>
            <w:tcW w:w="40" w:type="dxa"/>
            <w:vAlign w:val="bottom"/>
          </w:tcPr>
          <w:p w:rsidR="00BA5B93" w:rsidRPr="00BA5B93" w:rsidRDefault="00BA5B93" w:rsidP="00BA5B93">
            <w:pPr>
              <w:spacing w:after="0" w:line="240" w:lineRule="auto"/>
              <w:rPr>
                <w:sz w:val="24"/>
                <w:szCs w:val="24"/>
              </w:rPr>
            </w:pPr>
          </w:p>
        </w:tc>
        <w:tc>
          <w:tcPr>
            <w:tcW w:w="920" w:type="dxa"/>
            <w:gridSpan w:val="2"/>
            <w:vAlign w:val="bottom"/>
          </w:tcPr>
          <w:p w:rsidR="00BA5B93" w:rsidRPr="00BA5B93" w:rsidRDefault="00BA5B93" w:rsidP="00BA5B93">
            <w:pPr>
              <w:spacing w:after="0" w:line="240" w:lineRule="auto"/>
              <w:ind w:right="160"/>
              <w:jc w:val="center"/>
              <w:rPr>
                <w:sz w:val="24"/>
                <w:szCs w:val="24"/>
              </w:rPr>
            </w:pPr>
            <w:r w:rsidRPr="00BA5B93">
              <w:rPr>
                <w:rFonts w:eastAsia="Times New Roman"/>
                <w:i/>
                <w:iCs/>
                <w:w w:val="93"/>
                <w:sz w:val="24"/>
                <w:szCs w:val="24"/>
              </w:rPr>
              <w:t>E</w:t>
            </w:r>
          </w:p>
        </w:tc>
        <w:tc>
          <w:tcPr>
            <w:tcW w:w="240" w:type="dxa"/>
            <w:vMerge w:val="restart"/>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p>
        </w:tc>
        <w:tc>
          <w:tcPr>
            <w:tcW w:w="800" w:type="dxa"/>
            <w:vAlign w:val="bottom"/>
          </w:tcPr>
          <w:p w:rsidR="00BA5B93" w:rsidRPr="00BA5B93" w:rsidRDefault="00BA5B93" w:rsidP="00BA5B93">
            <w:pPr>
              <w:spacing w:after="0" w:line="240" w:lineRule="auto"/>
              <w:jc w:val="center"/>
              <w:rPr>
                <w:sz w:val="24"/>
                <w:szCs w:val="24"/>
              </w:rPr>
            </w:pPr>
            <w:r w:rsidRPr="00BA5B93">
              <w:rPr>
                <w:rFonts w:eastAsia="Times New Roman"/>
                <w:w w:val="92"/>
                <w:sz w:val="24"/>
                <w:szCs w:val="24"/>
              </w:rPr>
              <w:t xml:space="preserve">24 </w:t>
            </w:r>
            <w:r w:rsidRPr="00BA5B93">
              <w:rPr>
                <w:rFonts w:ascii="Symbol" w:eastAsia="Symbol" w:hAnsi="Symbol" w:cs="Symbol"/>
                <w:w w:val="92"/>
                <w:sz w:val="24"/>
                <w:szCs w:val="24"/>
              </w:rPr>
              <w:t></w:t>
            </w:r>
            <w:r w:rsidRPr="00BA5B93">
              <w:rPr>
                <w:rFonts w:eastAsia="Times New Roman"/>
                <w:w w:val="92"/>
                <w:sz w:val="24"/>
                <w:szCs w:val="24"/>
              </w:rPr>
              <w:t>10</w:t>
            </w:r>
            <w:r w:rsidRPr="00BA5B93">
              <w:rPr>
                <w:rFonts w:eastAsia="Times New Roman"/>
                <w:w w:val="92"/>
                <w:sz w:val="24"/>
                <w:szCs w:val="24"/>
                <w:vertAlign w:val="superscript"/>
              </w:rPr>
              <w:t>3</w:t>
            </w:r>
          </w:p>
        </w:tc>
        <w:tc>
          <w:tcPr>
            <w:tcW w:w="390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sz w:val="24"/>
                <w:szCs w:val="24"/>
              </w:rPr>
              <w:t></w:t>
            </w:r>
            <w:r w:rsidRPr="00BA5B93">
              <w:rPr>
                <w:rFonts w:eastAsia="Times New Roman"/>
                <w:sz w:val="24"/>
                <w:szCs w:val="24"/>
              </w:rPr>
              <w:t xml:space="preserve"> 6315,79 МПа</w:t>
            </w:r>
            <w:proofErr w:type="gramStart"/>
            <w:r w:rsidRPr="00BA5B93">
              <w:rPr>
                <w:rFonts w:eastAsia="Times New Roman"/>
                <w:sz w:val="24"/>
                <w:szCs w:val="24"/>
              </w:rPr>
              <w:t xml:space="preserve"> ,</w:t>
            </w:r>
            <w:proofErr w:type="gramEnd"/>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72"/>
        </w:trPr>
        <w:tc>
          <w:tcPr>
            <w:tcW w:w="940" w:type="dxa"/>
            <w:vAlign w:val="bottom"/>
          </w:tcPr>
          <w:p w:rsidR="00BA5B93" w:rsidRPr="00BA5B93" w:rsidRDefault="00BA5B93" w:rsidP="00BA5B93">
            <w:pPr>
              <w:spacing w:after="0" w:line="240" w:lineRule="auto"/>
              <w:rPr>
                <w:sz w:val="24"/>
                <w:szCs w:val="24"/>
              </w:rPr>
            </w:pPr>
          </w:p>
        </w:tc>
        <w:tc>
          <w:tcPr>
            <w:tcW w:w="300" w:type="dxa"/>
            <w:vAlign w:val="bottom"/>
          </w:tcPr>
          <w:p w:rsidR="00BA5B93" w:rsidRPr="00BA5B93" w:rsidRDefault="00BA5B93" w:rsidP="00BA5B93">
            <w:pPr>
              <w:spacing w:after="0" w:line="240" w:lineRule="auto"/>
              <w:rPr>
                <w:sz w:val="24"/>
                <w:szCs w:val="24"/>
              </w:rPr>
            </w:pPr>
          </w:p>
        </w:tc>
        <w:tc>
          <w:tcPr>
            <w:tcW w:w="1080" w:type="dxa"/>
            <w:vMerge/>
            <w:vAlign w:val="bottom"/>
          </w:tcPr>
          <w:p w:rsidR="00BA5B93" w:rsidRPr="00BA5B93" w:rsidRDefault="00BA5B93" w:rsidP="00BA5B93">
            <w:pPr>
              <w:spacing w:after="0" w:line="240" w:lineRule="auto"/>
              <w:rPr>
                <w:sz w:val="24"/>
                <w:szCs w:val="24"/>
              </w:rPr>
            </w:pPr>
          </w:p>
        </w:tc>
        <w:tc>
          <w:tcPr>
            <w:tcW w:w="860" w:type="dxa"/>
            <w:gridSpan w:val="3"/>
            <w:vMerge/>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920" w:type="dxa"/>
            <w:gridSpan w:val="2"/>
            <w:vMerge w:val="restart"/>
            <w:vAlign w:val="bottom"/>
          </w:tcPr>
          <w:p w:rsidR="00BA5B93" w:rsidRPr="00BA5B93" w:rsidRDefault="00BA5B93" w:rsidP="00BA5B93">
            <w:pPr>
              <w:spacing w:after="0" w:line="240" w:lineRule="auto"/>
              <w:ind w:left="460"/>
              <w:rPr>
                <w:sz w:val="24"/>
                <w:szCs w:val="24"/>
              </w:rPr>
            </w:pPr>
            <w:r w:rsidRPr="00BA5B93">
              <w:rPr>
                <w:rFonts w:eastAsia="Times New Roman"/>
                <w:i/>
                <w:iCs/>
                <w:sz w:val="24"/>
                <w:szCs w:val="24"/>
              </w:rPr>
              <w:t>b</w:t>
            </w:r>
          </w:p>
        </w:tc>
        <w:tc>
          <w:tcPr>
            <w:tcW w:w="240" w:type="dxa"/>
            <w:vMerge/>
            <w:vAlign w:val="bottom"/>
          </w:tcPr>
          <w:p w:rsidR="00BA5B93" w:rsidRPr="00BA5B93" w:rsidRDefault="00BA5B93" w:rsidP="00BA5B93">
            <w:pPr>
              <w:spacing w:after="0" w:line="240" w:lineRule="auto"/>
              <w:rPr>
                <w:sz w:val="24"/>
                <w:szCs w:val="24"/>
              </w:rPr>
            </w:pPr>
          </w:p>
        </w:tc>
        <w:tc>
          <w:tcPr>
            <w:tcW w:w="800" w:type="dxa"/>
            <w:vAlign w:val="bottom"/>
          </w:tcPr>
          <w:p w:rsidR="00BA5B93" w:rsidRPr="00BA5B93" w:rsidRDefault="00BA5B93" w:rsidP="00BA5B93">
            <w:pPr>
              <w:spacing w:after="0" w:line="240" w:lineRule="auto"/>
              <w:rPr>
                <w:sz w:val="24"/>
                <w:szCs w:val="24"/>
              </w:rPr>
            </w:pPr>
          </w:p>
        </w:tc>
        <w:tc>
          <w:tcPr>
            <w:tcW w:w="390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6"/>
        </w:trPr>
        <w:tc>
          <w:tcPr>
            <w:tcW w:w="940" w:type="dxa"/>
            <w:vAlign w:val="bottom"/>
          </w:tcPr>
          <w:p w:rsidR="00BA5B93" w:rsidRPr="00BA5B93" w:rsidRDefault="00BA5B93" w:rsidP="00BA5B93">
            <w:pPr>
              <w:spacing w:after="0" w:line="240" w:lineRule="auto"/>
              <w:rPr>
                <w:sz w:val="24"/>
                <w:szCs w:val="24"/>
              </w:rPr>
            </w:pPr>
          </w:p>
        </w:tc>
        <w:tc>
          <w:tcPr>
            <w:tcW w:w="300" w:type="dxa"/>
            <w:vAlign w:val="bottom"/>
          </w:tcPr>
          <w:p w:rsidR="00BA5B93" w:rsidRPr="00BA5B93" w:rsidRDefault="00BA5B93" w:rsidP="00BA5B93">
            <w:pPr>
              <w:spacing w:after="0" w:line="240" w:lineRule="auto"/>
              <w:rPr>
                <w:sz w:val="24"/>
                <w:szCs w:val="24"/>
              </w:rPr>
            </w:pPr>
          </w:p>
        </w:tc>
        <w:tc>
          <w:tcPr>
            <w:tcW w:w="1080" w:type="dxa"/>
            <w:vAlign w:val="bottom"/>
          </w:tcPr>
          <w:p w:rsidR="00BA5B93" w:rsidRPr="00BA5B93" w:rsidRDefault="00BA5B93" w:rsidP="00BA5B93">
            <w:pPr>
              <w:spacing w:after="0" w:line="240" w:lineRule="auto"/>
              <w:rPr>
                <w:sz w:val="24"/>
                <w:szCs w:val="24"/>
              </w:rPr>
            </w:pPr>
          </w:p>
        </w:tc>
        <w:tc>
          <w:tcPr>
            <w:tcW w:w="32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920" w:type="dxa"/>
            <w:gridSpan w:val="2"/>
            <w:vMerge/>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rPr>
                <w:sz w:val="24"/>
                <w:szCs w:val="24"/>
              </w:rPr>
            </w:pPr>
          </w:p>
        </w:tc>
        <w:tc>
          <w:tcPr>
            <w:tcW w:w="800" w:type="dxa"/>
            <w:vAlign w:val="bottom"/>
          </w:tcPr>
          <w:p w:rsidR="00BA5B93" w:rsidRPr="00BA5B93" w:rsidRDefault="00BA5B93" w:rsidP="00BA5B93">
            <w:pPr>
              <w:spacing w:after="0" w:line="240" w:lineRule="auto"/>
              <w:rPr>
                <w:sz w:val="24"/>
                <w:szCs w:val="24"/>
              </w:rPr>
            </w:pPr>
          </w:p>
        </w:tc>
        <w:tc>
          <w:tcPr>
            <w:tcW w:w="390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537"/>
        </w:trPr>
        <w:tc>
          <w:tcPr>
            <w:tcW w:w="940" w:type="dxa"/>
            <w:vAlign w:val="bottom"/>
          </w:tcPr>
          <w:p w:rsidR="00BA5B93" w:rsidRPr="00BA5B93" w:rsidRDefault="00BA5B93" w:rsidP="00BA5B93">
            <w:pPr>
              <w:spacing w:after="0" w:line="240" w:lineRule="auto"/>
              <w:rPr>
                <w:sz w:val="24"/>
                <w:szCs w:val="24"/>
              </w:rPr>
            </w:pPr>
          </w:p>
        </w:tc>
        <w:tc>
          <w:tcPr>
            <w:tcW w:w="300" w:type="dxa"/>
            <w:vAlign w:val="bottom"/>
          </w:tcPr>
          <w:p w:rsidR="00BA5B93" w:rsidRPr="00BA5B93" w:rsidRDefault="00BA5B93" w:rsidP="00BA5B93">
            <w:pPr>
              <w:spacing w:after="0" w:line="240" w:lineRule="auto"/>
              <w:rPr>
                <w:sz w:val="24"/>
                <w:szCs w:val="24"/>
              </w:rPr>
            </w:pPr>
          </w:p>
        </w:tc>
        <w:tc>
          <w:tcPr>
            <w:tcW w:w="1080" w:type="dxa"/>
            <w:vAlign w:val="bottom"/>
          </w:tcPr>
          <w:p w:rsidR="00BA5B93" w:rsidRPr="00BA5B93" w:rsidRDefault="00BA5B93" w:rsidP="00BA5B93">
            <w:pPr>
              <w:spacing w:after="0" w:line="240" w:lineRule="auto"/>
              <w:rPr>
                <w:sz w:val="24"/>
                <w:szCs w:val="24"/>
              </w:rPr>
            </w:pPr>
          </w:p>
        </w:tc>
        <w:tc>
          <w:tcPr>
            <w:tcW w:w="32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860" w:type="dxa"/>
            <w:tcBorders>
              <w:top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72"/>
                <w:sz w:val="24"/>
                <w:szCs w:val="24"/>
                <w:vertAlign w:val="superscript"/>
              </w:rPr>
              <w:t>1</w:t>
            </w:r>
            <w:r w:rsidRPr="00BA5B93">
              <w:rPr>
                <w:rFonts w:eastAsia="Times New Roman"/>
                <w:i/>
                <w:iCs/>
                <w:w w:val="72"/>
                <w:sz w:val="24"/>
                <w:szCs w:val="24"/>
              </w:rPr>
              <w:t xml:space="preserve"> </w:t>
            </w:r>
            <w:r w:rsidRPr="00BA5B93">
              <w:rPr>
                <w:rFonts w:ascii="Symbol" w:eastAsia="Symbol" w:hAnsi="Symbol" w:cs="Symbol"/>
                <w:w w:val="72"/>
                <w:sz w:val="24"/>
                <w:szCs w:val="24"/>
                <w:vertAlign w:val="superscript"/>
              </w:rPr>
              <w:t></w:t>
            </w:r>
            <w:r w:rsidRPr="00BA5B93">
              <w:rPr>
                <w:rFonts w:ascii="Symbol" w:eastAsia="Symbol" w:hAnsi="Symbol" w:cs="Symbol"/>
                <w:w w:val="72"/>
                <w:sz w:val="24"/>
                <w:szCs w:val="24"/>
                <w:vertAlign w:val="superscript"/>
              </w:rPr>
              <w:t></w:t>
            </w:r>
            <w:r w:rsidRPr="00BA5B93">
              <w:rPr>
                <w:rFonts w:ascii="Symbol" w:eastAsia="Symbol" w:hAnsi="Symbol" w:cs="Symbol"/>
                <w:w w:val="72"/>
                <w:sz w:val="24"/>
                <w:szCs w:val="24"/>
                <w:vertAlign w:val="superscript"/>
              </w:rPr>
              <w:t></w:t>
            </w:r>
            <w:r w:rsidRPr="00BA5B93">
              <w:rPr>
                <w:rFonts w:eastAsia="Times New Roman"/>
                <w:i/>
                <w:iCs/>
                <w:w w:val="72"/>
                <w:sz w:val="24"/>
                <w:szCs w:val="24"/>
              </w:rPr>
              <w:t xml:space="preserve">b </w:t>
            </w:r>
            <w:r w:rsidRPr="00BA5B93">
              <w:rPr>
                <w:rFonts w:eastAsia="Times New Roman"/>
                <w:w w:val="72"/>
                <w:sz w:val="24"/>
                <w:szCs w:val="24"/>
              </w:rPr>
              <w:t>,</w:t>
            </w:r>
            <w:r w:rsidRPr="00BA5B93">
              <w:rPr>
                <w:rFonts w:eastAsia="Times New Roman"/>
                <w:i/>
                <w:iCs/>
                <w:w w:val="72"/>
                <w:sz w:val="24"/>
                <w:szCs w:val="24"/>
              </w:rPr>
              <w:t xml:space="preserve"> </w:t>
            </w:r>
            <w:proofErr w:type="spellStart"/>
            <w:r w:rsidRPr="00BA5B93">
              <w:rPr>
                <w:rFonts w:eastAsia="Times New Roman"/>
                <w:i/>
                <w:iCs/>
                <w:w w:val="72"/>
                <w:sz w:val="24"/>
                <w:szCs w:val="24"/>
              </w:rPr>
              <w:t>cr</w:t>
            </w:r>
            <w:proofErr w:type="spellEnd"/>
          </w:p>
        </w:tc>
        <w:tc>
          <w:tcPr>
            <w:tcW w:w="60" w:type="dxa"/>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rPr>
                <w:sz w:val="24"/>
                <w:szCs w:val="24"/>
              </w:rPr>
            </w:pPr>
          </w:p>
        </w:tc>
        <w:tc>
          <w:tcPr>
            <w:tcW w:w="800" w:type="dxa"/>
            <w:tcBorders>
              <w:top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4"/>
                <w:sz w:val="24"/>
                <w:szCs w:val="24"/>
              </w:rPr>
              <w:t xml:space="preserve">1 </w:t>
            </w:r>
            <w:r w:rsidRPr="00BA5B93">
              <w:rPr>
                <w:rFonts w:ascii="Symbol" w:eastAsia="Symbol" w:hAnsi="Symbol" w:cs="Symbol"/>
                <w:w w:val="94"/>
                <w:sz w:val="24"/>
                <w:szCs w:val="24"/>
              </w:rPr>
              <w:t></w:t>
            </w:r>
            <w:r w:rsidRPr="00BA5B93">
              <w:rPr>
                <w:rFonts w:eastAsia="Times New Roman"/>
                <w:w w:val="94"/>
                <w:sz w:val="24"/>
                <w:szCs w:val="24"/>
              </w:rPr>
              <w:t xml:space="preserve"> 2,8</w:t>
            </w:r>
          </w:p>
        </w:tc>
        <w:tc>
          <w:tcPr>
            <w:tcW w:w="390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tabs>
          <w:tab w:val="left" w:pos="2360"/>
        </w:tabs>
        <w:spacing w:after="0" w:line="240" w:lineRule="auto"/>
        <w:ind w:left="2380" w:hanging="2235"/>
        <w:jc w:val="both"/>
        <w:rPr>
          <w:sz w:val="24"/>
          <w:szCs w:val="24"/>
        </w:rPr>
      </w:pPr>
      <w:r w:rsidRPr="00BA5B93">
        <w:rPr>
          <w:rFonts w:eastAsia="Times New Roman"/>
          <w:sz w:val="24"/>
          <w:szCs w:val="24"/>
        </w:rPr>
        <w:t xml:space="preserve">где </w:t>
      </w:r>
      <w:r w:rsidRPr="00BA5B93">
        <w:rPr>
          <w:rFonts w:ascii="Symbol" w:eastAsia="Symbol" w:hAnsi="Symbol" w:cs="Symbol"/>
          <w:sz w:val="24"/>
          <w:szCs w:val="24"/>
        </w:rPr>
        <w:t></w:t>
      </w:r>
      <w:r w:rsidRPr="00BA5B93">
        <w:rPr>
          <w:rFonts w:eastAsia="Times New Roman"/>
          <w:i/>
          <w:iCs/>
          <w:sz w:val="24"/>
          <w:szCs w:val="24"/>
          <w:vertAlign w:val="subscript"/>
        </w:rPr>
        <w:t>b</w:t>
      </w:r>
      <w:r w:rsidRPr="00BA5B93">
        <w:rPr>
          <w:rFonts w:eastAsia="Times New Roman"/>
          <w:sz w:val="24"/>
          <w:szCs w:val="24"/>
        </w:rPr>
        <w:t xml:space="preserve"> </w:t>
      </w:r>
      <w:r w:rsidRPr="00BA5B93">
        <w:rPr>
          <w:rFonts w:eastAsia="Times New Roman"/>
          <w:sz w:val="24"/>
          <w:szCs w:val="24"/>
          <w:vertAlign w:val="subscript"/>
        </w:rPr>
        <w:t>,</w:t>
      </w:r>
      <w:r w:rsidRPr="00BA5B93">
        <w:rPr>
          <w:rFonts w:eastAsia="Times New Roman"/>
          <w:sz w:val="24"/>
          <w:szCs w:val="24"/>
        </w:rPr>
        <w:t xml:space="preserve"> </w:t>
      </w:r>
      <w:proofErr w:type="spellStart"/>
      <w:r w:rsidRPr="00BA5B93">
        <w:rPr>
          <w:rFonts w:eastAsia="Times New Roman"/>
          <w:i/>
          <w:iCs/>
          <w:sz w:val="24"/>
          <w:szCs w:val="24"/>
          <w:vertAlign w:val="subscript"/>
        </w:rPr>
        <w:t>cr</w:t>
      </w:r>
      <w:proofErr w:type="spellEnd"/>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2,8 –</w:t>
      </w:r>
      <w:r w:rsidRPr="00BA5B93">
        <w:rPr>
          <w:rFonts w:eastAsia="Times New Roman"/>
          <w:sz w:val="24"/>
          <w:szCs w:val="24"/>
        </w:rPr>
        <w:tab/>
        <w:t xml:space="preserve">коэффициент ползучести для бетона класса В20 и относительной влажности воздуха окружающей среды </w:t>
      </w:r>
      <w:r w:rsidRPr="00BA5B93">
        <w:rPr>
          <w:rFonts w:eastAsia="Times New Roman"/>
          <w:i/>
          <w:iCs/>
          <w:sz w:val="24"/>
          <w:szCs w:val="24"/>
        </w:rPr>
        <w:t xml:space="preserve">W = </w:t>
      </w:r>
      <w:r w:rsidRPr="00BA5B93">
        <w:rPr>
          <w:rFonts w:eastAsia="Times New Roman"/>
          <w:sz w:val="24"/>
          <w:szCs w:val="24"/>
        </w:rPr>
        <w:t>40–75% [2,</w:t>
      </w:r>
      <w:r w:rsidRPr="00BA5B93">
        <w:rPr>
          <w:rFonts w:eastAsia="Times New Roman"/>
          <w:i/>
          <w:iCs/>
          <w:sz w:val="24"/>
          <w:szCs w:val="24"/>
        </w:rPr>
        <w:t xml:space="preserve"> </w:t>
      </w:r>
      <w:r w:rsidRPr="00BA5B93">
        <w:rPr>
          <w:rFonts w:eastAsia="Times New Roman"/>
          <w:sz w:val="24"/>
          <w:szCs w:val="24"/>
        </w:rPr>
        <w:t>табл. 5.5].</w:t>
      </w:r>
    </w:p>
    <w:p w:rsidR="00BA5B93" w:rsidRPr="00BA5B93" w:rsidRDefault="00BA5B93" w:rsidP="00BA5B93">
      <w:pPr>
        <w:spacing w:after="0" w:line="240" w:lineRule="auto"/>
        <w:rPr>
          <w:sz w:val="24"/>
          <w:szCs w:val="24"/>
        </w:rPr>
      </w:pPr>
    </w:p>
    <w:p w:rsidR="00BA5B93" w:rsidRPr="00BA5B93" w:rsidRDefault="00BA5B93" w:rsidP="00A7153E">
      <w:pPr>
        <w:numPr>
          <w:ilvl w:val="0"/>
          <w:numId w:val="63"/>
        </w:numPr>
        <w:tabs>
          <w:tab w:val="left" w:pos="873"/>
        </w:tabs>
        <w:spacing w:after="0" w:line="240" w:lineRule="auto"/>
        <w:ind w:left="140" w:firstLine="461"/>
        <w:rPr>
          <w:rFonts w:eastAsia="Times New Roman"/>
          <w:sz w:val="24"/>
          <w:szCs w:val="24"/>
        </w:rPr>
      </w:pPr>
      <w:r w:rsidRPr="00BA5B93">
        <w:rPr>
          <w:rFonts w:eastAsia="Times New Roman"/>
          <w:sz w:val="24"/>
          <w:szCs w:val="24"/>
        </w:rPr>
        <w:t xml:space="preserve">Вычисляем прогиб железобетонной балки в характерном сечении от совместного действия нагрузки </w:t>
      </w:r>
      <w:proofErr w:type="gramStart"/>
      <w:r w:rsidRPr="00BA5B93">
        <w:rPr>
          <w:rFonts w:eastAsia="Times New Roman"/>
          <w:sz w:val="24"/>
          <w:szCs w:val="24"/>
        </w:rPr>
        <w:t xml:space="preserve">( </w:t>
      </w:r>
      <w:proofErr w:type="gramEnd"/>
      <w:r w:rsidRPr="00BA5B93">
        <w:rPr>
          <w:rFonts w:eastAsia="Times New Roman"/>
          <w:i/>
          <w:iCs/>
          <w:sz w:val="24"/>
          <w:szCs w:val="24"/>
        </w:rPr>
        <w:t>q</w:t>
      </w:r>
      <w:r w:rsidRPr="00BA5B93">
        <w:rPr>
          <w:rFonts w:eastAsia="Times New Roman"/>
          <w:sz w:val="24"/>
          <w:szCs w:val="24"/>
          <w:vertAlign w:val="subscript"/>
        </w:rPr>
        <w:t>1</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i/>
          <w:iCs/>
          <w:sz w:val="24"/>
          <w:szCs w:val="24"/>
        </w:rPr>
        <w:t>g</w:t>
      </w:r>
      <w:r w:rsidRPr="00BA5B93">
        <w:rPr>
          <w:rFonts w:eastAsia="Times New Roman"/>
          <w:sz w:val="24"/>
          <w:szCs w:val="24"/>
        </w:rPr>
        <w:t xml:space="preserve"> ) и реакции упругой опоры </w:t>
      </w:r>
      <w:r w:rsidRPr="00BA5B93">
        <w:rPr>
          <w:rFonts w:eastAsia="Times New Roman"/>
          <w:i/>
          <w:iCs/>
          <w:sz w:val="24"/>
          <w:szCs w:val="24"/>
        </w:rPr>
        <w:t>P</w:t>
      </w:r>
      <w:r w:rsidRPr="00BA5B93">
        <w:rPr>
          <w:rFonts w:eastAsia="Times New Roman"/>
          <w:sz w:val="24"/>
          <w:szCs w:val="24"/>
        </w:rPr>
        <w:t xml:space="preserve"> :</w:t>
      </w:r>
    </w:p>
    <w:p w:rsidR="00BA5B93" w:rsidRPr="00BA5B93" w:rsidRDefault="00BA5B93" w:rsidP="00A7153E">
      <w:pPr>
        <w:numPr>
          <w:ilvl w:val="0"/>
          <w:numId w:val="63"/>
        </w:numPr>
        <w:tabs>
          <w:tab w:val="left" w:pos="873"/>
        </w:tabs>
        <w:spacing w:after="0" w:line="240" w:lineRule="auto"/>
        <w:ind w:left="140" w:firstLine="461"/>
        <w:rPr>
          <w:rFonts w:eastAsia="Times New Roman"/>
          <w:sz w:val="24"/>
          <w:szCs w:val="24"/>
        </w:rPr>
      </w:pPr>
    </w:p>
    <w:p w:rsidR="00BA5B93" w:rsidRPr="00BA5B93" w:rsidRDefault="00BA5B93" w:rsidP="00BA5B93">
      <w:pPr>
        <w:spacing w:after="0" w:line="240" w:lineRule="auto"/>
        <w:rPr>
          <w:sz w:val="24"/>
          <w:szCs w:val="24"/>
        </w:rPr>
      </w:pPr>
    </w:p>
    <w:p w:rsidR="00BA5B93" w:rsidRPr="00BA5B93" w:rsidRDefault="00BA5B93" w:rsidP="00A7153E">
      <w:pPr>
        <w:numPr>
          <w:ilvl w:val="0"/>
          <w:numId w:val="64"/>
        </w:numPr>
        <w:tabs>
          <w:tab w:val="left" w:pos="440"/>
        </w:tabs>
        <w:spacing w:after="0" w:line="240" w:lineRule="auto"/>
        <w:ind w:left="440" w:hanging="202"/>
        <w:rPr>
          <w:rFonts w:eastAsia="Times New Roman"/>
          <w:i/>
          <w:iCs/>
          <w:sz w:val="24"/>
          <w:szCs w:val="24"/>
        </w:rPr>
      </w:pPr>
      <w:r w:rsidRPr="00BA5B93">
        <w:rPr>
          <w:rFonts w:ascii="Symbol" w:eastAsia="Symbol" w:hAnsi="Symbol" w:cs="Symbol"/>
          <w:sz w:val="24"/>
          <w:szCs w:val="24"/>
        </w:rPr>
        <w:t></w:t>
      </w:r>
      <w:r w:rsidRPr="00BA5B93">
        <w:rPr>
          <w:rFonts w:eastAsia="Times New Roman"/>
          <w:i/>
          <w:iCs/>
          <w:sz w:val="24"/>
          <w:szCs w:val="24"/>
        </w:rPr>
        <w:t xml:space="preserve"> </w:t>
      </w:r>
      <w:r w:rsidRPr="00BA5B93">
        <w:rPr>
          <w:rFonts w:ascii="Symbol" w:eastAsia="Symbol" w:hAnsi="Symbol" w:cs="Symbol"/>
          <w:sz w:val="24"/>
          <w:szCs w:val="24"/>
          <w:vertAlign w:val="superscript"/>
        </w:rPr>
        <w:t></w:t>
      </w:r>
      <w:r w:rsidRPr="00BA5B93">
        <w:rPr>
          <w:rFonts w:ascii="Symbol" w:eastAsia="Symbol" w:hAnsi="Symbol" w:cs="Symbol"/>
          <w:sz w:val="24"/>
          <w:szCs w:val="24"/>
          <w:vertAlign w:val="subscript"/>
        </w:rPr>
        <w:t></w:t>
      </w:r>
      <w:r w:rsidRPr="00BA5B93">
        <w:rPr>
          <w:rFonts w:eastAsia="Times New Roman"/>
          <w:i/>
          <w:iCs/>
          <w:sz w:val="24"/>
          <w:szCs w:val="24"/>
        </w:rPr>
        <w:t xml:space="preserve"> </w:t>
      </w:r>
      <w:r w:rsidRPr="00BA5B93">
        <w:rPr>
          <w:rFonts w:eastAsia="Times New Roman"/>
          <w:sz w:val="24"/>
          <w:szCs w:val="24"/>
          <w:u w:val="single"/>
          <w:vertAlign w:val="superscript"/>
        </w:rPr>
        <w:t>1</w:t>
      </w:r>
      <w:r w:rsidRPr="00BA5B93">
        <w:rPr>
          <w:rFonts w:eastAsia="Times New Roman"/>
          <w:i/>
          <w:iCs/>
          <w:sz w:val="24"/>
          <w:szCs w:val="24"/>
        </w:rPr>
        <w:t xml:space="preserve"> </w:t>
      </w:r>
      <w:r w:rsidRPr="00BA5B93">
        <w:rPr>
          <w:rFonts w:ascii="Symbol" w:eastAsia="Symbol" w:hAnsi="Symbol" w:cs="Symbol"/>
          <w:sz w:val="24"/>
          <w:szCs w:val="24"/>
          <w:vertAlign w:val="superscript"/>
        </w:rPr>
        <w:t></w:t>
      </w:r>
      <w:r w:rsidRPr="00BA5B93">
        <w:rPr>
          <w:rFonts w:ascii="Symbol" w:eastAsia="Symbol" w:hAnsi="Symbol" w:cs="Symbol"/>
          <w:sz w:val="24"/>
          <w:szCs w:val="24"/>
          <w:vertAlign w:val="subscript"/>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vertAlign w:val="subscript"/>
        </w:rPr>
        <w:t>48</w:t>
      </w:r>
      <w:r w:rsidRPr="00BA5B93">
        <w:rPr>
          <w:rFonts w:eastAsia="Times New Roman"/>
          <w:sz w:val="24"/>
          <w:szCs w:val="24"/>
          <w:vertAlign w:val="superscript"/>
        </w:rPr>
        <w:t>5</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l</w:t>
      </w:r>
      <w:r w:rsidRPr="00BA5B93">
        <w:rPr>
          <w:rFonts w:eastAsia="Times New Roman"/>
          <w:sz w:val="24"/>
          <w:szCs w:val="24"/>
          <w:vertAlign w:val="subscript"/>
        </w:rPr>
        <w:t>0</w:t>
      </w:r>
      <w:r w:rsidRPr="00BA5B93">
        <w:rPr>
          <w:rFonts w:eastAsia="Times New Roman"/>
          <w:sz w:val="24"/>
          <w:szCs w:val="24"/>
          <w:vertAlign w:val="superscript"/>
        </w:rPr>
        <w:t>2</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ascii="Symbol" w:eastAsia="Symbol" w:hAnsi="Symbol" w:cs="Symbol"/>
          <w:sz w:val="24"/>
          <w:szCs w:val="24"/>
          <w:vertAlign w:val="superscript"/>
        </w:rPr>
        <w:t></w:t>
      </w:r>
      <w:r w:rsidRPr="00BA5B93">
        <w:rPr>
          <w:rFonts w:ascii="Symbol" w:eastAsia="Symbol" w:hAnsi="Symbol" w:cs="Symbol"/>
          <w:sz w:val="24"/>
          <w:szCs w:val="24"/>
          <w:vertAlign w:val="subscript"/>
        </w:rPr>
        <w:t></w:t>
      </w:r>
      <w:r w:rsidRPr="00BA5B93">
        <w:rPr>
          <w:rFonts w:eastAsia="Times New Roman"/>
          <w:i/>
          <w:iCs/>
          <w:sz w:val="24"/>
          <w:szCs w:val="24"/>
        </w:rPr>
        <w:t xml:space="preserve"> </w:t>
      </w:r>
      <w:r w:rsidRPr="00BA5B93">
        <w:rPr>
          <w:rFonts w:eastAsia="Times New Roman"/>
          <w:sz w:val="24"/>
          <w:szCs w:val="24"/>
          <w:u w:val="single"/>
          <w:vertAlign w:val="superscript"/>
        </w:rPr>
        <w:t>1</w:t>
      </w:r>
      <w:r w:rsidRPr="00BA5B93">
        <w:rPr>
          <w:rFonts w:eastAsia="Times New Roman"/>
          <w:i/>
          <w:iCs/>
          <w:sz w:val="24"/>
          <w:szCs w:val="24"/>
        </w:rPr>
        <w:t xml:space="preserve"> </w:t>
      </w:r>
      <w:r w:rsidRPr="00BA5B93">
        <w:rPr>
          <w:rFonts w:ascii="Symbol" w:eastAsia="Symbol" w:hAnsi="Symbol" w:cs="Symbol"/>
          <w:sz w:val="24"/>
          <w:szCs w:val="24"/>
          <w:vertAlign w:val="superscript"/>
        </w:rPr>
        <w:t></w:t>
      </w:r>
      <w:r w:rsidRPr="00BA5B93">
        <w:rPr>
          <w:rFonts w:ascii="Symbol" w:eastAsia="Symbol" w:hAnsi="Symbol" w:cs="Symbol"/>
          <w:sz w:val="24"/>
          <w:szCs w:val="24"/>
          <w:vertAlign w:val="subscript"/>
        </w:rPr>
        <w:t></w:t>
      </w:r>
      <w:r w:rsidRPr="00BA5B93">
        <w:rPr>
          <w:rFonts w:eastAsia="Times New Roman"/>
          <w:sz w:val="24"/>
          <w:szCs w:val="24"/>
          <w:vertAlign w:val="superscript"/>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vertAlign w:val="subscript"/>
        </w:rPr>
        <w:t>12</w:t>
      </w:r>
      <w:r w:rsidRPr="00BA5B93">
        <w:rPr>
          <w:rFonts w:eastAsia="Times New Roman"/>
          <w:sz w:val="24"/>
          <w:szCs w:val="24"/>
          <w:vertAlign w:val="super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l</w:t>
      </w:r>
      <w:r w:rsidRPr="00BA5B93">
        <w:rPr>
          <w:rFonts w:eastAsia="Times New Roman"/>
          <w:sz w:val="24"/>
          <w:szCs w:val="24"/>
          <w:vertAlign w:val="subscript"/>
        </w:rPr>
        <w:t>0</w:t>
      </w:r>
      <w:r w:rsidRPr="00BA5B93">
        <w:rPr>
          <w:rFonts w:eastAsia="Times New Roman"/>
          <w:sz w:val="24"/>
          <w:szCs w:val="24"/>
          <w:vertAlign w:val="superscript"/>
        </w:rPr>
        <w:t>2</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(0,01085)</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vertAlign w:val="subscript"/>
        </w:rPr>
        <w:t>48</w:t>
      </w:r>
      <w:r w:rsidRPr="00BA5B93">
        <w:rPr>
          <w:rFonts w:eastAsia="Times New Roman"/>
          <w:sz w:val="24"/>
          <w:szCs w:val="24"/>
          <w:vertAlign w:val="superscript"/>
        </w:rPr>
        <w:t>5</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5,625</w:t>
      </w:r>
      <w:r w:rsidRPr="00BA5B93">
        <w:rPr>
          <w:rFonts w:eastAsia="Times New Roman"/>
          <w:sz w:val="24"/>
          <w:szCs w:val="24"/>
          <w:vertAlign w:val="superscript"/>
        </w:rPr>
        <w:t>2</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gramStart"/>
      <w:r w:rsidRPr="00BA5B93">
        <w:rPr>
          <w:rFonts w:eastAsia="Times New Roman"/>
          <w:sz w:val="24"/>
          <w:szCs w:val="24"/>
        </w:rPr>
        <w:t>(</w:t>
      </w:r>
      <w:r w:rsidRPr="00BA5B93">
        <w:rPr>
          <w:rFonts w:eastAsia="Times New Roman"/>
          <w:i/>
          <w:iCs/>
          <w:sz w:val="24"/>
          <w:szCs w:val="24"/>
        </w:rPr>
        <w:t xml:space="preserve"> </w:t>
      </w:r>
      <w:proofErr w:type="gramEnd"/>
      <w:r w:rsidRPr="00BA5B93">
        <w:rPr>
          <w:rFonts w:ascii="Symbol" w:eastAsia="Symbol" w:hAnsi="Symbol" w:cs="Symbol"/>
          <w:sz w:val="24"/>
          <w:szCs w:val="24"/>
        </w:rPr>
        <w:t></w:t>
      </w:r>
      <w:r w:rsidRPr="00BA5B93">
        <w:rPr>
          <w:rFonts w:eastAsia="Times New Roman"/>
          <w:sz w:val="24"/>
          <w:szCs w:val="24"/>
        </w:rPr>
        <w:t>0,007439)</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vertAlign w:val="subscript"/>
        </w:rPr>
        <w:t>12</w:t>
      </w:r>
      <w:r w:rsidRPr="00BA5B93">
        <w:rPr>
          <w:rFonts w:eastAsia="Times New Roman"/>
          <w:sz w:val="24"/>
          <w:szCs w:val="24"/>
          <w:vertAlign w:val="super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5,625</w:t>
      </w:r>
      <w:r w:rsidRPr="00BA5B93">
        <w:rPr>
          <w:rFonts w:eastAsia="Times New Roman"/>
          <w:sz w:val="24"/>
          <w:szCs w:val="24"/>
          <w:vertAlign w:val="superscript"/>
        </w:rPr>
        <w:t>2</w:t>
      </w:r>
      <w:r w:rsidRPr="00BA5B93">
        <w:rPr>
          <w:rFonts w:eastAsia="Times New Roman"/>
          <w:i/>
          <w:iCs/>
          <w:sz w:val="24"/>
          <w:szCs w:val="24"/>
        </w:rPr>
        <w:t xml:space="preserve"> </w:t>
      </w:r>
      <w:r w:rsidRPr="00BA5B93">
        <w:rPr>
          <w:rFonts w:ascii="Symbol" w:eastAsia="Symbol" w:hAnsi="Symbol" w:cs="Symbol"/>
          <w:sz w:val="24"/>
          <w:szCs w:val="24"/>
        </w:rPr>
        <w:t></w:t>
      </w:r>
    </w:p>
    <w:p w:rsidR="00BA5B93" w:rsidRPr="00BA5B93" w:rsidRDefault="00BA5B93" w:rsidP="00BA5B93">
      <w:pPr>
        <w:spacing w:after="0" w:line="240" w:lineRule="auto"/>
        <w:rPr>
          <w:rFonts w:eastAsia="Times New Roman"/>
          <w:i/>
          <w:iCs/>
          <w:sz w:val="24"/>
          <w:szCs w:val="24"/>
        </w:rPr>
      </w:pPr>
    </w:p>
    <w:p w:rsidR="00BA5B93" w:rsidRPr="00BA5B93" w:rsidRDefault="00BA5B93" w:rsidP="00A7153E">
      <w:pPr>
        <w:numPr>
          <w:ilvl w:val="1"/>
          <w:numId w:val="64"/>
        </w:numPr>
        <w:tabs>
          <w:tab w:val="left" w:pos="800"/>
        </w:tabs>
        <w:spacing w:after="0" w:line="240" w:lineRule="auto"/>
        <w:ind w:left="800" w:hanging="170"/>
        <w:rPr>
          <w:rFonts w:ascii="Symbol" w:eastAsia="Symbol" w:hAnsi="Symbol" w:cs="Symbol"/>
          <w:sz w:val="24"/>
          <w:szCs w:val="24"/>
        </w:rPr>
      </w:pPr>
      <w:r w:rsidRPr="00BA5B93">
        <w:rPr>
          <w:rFonts w:eastAsia="Times New Roman"/>
          <w:i/>
          <w:iCs/>
          <w:sz w:val="24"/>
          <w:szCs w:val="24"/>
        </w:rPr>
        <w:t xml:space="preserve">r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proofErr w:type="spellStart"/>
      <w:r w:rsidRPr="00BA5B93">
        <w:rPr>
          <w:rFonts w:eastAsia="Times New Roman"/>
          <w:i/>
          <w:iCs/>
          <w:sz w:val="24"/>
          <w:szCs w:val="24"/>
        </w:rPr>
        <w:t>r</w:t>
      </w:r>
      <w:proofErr w:type="spellEnd"/>
      <w:r w:rsidRPr="00BA5B93">
        <w:rPr>
          <w:rFonts w:ascii="Symbol" w:eastAsia="Symbol" w:hAnsi="Symbol" w:cs="Symbol"/>
          <w:sz w:val="24"/>
          <w:szCs w:val="24"/>
        </w:rPr>
        <w:t></w:t>
      </w:r>
      <w:r w:rsidRPr="00BA5B93">
        <w:rPr>
          <w:rFonts w:ascii="Symbol" w:eastAsia="Symbol" w:hAnsi="Symbol" w:cs="Symbol"/>
          <w:sz w:val="24"/>
          <w:szCs w:val="24"/>
        </w:rPr>
        <w:t></w:t>
      </w:r>
    </w:p>
    <w:p w:rsidR="00BA5B93" w:rsidRPr="00BA5B93" w:rsidRDefault="00CE0BB9" w:rsidP="00BA5B93">
      <w:pPr>
        <w:spacing w:after="0" w:line="240" w:lineRule="auto"/>
        <w:rPr>
          <w:sz w:val="24"/>
          <w:szCs w:val="24"/>
        </w:rPr>
      </w:pPr>
      <w:r>
        <w:rPr>
          <w:sz w:val="24"/>
          <w:szCs w:val="24"/>
        </w:rPr>
        <w:pict>
          <v:line id="Shape 33" o:spid="_x0000_s1077" style="position:absolute;z-index:251681792;visibility:visible;mso-wrap-distance-left:0;mso-wrap-distance-right:0" from="60.55pt,-18.7pt" to="75.1pt,-18.7pt" o:allowincell="f" strokeweight=".23281mm"/>
        </w:pict>
      </w:r>
      <w:r>
        <w:rPr>
          <w:sz w:val="24"/>
          <w:szCs w:val="24"/>
        </w:rPr>
        <w:pict>
          <v:line id="Shape 34" o:spid="_x0000_s1078" style="position:absolute;z-index:251682816;visibility:visible;mso-wrap-distance-left:0;mso-wrap-distance-right:0" from="139.3pt,-18.7pt" to="152.55pt,-18.7pt" o:allowincell="f" strokeweight=".23281mm"/>
        </w:pict>
      </w:r>
      <w:r>
        <w:rPr>
          <w:sz w:val="24"/>
          <w:szCs w:val="24"/>
        </w:rPr>
        <w:pict>
          <v:line id="Shape 35" o:spid="_x0000_s1079" style="position:absolute;z-index:251683840;visibility:visible;mso-wrap-distance-left:0;mso-wrap-distance-right:0" from="244.4pt,-18.7pt" to="258.95pt,-18.7pt" o:allowincell="f" strokeweight=".23281mm"/>
        </w:pict>
      </w:r>
      <w:r>
        <w:rPr>
          <w:sz w:val="24"/>
          <w:szCs w:val="24"/>
        </w:rPr>
        <w:pict>
          <v:line id="Shape 36" o:spid="_x0000_s1080" style="position:absolute;z-index:251684864;visibility:visible;mso-wrap-distance-left:0;mso-wrap-distance-right:0" from="390.95pt,-18.7pt" to="404.2pt,-18.7pt" o:allowincell="f" strokeweight=".23281mm"/>
        </w:pict>
      </w:r>
    </w:p>
    <w:tbl>
      <w:tblPr>
        <w:tblW w:w="0" w:type="auto"/>
        <w:tblInd w:w="2640" w:type="dxa"/>
        <w:tblLayout w:type="fixed"/>
        <w:tblCellMar>
          <w:left w:w="0" w:type="dxa"/>
          <w:right w:w="0" w:type="dxa"/>
        </w:tblCellMar>
        <w:tblLook w:val="04A0" w:firstRow="1" w:lastRow="0" w:firstColumn="1" w:lastColumn="0" w:noHBand="0" w:noVBand="1"/>
      </w:tblPr>
      <w:tblGrid>
        <w:gridCol w:w="2260"/>
        <w:gridCol w:w="460"/>
        <w:gridCol w:w="1360"/>
        <w:gridCol w:w="20"/>
      </w:tblGrid>
      <w:tr w:rsidR="00BA5B93" w:rsidRPr="00BA5B93" w:rsidTr="00EB2CA5">
        <w:trPr>
          <w:trHeight w:val="378"/>
        </w:trPr>
        <w:tc>
          <w:tcPr>
            <w:tcW w:w="2260" w:type="dxa"/>
            <w:vMerge w:val="restart"/>
            <w:vAlign w:val="bottom"/>
          </w:tcPr>
          <w:p w:rsidR="00BA5B93" w:rsidRPr="00BA5B93" w:rsidRDefault="00BA5B93" w:rsidP="00BA5B93">
            <w:pPr>
              <w:spacing w:after="0" w:line="240" w:lineRule="auto"/>
              <w:rPr>
                <w:sz w:val="24"/>
                <w:szCs w:val="24"/>
              </w:rPr>
            </w:pPr>
            <w:r w:rsidRPr="00BA5B93">
              <w:rPr>
                <w:rFonts w:ascii="Symbol" w:eastAsia="Symbol" w:hAnsi="Symbol" w:cs="Symbol"/>
                <w:sz w:val="24"/>
                <w:szCs w:val="24"/>
              </w:rPr>
              <w:t></w:t>
            </w:r>
            <w:r w:rsidRPr="00BA5B93">
              <w:rPr>
                <w:rFonts w:eastAsia="Times New Roman"/>
                <w:sz w:val="24"/>
                <w:szCs w:val="24"/>
              </w:rPr>
              <w:t xml:space="preserve"> 0,016 м </w:t>
            </w:r>
            <w:r w:rsidRPr="00BA5B93">
              <w:rPr>
                <w:rFonts w:ascii="Symbol" w:eastAsia="Symbol" w:hAnsi="Symbol" w:cs="Symbol"/>
                <w:sz w:val="24"/>
                <w:szCs w:val="24"/>
              </w:rPr>
              <w:t></w:t>
            </w:r>
            <w:r w:rsidRPr="00BA5B93">
              <w:rPr>
                <w:rFonts w:eastAsia="Times New Roman"/>
                <w:sz w:val="24"/>
                <w:szCs w:val="24"/>
              </w:rPr>
              <w:t xml:space="preserve">  </w:t>
            </w:r>
            <w:proofErr w:type="spellStart"/>
            <w:r w:rsidRPr="00BA5B93">
              <w:rPr>
                <w:rFonts w:eastAsia="Times New Roman"/>
                <w:i/>
                <w:iCs/>
                <w:sz w:val="24"/>
                <w:szCs w:val="24"/>
              </w:rPr>
              <w:t>f</w:t>
            </w:r>
            <w:r w:rsidRPr="00BA5B93">
              <w:rPr>
                <w:rFonts w:eastAsia="Times New Roman"/>
                <w:sz w:val="24"/>
                <w:szCs w:val="24"/>
                <w:vertAlign w:val="subscript"/>
              </w:rPr>
              <w:t>lim</w:t>
            </w:r>
            <w:proofErr w:type="spellEnd"/>
            <w:r w:rsidRPr="00BA5B93">
              <w:rPr>
                <w:rFonts w:eastAsia="Times New Roman"/>
                <w:sz w:val="24"/>
                <w:szCs w:val="24"/>
              </w:rPr>
              <w:t xml:space="preserve"> </w:t>
            </w:r>
            <w:r w:rsidRPr="00BA5B93">
              <w:rPr>
                <w:rFonts w:ascii="Symbol" w:eastAsia="Symbol" w:hAnsi="Symbol" w:cs="Symbol"/>
                <w:sz w:val="24"/>
                <w:szCs w:val="24"/>
              </w:rPr>
              <w:t></w:t>
            </w:r>
          </w:p>
        </w:tc>
        <w:tc>
          <w:tcPr>
            <w:tcW w:w="460" w:type="dxa"/>
            <w:tcBorders>
              <w:bottom w:val="single" w:sz="8" w:space="0" w:color="auto"/>
            </w:tcBorders>
            <w:vAlign w:val="bottom"/>
          </w:tcPr>
          <w:p w:rsidR="00BA5B93" w:rsidRPr="00BA5B93" w:rsidRDefault="00BA5B93" w:rsidP="00BA5B93">
            <w:pPr>
              <w:spacing w:after="0" w:line="240" w:lineRule="auto"/>
              <w:ind w:right="20"/>
              <w:jc w:val="right"/>
              <w:rPr>
                <w:sz w:val="24"/>
                <w:szCs w:val="24"/>
              </w:rPr>
            </w:pPr>
            <w:r w:rsidRPr="00BA5B93">
              <w:rPr>
                <w:rFonts w:eastAsia="Times New Roman"/>
                <w:sz w:val="24"/>
                <w:szCs w:val="24"/>
              </w:rPr>
              <w:t>1</w:t>
            </w:r>
          </w:p>
        </w:tc>
        <w:tc>
          <w:tcPr>
            <w:tcW w:w="136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93"/>
                <w:sz w:val="24"/>
                <w:szCs w:val="24"/>
              </w:rPr>
              <w:t></w:t>
            </w:r>
            <w:r w:rsidRPr="00BA5B93">
              <w:rPr>
                <w:rFonts w:eastAsia="Times New Roman"/>
                <w:i/>
                <w:iCs/>
                <w:w w:val="93"/>
                <w:sz w:val="24"/>
                <w:szCs w:val="24"/>
              </w:rPr>
              <w:t xml:space="preserve"> l </w:t>
            </w:r>
            <w:r w:rsidRPr="00BA5B93">
              <w:rPr>
                <w:rFonts w:ascii="Symbol" w:eastAsia="Symbol" w:hAnsi="Symbol" w:cs="Symbol"/>
                <w:w w:val="93"/>
                <w:sz w:val="24"/>
                <w:szCs w:val="24"/>
              </w:rPr>
              <w:t></w:t>
            </w:r>
            <w:r w:rsidRPr="00BA5B93">
              <w:rPr>
                <w:rFonts w:eastAsia="Times New Roman"/>
                <w:i/>
                <w:iCs/>
                <w:w w:val="93"/>
                <w:sz w:val="24"/>
                <w:szCs w:val="24"/>
              </w:rPr>
              <w:t xml:space="preserve"> </w:t>
            </w:r>
            <w:r w:rsidRPr="00BA5B93">
              <w:rPr>
                <w:rFonts w:eastAsia="Times New Roman"/>
                <w:w w:val="93"/>
                <w:sz w:val="24"/>
                <w:szCs w:val="24"/>
              </w:rPr>
              <w:t>0,03</w:t>
            </w:r>
            <w:r w:rsidRPr="00BA5B93">
              <w:rPr>
                <w:rFonts w:eastAsia="Times New Roman"/>
                <w:i/>
                <w:iCs/>
                <w:w w:val="93"/>
                <w:sz w:val="24"/>
                <w:szCs w:val="24"/>
              </w:rPr>
              <w:t xml:space="preserve"> </w:t>
            </w:r>
            <w:r w:rsidRPr="00BA5B93">
              <w:rPr>
                <w:rFonts w:eastAsia="Times New Roman"/>
                <w:w w:val="93"/>
                <w:sz w:val="24"/>
                <w:szCs w:val="24"/>
              </w:rPr>
              <w:t>м</w:t>
            </w:r>
            <w:proofErr w:type="gramStart"/>
            <w:r w:rsidRPr="00BA5B93">
              <w:rPr>
                <w:rFonts w:eastAsia="Times New Roman"/>
                <w:i/>
                <w:iCs/>
                <w:w w:val="93"/>
                <w:sz w:val="24"/>
                <w:szCs w:val="24"/>
              </w:rPr>
              <w:t xml:space="preserve"> </w:t>
            </w:r>
            <w:r w:rsidRPr="00BA5B93">
              <w:rPr>
                <w:rFonts w:eastAsia="Times New Roman"/>
                <w:w w:val="93"/>
                <w:sz w:val="24"/>
                <w:szCs w:val="24"/>
              </w:rPr>
              <w:t>.</w:t>
            </w:r>
            <w:proofErr w:type="gramEnd"/>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84"/>
        </w:trPr>
        <w:tc>
          <w:tcPr>
            <w:tcW w:w="2260" w:type="dxa"/>
            <w:vMerge/>
            <w:vAlign w:val="bottom"/>
          </w:tcPr>
          <w:p w:rsidR="00BA5B93" w:rsidRPr="00BA5B93" w:rsidRDefault="00BA5B93" w:rsidP="00BA5B93">
            <w:pPr>
              <w:spacing w:after="0" w:line="240" w:lineRule="auto"/>
              <w:rPr>
                <w:sz w:val="24"/>
                <w:szCs w:val="24"/>
              </w:rPr>
            </w:pPr>
          </w:p>
        </w:tc>
        <w:tc>
          <w:tcPr>
            <w:tcW w:w="460" w:type="dxa"/>
            <w:vMerge w:val="restart"/>
            <w:vAlign w:val="bottom"/>
          </w:tcPr>
          <w:p w:rsidR="00BA5B93" w:rsidRPr="00BA5B93" w:rsidRDefault="00BA5B93" w:rsidP="00BA5B93">
            <w:pPr>
              <w:spacing w:after="0" w:line="240" w:lineRule="auto"/>
              <w:jc w:val="right"/>
              <w:rPr>
                <w:sz w:val="24"/>
                <w:szCs w:val="24"/>
              </w:rPr>
            </w:pPr>
            <w:r w:rsidRPr="00BA5B93">
              <w:rPr>
                <w:rFonts w:eastAsia="Times New Roman"/>
                <w:w w:val="99"/>
                <w:sz w:val="24"/>
                <w:szCs w:val="24"/>
              </w:rPr>
              <w:t>200</w:t>
            </w:r>
          </w:p>
        </w:tc>
        <w:tc>
          <w:tcPr>
            <w:tcW w:w="136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77"/>
        </w:trPr>
        <w:tc>
          <w:tcPr>
            <w:tcW w:w="2260" w:type="dxa"/>
            <w:vAlign w:val="bottom"/>
          </w:tcPr>
          <w:p w:rsidR="00BA5B93" w:rsidRPr="00BA5B93" w:rsidRDefault="00BA5B93" w:rsidP="00BA5B93">
            <w:pPr>
              <w:spacing w:after="0" w:line="240" w:lineRule="auto"/>
              <w:rPr>
                <w:sz w:val="24"/>
                <w:szCs w:val="24"/>
              </w:rPr>
            </w:pPr>
          </w:p>
        </w:tc>
        <w:tc>
          <w:tcPr>
            <w:tcW w:w="460" w:type="dxa"/>
            <w:vMerge/>
            <w:vAlign w:val="bottom"/>
          </w:tcPr>
          <w:p w:rsidR="00BA5B93" w:rsidRPr="00BA5B93" w:rsidRDefault="00BA5B93" w:rsidP="00BA5B93">
            <w:pPr>
              <w:spacing w:after="0" w:line="240" w:lineRule="auto"/>
              <w:rPr>
                <w:sz w:val="24"/>
                <w:szCs w:val="24"/>
              </w:rPr>
            </w:pPr>
          </w:p>
        </w:tc>
        <w:tc>
          <w:tcPr>
            <w:tcW w:w="136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A7153E">
      <w:pPr>
        <w:numPr>
          <w:ilvl w:val="0"/>
          <w:numId w:val="65"/>
        </w:numPr>
        <w:tabs>
          <w:tab w:val="left" w:pos="733"/>
        </w:tabs>
        <w:spacing w:after="0" w:line="240" w:lineRule="auto"/>
        <w:ind w:right="144" w:firstLine="460"/>
        <w:jc w:val="both"/>
        <w:rPr>
          <w:rFonts w:eastAsia="Times New Roman"/>
          <w:sz w:val="24"/>
          <w:szCs w:val="24"/>
        </w:rPr>
      </w:pPr>
      <w:r w:rsidRPr="00BA5B93">
        <w:rPr>
          <w:rFonts w:eastAsia="Times New Roman"/>
          <w:sz w:val="24"/>
          <w:szCs w:val="24"/>
        </w:rPr>
        <w:t xml:space="preserve">Определяем момент инерции балки усиления из условия равенства прогибов железобетонной и металлической балок в характерном сечении. Балку усиления (подпирающую балку) выполняем, используя прокатный профиль из стали С245 </w:t>
      </w:r>
      <w:proofErr w:type="gramStart"/>
      <w:r w:rsidRPr="00BA5B93">
        <w:rPr>
          <w:rFonts w:eastAsia="Times New Roman"/>
          <w:sz w:val="24"/>
          <w:szCs w:val="24"/>
        </w:rPr>
        <w:t xml:space="preserve">( </w:t>
      </w:r>
      <w:proofErr w:type="gramEnd"/>
      <w:r w:rsidRPr="00BA5B93">
        <w:rPr>
          <w:rFonts w:eastAsia="Times New Roman"/>
          <w:i/>
          <w:iCs/>
          <w:sz w:val="24"/>
          <w:szCs w:val="24"/>
        </w:rPr>
        <w:t>E</w:t>
      </w:r>
      <w:r w:rsidRPr="00BA5B93">
        <w:rPr>
          <w:rFonts w:eastAsia="Times New Roman"/>
          <w:i/>
          <w:iCs/>
          <w:sz w:val="24"/>
          <w:szCs w:val="24"/>
          <w:vertAlign w:val="subscript"/>
        </w:rPr>
        <w:t>s</w:t>
      </w:r>
      <w:r w:rsidRPr="00BA5B93">
        <w:rPr>
          <w:rFonts w:eastAsia="Times New Roman"/>
          <w:sz w:val="24"/>
          <w:szCs w:val="24"/>
          <w:vertAlign w:val="subscript"/>
        </w:rPr>
        <w:t>1</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2,06 </w:t>
      </w:r>
      <w:r w:rsidRPr="00BA5B93">
        <w:rPr>
          <w:rFonts w:ascii="Symbol" w:eastAsia="Symbol" w:hAnsi="Symbol" w:cs="Symbol"/>
          <w:sz w:val="24"/>
          <w:szCs w:val="24"/>
        </w:rPr>
        <w:t></w:t>
      </w:r>
      <w:r w:rsidRPr="00BA5B93">
        <w:rPr>
          <w:rFonts w:eastAsia="Times New Roman"/>
          <w:sz w:val="24"/>
          <w:szCs w:val="24"/>
        </w:rPr>
        <w:t>10</w:t>
      </w:r>
      <w:r w:rsidRPr="00BA5B93">
        <w:rPr>
          <w:rFonts w:eastAsia="Times New Roman"/>
          <w:sz w:val="24"/>
          <w:szCs w:val="24"/>
          <w:vertAlign w:val="superscript"/>
        </w:rPr>
        <w:t>5</w:t>
      </w:r>
      <w:r w:rsidRPr="00BA5B93">
        <w:rPr>
          <w:rFonts w:eastAsia="Times New Roman"/>
          <w:sz w:val="24"/>
          <w:szCs w:val="24"/>
        </w:rPr>
        <w:t xml:space="preserve"> МПа ).</w:t>
      </w:r>
    </w:p>
    <w:tbl>
      <w:tblPr>
        <w:tblW w:w="0" w:type="auto"/>
        <w:tblInd w:w="60" w:type="dxa"/>
        <w:tblLayout w:type="fixed"/>
        <w:tblCellMar>
          <w:left w:w="0" w:type="dxa"/>
          <w:right w:w="0" w:type="dxa"/>
        </w:tblCellMar>
        <w:tblLook w:val="04A0" w:firstRow="1" w:lastRow="0" w:firstColumn="1" w:lastColumn="0" w:noHBand="0" w:noVBand="1"/>
      </w:tblPr>
      <w:tblGrid>
        <w:gridCol w:w="380"/>
        <w:gridCol w:w="260"/>
        <w:gridCol w:w="800"/>
        <w:gridCol w:w="160"/>
        <w:gridCol w:w="380"/>
        <w:gridCol w:w="340"/>
        <w:gridCol w:w="300"/>
        <w:gridCol w:w="1680"/>
        <w:gridCol w:w="160"/>
        <w:gridCol w:w="560"/>
        <w:gridCol w:w="1000"/>
        <w:gridCol w:w="780"/>
        <w:gridCol w:w="1860"/>
        <w:gridCol w:w="140"/>
        <w:gridCol w:w="200"/>
        <w:gridCol w:w="20"/>
      </w:tblGrid>
      <w:tr w:rsidR="00BA5B93" w:rsidRPr="00BA5B93" w:rsidTr="00BA5B93">
        <w:trPr>
          <w:trHeight w:val="499"/>
        </w:trPr>
        <w:tc>
          <w:tcPr>
            <w:tcW w:w="380" w:type="dxa"/>
            <w:vMerge w:val="restart"/>
            <w:vAlign w:val="bottom"/>
          </w:tcPr>
          <w:p w:rsidR="00BA5B93" w:rsidRPr="00BA5B93" w:rsidRDefault="00BA5B93" w:rsidP="00BA5B93">
            <w:pPr>
              <w:spacing w:after="0" w:line="240" w:lineRule="auto"/>
              <w:rPr>
                <w:sz w:val="24"/>
                <w:szCs w:val="24"/>
              </w:rPr>
            </w:pPr>
            <w:r w:rsidRPr="00BA5B93">
              <w:rPr>
                <w:rFonts w:eastAsia="Times New Roman"/>
                <w:i/>
                <w:iCs/>
                <w:w w:val="86"/>
                <w:sz w:val="24"/>
                <w:szCs w:val="24"/>
                <w:vertAlign w:val="superscript"/>
              </w:rPr>
              <w:t>J</w:t>
            </w:r>
            <w:r w:rsidRPr="00BA5B93">
              <w:rPr>
                <w:rFonts w:eastAsia="Times New Roman"/>
                <w:i/>
                <w:iCs/>
                <w:w w:val="86"/>
                <w:sz w:val="24"/>
                <w:szCs w:val="24"/>
              </w:rPr>
              <w:t xml:space="preserve"> x</w:t>
            </w:r>
            <w:r w:rsidRPr="00BA5B93">
              <w:rPr>
                <w:rFonts w:eastAsia="Times New Roman"/>
                <w:w w:val="86"/>
                <w:sz w:val="24"/>
                <w:szCs w:val="24"/>
              </w:rPr>
              <w:t>,1</w:t>
            </w:r>
          </w:p>
        </w:tc>
        <w:tc>
          <w:tcPr>
            <w:tcW w:w="26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800" w:type="dxa"/>
            <w:tcBorders>
              <w:bottom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i/>
                <w:iCs/>
                <w:w w:val="78"/>
                <w:sz w:val="24"/>
                <w:szCs w:val="24"/>
              </w:rPr>
              <w:t xml:space="preserve">M </w:t>
            </w:r>
            <w:r w:rsidRPr="00BA5B93">
              <w:rPr>
                <w:rFonts w:eastAsia="Times New Roman"/>
                <w:i/>
                <w:iCs/>
                <w:w w:val="78"/>
                <w:sz w:val="24"/>
                <w:szCs w:val="24"/>
                <w:vertAlign w:val="subscript"/>
              </w:rPr>
              <w:t>p</w:t>
            </w:r>
            <w:r w:rsidRPr="00BA5B93">
              <w:rPr>
                <w:rFonts w:eastAsia="Times New Roman"/>
                <w:i/>
                <w:iCs/>
                <w:w w:val="78"/>
                <w:sz w:val="24"/>
                <w:szCs w:val="24"/>
              </w:rPr>
              <w:t xml:space="preserve"> </w:t>
            </w:r>
            <w:r w:rsidRPr="00BA5B93">
              <w:rPr>
                <w:rFonts w:ascii="Symbol" w:eastAsia="Symbol" w:hAnsi="Symbol" w:cs="Symbol"/>
                <w:w w:val="78"/>
                <w:sz w:val="24"/>
                <w:szCs w:val="24"/>
              </w:rPr>
              <w:t></w:t>
            </w:r>
            <w:r w:rsidRPr="00BA5B93">
              <w:rPr>
                <w:rFonts w:eastAsia="Times New Roman"/>
                <w:i/>
                <w:iCs/>
                <w:w w:val="78"/>
                <w:sz w:val="24"/>
                <w:szCs w:val="24"/>
              </w:rPr>
              <w:t xml:space="preserve"> l</w:t>
            </w:r>
            <w:r w:rsidRPr="00BA5B93">
              <w:rPr>
                <w:rFonts w:eastAsia="Times New Roman"/>
                <w:w w:val="78"/>
                <w:sz w:val="24"/>
                <w:szCs w:val="24"/>
                <w:vertAlign w:val="subscript"/>
              </w:rPr>
              <w:t>0</w:t>
            </w:r>
            <w:r w:rsidRPr="00BA5B93">
              <w:rPr>
                <w:rFonts w:eastAsia="Times New Roman"/>
                <w:w w:val="78"/>
                <w:sz w:val="24"/>
                <w:szCs w:val="24"/>
                <w:vertAlign w:val="superscript"/>
              </w:rPr>
              <w:t>2</w:t>
            </w:r>
          </w:p>
        </w:tc>
        <w:tc>
          <w:tcPr>
            <w:tcW w:w="16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720" w:type="dxa"/>
            <w:gridSpan w:val="2"/>
            <w:tcBorders>
              <w:bottom w:val="single" w:sz="8" w:space="0" w:color="auto"/>
            </w:tcBorders>
            <w:vAlign w:val="bottom"/>
          </w:tcPr>
          <w:p w:rsidR="00BA5B93" w:rsidRPr="00BA5B93" w:rsidRDefault="00BA5B93" w:rsidP="00BA5B93">
            <w:pPr>
              <w:spacing w:after="0" w:line="240" w:lineRule="auto"/>
              <w:ind w:right="141"/>
              <w:jc w:val="right"/>
              <w:rPr>
                <w:sz w:val="24"/>
                <w:szCs w:val="24"/>
              </w:rPr>
            </w:pPr>
            <w:r w:rsidRPr="00BA5B93">
              <w:rPr>
                <w:rFonts w:eastAsia="Times New Roman"/>
                <w:sz w:val="24"/>
                <w:szCs w:val="24"/>
              </w:rPr>
              <w:t>1</w:t>
            </w:r>
          </w:p>
        </w:tc>
        <w:tc>
          <w:tcPr>
            <w:tcW w:w="30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sz w:val="24"/>
                <w:szCs w:val="24"/>
              </w:rPr>
              <w:t></w:t>
            </w:r>
          </w:p>
        </w:tc>
        <w:tc>
          <w:tcPr>
            <w:tcW w:w="1680" w:type="dxa"/>
            <w:tcBorders>
              <w:bottom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87"/>
                <w:sz w:val="24"/>
                <w:szCs w:val="24"/>
              </w:rPr>
              <w:t xml:space="preserve">250, 41 </w:t>
            </w:r>
            <w:r w:rsidRPr="00BA5B93">
              <w:rPr>
                <w:rFonts w:ascii="Symbol" w:eastAsia="Symbol" w:hAnsi="Symbol" w:cs="Symbol"/>
                <w:w w:val="87"/>
                <w:sz w:val="24"/>
                <w:szCs w:val="24"/>
              </w:rPr>
              <w:t></w:t>
            </w:r>
            <w:r w:rsidRPr="00BA5B93">
              <w:rPr>
                <w:rFonts w:eastAsia="Times New Roman"/>
                <w:w w:val="87"/>
                <w:sz w:val="24"/>
                <w:szCs w:val="24"/>
              </w:rPr>
              <w:t xml:space="preserve"> 5,625 </w:t>
            </w:r>
            <w:r w:rsidRPr="00BA5B93">
              <w:rPr>
                <w:rFonts w:eastAsia="Times New Roman"/>
                <w:w w:val="87"/>
                <w:sz w:val="24"/>
                <w:szCs w:val="24"/>
                <w:vertAlign w:val="superscript"/>
              </w:rPr>
              <w:t>2</w:t>
            </w:r>
          </w:p>
        </w:tc>
        <w:tc>
          <w:tcPr>
            <w:tcW w:w="16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p>
        </w:tc>
        <w:tc>
          <w:tcPr>
            <w:tcW w:w="56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1000" w:type="dxa"/>
            <w:tcBorders>
              <w:bottom w:val="single" w:sz="8" w:space="0" w:color="auto"/>
            </w:tcBorders>
            <w:vAlign w:val="bottom"/>
          </w:tcPr>
          <w:p w:rsidR="00BA5B93" w:rsidRPr="00BA5B93" w:rsidRDefault="00BA5B93" w:rsidP="00BA5B93">
            <w:pPr>
              <w:spacing w:after="0" w:line="240" w:lineRule="auto"/>
              <w:ind w:right="181"/>
              <w:jc w:val="right"/>
              <w:rPr>
                <w:sz w:val="24"/>
                <w:szCs w:val="24"/>
              </w:rPr>
            </w:pPr>
            <w:r w:rsidRPr="00BA5B93">
              <w:rPr>
                <w:rFonts w:eastAsia="Times New Roman"/>
                <w:sz w:val="24"/>
                <w:szCs w:val="24"/>
              </w:rPr>
              <w:t>1</w:t>
            </w:r>
          </w:p>
        </w:tc>
        <w:tc>
          <w:tcPr>
            <w:tcW w:w="78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186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w w:val="97"/>
                <w:sz w:val="24"/>
                <w:szCs w:val="24"/>
              </w:rPr>
              <w:t></w:t>
            </w:r>
            <w:r w:rsidRPr="00BA5B93">
              <w:rPr>
                <w:rFonts w:eastAsia="Times New Roman"/>
                <w:w w:val="97"/>
                <w:sz w:val="24"/>
                <w:szCs w:val="24"/>
              </w:rPr>
              <w:t xml:space="preserve"> 0,00020032 м</w:t>
            </w:r>
          </w:p>
        </w:tc>
        <w:tc>
          <w:tcPr>
            <w:tcW w:w="140" w:type="dxa"/>
            <w:vAlign w:val="bottom"/>
          </w:tcPr>
          <w:p w:rsidR="00BA5B93" w:rsidRPr="00BA5B93" w:rsidRDefault="00BA5B93" w:rsidP="00BA5B93">
            <w:pPr>
              <w:spacing w:after="0" w:line="240" w:lineRule="auto"/>
              <w:jc w:val="right"/>
              <w:rPr>
                <w:sz w:val="24"/>
                <w:szCs w:val="24"/>
              </w:rPr>
            </w:pPr>
            <w:r w:rsidRPr="00BA5B93">
              <w:rPr>
                <w:rFonts w:eastAsia="Times New Roman"/>
                <w:w w:val="88"/>
                <w:sz w:val="24"/>
                <w:szCs w:val="24"/>
              </w:rPr>
              <w:t>4</w:t>
            </w:r>
          </w:p>
        </w:tc>
        <w:tc>
          <w:tcPr>
            <w:tcW w:w="20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90"/>
                <w:sz w:val="24"/>
                <w:szCs w:val="24"/>
              </w:rPr>
              <w:t></w:t>
            </w: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344"/>
        </w:trPr>
        <w:tc>
          <w:tcPr>
            <w:tcW w:w="380" w:type="dxa"/>
            <w:vMerge/>
            <w:vAlign w:val="bottom"/>
          </w:tcPr>
          <w:p w:rsidR="00BA5B93" w:rsidRPr="00BA5B93" w:rsidRDefault="00BA5B93" w:rsidP="00BA5B93">
            <w:pPr>
              <w:spacing w:after="0" w:line="240" w:lineRule="auto"/>
              <w:rPr>
                <w:sz w:val="24"/>
                <w:szCs w:val="24"/>
              </w:rPr>
            </w:pPr>
          </w:p>
        </w:tc>
        <w:tc>
          <w:tcPr>
            <w:tcW w:w="260" w:type="dxa"/>
            <w:vMerge/>
            <w:vAlign w:val="bottom"/>
          </w:tcPr>
          <w:p w:rsidR="00BA5B93" w:rsidRPr="00BA5B93" w:rsidRDefault="00BA5B93" w:rsidP="00BA5B93">
            <w:pPr>
              <w:spacing w:after="0" w:line="240" w:lineRule="auto"/>
              <w:rPr>
                <w:sz w:val="24"/>
                <w:szCs w:val="24"/>
              </w:rPr>
            </w:pPr>
          </w:p>
        </w:tc>
        <w:tc>
          <w:tcPr>
            <w:tcW w:w="800" w:type="dxa"/>
            <w:vMerge w:val="restart"/>
            <w:vAlign w:val="bottom"/>
          </w:tcPr>
          <w:p w:rsidR="00BA5B93" w:rsidRPr="00BA5B93" w:rsidRDefault="00BA5B93" w:rsidP="00BA5B93">
            <w:pPr>
              <w:spacing w:after="0" w:line="240" w:lineRule="auto"/>
              <w:ind w:right="141"/>
              <w:jc w:val="right"/>
              <w:rPr>
                <w:sz w:val="24"/>
                <w:szCs w:val="24"/>
              </w:rPr>
            </w:pPr>
            <w:r w:rsidRPr="00BA5B93">
              <w:rPr>
                <w:rFonts w:eastAsia="Times New Roman"/>
                <w:sz w:val="24"/>
                <w:szCs w:val="24"/>
              </w:rPr>
              <w:t>12</w:t>
            </w:r>
          </w:p>
        </w:tc>
        <w:tc>
          <w:tcPr>
            <w:tcW w:w="160" w:type="dxa"/>
            <w:vMerge/>
            <w:vAlign w:val="bottom"/>
          </w:tcPr>
          <w:p w:rsidR="00BA5B93" w:rsidRPr="00BA5B93" w:rsidRDefault="00BA5B93" w:rsidP="00BA5B93">
            <w:pPr>
              <w:spacing w:after="0" w:line="240" w:lineRule="auto"/>
              <w:rPr>
                <w:sz w:val="24"/>
                <w:szCs w:val="24"/>
              </w:rPr>
            </w:pPr>
          </w:p>
        </w:tc>
        <w:tc>
          <w:tcPr>
            <w:tcW w:w="380" w:type="dxa"/>
            <w:vMerge w:val="restart"/>
            <w:vAlign w:val="bottom"/>
          </w:tcPr>
          <w:p w:rsidR="00BA5B93" w:rsidRPr="00BA5B93" w:rsidRDefault="00BA5B93" w:rsidP="00BA5B93">
            <w:pPr>
              <w:spacing w:after="0" w:line="240" w:lineRule="auto"/>
              <w:ind w:left="20"/>
              <w:rPr>
                <w:sz w:val="24"/>
                <w:szCs w:val="24"/>
              </w:rPr>
            </w:pPr>
            <w:r w:rsidRPr="00BA5B93">
              <w:rPr>
                <w:rFonts w:eastAsia="Times New Roman"/>
                <w:i/>
                <w:iCs/>
                <w:w w:val="89"/>
                <w:sz w:val="24"/>
                <w:szCs w:val="24"/>
                <w:vertAlign w:val="superscript"/>
              </w:rPr>
              <w:t>E</w:t>
            </w:r>
            <w:r w:rsidRPr="00BA5B93">
              <w:rPr>
                <w:rFonts w:eastAsia="Times New Roman"/>
                <w:i/>
                <w:iCs/>
                <w:w w:val="89"/>
                <w:sz w:val="24"/>
                <w:szCs w:val="24"/>
              </w:rPr>
              <w:t xml:space="preserve"> s</w:t>
            </w:r>
            <w:r w:rsidRPr="00BA5B93">
              <w:rPr>
                <w:rFonts w:eastAsia="Times New Roman"/>
                <w:w w:val="89"/>
                <w:sz w:val="24"/>
                <w:szCs w:val="24"/>
              </w:rPr>
              <w:t>1</w:t>
            </w:r>
          </w:p>
        </w:tc>
        <w:tc>
          <w:tcPr>
            <w:tcW w:w="340" w:type="dxa"/>
            <w:vMerge w:val="restart"/>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sz w:val="24"/>
                <w:szCs w:val="24"/>
              </w:rPr>
              <w:t></w:t>
            </w:r>
            <w:r w:rsidRPr="00BA5B93">
              <w:rPr>
                <w:rFonts w:eastAsia="Times New Roman"/>
                <w:i/>
                <w:iCs/>
                <w:sz w:val="24"/>
                <w:szCs w:val="24"/>
              </w:rPr>
              <w:t xml:space="preserve"> f</w:t>
            </w:r>
          </w:p>
        </w:tc>
        <w:tc>
          <w:tcPr>
            <w:tcW w:w="300" w:type="dxa"/>
            <w:vMerge/>
            <w:vAlign w:val="bottom"/>
          </w:tcPr>
          <w:p w:rsidR="00BA5B93" w:rsidRPr="00BA5B93" w:rsidRDefault="00BA5B93" w:rsidP="00BA5B93">
            <w:pPr>
              <w:spacing w:after="0" w:line="240" w:lineRule="auto"/>
              <w:rPr>
                <w:sz w:val="24"/>
                <w:szCs w:val="24"/>
              </w:rPr>
            </w:pPr>
          </w:p>
        </w:tc>
        <w:tc>
          <w:tcPr>
            <w:tcW w:w="1680" w:type="dxa"/>
            <w:vMerge w:val="restart"/>
            <w:vAlign w:val="bottom"/>
          </w:tcPr>
          <w:p w:rsidR="00BA5B93" w:rsidRPr="00BA5B93" w:rsidRDefault="00BA5B93" w:rsidP="00BA5B93">
            <w:pPr>
              <w:spacing w:after="0" w:line="240" w:lineRule="auto"/>
              <w:ind w:right="581"/>
              <w:jc w:val="right"/>
              <w:rPr>
                <w:sz w:val="24"/>
                <w:szCs w:val="24"/>
              </w:rPr>
            </w:pPr>
            <w:r w:rsidRPr="00BA5B93">
              <w:rPr>
                <w:rFonts w:eastAsia="Times New Roman"/>
                <w:sz w:val="24"/>
                <w:szCs w:val="24"/>
              </w:rPr>
              <w:t>12</w:t>
            </w:r>
          </w:p>
        </w:tc>
        <w:tc>
          <w:tcPr>
            <w:tcW w:w="160" w:type="dxa"/>
            <w:vMerge/>
            <w:vAlign w:val="bottom"/>
          </w:tcPr>
          <w:p w:rsidR="00BA5B93" w:rsidRPr="00BA5B93" w:rsidRDefault="00BA5B93" w:rsidP="00BA5B93">
            <w:pPr>
              <w:spacing w:after="0" w:line="240" w:lineRule="auto"/>
              <w:rPr>
                <w:sz w:val="24"/>
                <w:szCs w:val="24"/>
              </w:rPr>
            </w:pPr>
          </w:p>
        </w:tc>
        <w:tc>
          <w:tcPr>
            <w:tcW w:w="560" w:type="dxa"/>
            <w:vMerge w:val="restart"/>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2,06</w:t>
            </w:r>
          </w:p>
        </w:tc>
        <w:tc>
          <w:tcPr>
            <w:tcW w:w="1000" w:type="dxa"/>
            <w:vMerge w:val="restart"/>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w w:val="73"/>
                <w:sz w:val="24"/>
                <w:szCs w:val="24"/>
              </w:rPr>
              <w:t></w:t>
            </w:r>
            <w:r w:rsidRPr="00BA5B93">
              <w:rPr>
                <w:rFonts w:eastAsia="Times New Roman"/>
                <w:w w:val="73"/>
                <w:sz w:val="24"/>
                <w:szCs w:val="24"/>
              </w:rPr>
              <w:t xml:space="preserve"> 10 </w:t>
            </w:r>
            <w:r w:rsidRPr="00BA5B93">
              <w:rPr>
                <w:rFonts w:eastAsia="Times New Roman"/>
                <w:w w:val="73"/>
                <w:sz w:val="24"/>
                <w:szCs w:val="24"/>
                <w:vertAlign w:val="superscript"/>
              </w:rPr>
              <w:t>5</w:t>
            </w:r>
            <w:r w:rsidRPr="00BA5B93">
              <w:rPr>
                <w:rFonts w:eastAsia="Times New Roman"/>
                <w:w w:val="73"/>
                <w:sz w:val="24"/>
                <w:szCs w:val="24"/>
              </w:rPr>
              <w:t xml:space="preserve"> </w:t>
            </w:r>
            <w:r w:rsidRPr="00BA5B93">
              <w:rPr>
                <w:rFonts w:ascii="Symbol" w:eastAsia="Symbol" w:hAnsi="Symbol" w:cs="Symbol"/>
                <w:w w:val="73"/>
                <w:sz w:val="24"/>
                <w:szCs w:val="24"/>
              </w:rPr>
              <w:t></w:t>
            </w:r>
            <w:r w:rsidRPr="00BA5B93">
              <w:rPr>
                <w:rFonts w:eastAsia="Times New Roman"/>
                <w:w w:val="73"/>
                <w:sz w:val="24"/>
                <w:szCs w:val="24"/>
              </w:rPr>
              <w:t xml:space="preserve"> 10 </w:t>
            </w:r>
            <w:r w:rsidRPr="00BA5B93">
              <w:rPr>
                <w:rFonts w:eastAsia="Times New Roman"/>
                <w:w w:val="73"/>
                <w:sz w:val="24"/>
                <w:szCs w:val="24"/>
                <w:vertAlign w:val="superscript"/>
              </w:rPr>
              <w:t>3</w:t>
            </w:r>
          </w:p>
        </w:tc>
        <w:tc>
          <w:tcPr>
            <w:tcW w:w="780" w:type="dxa"/>
            <w:vMerge w:val="restart"/>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w w:val="96"/>
                <w:sz w:val="24"/>
                <w:szCs w:val="24"/>
              </w:rPr>
              <w:t></w:t>
            </w:r>
            <w:r w:rsidRPr="00BA5B93">
              <w:rPr>
                <w:rFonts w:eastAsia="Times New Roman"/>
                <w:w w:val="96"/>
                <w:sz w:val="24"/>
                <w:szCs w:val="24"/>
              </w:rPr>
              <w:t xml:space="preserve"> 0,016</w:t>
            </w:r>
          </w:p>
        </w:tc>
        <w:tc>
          <w:tcPr>
            <w:tcW w:w="1860" w:type="dxa"/>
            <w:vMerge/>
            <w:vAlign w:val="bottom"/>
          </w:tcPr>
          <w:p w:rsidR="00BA5B93" w:rsidRPr="00BA5B93" w:rsidRDefault="00BA5B93" w:rsidP="00BA5B93">
            <w:pPr>
              <w:spacing w:after="0" w:line="240" w:lineRule="auto"/>
              <w:rPr>
                <w:sz w:val="24"/>
                <w:szCs w:val="24"/>
              </w:rPr>
            </w:pPr>
          </w:p>
        </w:tc>
        <w:tc>
          <w:tcPr>
            <w:tcW w:w="140" w:type="dxa"/>
            <w:vAlign w:val="bottom"/>
          </w:tcPr>
          <w:p w:rsidR="00BA5B93" w:rsidRPr="00BA5B93" w:rsidRDefault="00BA5B93" w:rsidP="00BA5B93">
            <w:pPr>
              <w:spacing w:after="0" w:line="240" w:lineRule="auto"/>
              <w:rPr>
                <w:sz w:val="24"/>
                <w:szCs w:val="24"/>
              </w:rPr>
            </w:pPr>
          </w:p>
        </w:tc>
        <w:tc>
          <w:tcPr>
            <w:tcW w:w="200" w:type="dxa"/>
            <w:vMerge/>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64"/>
        </w:trPr>
        <w:tc>
          <w:tcPr>
            <w:tcW w:w="38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800" w:type="dxa"/>
            <w:vMerge/>
            <w:vAlign w:val="bottom"/>
          </w:tcPr>
          <w:p w:rsidR="00BA5B93" w:rsidRPr="00BA5B93" w:rsidRDefault="00BA5B93" w:rsidP="00BA5B93">
            <w:pPr>
              <w:spacing w:after="0" w:line="240" w:lineRule="auto"/>
              <w:rPr>
                <w:sz w:val="24"/>
                <w:szCs w:val="24"/>
              </w:rPr>
            </w:pPr>
          </w:p>
        </w:tc>
        <w:tc>
          <w:tcPr>
            <w:tcW w:w="160" w:type="dxa"/>
            <w:vAlign w:val="bottom"/>
          </w:tcPr>
          <w:p w:rsidR="00BA5B93" w:rsidRPr="00BA5B93" w:rsidRDefault="00BA5B93" w:rsidP="00BA5B93">
            <w:pPr>
              <w:spacing w:after="0" w:line="240" w:lineRule="auto"/>
              <w:rPr>
                <w:sz w:val="24"/>
                <w:szCs w:val="24"/>
              </w:rPr>
            </w:pPr>
          </w:p>
        </w:tc>
        <w:tc>
          <w:tcPr>
            <w:tcW w:w="380" w:type="dxa"/>
            <w:vMerge/>
            <w:vAlign w:val="bottom"/>
          </w:tcPr>
          <w:p w:rsidR="00BA5B93" w:rsidRPr="00BA5B93" w:rsidRDefault="00BA5B93" w:rsidP="00BA5B93">
            <w:pPr>
              <w:spacing w:after="0" w:line="240" w:lineRule="auto"/>
              <w:rPr>
                <w:sz w:val="24"/>
                <w:szCs w:val="24"/>
              </w:rPr>
            </w:pPr>
          </w:p>
        </w:tc>
        <w:tc>
          <w:tcPr>
            <w:tcW w:w="340" w:type="dxa"/>
            <w:vMerge/>
            <w:vAlign w:val="bottom"/>
          </w:tcPr>
          <w:p w:rsidR="00BA5B93" w:rsidRPr="00BA5B93" w:rsidRDefault="00BA5B93" w:rsidP="00BA5B93">
            <w:pPr>
              <w:spacing w:after="0" w:line="240" w:lineRule="auto"/>
              <w:rPr>
                <w:sz w:val="24"/>
                <w:szCs w:val="24"/>
              </w:rPr>
            </w:pPr>
          </w:p>
        </w:tc>
        <w:tc>
          <w:tcPr>
            <w:tcW w:w="300" w:type="dxa"/>
            <w:vAlign w:val="bottom"/>
          </w:tcPr>
          <w:p w:rsidR="00BA5B93" w:rsidRPr="00BA5B93" w:rsidRDefault="00BA5B93" w:rsidP="00BA5B93">
            <w:pPr>
              <w:spacing w:after="0" w:line="240" w:lineRule="auto"/>
              <w:rPr>
                <w:sz w:val="24"/>
                <w:szCs w:val="24"/>
              </w:rPr>
            </w:pPr>
          </w:p>
        </w:tc>
        <w:tc>
          <w:tcPr>
            <w:tcW w:w="1680" w:type="dxa"/>
            <w:vMerge/>
            <w:vAlign w:val="bottom"/>
          </w:tcPr>
          <w:p w:rsidR="00BA5B93" w:rsidRPr="00BA5B93" w:rsidRDefault="00BA5B93" w:rsidP="00BA5B93">
            <w:pPr>
              <w:spacing w:after="0" w:line="240" w:lineRule="auto"/>
              <w:rPr>
                <w:sz w:val="24"/>
                <w:szCs w:val="24"/>
              </w:rPr>
            </w:pPr>
          </w:p>
        </w:tc>
        <w:tc>
          <w:tcPr>
            <w:tcW w:w="160" w:type="dxa"/>
            <w:vAlign w:val="bottom"/>
          </w:tcPr>
          <w:p w:rsidR="00BA5B93" w:rsidRPr="00BA5B93" w:rsidRDefault="00BA5B93" w:rsidP="00BA5B93">
            <w:pPr>
              <w:spacing w:after="0" w:line="240" w:lineRule="auto"/>
              <w:rPr>
                <w:sz w:val="24"/>
                <w:szCs w:val="24"/>
              </w:rPr>
            </w:pPr>
          </w:p>
        </w:tc>
        <w:tc>
          <w:tcPr>
            <w:tcW w:w="560" w:type="dxa"/>
            <w:vMerge/>
            <w:vAlign w:val="bottom"/>
          </w:tcPr>
          <w:p w:rsidR="00BA5B93" w:rsidRPr="00BA5B93" w:rsidRDefault="00BA5B93" w:rsidP="00BA5B93">
            <w:pPr>
              <w:spacing w:after="0" w:line="240" w:lineRule="auto"/>
              <w:rPr>
                <w:sz w:val="24"/>
                <w:szCs w:val="24"/>
              </w:rPr>
            </w:pPr>
          </w:p>
        </w:tc>
        <w:tc>
          <w:tcPr>
            <w:tcW w:w="1000" w:type="dxa"/>
            <w:vMerge/>
            <w:vAlign w:val="bottom"/>
          </w:tcPr>
          <w:p w:rsidR="00BA5B93" w:rsidRPr="00BA5B93" w:rsidRDefault="00BA5B93" w:rsidP="00BA5B93">
            <w:pPr>
              <w:spacing w:after="0" w:line="240" w:lineRule="auto"/>
              <w:rPr>
                <w:sz w:val="24"/>
                <w:szCs w:val="24"/>
              </w:rPr>
            </w:pPr>
          </w:p>
        </w:tc>
        <w:tc>
          <w:tcPr>
            <w:tcW w:w="780" w:type="dxa"/>
            <w:vMerge/>
            <w:vAlign w:val="bottom"/>
          </w:tcPr>
          <w:p w:rsidR="00BA5B93" w:rsidRPr="00BA5B93" w:rsidRDefault="00BA5B93" w:rsidP="00BA5B93">
            <w:pPr>
              <w:spacing w:after="0" w:line="240" w:lineRule="auto"/>
              <w:rPr>
                <w:sz w:val="24"/>
                <w:szCs w:val="24"/>
              </w:rPr>
            </w:pPr>
          </w:p>
        </w:tc>
        <w:tc>
          <w:tcPr>
            <w:tcW w:w="1860" w:type="dxa"/>
            <w:vAlign w:val="bottom"/>
          </w:tcPr>
          <w:p w:rsidR="00BA5B93" w:rsidRPr="00BA5B93" w:rsidRDefault="00BA5B93" w:rsidP="00BA5B93">
            <w:pPr>
              <w:spacing w:after="0" w:line="240" w:lineRule="auto"/>
              <w:rPr>
                <w:sz w:val="24"/>
                <w:szCs w:val="24"/>
              </w:rPr>
            </w:pPr>
          </w:p>
        </w:tc>
        <w:tc>
          <w:tcPr>
            <w:tcW w:w="140" w:type="dxa"/>
            <w:vAlign w:val="bottom"/>
          </w:tcPr>
          <w:p w:rsidR="00BA5B93" w:rsidRPr="00BA5B93" w:rsidRDefault="00BA5B93" w:rsidP="00BA5B93">
            <w:pPr>
              <w:spacing w:after="0" w:line="240" w:lineRule="auto"/>
              <w:rPr>
                <w:sz w:val="24"/>
                <w:szCs w:val="24"/>
              </w:rPr>
            </w:pPr>
          </w:p>
        </w:tc>
        <w:tc>
          <w:tcPr>
            <w:tcW w:w="20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bl>
    <w:p w:rsidR="00BA5B93" w:rsidRPr="00BA5B93" w:rsidRDefault="00BA5B93" w:rsidP="00A7153E">
      <w:pPr>
        <w:numPr>
          <w:ilvl w:val="0"/>
          <w:numId w:val="66"/>
        </w:numPr>
        <w:tabs>
          <w:tab w:val="left" w:pos="4000"/>
        </w:tabs>
        <w:spacing w:after="0" w:line="240" w:lineRule="auto"/>
        <w:ind w:left="4000" w:hanging="220"/>
        <w:rPr>
          <w:rFonts w:ascii="Symbol" w:eastAsia="Symbol" w:hAnsi="Symbol" w:cs="Symbol"/>
          <w:sz w:val="24"/>
          <w:szCs w:val="24"/>
        </w:rPr>
      </w:pPr>
      <w:r w:rsidRPr="00BA5B93">
        <w:rPr>
          <w:rFonts w:eastAsia="Times New Roman"/>
          <w:sz w:val="24"/>
          <w:szCs w:val="24"/>
        </w:rPr>
        <w:t>20032 см</w:t>
      </w:r>
      <w:proofErr w:type="gramStart"/>
      <w:r w:rsidRPr="00BA5B93">
        <w:rPr>
          <w:rFonts w:eastAsia="Times New Roman"/>
          <w:sz w:val="24"/>
          <w:szCs w:val="24"/>
          <w:vertAlign w:val="superscript"/>
        </w:rPr>
        <w:t>4</w:t>
      </w:r>
      <w:proofErr w:type="gramEnd"/>
      <w:r w:rsidRPr="00BA5B93">
        <w:rPr>
          <w:rFonts w:eastAsia="Times New Roman"/>
          <w:sz w:val="24"/>
          <w:szCs w:val="24"/>
        </w:rPr>
        <w:t xml:space="preserve"> .</w:t>
      </w:r>
    </w:p>
    <w:p w:rsidR="00BA5B93" w:rsidRPr="00BA5B93" w:rsidRDefault="00BA5B93" w:rsidP="00BA5B93">
      <w:pPr>
        <w:spacing w:after="0" w:line="240" w:lineRule="auto"/>
        <w:ind w:right="144" w:firstLine="454"/>
        <w:rPr>
          <w:sz w:val="24"/>
          <w:szCs w:val="24"/>
        </w:rPr>
      </w:pPr>
      <w:r w:rsidRPr="00BA5B93">
        <w:rPr>
          <w:rFonts w:eastAsia="Times New Roman"/>
          <w:sz w:val="24"/>
          <w:szCs w:val="24"/>
        </w:rPr>
        <w:t xml:space="preserve">Принимаем </w:t>
      </w:r>
      <w:proofErr w:type="spellStart"/>
      <w:r w:rsidRPr="00BA5B93">
        <w:rPr>
          <w:rFonts w:eastAsia="Times New Roman"/>
          <w:sz w:val="24"/>
          <w:szCs w:val="24"/>
        </w:rPr>
        <w:t>двутавр</w:t>
      </w:r>
      <w:proofErr w:type="spellEnd"/>
      <w:r w:rsidRPr="00BA5B93">
        <w:rPr>
          <w:rFonts w:eastAsia="Times New Roman"/>
          <w:sz w:val="24"/>
          <w:szCs w:val="24"/>
        </w:rPr>
        <w:t xml:space="preserve"> №45 по ГОСТ 8239–89 </w:t>
      </w:r>
      <w:proofErr w:type="gramStart"/>
      <w:r w:rsidRPr="00BA5B93">
        <w:rPr>
          <w:rFonts w:eastAsia="Times New Roman"/>
          <w:sz w:val="24"/>
          <w:szCs w:val="24"/>
        </w:rPr>
        <w:t xml:space="preserve">( </w:t>
      </w:r>
      <w:proofErr w:type="spellStart"/>
      <w:proofErr w:type="gramEnd"/>
      <w:r w:rsidRPr="00BA5B93">
        <w:rPr>
          <w:rFonts w:eastAsia="Times New Roman"/>
          <w:i/>
          <w:iCs/>
          <w:sz w:val="24"/>
          <w:szCs w:val="24"/>
        </w:rPr>
        <w:t>J</w:t>
      </w:r>
      <w:r w:rsidRPr="00BA5B93">
        <w:rPr>
          <w:rFonts w:eastAsia="Times New Roman"/>
          <w:i/>
          <w:iCs/>
          <w:sz w:val="24"/>
          <w:szCs w:val="24"/>
          <w:vertAlign w:val="subscript"/>
        </w:rPr>
        <w:t>x</w:t>
      </w:r>
      <w:proofErr w:type="spellEnd"/>
      <w:r w:rsidRPr="00BA5B93">
        <w:rPr>
          <w:rFonts w:eastAsia="Times New Roman"/>
          <w:sz w:val="24"/>
          <w:szCs w:val="24"/>
        </w:rPr>
        <w:t xml:space="preserve"> </w:t>
      </w:r>
      <w:r w:rsidRPr="00BA5B93">
        <w:rPr>
          <w:rFonts w:eastAsia="Times New Roman"/>
          <w:sz w:val="24"/>
          <w:szCs w:val="24"/>
          <w:vertAlign w:val="subscript"/>
        </w:rPr>
        <w:t>,</w:t>
      </w:r>
      <w:r w:rsidRPr="00BA5B93">
        <w:rPr>
          <w:rFonts w:eastAsia="Times New Roman"/>
          <w:sz w:val="24"/>
          <w:szCs w:val="24"/>
        </w:rPr>
        <w:t xml:space="preserve"> </w:t>
      </w:r>
      <w:r w:rsidRPr="00BA5B93">
        <w:rPr>
          <w:rFonts w:eastAsia="Times New Roman"/>
          <w:i/>
          <w:iCs/>
          <w:sz w:val="24"/>
          <w:szCs w:val="24"/>
          <w:vertAlign w:val="subscript"/>
        </w:rPr>
        <w:t>f</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27696 см</w:t>
      </w:r>
      <w:r w:rsidRPr="00BA5B93">
        <w:rPr>
          <w:rFonts w:eastAsia="Times New Roman"/>
          <w:sz w:val="24"/>
          <w:szCs w:val="24"/>
          <w:vertAlign w:val="superscript"/>
        </w:rPr>
        <w:t>4</w:t>
      </w:r>
      <w:r w:rsidRPr="00BA5B93">
        <w:rPr>
          <w:rFonts w:eastAsia="Times New Roman"/>
          <w:sz w:val="24"/>
          <w:szCs w:val="24"/>
        </w:rPr>
        <w:t xml:space="preserve"> ) либо два </w:t>
      </w:r>
      <w:proofErr w:type="spellStart"/>
      <w:r w:rsidRPr="00BA5B93">
        <w:rPr>
          <w:rFonts w:eastAsia="Times New Roman"/>
          <w:sz w:val="24"/>
          <w:szCs w:val="24"/>
        </w:rPr>
        <w:t>двутавра</w:t>
      </w:r>
      <w:proofErr w:type="spellEnd"/>
      <w:r w:rsidRPr="00BA5B93">
        <w:rPr>
          <w:rFonts w:eastAsia="Times New Roman"/>
          <w:sz w:val="24"/>
          <w:szCs w:val="24"/>
        </w:rPr>
        <w:t xml:space="preserve"> №36 ( </w:t>
      </w:r>
      <w:proofErr w:type="spellStart"/>
      <w:r w:rsidRPr="00BA5B93">
        <w:rPr>
          <w:rFonts w:eastAsia="Times New Roman"/>
          <w:i/>
          <w:iCs/>
          <w:sz w:val="24"/>
          <w:szCs w:val="24"/>
        </w:rPr>
        <w:t>J</w:t>
      </w:r>
      <w:r w:rsidRPr="00BA5B93">
        <w:rPr>
          <w:rFonts w:eastAsia="Times New Roman"/>
          <w:i/>
          <w:iCs/>
          <w:sz w:val="24"/>
          <w:szCs w:val="24"/>
          <w:vertAlign w:val="subscript"/>
        </w:rPr>
        <w:t>x</w:t>
      </w:r>
      <w:proofErr w:type="spellEnd"/>
      <w:r w:rsidRPr="00BA5B93">
        <w:rPr>
          <w:rFonts w:eastAsia="Times New Roman"/>
          <w:sz w:val="24"/>
          <w:szCs w:val="24"/>
        </w:rPr>
        <w:t xml:space="preserve"> </w:t>
      </w:r>
      <w:r w:rsidRPr="00BA5B93">
        <w:rPr>
          <w:rFonts w:eastAsia="Times New Roman"/>
          <w:sz w:val="24"/>
          <w:szCs w:val="24"/>
          <w:vertAlign w:val="subscript"/>
        </w:rPr>
        <w:t>,</w:t>
      </w:r>
      <w:r w:rsidRPr="00BA5B93">
        <w:rPr>
          <w:rFonts w:eastAsia="Times New Roman"/>
          <w:sz w:val="24"/>
          <w:szCs w:val="24"/>
        </w:rPr>
        <w:t xml:space="preserve"> </w:t>
      </w:r>
      <w:r w:rsidRPr="00BA5B93">
        <w:rPr>
          <w:rFonts w:eastAsia="Times New Roman"/>
          <w:i/>
          <w:iCs/>
          <w:sz w:val="24"/>
          <w:szCs w:val="24"/>
          <w:vertAlign w:val="subscript"/>
        </w:rPr>
        <w:t>f</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2 </w:t>
      </w:r>
      <w:r w:rsidRPr="00BA5B93">
        <w:rPr>
          <w:rFonts w:ascii="Symbol" w:eastAsia="Symbol" w:hAnsi="Symbol" w:cs="Symbol"/>
          <w:sz w:val="24"/>
          <w:szCs w:val="24"/>
        </w:rPr>
        <w:t></w:t>
      </w:r>
      <w:r w:rsidRPr="00BA5B93">
        <w:rPr>
          <w:rFonts w:eastAsia="Times New Roman"/>
          <w:sz w:val="24"/>
          <w:szCs w:val="24"/>
        </w:rPr>
        <w:t xml:space="preserve"> 13380 </w:t>
      </w:r>
      <w:r w:rsidRPr="00BA5B93">
        <w:rPr>
          <w:rFonts w:ascii="Symbol" w:eastAsia="Symbol" w:hAnsi="Symbol" w:cs="Symbol"/>
          <w:sz w:val="24"/>
          <w:szCs w:val="24"/>
        </w:rPr>
        <w:t></w:t>
      </w:r>
      <w:r w:rsidRPr="00BA5B93">
        <w:rPr>
          <w:rFonts w:eastAsia="Times New Roman"/>
          <w:sz w:val="24"/>
          <w:szCs w:val="24"/>
        </w:rPr>
        <w:t xml:space="preserve"> 26760 см</w:t>
      </w:r>
      <w:r w:rsidRPr="00BA5B93">
        <w:rPr>
          <w:rFonts w:eastAsia="Times New Roman"/>
          <w:sz w:val="24"/>
          <w:szCs w:val="24"/>
          <w:vertAlign w:val="superscript"/>
        </w:rPr>
        <w:t>4</w:t>
      </w:r>
      <w:r w:rsidRPr="00BA5B93">
        <w:rPr>
          <w:rFonts w:eastAsia="Times New Roman"/>
          <w:sz w:val="24"/>
          <w:szCs w:val="24"/>
        </w:rPr>
        <w:t xml:space="preserve"> ).</w:t>
      </w:r>
    </w:p>
    <w:p w:rsidR="00BA5B93" w:rsidRPr="00BA5B93" w:rsidRDefault="00BA5B93" w:rsidP="00BA5B93">
      <w:pPr>
        <w:spacing w:after="0" w:line="240" w:lineRule="auto"/>
        <w:ind w:right="144" w:firstLine="454"/>
        <w:jc w:val="both"/>
        <w:rPr>
          <w:sz w:val="24"/>
          <w:szCs w:val="24"/>
        </w:rPr>
      </w:pPr>
      <w:r w:rsidRPr="00BA5B93">
        <w:rPr>
          <w:rFonts w:eastAsia="Times New Roman"/>
          <w:sz w:val="24"/>
          <w:szCs w:val="24"/>
        </w:rPr>
        <w:t xml:space="preserve">Эффективность усиления ригеля можно существенно повысить, если металлическую подпирающую балку (конструкцию усиления) включить в работу после ее предварительного </w:t>
      </w:r>
      <w:proofErr w:type="spellStart"/>
      <w:r w:rsidRPr="00BA5B93">
        <w:rPr>
          <w:rFonts w:eastAsia="Times New Roman"/>
          <w:sz w:val="24"/>
          <w:szCs w:val="24"/>
        </w:rPr>
        <w:t>нагружения</w:t>
      </w:r>
      <w:proofErr w:type="spellEnd"/>
      <w:r w:rsidRPr="00BA5B93">
        <w:rPr>
          <w:rFonts w:eastAsia="Times New Roman"/>
          <w:sz w:val="24"/>
          <w:szCs w:val="24"/>
        </w:rPr>
        <w:t xml:space="preserve"> силой, подобранной таким образом, чтобы компенсировать недостаточную жесткость сечения этой балки, одновременно обеспечивая ее совместную работу с ригелем [19, п. 3.2].</w:t>
      </w:r>
    </w:p>
    <w:p w:rsidR="00BA5B93" w:rsidRPr="00BA5B93" w:rsidRDefault="00BA5B93" w:rsidP="00BA5B93">
      <w:pPr>
        <w:spacing w:after="0" w:line="240" w:lineRule="auto"/>
        <w:rPr>
          <w:sz w:val="24"/>
          <w:szCs w:val="24"/>
        </w:rPr>
      </w:pPr>
    </w:p>
    <w:p w:rsidR="00BA5B93" w:rsidRPr="00BA5B93" w:rsidRDefault="00BA5B93" w:rsidP="00A7153E">
      <w:pPr>
        <w:numPr>
          <w:ilvl w:val="0"/>
          <w:numId w:val="67"/>
        </w:numPr>
        <w:tabs>
          <w:tab w:val="left" w:pos="652"/>
        </w:tabs>
        <w:spacing w:after="0" w:line="240" w:lineRule="auto"/>
        <w:ind w:right="144" w:firstLine="460"/>
        <w:rPr>
          <w:rFonts w:ascii="Symbol" w:eastAsia="Symbol" w:hAnsi="Symbol" w:cs="Symbol"/>
          <w:sz w:val="24"/>
          <w:szCs w:val="24"/>
        </w:rPr>
      </w:pPr>
      <w:r w:rsidRPr="00BA5B93">
        <w:rPr>
          <w:rFonts w:eastAsia="Times New Roman"/>
          <w:b/>
          <w:bCs/>
          <w:sz w:val="24"/>
          <w:szCs w:val="24"/>
        </w:rPr>
        <w:t xml:space="preserve">Работы по усилению ригеля подведением дополнительной </w:t>
      </w:r>
      <w:proofErr w:type="gramStart"/>
      <w:r w:rsidRPr="00BA5B93">
        <w:rPr>
          <w:rFonts w:eastAsia="Times New Roman"/>
          <w:b/>
          <w:bCs/>
          <w:sz w:val="24"/>
          <w:szCs w:val="24"/>
        </w:rPr>
        <w:t>упру-гой</w:t>
      </w:r>
      <w:proofErr w:type="gramEnd"/>
      <w:r w:rsidRPr="00BA5B93">
        <w:rPr>
          <w:rFonts w:eastAsia="Times New Roman"/>
          <w:b/>
          <w:bCs/>
          <w:sz w:val="24"/>
          <w:szCs w:val="24"/>
        </w:rPr>
        <w:t xml:space="preserve"> опоры выполняются в следующей последовательности</w:t>
      </w:r>
      <w:r w:rsidRPr="00BA5B93">
        <w:rPr>
          <w:rFonts w:eastAsia="Times New Roman"/>
          <w:sz w:val="24"/>
          <w:szCs w:val="24"/>
        </w:rPr>
        <w:t>:</w:t>
      </w:r>
    </w:p>
    <w:p w:rsidR="00BA5B93" w:rsidRPr="00BA5B93" w:rsidRDefault="00BA5B93" w:rsidP="00BA5B93">
      <w:pPr>
        <w:spacing w:after="0" w:line="240" w:lineRule="auto"/>
        <w:ind w:right="144" w:firstLine="426"/>
        <w:jc w:val="both"/>
        <w:rPr>
          <w:rFonts w:ascii="Symbol" w:eastAsia="Symbol" w:hAnsi="Symbol" w:cs="Symbol"/>
          <w:sz w:val="24"/>
          <w:szCs w:val="24"/>
        </w:rPr>
      </w:pPr>
      <w:r w:rsidRPr="00BA5B93">
        <w:rPr>
          <w:rFonts w:ascii="Wingdings" w:eastAsia="Wingdings" w:hAnsi="Wingdings" w:cs="Wingdings"/>
          <w:sz w:val="24"/>
          <w:szCs w:val="24"/>
        </w:rPr>
        <w:lastRenderedPageBreak/>
        <w:t></w:t>
      </w:r>
      <w:r w:rsidRPr="00BA5B93">
        <w:rPr>
          <w:rFonts w:ascii="Wingdings" w:eastAsia="Wingdings" w:hAnsi="Wingdings" w:cs="Wingdings"/>
          <w:sz w:val="24"/>
          <w:szCs w:val="24"/>
        </w:rPr>
        <w:t></w:t>
      </w:r>
      <w:r w:rsidRPr="00BA5B93">
        <w:rPr>
          <w:rFonts w:eastAsia="Times New Roman"/>
          <w:sz w:val="24"/>
          <w:szCs w:val="24"/>
        </w:rPr>
        <w:t>устраиваются опоры под конструкцию усиления</w:t>
      </w:r>
      <w:r w:rsidRPr="00BA5B93">
        <w:rPr>
          <w:rFonts w:ascii="Wingdings" w:eastAsia="Wingdings" w:hAnsi="Wingdings" w:cs="Wingdings"/>
          <w:sz w:val="24"/>
          <w:szCs w:val="24"/>
        </w:rPr>
        <w:t></w:t>
      </w:r>
      <w:r w:rsidRPr="00BA5B93">
        <w:rPr>
          <w:rFonts w:eastAsia="Times New Roman"/>
          <w:sz w:val="24"/>
          <w:szCs w:val="24"/>
        </w:rPr>
        <w:t>(</w:t>
      </w:r>
      <w:proofErr w:type="spellStart"/>
      <w:r w:rsidRPr="00BA5B93">
        <w:rPr>
          <w:rFonts w:eastAsia="Times New Roman"/>
          <w:sz w:val="24"/>
          <w:szCs w:val="24"/>
        </w:rPr>
        <w:t>металлическую</w:t>
      </w:r>
      <w:r w:rsidRPr="00BA5B93">
        <w:rPr>
          <w:rFonts w:ascii="Wingdings" w:eastAsia="Wingdings" w:hAnsi="Wingdings" w:cs="Wingdings"/>
          <w:sz w:val="24"/>
          <w:szCs w:val="24"/>
        </w:rPr>
        <w:t></w:t>
      </w:r>
      <w:r w:rsidRPr="00BA5B93">
        <w:rPr>
          <w:rFonts w:eastAsia="Times New Roman"/>
          <w:sz w:val="24"/>
          <w:szCs w:val="24"/>
        </w:rPr>
        <w:t>балку</w:t>
      </w:r>
      <w:proofErr w:type="spellEnd"/>
      <w:r w:rsidRPr="00BA5B93">
        <w:rPr>
          <w:rFonts w:eastAsia="Times New Roman"/>
          <w:sz w:val="24"/>
          <w:szCs w:val="24"/>
        </w:rPr>
        <w:t>) в виде отдельных стоек или консолей, привариваемых к стальной обвязке колонн;</w:t>
      </w:r>
    </w:p>
    <w:p w:rsidR="00BA5B93" w:rsidRPr="00BA5B93" w:rsidRDefault="00BA5B93" w:rsidP="00BA5B93">
      <w:pPr>
        <w:spacing w:after="0" w:line="240" w:lineRule="auto"/>
        <w:rPr>
          <w:rFonts w:ascii="Symbol" w:eastAsia="Symbol" w:hAnsi="Symbol" w:cs="Symbol"/>
          <w:sz w:val="24"/>
          <w:szCs w:val="24"/>
        </w:rPr>
      </w:pPr>
    </w:p>
    <w:p w:rsidR="00BA5B93" w:rsidRPr="00BA5B93" w:rsidRDefault="00BA5B93" w:rsidP="00BA5B93">
      <w:pPr>
        <w:spacing w:after="0" w:line="240" w:lineRule="auto"/>
        <w:ind w:left="440"/>
        <w:rPr>
          <w:rFonts w:ascii="Symbol" w:eastAsia="Symbol" w:hAnsi="Symbol" w:cs="Symbol"/>
          <w:sz w:val="24"/>
          <w:szCs w:val="24"/>
        </w:rPr>
      </w:pP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максимально разгружается перекрытие в зоне усиления ригеля;</w:t>
      </w:r>
    </w:p>
    <w:p w:rsidR="00BA5B93" w:rsidRPr="00BA5B93" w:rsidRDefault="00BA5B93" w:rsidP="00BA5B93">
      <w:pPr>
        <w:spacing w:after="0" w:line="240" w:lineRule="auto"/>
        <w:rPr>
          <w:rFonts w:ascii="Symbol" w:eastAsia="Symbol" w:hAnsi="Symbol" w:cs="Symbol"/>
          <w:sz w:val="24"/>
          <w:szCs w:val="24"/>
        </w:rPr>
      </w:pPr>
    </w:p>
    <w:p w:rsidR="00BA5B93" w:rsidRPr="00BA5B93" w:rsidRDefault="00BA5B93" w:rsidP="00BA5B93">
      <w:pPr>
        <w:spacing w:after="0" w:line="240" w:lineRule="auto"/>
        <w:ind w:right="144" w:firstLine="426"/>
        <w:rPr>
          <w:rFonts w:ascii="Symbol" w:eastAsia="Symbol" w:hAnsi="Symbol" w:cs="Symbol"/>
          <w:sz w:val="24"/>
          <w:szCs w:val="24"/>
        </w:rPr>
      </w:pP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 xml:space="preserve">монтируется в проектное положение и закрепляется </w:t>
      </w:r>
      <w:proofErr w:type="spellStart"/>
      <w:r w:rsidRPr="00BA5B93">
        <w:rPr>
          <w:rFonts w:eastAsia="Times New Roman"/>
          <w:sz w:val="24"/>
          <w:szCs w:val="24"/>
        </w:rPr>
        <w:t>конструкция</w:t>
      </w:r>
      <w:r w:rsidRPr="00BA5B93">
        <w:rPr>
          <w:rFonts w:ascii="Wingdings" w:eastAsia="Wingdings" w:hAnsi="Wingdings" w:cs="Wingdings"/>
          <w:sz w:val="24"/>
          <w:szCs w:val="24"/>
        </w:rPr>
        <w:t></w:t>
      </w:r>
      <w:r w:rsidRPr="00BA5B93">
        <w:rPr>
          <w:rFonts w:eastAsia="Times New Roman"/>
          <w:sz w:val="24"/>
          <w:szCs w:val="24"/>
        </w:rPr>
        <w:t>усиления</w:t>
      </w:r>
      <w:proofErr w:type="spellEnd"/>
      <w:r w:rsidRPr="00BA5B93">
        <w:rPr>
          <w:rFonts w:eastAsia="Times New Roman"/>
          <w:sz w:val="24"/>
          <w:szCs w:val="24"/>
        </w:rPr>
        <w:t>;</w:t>
      </w:r>
    </w:p>
    <w:p w:rsidR="00BA5B93" w:rsidRPr="00BA5B93" w:rsidRDefault="00BA5B93" w:rsidP="00BA5B93">
      <w:pPr>
        <w:spacing w:after="0" w:line="240" w:lineRule="auto"/>
        <w:rPr>
          <w:rFonts w:ascii="Symbol" w:eastAsia="Symbol" w:hAnsi="Symbol" w:cs="Symbol"/>
          <w:sz w:val="24"/>
          <w:szCs w:val="24"/>
        </w:rPr>
      </w:pPr>
    </w:p>
    <w:p w:rsidR="00BA5B93" w:rsidRPr="00BA5B93" w:rsidRDefault="00BA5B93" w:rsidP="00BA5B93">
      <w:pPr>
        <w:spacing w:after="0" w:line="240" w:lineRule="auto"/>
        <w:ind w:right="144" w:firstLine="426"/>
        <w:rPr>
          <w:rFonts w:ascii="Symbol" w:eastAsia="Symbol" w:hAnsi="Symbol" w:cs="Symbol"/>
          <w:sz w:val="24"/>
          <w:szCs w:val="24"/>
        </w:rPr>
      </w:pP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 xml:space="preserve">включается в работу конструкция усиления путем забивки </w:t>
      </w:r>
      <w:proofErr w:type="spellStart"/>
      <w:r w:rsidRPr="00BA5B93">
        <w:rPr>
          <w:rFonts w:eastAsia="Times New Roman"/>
          <w:sz w:val="24"/>
          <w:szCs w:val="24"/>
        </w:rPr>
        <w:t>стальных</w:t>
      </w:r>
      <w:r w:rsidRPr="00BA5B93">
        <w:rPr>
          <w:rFonts w:ascii="Wingdings" w:eastAsia="Wingdings" w:hAnsi="Wingdings" w:cs="Wingdings"/>
          <w:sz w:val="24"/>
          <w:szCs w:val="24"/>
        </w:rPr>
        <w:t></w:t>
      </w:r>
      <w:r w:rsidRPr="00BA5B93">
        <w:rPr>
          <w:rFonts w:eastAsia="Times New Roman"/>
          <w:sz w:val="24"/>
          <w:szCs w:val="24"/>
        </w:rPr>
        <w:t>клиньев</w:t>
      </w:r>
      <w:proofErr w:type="spellEnd"/>
      <w:r w:rsidRPr="00BA5B93">
        <w:rPr>
          <w:rFonts w:eastAsia="Times New Roman"/>
          <w:sz w:val="24"/>
          <w:szCs w:val="24"/>
        </w:rPr>
        <w:t xml:space="preserve"> (пластин со скошенными поверхностями) враспор с ригелем.</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360"/>
        <w:rPr>
          <w:sz w:val="24"/>
          <w:szCs w:val="24"/>
        </w:rPr>
      </w:pPr>
      <w:r w:rsidRPr="00BA5B93">
        <w:rPr>
          <w:rFonts w:ascii="Gabriola" w:eastAsia="Gabriola" w:hAnsi="Gabriola" w:cs="Gabriola"/>
          <w:sz w:val="24"/>
          <w:szCs w:val="24"/>
        </w:rPr>
        <w:t xml:space="preserve">2.2. Усиление балки </w:t>
      </w:r>
      <w:proofErr w:type="spellStart"/>
      <w:r w:rsidRPr="00BA5B93">
        <w:rPr>
          <w:rFonts w:ascii="Gabriola" w:eastAsia="Gabriola" w:hAnsi="Gabriola" w:cs="Gabriola"/>
          <w:sz w:val="24"/>
          <w:szCs w:val="24"/>
        </w:rPr>
        <w:t>подваркой</w:t>
      </w:r>
      <w:proofErr w:type="spellEnd"/>
      <w:r w:rsidRPr="00BA5B93">
        <w:rPr>
          <w:rFonts w:ascii="Gabriola" w:eastAsia="Gabriola" w:hAnsi="Gabriola" w:cs="Gabriola"/>
          <w:sz w:val="24"/>
          <w:szCs w:val="24"/>
        </w:rPr>
        <w:t xml:space="preserve"> дополнительных стержней</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460"/>
        <w:rPr>
          <w:sz w:val="24"/>
          <w:szCs w:val="24"/>
        </w:rPr>
      </w:pPr>
      <w:r w:rsidRPr="00BA5B93">
        <w:rPr>
          <w:rFonts w:eastAsia="Times New Roman"/>
          <w:sz w:val="24"/>
          <w:szCs w:val="24"/>
        </w:rPr>
        <w:t xml:space="preserve">Несущая способность ригеля </w:t>
      </w:r>
      <w:proofErr w:type="gramStart"/>
      <w:r w:rsidRPr="00BA5B93">
        <w:rPr>
          <w:rFonts w:eastAsia="Times New Roman"/>
          <w:sz w:val="24"/>
          <w:szCs w:val="24"/>
        </w:rPr>
        <w:t xml:space="preserve">( </w:t>
      </w:r>
      <w:proofErr w:type="gramEnd"/>
      <w:r w:rsidRPr="00BA5B93">
        <w:rPr>
          <w:rFonts w:eastAsia="Times New Roman"/>
          <w:i/>
          <w:iCs/>
          <w:sz w:val="24"/>
          <w:szCs w:val="24"/>
        </w:rPr>
        <w:t>M</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222,93 кН </w:t>
      </w:r>
      <w:r w:rsidRPr="00BA5B93">
        <w:rPr>
          <w:rFonts w:ascii="Symbol" w:eastAsia="Symbol" w:hAnsi="Symbol" w:cs="Symbol"/>
          <w:sz w:val="24"/>
          <w:szCs w:val="24"/>
        </w:rPr>
        <w:t></w:t>
      </w:r>
      <w:r w:rsidRPr="00BA5B93">
        <w:rPr>
          <w:rFonts w:eastAsia="Times New Roman"/>
          <w:sz w:val="24"/>
          <w:szCs w:val="24"/>
        </w:rPr>
        <w:t xml:space="preserve"> м )  и максимальный</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44"/>
        <w:rPr>
          <w:sz w:val="24"/>
          <w:szCs w:val="24"/>
        </w:rPr>
      </w:pPr>
      <w:r w:rsidRPr="00BA5B93">
        <w:rPr>
          <w:rFonts w:eastAsia="Times New Roman"/>
          <w:sz w:val="24"/>
          <w:szCs w:val="24"/>
        </w:rPr>
        <w:t xml:space="preserve">изгибающий момент в ригеле от действия полной расчетной нагрузки </w:t>
      </w:r>
      <w:proofErr w:type="gramStart"/>
      <w:r w:rsidRPr="00BA5B93">
        <w:rPr>
          <w:rFonts w:eastAsia="Times New Roman"/>
          <w:sz w:val="24"/>
          <w:szCs w:val="24"/>
        </w:rPr>
        <w:t xml:space="preserve">( </w:t>
      </w:r>
      <w:proofErr w:type="gramEnd"/>
      <w:r w:rsidRPr="00BA5B93">
        <w:rPr>
          <w:rFonts w:eastAsia="Times New Roman"/>
          <w:i/>
          <w:iCs/>
          <w:sz w:val="24"/>
          <w:szCs w:val="24"/>
        </w:rPr>
        <w:t>M</w:t>
      </w:r>
      <w:r w:rsidRPr="00BA5B93">
        <w:rPr>
          <w:rFonts w:eastAsia="Times New Roman"/>
          <w:sz w:val="24"/>
          <w:szCs w:val="24"/>
          <w:vertAlign w:val="subscript"/>
        </w:rPr>
        <w:t>1</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473,34 кН </w:t>
      </w:r>
      <w:r w:rsidRPr="00BA5B93">
        <w:rPr>
          <w:rFonts w:ascii="Symbol" w:eastAsia="Symbol" w:hAnsi="Symbol" w:cs="Symbol"/>
          <w:sz w:val="24"/>
          <w:szCs w:val="24"/>
        </w:rPr>
        <w:t></w:t>
      </w:r>
      <w:r w:rsidRPr="00BA5B93">
        <w:rPr>
          <w:rFonts w:eastAsia="Times New Roman"/>
          <w:sz w:val="24"/>
          <w:szCs w:val="24"/>
        </w:rPr>
        <w:t xml:space="preserve"> м ) определены в начале разд. 2. Требуемый коэффициент</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r w:rsidRPr="00BA5B93">
        <w:rPr>
          <w:rFonts w:eastAsia="Times New Roman"/>
          <w:sz w:val="24"/>
          <w:szCs w:val="24"/>
        </w:rPr>
        <w:t>усиления</w:t>
      </w:r>
    </w:p>
    <w:p w:rsidR="00BA5B93" w:rsidRPr="00BA5B93" w:rsidRDefault="00BA5B93" w:rsidP="00BA5B93">
      <w:pPr>
        <w:spacing w:after="0" w:line="240" w:lineRule="auto"/>
        <w:ind w:right="144"/>
        <w:jc w:val="center"/>
        <w:rPr>
          <w:sz w:val="24"/>
          <w:szCs w:val="24"/>
        </w:rPr>
      </w:pPr>
      <w:r w:rsidRPr="00BA5B93">
        <w:rPr>
          <w:rFonts w:eastAsia="Times New Roman"/>
          <w:i/>
          <w:iCs/>
          <w:sz w:val="24"/>
          <w:szCs w:val="24"/>
        </w:rPr>
        <w:t xml:space="preserve">k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i/>
          <w:iCs/>
          <w:sz w:val="24"/>
          <w:szCs w:val="24"/>
          <w:u w:val="single"/>
          <w:vertAlign w:val="superscript"/>
        </w:rPr>
        <w:t>M</w:t>
      </w:r>
      <w:r w:rsidRPr="00BA5B93">
        <w:rPr>
          <w:rFonts w:eastAsia="Times New Roman"/>
          <w:i/>
          <w:iCs/>
          <w:sz w:val="24"/>
          <w:szCs w:val="24"/>
          <w:vertAlign w:val="subscript"/>
        </w:rPr>
        <w:t>M</w:t>
      </w:r>
      <w:r w:rsidRPr="00BA5B93">
        <w:rPr>
          <w:rFonts w:eastAsia="Times New Roman"/>
          <w:sz w:val="24"/>
          <w:szCs w:val="24"/>
          <w:u w:val="single"/>
          <w:vertAlign w:val="super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u w:val="single"/>
          <w:vertAlign w:val="superscript"/>
        </w:rPr>
        <w:t>473,34</w:t>
      </w:r>
      <w:r w:rsidRPr="00BA5B93">
        <w:rPr>
          <w:rFonts w:eastAsia="Times New Roman"/>
          <w:sz w:val="24"/>
          <w:szCs w:val="24"/>
          <w:vertAlign w:val="subscript"/>
        </w:rPr>
        <w:t>222,93</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2,123.</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44" w:firstLine="454"/>
        <w:rPr>
          <w:sz w:val="24"/>
          <w:szCs w:val="24"/>
        </w:rPr>
      </w:pPr>
      <w:r w:rsidRPr="00BA5B93">
        <w:rPr>
          <w:rFonts w:eastAsia="Times New Roman"/>
          <w:sz w:val="24"/>
          <w:szCs w:val="24"/>
        </w:rPr>
        <w:t xml:space="preserve">Выполняем </w:t>
      </w:r>
      <w:r w:rsidRPr="00BA5B93">
        <w:rPr>
          <w:rFonts w:eastAsia="Times New Roman"/>
          <w:b/>
          <w:bCs/>
          <w:sz w:val="24"/>
          <w:szCs w:val="24"/>
        </w:rPr>
        <w:t xml:space="preserve">расчет усиления ригеля дополнительным армированием </w:t>
      </w:r>
      <w:r w:rsidRPr="00BA5B93">
        <w:rPr>
          <w:rFonts w:eastAsia="Times New Roman"/>
          <w:sz w:val="24"/>
          <w:szCs w:val="24"/>
        </w:rPr>
        <w:t>(рис. 2.5).</w:t>
      </w:r>
    </w:p>
    <w:p w:rsidR="00BA5B93" w:rsidRDefault="00CE0BB9" w:rsidP="00BA5B93">
      <w:pPr>
        <w:spacing w:after="0" w:line="240" w:lineRule="auto"/>
        <w:rPr>
          <w:sz w:val="24"/>
          <w:szCs w:val="24"/>
        </w:rPr>
      </w:pPr>
      <w:r w:rsidRPr="00BA5B93">
        <w:rPr>
          <w:noProof/>
          <w:sz w:val="24"/>
          <w:szCs w:val="24"/>
        </w:rPr>
        <w:drawing>
          <wp:anchor distT="0" distB="0" distL="114300" distR="114300" simplePos="0" relativeHeight="251674624" behindDoc="1" locked="0" layoutInCell="0" allowOverlap="1" wp14:anchorId="1B36BCB8" wp14:editId="1DF2B071">
            <wp:simplePos x="0" y="0"/>
            <wp:positionH relativeFrom="page">
              <wp:posOffset>3459831</wp:posOffset>
            </wp:positionH>
            <wp:positionV relativeFrom="page">
              <wp:posOffset>5405755</wp:posOffset>
            </wp:positionV>
            <wp:extent cx="3760470" cy="259969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clrChange>
                        <a:clrFrom>
                          <a:srgbClr val="FFFFFF"/>
                        </a:clrFrom>
                        <a:clrTo>
                          <a:srgbClr val="FFFFFF">
                            <a:alpha val="0"/>
                          </a:srgbClr>
                        </a:clrTo>
                      </a:clrChange>
                      <a:extLst/>
                    </a:blip>
                    <a:srcRect/>
                    <a:stretch>
                      <a:fillRect/>
                    </a:stretch>
                  </pic:blipFill>
                  <pic:spPr bwMode="auto">
                    <a:xfrm>
                      <a:off x="0" y="0"/>
                      <a:ext cx="3760470" cy="2599690"/>
                    </a:xfrm>
                    <a:prstGeom prst="rect">
                      <a:avLst/>
                    </a:prstGeom>
                    <a:noFill/>
                  </pic:spPr>
                </pic:pic>
              </a:graphicData>
            </a:graphic>
          </wp:anchor>
        </w:drawing>
      </w:r>
      <w:r w:rsidR="00E651C7">
        <w:rPr>
          <w:noProof/>
          <w:sz w:val="24"/>
          <w:szCs w:val="24"/>
        </w:rPr>
        <w:drawing>
          <wp:anchor distT="0" distB="0" distL="114300" distR="114300" simplePos="0" relativeHeight="251703296" behindDoc="1" locked="0" layoutInCell="0" allowOverlap="1" wp14:anchorId="5CF39AE0" wp14:editId="08896D67">
            <wp:simplePos x="0" y="0"/>
            <wp:positionH relativeFrom="page">
              <wp:posOffset>857251</wp:posOffset>
            </wp:positionH>
            <wp:positionV relativeFrom="page">
              <wp:posOffset>5362575</wp:posOffset>
            </wp:positionV>
            <wp:extent cx="2476500" cy="2600325"/>
            <wp:effectExtent l="0" t="0" r="0" b="0"/>
            <wp:wrapNone/>
            <wp:docPr id="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clrChange>
                        <a:clrFrom>
                          <a:srgbClr val="FFFFFF"/>
                        </a:clrFrom>
                        <a:clrTo>
                          <a:srgbClr val="FFFFFF">
                            <a:alpha val="0"/>
                          </a:srgbClr>
                        </a:clrTo>
                      </a:clrChange>
                      <a:extLst/>
                    </a:blip>
                    <a:srcRect/>
                    <a:stretch>
                      <a:fillRect/>
                    </a:stretch>
                  </pic:blipFill>
                  <pic:spPr bwMode="auto">
                    <a:xfrm>
                      <a:off x="0" y="0"/>
                      <a:ext cx="2476500" cy="2600325"/>
                    </a:xfrm>
                    <a:prstGeom prst="rect">
                      <a:avLst/>
                    </a:prstGeom>
                    <a:noFill/>
                  </pic:spPr>
                </pic:pic>
              </a:graphicData>
            </a:graphic>
            <wp14:sizeRelH relativeFrom="margin">
              <wp14:pctWidth>0</wp14:pctWidth>
            </wp14:sizeRelH>
          </wp:anchor>
        </w:drawing>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39"/>
        <w:jc w:val="center"/>
        <w:rPr>
          <w:sz w:val="24"/>
          <w:szCs w:val="24"/>
        </w:rPr>
      </w:pPr>
      <w:r w:rsidRPr="00BA5B93">
        <w:rPr>
          <w:rFonts w:eastAsia="Times New Roman"/>
          <w:sz w:val="24"/>
          <w:szCs w:val="24"/>
        </w:rPr>
        <w:t>Рис. 2.5. Расчетное сечение ригеля,</w:t>
      </w:r>
    </w:p>
    <w:p w:rsidR="00BA5B93" w:rsidRPr="00BA5B93" w:rsidRDefault="00BA5B93" w:rsidP="00BA5B93">
      <w:pPr>
        <w:spacing w:after="0" w:line="240" w:lineRule="auto"/>
        <w:ind w:right="-139"/>
        <w:jc w:val="center"/>
        <w:rPr>
          <w:sz w:val="24"/>
          <w:szCs w:val="24"/>
        </w:rPr>
      </w:pPr>
      <w:proofErr w:type="gramStart"/>
      <w:r w:rsidRPr="00BA5B93">
        <w:rPr>
          <w:rFonts w:eastAsia="Times New Roman"/>
          <w:sz w:val="24"/>
          <w:szCs w:val="24"/>
        </w:rPr>
        <w:t>усиленного</w:t>
      </w:r>
      <w:proofErr w:type="gramEnd"/>
      <w:r w:rsidRPr="00BA5B93">
        <w:rPr>
          <w:rFonts w:eastAsia="Times New Roman"/>
          <w:sz w:val="24"/>
          <w:szCs w:val="24"/>
        </w:rPr>
        <w:t xml:space="preserve"> дополнительной арматурой</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600"/>
        <w:rPr>
          <w:sz w:val="24"/>
          <w:szCs w:val="24"/>
        </w:rPr>
      </w:pPr>
      <w:r w:rsidRPr="00BA5B93">
        <w:rPr>
          <w:rFonts w:eastAsia="Times New Roman"/>
          <w:sz w:val="24"/>
          <w:szCs w:val="24"/>
        </w:rPr>
        <w:t>Рабочая высота усиленного сечения</w:t>
      </w:r>
    </w:p>
    <w:p w:rsidR="00BA5B93" w:rsidRPr="00BA5B93" w:rsidRDefault="00BA5B93" w:rsidP="00BA5B93">
      <w:pPr>
        <w:spacing w:after="0" w:line="240" w:lineRule="auto"/>
        <w:rPr>
          <w:sz w:val="24"/>
          <w:szCs w:val="24"/>
        </w:rPr>
      </w:pPr>
    </w:p>
    <w:tbl>
      <w:tblPr>
        <w:tblW w:w="0" w:type="auto"/>
        <w:tblInd w:w="140" w:type="dxa"/>
        <w:tblLayout w:type="fixed"/>
        <w:tblCellMar>
          <w:left w:w="0" w:type="dxa"/>
          <w:right w:w="0" w:type="dxa"/>
        </w:tblCellMar>
        <w:tblLook w:val="04A0" w:firstRow="1" w:lastRow="0" w:firstColumn="1" w:lastColumn="0" w:noHBand="0" w:noVBand="1"/>
      </w:tblPr>
      <w:tblGrid>
        <w:gridCol w:w="1820"/>
        <w:gridCol w:w="580"/>
        <w:gridCol w:w="200"/>
        <w:gridCol w:w="380"/>
        <w:gridCol w:w="260"/>
        <w:gridCol w:w="340"/>
        <w:gridCol w:w="280"/>
        <w:gridCol w:w="220"/>
        <w:gridCol w:w="60"/>
        <w:gridCol w:w="100"/>
        <w:gridCol w:w="140"/>
        <w:gridCol w:w="60"/>
        <w:gridCol w:w="940"/>
        <w:gridCol w:w="100"/>
        <w:gridCol w:w="180"/>
        <w:gridCol w:w="1260"/>
        <w:gridCol w:w="1000"/>
        <w:gridCol w:w="20"/>
      </w:tblGrid>
      <w:tr w:rsidR="00BA5B93" w:rsidRPr="00BA5B93" w:rsidTr="00EB2CA5">
        <w:trPr>
          <w:trHeight w:val="473"/>
        </w:trPr>
        <w:tc>
          <w:tcPr>
            <w:tcW w:w="1820" w:type="dxa"/>
            <w:vAlign w:val="bottom"/>
          </w:tcPr>
          <w:p w:rsidR="00BA5B93" w:rsidRPr="00BA5B93" w:rsidRDefault="00BA5B93" w:rsidP="00BA5B93">
            <w:pPr>
              <w:spacing w:after="0" w:line="240" w:lineRule="auto"/>
              <w:rPr>
                <w:sz w:val="24"/>
                <w:szCs w:val="24"/>
              </w:rPr>
            </w:pPr>
          </w:p>
        </w:tc>
        <w:tc>
          <w:tcPr>
            <w:tcW w:w="580" w:type="dxa"/>
            <w:vAlign w:val="bottom"/>
          </w:tcPr>
          <w:p w:rsidR="00BA5B93" w:rsidRPr="00BA5B93" w:rsidRDefault="00BA5B93" w:rsidP="00BA5B93">
            <w:pPr>
              <w:spacing w:after="0" w:line="240" w:lineRule="auto"/>
              <w:rPr>
                <w:sz w:val="24"/>
                <w:szCs w:val="24"/>
              </w:rPr>
            </w:pPr>
          </w:p>
        </w:tc>
        <w:tc>
          <w:tcPr>
            <w:tcW w:w="200" w:type="dxa"/>
            <w:vMerge w:val="restart"/>
            <w:vAlign w:val="bottom"/>
          </w:tcPr>
          <w:p w:rsidR="00BA5B93" w:rsidRPr="00BA5B93" w:rsidRDefault="00BA5B93" w:rsidP="00BA5B93">
            <w:pPr>
              <w:spacing w:after="0" w:line="240" w:lineRule="auto"/>
              <w:ind w:left="20"/>
              <w:rPr>
                <w:sz w:val="24"/>
                <w:szCs w:val="24"/>
              </w:rPr>
            </w:pPr>
            <w:r w:rsidRPr="00BA5B93">
              <w:rPr>
                <w:rFonts w:eastAsia="Times New Roman"/>
                <w:i/>
                <w:iCs/>
                <w:sz w:val="24"/>
                <w:szCs w:val="24"/>
              </w:rPr>
              <w:t>h</w:t>
            </w:r>
          </w:p>
        </w:tc>
        <w:tc>
          <w:tcPr>
            <w:tcW w:w="380" w:type="dxa"/>
            <w:vAlign w:val="bottom"/>
          </w:tcPr>
          <w:p w:rsidR="00BA5B93" w:rsidRPr="00BA5B93" w:rsidRDefault="00BA5B93" w:rsidP="00BA5B93">
            <w:pPr>
              <w:spacing w:after="0" w:line="240" w:lineRule="auto"/>
              <w:rPr>
                <w:sz w:val="24"/>
                <w:szCs w:val="24"/>
              </w:rPr>
            </w:pPr>
          </w:p>
        </w:tc>
        <w:tc>
          <w:tcPr>
            <w:tcW w:w="26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840" w:type="dxa"/>
            <w:gridSpan w:val="3"/>
            <w:tcBorders>
              <w:bottom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i/>
                <w:iCs/>
                <w:w w:val="87"/>
                <w:sz w:val="24"/>
                <w:szCs w:val="24"/>
              </w:rPr>
              <w:t>h</w:t>
            </w:r>
            <w:r w:rsidRPr="00BA5B93">
              <w:rPr>
                <w:rFonts w:eastAsia="Times New Roman"/>
                <w:w w:val="87"/>
                <w:sz w:val="24"/>
                <w:szCs w:val="24"/>
                <w:vertAlign w:val="subscript"/>
              </w:rPr>
              <w:t>0</w:t>
            </w:r>
            <w:r w:rsidRPr="00BA5B93">
              <w:rPr>
                <w:rFonts w:eastAsia="Times New Roman"/>
                <w:i/>
                <w:iCs/>
                <w:w w:val="87"/>
                <w:sz w:val="24"/>
                <w:szCs w:val="24"/>
              </w:rPr>
              <w:t xml:space="preserve"> </w:t>
            </w:r>
            <w:r w:rsidRPr="00BA5B93">
              <w:rPr>
                <w:rFonts w:ascii="Symbol" w:eastAsia="Symbol" w:hAnsi="Symbol" w:cs="Symbol"/>
                <w:w w:val="87"/>
                <w:sz w:val="24"/>
                <w:szCs w:val="24"/>
              </w:rPr>
              <w:t></w:t>
            </w:r>
            <w:r w:rsidRPr="00BA5B93">
              <w:rPr>
                <w:rFonts w:eastAsia="Times New Roman"/>
                <w:i/>
                <w:iCs/>
                <w:w w:val="87"/>
                <w:sz w:val="24"/>
                <w:szCs w:val="24"/>
              </w:rPr>
              <w:t xml:space="preserve"> h</w:t>
            </w:r>
            <w:r w:rsidRPr="00BA5B93">
              <w:rPr>
                <w:rFonts w:eastAsia="Times New Roman"/>
                <w:w w:val="87"/>
                <w:sz w:val="24"/>
                <w:szCs w:val="24"/>
                <w:vertAlign w:val="subscript"/>
              </w:rPr>
              <w:t>01</w:t>
            </w:r>
          </w:p>
        </w:tc>
        <w:tc>
          <w:tcPr>
            <w:tcW w:w="60" w:type="dxa"/>
            <w:vMerge w:val="restart"/>
            <w:vAlign w:val="bottom"/>
          </w:tcPr>
          <w:p w:rsidR="00BA5B93" w:rsidRPr="00BA5B93" w:rsidRDefault="00BA5B93" w:rsidP="00BA5B93">
            <w:pPr>
              <w:spacing w:after="0" w:line="240" w:lineRule="auto"/>
              <w:rPr>
                <w:sz w:val="24"/>
                <w:szCs w:val="24"/>
              </w:rPr>
            </w:pPr>
          </w:p>
        </w:tc>
        <w:tc>
          <w:tcPr>
            <w:tcW w:w="240" w:type="dxa"/>
            <w:gridSpan w:val="2"/>
            <w:vMerge w:val="restart"/>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p>
        </w:tc>
        <w:tc>
          <w:tcPr>
            <w:tcW w:w="1100" w:type="dxa"/>
            <w:gridSpan w:val="3"/>
            <w:tcBorders>
              <w:bottom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6"/>
                <w:sz w:val="24"/>
                <w:szCs w:val="24"/>
              </w:rPr>
              <w:t xml:space="preserve">558 </w:t>
            </w:r>
            <w:r w:rsidRPr="00BA5B93">
              <w:rPr>
                <w:rFonts w:ascii="Symbol" w:eastAsia="Symbol" w:hAnsi="Symbol" w:cs="Symbol"/>
                <w:w w:val="96"/>
                <w:sz w:val="24"/>
                <w:szCs w:val="24"/>
              </w:rPr>
              <w:t></w:t>
            </w:r>
            <w:r w:rsidRPr="00BA5B93">
              <w:rPr>
                <w:rFonts w:eastAsia="Times New Roman"/>
                <w:w w:val="96"/>
                <w:sz w:val="24"/>
                <w:szCs w:val="24"/>
              </w:rPr>
              <w:t xml:space="preserve"> 616</w:t>
            </w:r>
          </w:p>
        </w:tc>
        <w:tc>
          <w:tcPr>
            <w:tcW w:w="1440" w:type="dxa"/>
            <w:gridSpan w:val="2"/>
            <w:vMerge w:val="restart"/>
            <w:vAlign w:val="bottom"/>
          </w:tcPr>
          <w:p w:rsidR="00BA5B93" w:rsidRPr="00BA5B93" w:rsidRDefault="00BA5B93" w:rsidP="00BA5B93">
            <w:pPr>
              <w:spacing w:after="0" w:line="240" w:lineRule="auto"/>
              <w:ind w:right="80"/>
              <w:jc w:val="right"/>
              <w:rPr>
                <w:sz w:val="24"/>
                <w:szCs w:val="24"/>
              </w:rPr>
            </w:pPr>
            <w:r w:rsidRPr="00BA5B93">
              <w:rPr>
                <w:rFonts w:ascii="Symbol" w:eastAsia="Symbol" w:hAnsi="Symbol" w:cs="Symbol"/>
                <w:w w:val="99"/>
                <w:sz w:val="24"/>
                <w:szCs w:val="24"/>
              </w:rPr>
              <w:t></w:t>
            </w:r>
            <w:r w:rsidRPr="00BA5B93">
              <w:rPr>
                <w:rFonts w:eastAsia="Times New Roman"/>
                <w:w w:val="99"/>
                <w:sz w:val="24"/>
                <w:szCs w:val="24"/>
              </w:rPr>
              <w:t xml:space="preserve"> 587 мм</w:t>
            </w:r>
            <w:proofErr w:type="gramStart"/>
            <w:r w:rsidRPr="00BA5B93">
              <w:rPr>
                <w:rFonts w:eastAsia="Times New Roman"/>
                <w:w w:val="99"/>
                <w:sz w:val="24"/>
                <w:szCs w:val="24"/>
              </w:rPr>
              <w:t xml:space="preserve"> ,</w:t>
            </w:r>
            <w:proofErr w:type="gramEnd"/>
          </w:p>
        </w:tc>
        <w:tc>
          <w:tcPr>
            <w:tcW w:w="100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56"/>
        </w:trPr>
        <w:tc>
          <w:tcPr>
            <w:tcW w:w="1820" w:type="dxa"/>
            <w:vAlign w:val="bottom"/>
          </w:tcPr>
          <w:p w:rsidR="00BA5B93" w:rsidRPr="00BA5B93" w:rsidRDefault="00BA5B93" w:rsidP="00BA5B93">
            <w:pPr>
              <w:spacing w:after="0" w:line="240" w:lineRule="auto"/>
              <w:rPr>
                <w:sz w:val="24"/>
                <w:szCs w:val="24"/>
              </w:rPr>
            </w:pPr>
          </w:p>
        </w:tc>
        <w:tc>
          <w:tcPr>
            <w:tcW w:w="580" w:type="dxa"/>
            <w:vAlign w:val="bottom"/>
          </w:tcPr>
          <w:p w:rsidR="00BA5B93" w:rsidRPr="00BA5B93" w:rsidRDefault="00BA5B93" w:rsidP="00BA5B93">
            <w:pPr>
              <w:spacing w:after="0" w:line="240" w:lineRule="auto"/>
              <w:rPr>
                <w:sz w:val="24"/>
                <w:szCs w:val="24"/>
              </w:rPr>
            </w:pPr>
          </w:p>
        </w:tc>
        <w:tc>
          <w:tcPr>
            <w:tcW w:w="200" w:type="dxa"/>
            <w:vMerge/>
            <w:vAlign w:val="bottom"/>
          </w:tcPr>
          <w:p w:rsidR="00BA5B93" w:rsidRPr="00BA5B93" w:rsidRDefault="00BA5B93" w:rsidP="00BA5B93">
            <w:pPr>
              <w:spacing w:after="0" w:line="240" w:lineRule="auto"/>
              <w:rPr>
                <w:sz w:val="24"/>
                <w:szCs w:val="24"/>
              </w:rPr>
            </w:pPr>
          </w:p>
        </w:tc>
        <w:tc>
          <w:tcPr>
            <w:tcW w:w="380" w:type="dxa"/>
            <w:vAlign w:val="bottom"/>
          </w:tcPr>
          <w:p w:rsidR="00BA5B93" w:rsidRPr="00BA5B93" w:rsidRDefault="00BA5B93" w:rsidP="00BA5B93">
            <w:pPr>
              <w:spacing w:after="0" w:line="240" w:lineRule="auto"/>
              <w:rPr>
                <w:sz w:val="24"/>
                <w:szCs w:val="24"/>
              </w:rPr>
            </w:pPr>
          </w:p>
        </w:tc>
        <w:tc>
          <w:tcPr>
            <w:tcW w:w="260" w:type="dxa"/>
            <w:vMerge/>
            <w:vAlign w:val="bottom"/>
          </w:tcPr>
          <w:p w:rsidR="00BA5B93" w:rsidRPr="00BA5B93" w:rsidRDefault="00BA5B93" w:rsidP="00BA5B93">
            <w:pPr>
              <w:spacing w:after="0" w:line="240" w:lineRule="auto"/>
              <w:rPr>
                <w:sz w:val="24"/>
                <w:szCs w:val="24"/>
              </w:rPr>
            </w:pPr>
          </w:p>
        </w:tc>
        <w:tc>
          <w:tcPr>
            <w:tcW w:w="620" w:type="dxa"/>
            <w:gridSpan w:val="2"/>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60" w:type="dxa"/>
            <w:vMerge/>
            <w:vAlign w:val="bottom"/>
          </w:tcPr>
          <w:p w:rsidR="00BA5B93" w:rsidRPr="00BA5B93" w:rsidRDefault="00BA5B93" w:rsidP="00BA5B93">
            <w:pPr>
              <w:spacing w:after="0" w:line="240" w:lineRule="auto"/>
              <w:rPr>
                <w:sz w:val="24"/>
                <w:szCs w:val="24"/>
              </w:rPr>
            </w:pPr>
          </w:p>
        </w:tc>
        <w:tc>
          <w:tcPr>
            <w:tcW w:w="240" w:type="dxa"/>
            <w:gridSpan w:val="2"/>
            <w:vMerge/>
            <w:vAlign w:val="bottom"/>
          </w:tcPr>
          <w:p w:rsidR="00BA5B93" w:rsidRPr="00BA5B93" w:rsidRDefault="00BA5B93" w:rsidP="00BA5B93">
            <w:pPr>
              <w:spacing w:after="0" w:line="240" w:lineRule="auto"/>
              <w:rPr>
                <w:sz w:val="24"/>
                <w:szCs w:val="24"/>
              </w:rPr>
            </w:pPr>
          </w:p>
        </w:tc>
        <w:tc>
          <w:tcPr>
            <w:tcW w:w="1000" w:type="dxa"/>
            <w:gridSpan w:val="2"/>
            <w:vAlign w:val="bottom"/>
          </w:tcPr>
          <w:p w:rsidR="00BA5B93" w:rsidRPr="00BA5B93" w:rsidRDefault="00BA5B93" w:rsidP="00BA5B93">
            <w:pPr>
              <w:spacing w:after="0" w:line="240" w:lineRule="auto"/>
              <w:rPr>
                <w:sz w:val="24"/>
                <w:szCs w:val="24"/>
              </w:rPr>
            </w:pPr>
          </w:p>
        </w:tc>
        <w:tc>
          <w:tcPr>
            <w:tcW w:w="100" w:type="dxa"/>
            <w:vAlign w:val="bottom"/>
          </w:tcPr>
          <w:p w:rsidR="00BA5B93" w:rsidRPr="00BA5B93" w:rsidRDefault="00BA5B93" w:rsidP="00BA5B93">
            <w:pPr>
              <w:spacing w:after="0" w:line="240" w:lineRule="auto"/>
              <w:rPr>
                <w:sz w:val="24"/>
                <w:szCs w:val="24"/>
              </w:rPr>
            </w:pPr>
          </w:p>
        </w:tc>
        <w:tc>
          <w:tcPr>
            <w:tcW w:w="1440" w:type="dxa"/>
            <w:gridSpan w:val="2"/>
            <w:vMerge/>
            <w:vAlign w:val="bottom"/>
          </w:tcPr>
          <w:p w:rsidR="00BA5B93" w:rsidRPr="00BA5B93" w:rsidRDefault="00BA5B93" w:rsidP="00BA5B93">
            <w:pPr>
              <w:spacing w:after="0" w:line="240" w:lineRule="auto"/>
              <w:rPr>
                <w:sz w:val="24"/>
                <w:szCs w:val="24"/>
              </w:rPr>
            </w:pPr>
          </w:p>
        </w:tc>
        <w:tc>
          <w:tcPr>
            <w:tcW w:w="100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17"/>
        </w:trPr>
        <w:tc>
          <w:tcPr>
            <w:tcW w:w="1820" w:type="dxa"/>
            <w:vAlign w:val="bottom"/>
          </w:tcPr>
          <w:p w:rsidR="00BA5B93" w:rsidRPr="00BA5B93" w:rsidRDefault="00BA5B93" w:rsidP="00BA5B93">
            <w:pPr>
              <w:spacing w:after="0" w:line="240" w:lineRule="auto"/>
              <w:rPr>
                <w:sz w:val="24"/>
                <w:szCs w:val="24"/>
              </w:rPr>
            </w:pPr>
          </w:p>
        </w:tc>
        <w:tc>
          <w:tcPr>
            <w:tcW w:w="580" w:type="dxa"/>
            <w:vAlign w:val="bottom"/>
          </w:tcPr>
          <w:p w:rsidR="00BA5B93" w:rsidRPr="00BA5B93" w:rsidRDefault="00BA5B93" w:rsidP="00BA5B93">
            <w:pPr>
              <w:spacing w:after="0" w:line="240" w:lineRule="auto"/>
              <w:rPr>
                <w:sz w:val="24"/>
                <w:szCs w:val="24"/>
              </w:rPr>
            </w:pPr>
          </w:p>
        </w:tc>
        <w:tc>
          <w:tcPr>
            <w:tcW w:w="580" w:type="dxa"/>
            <w:gridSpan w:val="2"/>
            <w:vAlign w:val="bottom"/>
          </w:tcPr>
          <w:p w:rsidR="00BA5B93" w:rsidRPr="00BA5B93" w:rsidRDefault="00BA5B93" w:rsidP="00BA5B93">
            <w:pPr>
              <w:spacing w:after="0" w:line="240" w:lineRule="auto"/>
              <w:ind w:left="140"/>
              <w:rPr>
                <w:sz w:val="24"/>
                <w:szCs w:val="24"/>
              </w:rPr>
            </w:pPr>
            <w:r w:rsidRPr="00BA5B93">
              <w:rPr>
                <w:rFonts w:eastAsia="Times New Roman"/>
                <w:sz w:val="24"/>
                <w:szCs w:val="24"/>
              </w:rPr>
              <w:t>0,</w:t>
            </w:r>
            <w:r w:rsidRPr="00BA5B93">
              <w:rPr>
                <w:rFonts w:eastAsia="Times New Roman"/>
                <w:i/>
                <w:iCs/>
                <w:sz w:val="24"/>
                <w:szCs w:val="24"/>
              </w:rPr>
              <w:t>red</w:t>
            </w:r>
          </w:p>
        </w:tc>
        <w:tc>
          <w:tcPr>
            <w:tcW w:w="260" w:type="dxa"/>
            <w:vAlign w:val="bottom"/>
          </w:tcPr>
          <w:p w:rsidR="00BA5B93" w:rsidRPr="00BA5B93" w:rsidRDefault="00BA5B93" w:rsidP="00BA5B93">
            <w:pPr>
              <w:spacing w:after="0" w:line="240" w:lineRule="auto"/>
              <w:rPr>
                <w:sz w:val="24"/>
                <w:szCs w:val="24"/>
              </w:rPr>
            </w:pPr>
          </w:p>
        </w:tc>
        <w:tc>
          <w:tcPr>
            <w:tcW w:w="340" w:type="dxa"/>
            <w:vAlign w:val="bottom"/>
          </w:tcPr>
          <w:p w:rsidR="00BA5B93" w:rsidRPr="00BA5B93" w:rsidRDefault="00BA5B93" w:rsidP="00BA5B93">
            <w:pPr>
              <w:spacing w:after="0" w:line="240" w:lineRule="auto"/>
              <w:rPr>
                <w:sz w:val="24"/>
                <w:szCs w:val="24"/>
              </w:rPr>
            </w:pPr>
          </w:p>
        </w:tc>
        <w:tc>
          <w:tcPr>
            <w:tcW w:w="280" w:type="dxa"/>
            <w:vMerge w:val="restart"/>
            <w:vAlign w:val="bottom"/>
          </w:tcPr>
          <w:p w:rsidR="00BA5B93" w:rsidRPr="00BA5B93" w:rsidRDefault="00BA5B93" w:rsidP="00BA5B93">
            <w:pPr>
              <w:spacing w:after="0" w:line="240" w:lineRule="auto"/>
              <w:jc w:val="right"/>
              <w:rPr>
                <w:sz w:val="24"/>
                <w:szCs w:val="24"/>
              </w:rPr>
            </w:pPr>
            <w:r w:rsidRPr="00BA5B93">
              <w:rPr>
                <w:rFonts w:eastAsia="Times New Roman"/>
                <w:w w:val="99"/>
                <w:sz w:val="24"/>
                <w:szCs w:val="24"/>
              </w:rPr>
              <w:t>2</w:t>
            </w:r>
          </w:p>
        </w:tc>
        <w:tc>
          <w:tcPr>
            <w:tcW w:w="22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100" w:type="dxa"/>
            <w:vAlign w:val="bottom"/>
          </w:tcPr>
          <w:p w:rsidR="00BA5B93" w:rsidRPr="00BA5B93" w:rsidRDefault="00BA5B93" w:rsidP="00BA5B93">
            <w:pPr>
              <w:spacing w:after="0" w:line="240" w:lineRule="auto"/>
              <w:rPr>
                <w:sz w:val="24"/>
                <w:szCs w:val="24"/>
              </w:rPr>
            </w:pPr>
          </w:p>
        </w:tc>
        <w:tc>
          <w:tcPr>
            <w:tcW w:w="14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940" w:type="dxa"/>
            <w:vMerge w:val="restart"/>
            <w:vAlign w:val="bottom"/>
          </w:tcPr>
          <w:p w:rsidR="00BA5B93" w:rsidRPr="00BA5B93" w:rsidRDefault="00BA5B93" w:rsidP="00BA5B93">
            <w:pPr>
              <w:spacing w:after="0" w:line="240" w:lineRule="auto"/>
              <w:ind w:right="240"/>
              <w:jc w:val="right"/>
              <w:rPr>
                <w:sz w:val="24"/>
                <w:szCs w:val="24"/>
              </w:rPr>
            </w:pPr>
            <w:r w:rsidRPr="00BA5B93">
              <w:rPr>
                <w:rFonts w:eastAsia="Times New Roman"/>
                <w:sz w:val="24"/>
                <w:szCs w:val="24"/>
              </w:rPr>
              <w:t>2</w:t>
            </w:r>
          </w:p>
        </w:tc>
        <w:tc>
          <w:tcPr>
            <w:tcW w:w="100" w:type="dxa"/>
            <w:vAlign w:val="bottom"/>
          </w:tcPr>
          <w:p w:rsidR="00BA5B93" w:rsidRPr="00BA5B93" w:rsidRDefault="00BA5B93" w:rsidP="00BA5B93">
            <w:pPr>
              <w:spacing w:after="0" w:line="240" w:lineRule="auto"/>
              <w:rPr>
                <w:sz w:val="24"/>
                <w:szCs w:val="24"/>
              </w:rPr>
            </w:pPr>
          </w:p>
        </w:tc>
        <w:tc>
          <w:tcPr>
            <w:tcW w:w="180" w:type="dxa"/>
            <w:vAlign w:val="bottom"/>
          </w:tcPr>
          <w:p w:rsidR="00BA5B93" w:rsidRPr="00BA5B93" w:rsidRDefault="00BA5B93" w:rsidP="00BA5B93">
            <w:pPr>
              <w:spacing w:after="0" w:line="240" w:lineRule="auto"/>
              <w:rPr>
                <w:sz w:val="24"/>
                <w:szCs w:val="24"/>
              </w:rPr>
            </w:pPr>
          </w:p>
        </w:tc>
        <w:tc>
          <w:tcPr>
            <w:tcW w:w="1260" w:type="dxa"/>
            <w:vAlign w:val="bottom"/>
          </w:tcPr>
          <w:p w:rsidR="00BA5B93" w:rsidRPr="00BA5B93" w:rsidRDefault="00BA5B93" w:rsidP="00BA5B93">
            <w:pPr>
              <w:spacing w:after="0" w:line="240" w:lineRule="auto"/>
              <w:rPr>
                <w:sz w:val="24"/>
                <w:szCs w:val="24"/>
              </w:rPr>
            </w:pPr>
          </w:p>
        </w:tc>
        <w:tc>
          <w:tcPr>
            <w:tcW w:w="100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46"/>
        </w:trPr>
        <w:tc>
          <w:tcPr>
            <w:tcW w:w="1820" w:type="dxa"/>
            <w:vAlign w:val="bottom"/>
          </w:tcPr>
          <w:p w:rsidR="00BA5B93" w:rsidRPr="00BA5B93" w:rsidRDefault="00BA5B93" w:rsidP="00BA5B93">
            <w:pPr>
              <w:spacing w:after="0" w:line="240" w:lineRule="auto"/>
              <w:rPr>
                <w:sz w:val="24"/>
                <w:szCs w:val="24"/>
              </w:rPr>
            </w:pPr>
          </w:p>
        </w:tc>
        <w:tc>
          <w:tcPr>
            <w:tcW w:w="580" w:type="dxa"/>
            <w:vAlign w:val="bottom"/>
          </w:tcPr>
          <w:p w:rsidR="00BA5B93" w:rsidRPr="00BA5B93" w:rsidRDefault="00BA5B93" w:rsidP="00BA5B93">
            <w:pPr>
              <w:spacing w:after="0" w:line="240" w:lineRule="auto"/>
              <w:rPr>
                <w:sz w:val="24"/>
                <w:szCs w:val="24"/>
              </w:rPr>
            </w:pPr>
          </w:p>
        </w:tc>
        <w:tc>
          <w:tcPr>
            <w:tcW w:w="200" w:type="dxa"/>
            <w:vAlign w:val="bottom"/>
          </w:tcPr>
          <w:p w:rsidR="00BA5B93" w:rsidRPr="00BA5B93" w:rsidRDefault="00BA5B93" w:rsidP="00BA5B93">
            <w:pPr>
              <w:spacing w:after="0" w:line="240" w:lineRule="auto"/>
              <w:rPr>
                <w:sz w:val="24"/>
                <w:szCs w:val="24"/>
              </w:rPr>
            </w:pPr>
          </w:p>
        </w:tc>
        <w:tc>
          <w:tcPr>
            <w:tcW w:w="38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340" w:type="dxa"/>
            <w:vAlign w:val="bottom"/>
          </w:tcPr>
          <w:p w:rsidR="00BA5B93" w:rsidRPr="00BA5B93" w:rsidRDefault="00BA5B93" w:rsidP="00BA5B93">
            <w:pPr>
              <w:spacing w:after="0" w:line="240" w:lineRule="auto"/>
              <w:rPr>
                <w:sz w:val="24"/>
                <w:szCs w:val="24"/>
              </w:rPr>
            </w:pPr>
          </w:p>
        </w:tc>
        <w:tc>
          <w:tcPr>
            <w:tcW w:w="280" w:type="dxa"/>
            <w:vMerge/>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100" w:type="dxa"/>
            <w:vAlign w:val="bottom"/>
          </w:tcPr>
          <w:p w:rsidR="00BA5B93" w:rsidRPr="00BA5B93" w:rsidRDefault="00BA5B93" w:rsidP="00BA5B93">
            <w:pPr>
              <w:spacing w:after="0" w:line="240" w:lineRule="auto"/>
              <w:rPr>
                <w:sz w:val="24"/>
                <w:szCs w:val="24"/>
              </w:rPr>
            </w:pPr>
          </w:p>
        </w:tc>
        <w:tc>
          <w:tcPr>
            <w:tcW w:w="14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940" w:type="dxa"/>
            <w:vMerge/>
            <w:vAlign w:val="bottom"/>
          </w:tcPr>
          <w:p w:rsidR="00BA5B93" w:rsidRPr="00BA5B93" w:rsidRDefault="00BA5B93" w:rsidP="00BA5B93">
            <w:pPr>
              <w:spacing w:after="0" w:line="240" w:lineRule="auto"/>
              <w:rPr>
                <w:sz w:val="24"/>
                <w:szCs w:val="24"/>
              </w:rPr>
            </w:pPr>
          </w:p>
        </w:tc>
        <w:tc>
          <w:tcPr>
            <w:tcW w:w="100" w:type="dxa"/>
            <w:vAlign w:val="bottom"/>
          </w:tcPr>
          <w:p w:rsidR="00BA5B93" w:rsidRPr="00BA5B93" w:rsidRDefault="00BA5B93" w:rsidP="00BA5B93">
            <w:pPr>
              <w:spacing w:after="0" w:line="240" w:lineRule="auto"/>
              <w:rPr>
                <w:sz w:val="24"/>
                <w:szCs w:val="24"/>
              </w:rPr>
            </w:pPr>
          </w:p>
        </w:tc>
        <w:tc>
          <w:tcPr>
            <w:tcW w:w="180" w:type="dxa"/>
            <w:vAlign w:val="bottom"/>
          </w:tcPr>
          <w:p w:rsidR="00BA5B93" w:rsidRPr="00BA5B93" w:rsidRDefault="00BA5B93" w:rsidP="00BA5B93">
            <w:pPr>
              <w:spacing w:after="0" w:line="240" w:lineRule="auto"/>
              <w:rPr>
                <w:sz w:val="24"/>
                <w:szCs w:val="24"/>
              </w:rPr>
            </w:pPr>
          </w:p>
        </w:tc>
        <w:tc>
          <w:tcPr>
            <w:tcW w:w="1260" w:type="dxa"/>
            <w:vAlign w:val="bottom"/>
          </w:tcPr>
          <w:p w:rsidR="00BA5B93" w:rsidRPr="00BA5B93" w:rsidRDefault="00BA5B93" w:rsidP="00BA5B93">
            <w:pPr>
              <w:spacing w:after="0" w:line="240" w:lineRule="auto"/>
              <w:rPr>
                <w:sz w:val="24"/>
                <w:szCs w:val="24"/>
              </w:rPr>
            </w:pPr>
          </w:p>
        </w:tc>
        <w:tc>
          <w:tcPr>
            <w:tcW w:w="100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78"/>
        </w:trPr>
        <w:tc>
          <w:tcPr>
            <w:tcW w:w="1820" w:type="dxa"/>
            <w:vMerge w:val="restart"/>
            <w:vAlign w:val="bottom"/>
          </w:tcPr>
          <w:p w:rsidR="00BA5B93" w:rsidRPr="00BA5B93" w:rsidRDefault="00BA5B93" w:rsidP="00BA5B93">
            <w:pPr>
              <w:spacing w:after="0" w:line="240" w:lineRule="auto"/>
              <w:rPr>
                <w:sz w:val="24"/>
                <w:szCs w:val="24"/>
              </w:rPr>
            </w:pPr>
            <w:r w:rsidRPr="00BA5B93">
              <w:rPr>
                <w:rFonts w:eastAsia="Times New Roman"/>
                <w:sz w:val="24"/>
                <w:szCs w:val="24"/>
              </w:rPr>
              <w:t>где</w:t>
            </w:r>
          </w:p>
        </w:tc>
        <w:tc>
          <w:tcPr>
            <w:tcW w:w="580" w:type="dxa"/>
            <w:vAlign w:val="bottom"/>
          </w:tcPr>
          <w:p w:rsidR="00BA5B93" w:rsidRPr="00BA5B93" w:rsidRDefault="00BA5B93" w:rsidP="00BA5B93">
            <w:pPr>
              <w:spacing w:after="0" w:line="240" w:lineRule="auto"/>
              <w:rPr>
                <w:sz w:val="24"/>
                <w:szCs w:val="24"/>
              </w:rPr>
            </w:pPr>
          </w:p>
        </w:tc>
        <w:tc>
          <w:tcPr>
            <w:tcW w:w="200" w:type="dxa"/>
            <w:vAlign w:val="bottom"/>
          </w:tcPr>
          <w:p w:rsidR="00BA5B93" w:rsidRPr="00BA5B93" w:rsidRDefault="00BA5B93" w:rsidP="00BA5B93">
            <w:pPr>
              <w:spacing w:after="0" w:line="240" w:lineRule="auto"/>
              <w:rPr>
                <w:sz w:val="24"/>
                <w:szCs w:val="24"/>
              </w:rPr>
            </w:pPr>
          </w:p>
        </w:tc>
        <w:tc>
          <w:tcPr>
            <w:tcW w:w="1640" w:type="dxa"/>
            <w:gridSpan w:val="7"/>
            <w:vMerge w:val="restart"/>
            <w:vAlign w:val="bottom"/>
          </w:tcPr>
          <w:p w:rsidR="00BA5B93" w:rsidRPr="00BA5B93" w:rsidRDefault="00BA5B93" w:rsidP="00BA5B93">
            <w:pPr>
              <w:spacing w:after="0" w:line="240" w:lineRule="auto"/>
              <w:ind w:left="140"/>
              <w:rPr>
                <w:sz w:val="24"/>
                <w:szCs w:val="24"/>
              </w:rPr>
            </w:pPr>
            <w:r w:rsidRPr="00BA5B93">
              <w:rPr>
                <w:rFonts w:eastAsia="Times New Roman"/>
                <w:i/>
                <w:iCs/>
                <w:sz w:val="24"/>
                <w:szCs w:val="24"/>
              </w:rPr>
              <w:t xml:space="preserve">h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h</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0,5</w:t>
            </w:r>
            <w:r w:rsidRPr="00BA5B93">
              <w:rPr>
                <w:rFonts w:eastAsia="Times New Roman"/>
                <w:i/>
                <w:iCs/>
                <w:sz w:val="24"/>
                <w:szCs w:val="24"/>
              </w:rPr>
              <w:t>d</w:t>
            </w:r>
          </w:p>
        </w:tc>
        <w:tc>
          <w:tcPr>
            <w:tcW w:w="200" w:type="dxa"/>
            <w:gridSpan w:val="2"/>
            <w:vMerge w:val="restart"/>
            <w:vAlign w:val="bottom"/>
          </w:tcPr>
          <w:p w:rsidR="00BA5B93" w:rsidRPr="00BA5B93" w:rsidRDefault="00BA5B93" w:rsidP="00BA5B93">
            <w:pPr>
              <w:spacing w:after="0" w:line="240" w:lineRule="auto"/>
              <w:rPr>
                <w:sz w:val="24"/>
                <w:szCs w:val="24"/>
              </w:rPr>
            </w:pPr>
            <w:r w:rsidRPr="00BA5B93">
              <w:rPr>
                <w:rFonts w:eastAsia="Times New Roman"/>
                <w:i/>
                <w:iCs/>
                <w:sz w:val="24"/>
                <w:szCs w:val="24"/>
              </w:rPr>
              <w:t>s</w:t>
            </w:r>
            <w:r w:rsidRPr="00BA5B93">
              <w:rPr>
                <w:rFonts w:eastAsia="Times New Roman"/>
                <w:sz w:val="24"/>
                <w:szCs w:val="24"/>
              </w:rPr>
              <w:lastRenderedPageBreak/>
              <w:t>1</w:t>
            </w:r>
          </w:p>
        </w:tc>
        <w:tc>
          <w:tcPr>
            <w:tcW w:w="94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lastRenderedPageBreak/>
              <w:t></w:t>
            </w:r>
            <w:r w:rsidRPr="00BA5B93">
              <w:rPr>
                <w:rFonts w:eastAsia="Times New Roman"/>
                <w:sz w:val="24"/>
                <w:szCs w:val="24"/>
              </w:rPr>
              <w:t xml:space="preserve"> 600 </w:t>
            </w:r>
            <w:r w:rsidRPr="00BA5B93">
              <w:rPr>
                <w:rFonts w:ascii="Symbol" w:eastAsia="Symbol" w:hAnsi="Symbol" w:cs="Symbol"/>
                <w:sz w:val="24"/>
                <w:szCs w:val="24"/>
              </w:rPr>
              <w:t></w:t>
            </w:r>
          </w:p>
        </w:tc>
        <w:tc>
          <w:tcPr>
            <w:tcW w:w="280" w:type="dxa"/>
            <w:gridSpan w:val="2"/>
            <w:tcBorders>
              <w:bottom w:val="single" w:sz="8" w:space="0" w:color="auto"/>
            </w:tcBorders>
            <w:vAlign w:val="bottom"/>
          </w:tcPr>
          <w:p w:rsidR="00BA5B93" w:rsidRPr="00BA5B93" w:rsidRDefault="00BA5B93" w:rsidP="00BA5B93">
            <w:pPr>
              <w:spacing w:after="0" w:line="240" w:lineRule="auto"/>
              <w:jc w:val="right"/>
              <w:rPr>
                <w:sz w:val="24"/>
                <w:szCs w:val="24"/>
              </w:rPr>
            </w:pPr>
            <w:r w:rsidRPr="00BA5B93">
              <w:rPr>
                <w:rFonts w:eastAsia="Times New Roman"/>
                <w:w w:val="92"/>
                <w:sz w:val="24"/>
                <w:szCs w:val="24"/>
              </w:rPr>
              <w:t>32</w:t>
            </w:r>
          </w:p>
        </w:tc>
        <w:tc>
          <w:tcPr>
            <w:tcW w:w="1260" w:type="dxa"/>
            <w:vMerge w:val="restart"/>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sz w:val="24"/>
                <w:szCs w:val="24"/>
              </w:rPr>
              <w:t></w:t>
            </w:r>
            <w:r w:rsidRPr="00BA5B93">
              <w:rPr>
                <w:rFonts w:eastAsia="Times New Roman"/>
                <w:sz w:val="24"/>
                <w:szCs w:val="24"/>
              </w:rPr>
              <w:t xml:space="preserve"> 616 мм</w:t>
            </w:r>
            <w:proofErr w:type="gramStart"/>
            <w:r w:rsidRPr="00BA5B93">
              <w:rPr>
                <w:rFonts w:eastAsia="Times New Roman"/>
                <w:sz w:val="24"/>
                <w:szCs w:val="24"/>
              </w:rPr>
              <w:t xml:space="preserve"> .</w:t>
            </w:r>
            <w:proofErr w:type="gramEnd"/>
          </w:p>
        </w:tc>
        <w:tc>
          <w:tcPr>
            <w:tcW w:w="100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56"/>
        </w:trPr>
        <w:tc>
          <w:tcPr>
            <w:tcW w:w="1820" w:type="dxa"/>
            <w:vMerge/>
            <w:vAlign w:val="bottom"/>
          </w:tcPr>
          <w:p w:rsidR="00BA5B93" w:rsidRPr="00BA5B93" w:rsidRDefault="00BA5B93" w:rsidP="00BA5B93">
            <w:pPr>
              <w:spacing w:after="0" w:line="240" w:lineRule="auto"/>
              <w:rPr>
                <w:sz w:val="24"/>
                <w:szCs w:val="24"/>
              </w:rPr>
            </w:pPr>
          </w:p>
        </w:tc>
        <w:tc>
          <w:tcPr>
            <w:tcW w:w="580" w:type="dxa"/>
            <w:vAlign w:val="bottom"/>
          </w:tcPr>
          <w:p w:rsidR="00BA5B93" w:rsidRPr="00BA5B93" w:rsidRDefault="00BA5B93" w:rsidP="00BA5B93">
            <w:pPr>
              <w:spacing w:after="0" w:line="240" w:lineRule="auto"/>
              <w:rPr>
                <w:sz w:val="24"/>
                <w:szCs w:val="24"/>
              </w:rPr>
            </w:pPr>
          </w:p>
        </w:tc>
        <w:tc>
          <w:tcPr>
            <w:tcW w:w="200" w:type="dxa"/>
            <w:vAlign w:val="bottom"/>
          </w:tcPr>
          <w:p w:rsidR="00BA5B93" w:rsidRPr="00BA5B93" w:rsidRDefault="00BA5B93" w:rsidP="00BA5B93">
            <w:pPr>
              <w:spacing w:after="0" w:line="240" w:lineRule="auto"/>
              <w:rPr>
                <w:sz w:val="24"/>
                <w:szCs w:val="24"/>
              </w:rPr>
            </w:pPr>
          </w:p>
        </w:tc>
        <w:tc>
          <w:tcPr>
            <w:tcW w:w="1640" w:type="dxa"/>
            <w:gridSpan w:val="7"/>
            <w:vMerge/>
            <w:vAlign w:val="bottom"/>
          </w:tcPr>
          <w:p w:rsidR="00BA5B93" w:rsidRPr="00BA5B93" w:rsidRDefault="00BA5B93" w:rsidP="00BA5B93">
            <w:pPr>
              <w:spacing w:after="0" w:line="240" w:lineRule="auto"/>
              <w:rPr>
                <w:sz w:val="24"/>
                <w:szCs w:val="24"/>
              </w:rPr>
            </w:pPr>
          </w:p>
        </w:tc>
        <w:tc>
          <w:tcPr>
            <w:tcW w:w="200" w:type="dxa"/>
            <w:gridSpan w:val="2"/>
            <w:vMerge/>
            <w:vAlign w:val="bottom"/>
          </w:tcPr>
          <w:p w:rsidR="00BA5B93" w:rsidRPr="00BA5B93" w:rsidRDefault="00BA5B93" w:rsidP="00BA5B93">
            <w:pPr>
              <w:spacing w:after="0" w:line="240" w:lineRule="auto"/>
              <w:rPr>
                <w:sz w:val="24"/>
                <w:szCs w:val="24"/>
              </w:rPr>
            </w:pPr>
          </w:p>
        </w:tc>
        <w:tc>
          <w:tcPr>
            <w:tcW w:w="940" w:type="dxa"/>
            <w:vMerge/>
            <w:vAlign w:val="bottom"/>
          </w:tcPr>
          <w:p w:rsidR="00BA5B93" w:rsidRPr="00BA5B93" w:rsidRDefault="00BA5B93" w:rsidP="00BA5B93">
            <w:pPr>
              <w:spacing w:after="0" w:line="240" w:lineRule="auto"/>
              <w:rPr>
                <w:sz w:val="24"/>
                <w:szCs w:val="24"/>
              </w:rPr>
            </w:pPr>
          </w:p>
        </w:tc>
        <w:tc>
          <w:tcPr>
            <w:tcW w:w="280" w:type="dxa"/>
            <w:gridSpan w:val="2"/>
            <w:vAlign w:val="bottom"/>
          </w:tcPr>
          <w:p w:rsidR="00BA5B93" w:rsidRPr="00BA5B93" w:rsidRDefault="00BA5B93" w:rsidP="00BA5B93">
            <w:pPr>
              <w:spacing w:after="0" w:line="240" w:lineRule="auto"/>
              <w:rPr>
                <w:sz w:val="24"/>
                <w:szCs w:val="24"/>
              </w:rPr>
            </w:pPr>
          </w:p>
        </w:tc>
        <w:tc>
          <w:tcPr>
            <w:tcW w:w="1260" w:type="dxa"/>
            <w:vMerge/>
            <w:vAlign w:val="bottom"/>
          </w:tcPr>
          <w:p w:rsidR="00BA5B93" w:rsidRPr="00BA5B93" w:rsidRDefault="00BA5B93" w:rsidP="00BA5B93">
            <w:pPr>
              <w:spacing w:after="0" w:line="240" w:lineRule="auto"/>
              <w:rPr>
                <w:sz w:val="24"/>
                <w:szCs w:val="24"/>
              </w:rPr>
            </w:pPr>
          </w:p>
        </w:tc>
        <w:tc>
          <w:tcPr>
            <w:tcW w:w="100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18"/>
        </w:trPr>
        <w:tc>
          <w:tcPr>
            <w:tcW w:w="1820" w:type="dxa"/>
            <w:vAlign w:val="bottom"/>
          </w:tcPr>
          <w:p w:rsidR="00BA5B93" w:rsidRPr="00BA5B93" w:rsidRDefault="00BA5B93" w:rsidP="00BA5B93">
            <w:pPr>
              <w:spacing w:after="0" w:line="240" w:lineRule="auto"/>
              <w:rPr>
                <w:sz w:val="24"/>
                <w:szCs w:val="24"/>
              </w:rPr>
            </w:pPr>
          </w:p>
        </w:tc>
        <w:tc>
          <w:tcPr>
            <w:tcW w:w="580" w:type="dxa"/>
            <w:vAlign w:val="bottom"/>
          </w:tcPr>
          <w:p w:rsidR="00BA5B93" w:rsidRPr="00BA5B93" w:rsidRDefault="00BA5B93" w:rsidP="00BA5B93">
            <w:pPr>
              <w:spacing w:after="0" w:line="240" w:lineRule="auto"/>
              <w:rPr>
                <w:sz w:val="24"/>
                <w:szCs w:val="24"/>
              </w:rPr>
            </w:pPr>
          </w:p>
        </w:tc>
        <w:tc>
          <w:tcPr>
            <w:tcW w:w="200" w:type="dxa"/>
            <w:vAlign w:val="bottom"/>
          </w:tcPr>
          <w:p w:rsidR="00BA5B93" w:rsidRPr="00BA5B93" w:rsidRDefault="00BA5B93" w:rsidP="00BA5B93">
            <w:pPr>
              <w:spacing w:after="0" w:line="240" w:lineRule="auto"/>
              <w:rPr>
                <w:sz w:val="24"/>
                <w:szCs w:val="24"/>
              </w:rPr>
            </w:pPr>
          </w:p>
        </w:tc>
        <w:tc>
          <w:tcPr>
            <w:tcW w:w="640" w:type="dxa"/>
            <w:gridSpan w:val="2"/>
            <w:vAlign w:val="bottom"/>
          </w:tcPr>
          <w:p w:rsidR="00BA5B93" w:rsidRPr="00BA5B93" w:rsidRDefault="00BA5B93" w:rsidP="00BA5B93">
            <w:pPr>
              <w:spacing w:after="0" w:line="240" w:lineRule="auto"/>
              <w:ind w:right="85"/>
              <w:jc w:val="right"/>
              <w:rPr>
                <w:sz w:val="24"/>
                <w:szCs w:val="24"/>
              </w:rPr>
            </w:pPr>
            <w:r w:rsidRPr="00BA5B93">
              <w:rPr>
                <w:rFonts w:eastAsia="Times New Roman"/>
                <w:sz w:val="24"/>
                <w:szCs w:val="24"/>
              </w:rPr>
              <w:t>01</w:t>
            </w:r>
          </w:p>
        </w:tc>
        <w:tc>
          <w:tcPr>
            <w:tcW w:w="340" w:type="dxa"/>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100" w:type="dxa"/>
            <w:vAlign w:val="bottom"/>
          </w:tcPr>
          <w:p w:rsidR="00BA5B93" w:rsidRPr="00BA5B93" w:rsidRDefault="00BA5B93" w:rsidP="00BA5B93">
            <w:pPr>
              <w:spacing w:after="0" w:line="240" w:lineRule="auto"/>
              <w:rPr>
                <w:sz w:val="24"/>
                <w:szCs w:val="24"/>
              </w:rPr>
            </w:pPr>
          </w:p>
        </w:tc>
        <w:tc>
          <w:tcPr>
            <w:tcW w:w="200" w:type="dxa"/>
            <w:gridSpan w:val="2"/>
            <w:vMerge/>
            <w:vAlign w:val="bottom"/>
          </w:tcPr>
          <w:p w:rsidR="00BA5B93" w:rsidRPr="00BA5B93" w:rsidRDefault="00BA5B93" w:rsidP="00BA5B93">
            <w:pPr>
              <w:spacing w:after="0" w:line="240" w:lineRule="auto"/>
              <w:rPr>
                <w:sz w:val="24"/>
                <w:szCs w:val="24"/>
              </w:rPr>
            </w:pPr>
          </w:p>
        </w:tc>
        <w:tc>
          <w:tcPr>
            <w:tcW w:w="1220" w:type="dxa"/>
            <w:gridSpan w:val="3"/>
            <w:vMerge w:val="restart"/>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2</w:t>
            </w:r>
          </w:p>
        </w:tc>
        <w:tc>
          <w:tcPr>
            <w:tcW w:w="1260" w:type="dxa"/>
            <w:vAlign w:val="bottom"/>
          </w:tcPr>
          <w:p w:rsidR="00BA5B93" w:rsidRPr="00BA5B93" w:rsidRDefault="00BA5B93" w:rsidP="00BA5B93">
            <w:pPr>
              <w:spacing w:after="0" w:line="240" w:lineRule="auto"/>
              <w:rPr>
                <w:sz w:val="24"/>
                <w:szCs w:val="24"/>
              </w:rPr>
            </w:pPr>
          </w:p>
        </w:tc>
        <w:tc>
          <w:tcPr>
            <w:tcW w:w="100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48"/>
        </w:trPr>
        <w:tc>
          <w:tcPr>
            <w:tcW w:w="4140" w:type="dxa"/>
            <w:gridSpan w:val="9"/>
            <w:vMerge w:val="restart"/>
            <w:vAlign w:val="bottom"/>
          </w:tcPr>
          <w:p w:rsidR="00BA5B93" w:rsidRPr="00BA5B93" w:rsidRDefault="00BA5B93" w:rsidP="00BA5B93">
            <w:pPr>
              <w:spacing w:after="0" w:line="240" w:lineRule="auto"/>
              <w:ind w:left="460"/>
              <w:rPr>
                <w:sz w:val="24"/>
                <w:szCs w:val="24"/>
              </w:rPr>
            </w:pPr>
            <w:r w:rsidRPr="00BA5B93">
              <w:rPr>
                <w:rFonts w:eastAsia="Times New Roman"/>
                <w:w w:val="99"/>
                <w:sz w:val="24"/>
                <w:szCs w:val="24"/>
              </w:rPr>
              <w:t xml:space="preserve">Определяем коэффициент </w:t>
            </w:r>
            <w:r w:rsidRPr="00BA5B93">
              <w:rPr>
                <w:rFonts w:ascii="Symbol" w:eastAsia="Symbol" w:hAnsi="Symbol" w:cs="Symbol"/>
                <w:w w:val="99"/>
                <w:sz w:val="24"/>
                <w:szCs w:val="24"/>
              </w:rPr>
              <w:t></w:t>
            </w:r>
            <w:r w:rsidRPr="00BA5B93">
              <w:rPr>
                <w:rFonts w:eastAsia="Times New Roman"/>
                <w:i/>
                <w:iCs/>
                <w:w w:val="99"/>
                <w:sz w:val="24"/>
                <w:szCs w:val="24"/>
                <w:vertAlign w:val="subscript"/>
              </w:rPr>
              <w:t>m</w:t>
            </w:r>
            <w:proofErr w:type="gramStart"/>
            <w:r w:rsidRPr="00BA5B93">
              <w:rPr>
                <w:rFonts w:eastAsia="Times New Roman"/>
                <w:w w:val="99"/>
                <w:sz w:val="24"/>
                <w:szCs w:val="24"/>
              </w:rPr>
              <w:t xml:space="preserve"> :</w:t>
            </w:r>
            <w:proofErr w:type="gramEnd"/>
          </w:p>
        </w:tc>
        <w:tc>
          <w:tcPr>
            <w:tcW w:w="100" w:type="dxa"/>
            <w:vAlign w:val="bottom"/>
          </w:tcPr>
          <w:p w:rsidR="00BA5B93" w:rsidRPr="00BA5B93" w:rsidRDefault="00BA5B93" w:rsidP="00BA5B93">
            <w:pPr>
              <w:spacing w:after="0" w:line="240" w:lineRule="auto"/>
              <w:rPr>
                <w:sz w:val="24"/>
                <w:szCs w:val="24"/>
              </w:rPr>
            </w:pPr>
          </w:p>
        </w:tc>
        <w:tc>
          <w:tcPr>
            <w:tcW w:w="14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1220" w:type="dxa"/>
            <w:gridSpan w:val="3"/>
            <w:vMerge/>
            <w:vAlign w:val="bottom"/>
          </w:tcPr>
          <w:p w:rsidR="00BA5B93" w:rsidRPr="00BA5B93" w:rsidRDefault="00BA5B93" w:rsidP="00BA5B93">
            <w:pPr>
              <w:spacing w:after="0" w:line="240" w:lineRule="auto"/>
              <w:rPr>
                <w:sz w:val="24"/>
                <w:szCs w:val="24"/>
              </w:rPr>
            </w:pPr>
          </w:p>
        </w:tc>
        <w:tc>
          <w:tcPr>
            <w:tcW w:w="1260" w:type="dxa"/>
            <w:vAlign w:val="bottom"/>
          </w:tcPr>
          <w:p w:rsidR="00BA5B93" w:rsidRPr="00BA5B93" w:rsidRDefault="00BA5B93" w:rsidP="00BA5B93">
            <w:pPr>
              <w:spacing w:after="0" w:line="240" w:lineRule="auto"/>
              <w:rPr>
                <w:sz w:val="24"/>
                <w:szCs w:val="24"/>
              </w:rPr>
            </w:pPr>
          </w:p>
        </w:tc>
        <w:tc>
          <w:tcPr>
            <w:tcW w:w="100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30"/>
        </w:trPr>
        <w:tc>
          <w:tcPr>
            <w:tcW w:w="4140" w:type="dxa"/>
            <w:gridSpan w:val="9"/>
            <w:vMerge/>
            <w:vAlign w:val="bottom"/>
          </w:tcPr>
          <w:p w:rsidR="00BA5B93" w:rsidRPr="00BA5B93" w:rsidRDefault="00BA5B93" w:rsidP="00BA5B93">
            <w:pPr>
              <w:spacing w:after="0" w:line="240" w:lineRule="auto"/>
              <w:rPr>
                <w:sz w:val="24"/>
                <w:szCs w:val="24"/>
              </w:rPr>
            </w:pPr>
          </w:p>
        </w:tc>
        <w:tc>
          <w:tcPr>
            <w:tcW w:w="100" w:type="dxa"/>
            <w:vAlign w:val="bottom"/>
          </w:tcPr>
          <w:p w:rsidR="00BA5B93" w:rsidRPr="00BA5B93" w:rsidRDefault="00BA5B93" w:rsidP="00BA5B93">
            <w:pPr>
              <w:spacing w:after="0" w:line="240" w:lineRule="auto"/>
              <w:rPr>
                <w:sz w:val="24"/>
                <w:szCs w:val="24"/>
              </w:rPr>
            </w:pPr>
          </w:p>
        </w:tc>
        <w:tc>
          <w:tcPr>
            <w:tcW w:w="14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940" w:type="dxa"/>
            <w:vAlign w:val="bottom"/>
          </w:tcPr>
          <w:p w:rsidR="00BA5B93" w:rsidRPr="00BA5B93" w:rsidRDefault="00BA5B93" w:rsidP="00BA5B93">
            <w:pPr>
              <w:spacing w:after="0" w:line="240" w:lineRule="auto"/>
              <w:rPr>
                <w:sz w:val="24"/>
                <w:szCs w:val="24"/>
              </w:rPr>
            </w:pPr>
          </w:p>
        </w:tc>
        <w:tc>
          <w:tcPr>
            <w:tcW w:w="100" w:type="dxa"/>
            <w:vAlign w:val="bottom"/>
          </w:tcPr>
          <w:p w:rsidR="00BA5B93" w:rsidRPr="00BA5B93" w:rsidRDefault="00BA5B93" w:rsidP="00BA5B93">
            <w:pPr>
              <w:spacing w:after="0" w:line="240" w:lineRule="auto"/>
              <w:rPr>
                <w:sz w:val="24"/>
                <w:szCs w:val="24"/>
              </w:rPr>
            </w:pPr>
          </w:p>
        </w:tc>
        <w:tc>
          <w:tcPr>
            <w:tcW w:w="180" w:type="dxa"/>
            <w:vAlign w:val="bottom"/>
          </w:tcPr>
          <w:p w:rsidR="00BA5B93" w:rsidRPr="00BA5B93" w:rsidRDefault="00BA5B93" w:rsidP="00BA5B93">
            <w:pPr>
              <w:spacing w:after="0" w:line="240" w:lineRule="auto"/>
              <w:rPr>
                <w:sz w:val="24"/>
                <w:szCs w:val="24"/>
              </w:rPr>
            </w:pPr>
          </w:p>
        </w:tc>
        <w:tc>
          <w:tcPr>
            <w:tcW w:w="1260" w:type="dxa"/>
            <w:vAlign w:val="bottom"/>
          </w:tcPr>
          <w:p w:rsidR="00BA5B93" w:rsidRPr="00BA5B93" w:rsidRDefault="00BA5B93" w:rsidP="00BA5B93">
            <w:pPr>
              <w:spacing w:after="0" w:line="240" w:lineRule="auto"/>
              <w:rPr>
                <w:sz w:val="24"/>
                <w:szCs w:val="24"/>
              </w:rPr>
            </w:pPr>
          </w:p>
        </w:tc>
        <w:tc>
          <w:tcPr>
            <w:tcW w:w="100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463"/>
        </w:trPr>
        <w:tc>
          <w:tcPr>
            <w:tcW w:w="1820" w:type="dxa"/>
            <w:vMerge w:val="restart"/>
            <w:vAlign w:val="bottom"/>
          </w:tcPr>
          <w:p w:rsidR="00BA5B93" w:rsidRPr="00BA5B93" w:rsidRDefault="00BA5B93" w:rsidP="00BA5B93">
            <w:pPr>
              <w:spacing w:after="0" w:line="240" w:lineRule="auto"/>
              <w:ind w:left="1180"/>
              <w:rPr>
                <w:sz w:val="24"/>
                <w:szCs w:val="24"/>
              </w:rPr>
            </w:pPr>
            <w:r w:rsidRPr="00BA5B93">
              <w:rPr>
                <w:rFonts w:ascii="Symbol" w:eastAsia="Symbol" w:hAnsi="Symbol" w:cs="Symbol"/>
                <w:w w:val="96"/>
                <w:sz w:val="24"/>
                <w:szCs w:val="24"/>
              </w:rPr>
              <w:t></w:t>
            </w:r>
            <w:r w:rsidRPr="00BA5B93">
              <w:rPr>
                <w:rFonts w:ascii="Symbol" w:eastAsia="Symbol" w:hAnsi="Symbol" w:cs="Symbol"/>
                <w:w w:val="96"/>
                <w:sz w:val="24"/>
                <w:szCs w:val="24"/>
              </w:rPr>
              <w:t></w:t>
            </w:r>
            <w:r w:rsidRPr="00BA5B93">
              <w:rPr>
                <w:rFonts w:eastAsia="Times New Roman"/>
                <w:i/>
                <w:iCs/>
                <w:w w:val="96"/>
                <w:sz w:val="24"/>
                <w:szCs w:val="24"/>
                <w:vertAlign w:val="subscript"/>
              </w:rPr>
              <w:t>m</w:t>
            </w:r>
            <w:r w:rsidRPr="00BA5B93">
              <w:rPr>
                <w:rFonts w:ascii="Symbol" w:eastAsia="Symbol" w:hAnsi="Symbol" w:cs="Symbol"/>
                <w:w w:val="96"/>
                <w:sz w:val="24"/>
                <w:szCs w:val="24"/>
              </w:rPr>
              <w:t></w:t>
            </w:r>
            <w:r w:rsidRPr="00BA5B93">
              <w:rPr>
                <w:rFonts w:ascii="Symbol" w:eastAsia="Symbol" w:hAnsi="Symbol" w:cs="Symbol"/>
                <w:w w:val="96"/>
                <w:sz w:val="24"/>
                <w:szCs w:val="24"/>
              </w:rPr>
              <w:t></w:t>
            </w:r>
          </w:p>
        </w:tc>
        <w:tc>
          <w:tcPr>
            <w:tcW w:w="58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580" w:type="dxa"/>
            <w:gridSpan w:val="2"/>
            <w:tcBorders>
              <w:bottom w:val="single" w:sz="8" w:space="0" w:color="auto"/>
            </w:tcBorders>
            <w:vAlign w:val="bottom"/>
          </w:tcPr>
          <w:p w:rsidR="00BA5B93" w:rsidRPr="00BA5B93" w:rsidRDefault="00BA5B93" w:rsidP="00BA5B93">
            <w:pPr>
              <w:spacing w:after="0" w:line="240" w:lineRule="auto"/>
              <w:ind w:left="140"/>
              <w:rPr>
                <w:sz w:val="24"/>
                <w:szCs w:val="24"/>
              </w:rPr>
            </w:pPr>
            <w:r w:rsidRPr="00BA5B93">
              <w:rPr>
                <w:rFonts w:eastAsia="Times New Roman"/>
                <w:i/>
                <w:iCs/>
                <w:sz w:val="24"/>
                <w:szCs w:val="24"/>
              </w:rPr>
              <w:t>M</w:t>
            </w:r>
            <w:r w:rsidRPr="00BA5B93">
              <w:rPr>
                <w:rFonts w:eastAsia="Times New Roman"/>
                <w:sz w:val="24"/>
                <w:szCs w:val="24"/>
                <w:vertAlign w:val="subscript"/>
              </w:rPr>
              <w:t>1</w:t>
            </w:r>
          </w:p>
        </w:tc>
        <w:tc>
          <w:tcPr>
            <w:tcW w:w="26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34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28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p>
        </w:tc>
        <w:tc>
          <w:tcPr>
            <w:tcW w:w="22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6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10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14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6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2480" w:type="dxa"/>
            <w:gridSpan w:val="4"/>
            <w:tcBorders>
              <w:bottom w:val="single" w:sz="8" w:space="0" w:color="auto"/>
            </w:tcBorders>
            <w:vAlign w:val="bottom"/>
          </w:tcPr>
          <w:p w:rsidR="00BA5B93" w:rsidRPr="00BA5B93" w:rsidRDefault="00BA5B93" w:rsidP="00BA5B93">
            <w:pPr>
              <w:spacing w:after="0" w:line="240" w:lineRule="auto"/>
              <w:ind w:right="1000"/>
              <w:jc w:val="right"/>
              <w:rPr>
                <w:sz w:val="24"/>
                <w:szCs w:val="24"/>
              </w:rPr>
            </w:pPr>
            <w:r w:rsidRPr="00BA5B93">
              <w:rPr>
                <w:rFonts w:eastAsia="Times New Roman"/>
                <w:sz w:val="24"/>
                <w:szCs w:val="24"/>
              </w:rPr>
              <w:t>473,34</w:t>
            </w:r>
          </w:p>
        </w:tc>
        <w:tc>
          <w:tcPr>
            <w:tcW w:w="100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w w:val="97"/>
                <w:sz w:val="24"/>
                <w:szCs w:val="24"/>
              </w:rPr>
              <w:t></w:t>
            </w:r>
            <w:r w:rsidRPr="00BA5B93">
              <w:rPr>
                <w:rFonts w:eastAsia="Times New Roman"/>
                <w:w w:val="97"/>
                <w:sz w:val="24"/>
                <w:szCs w:val="24"/>
              </w:rPr>
              <w:t xml:space="preserve"> 0,531.</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80"/>
        </w:trPr>
        <w:tc>
          <w:tcPr>
            <w:tcW w:w="1820" w:type="dxa"/>
            <w:vMerge/>
            <w:vAlign w:val="bottom"/>
          </w:tcPr>
          <w:p w:rsidR="00BA5B93" w:rsidRPr="00BA5B93" w:rsidRDefault="00BA5B93" w:rsidP="00BA5B93">
            <w:pPr>
              <w:spacing w:after="0" w:line="240" w:lineRule="auto"/>
              <w:rPr>
                <w:sz w:val="24"/>
                <w:szCs w:val="24"/>
              </w:rPr>
            </w:pPr>
          </w:p>
        </w:tc>
        <w:tc>
          <w:tcPr>
            <w:tcW w:w="580" w:type="dxa"/>
            <w:vAlign w:val="bottom"/>
          </w:tcPr>
          <w:p w:rsidR="00BA5B93" w:rsidRPr="00BA5B93" w:rsidRDefault="00BA5B93" w:rsidP="00BA5B93">
            <w:pPr>
              <w:spacing w:after="0" w:line="240" w:lineRule="auto"/>
              <w:ind w:left="20"/>
              <w:rPr>
                <w:sz w:val="24"/>
                <w:szCs w:val="24"/>
              </w:rPr>
            </w:pPr>
            <w:r w:rsidRPr="00BA5B93">
              <w:rPr>
                <w:rFonts w:eastAsia="Times New Roman"/>
                <w:i/>
                <w:iCs/>
                <w:sz w:val="24"/>
                <w:szCs w:val="24"/>
              </w:rPr>
              <w:t xml:space="preserve">R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p>
        </w:tc>
        <w:tc>
          <w:tcPr>
            <w:tcW w:w="200" w:type="dxa"/>
            <w:vMerge w:val="restart"/>
            <w:vAlign w:val="bottom"/>
          </w:tcPr>
          <w:p w:rsidR="00BA5B93" w:rsidRPr="00BA5B93" w:rsidRDefault="00BA5B93" w:rsidP="00BA5B93">
            <w:pPr>
              <w:spacing w:after="0" w:line="240" w:lineRule="auto"/>
              <w:rPr>
                <w:sz w:val="24"/>
                <w:szCs w:val="24"/>
              </w:rPr>
            </w:pPr>
            <w:r w:rsidRPr="00BA5B93">
              <w:rPr>
                <w:rFonts w:eastAsia="Times New Roman"/>
                <w:i/>
                <w:iCs/>
                <w:sz w:val="24"/>
                <w:szCs w:val="24"/>
              </w:rPr>
              <w:t>b</w:t>
            </w:r>
            <w:r w:rsidRPr="00BA5B93">
              <w:rPr>
                <w:rFonts w:eastAsia="Times New Roman"/>
                <w:sz w:val="24"/>
                <w:szCs w:val="24"/>
              </w:rPr>
              <w:t>1</w:t>
            </w:r>
          </w:p>
        </w:tc>
        <w:tc>
          <w:tcPr>
            <w:tcW w:w="980" w:type="dxa"/>
            <w:gridSpan w:val="3"/>
            <w:vAlign w:val="bottom"/>
          </w:tcPr>
          <w:p w:rsidR="00BA5B93" w:rsidRPr="00BA5B93" w:rsidRDefault="00BA5B93" w:rsidP="00BA5B93">
            <w:pPr>
              <w:spacing w:after="0" w:line="240" w:lineRule="auto"/>
              <w:ind w:right="161"/>
              <w:jc w:val="center"/>
              <w:rPr>
                <w:sz w:val="24"/>
                <w:szCs w:val="24"/>
              </w:rPr>
            </w:pPr>
            <w:r w:rsidRPr="00BA5B93">
              <w:rPr>
                <w:rFonts w:ascii="Symbol" w:eastAsia="Symbol" w:hAnsi="Symbol" w:cs="Symbol"/>
                <w:w w:val="92"/>
                <w:sz w:val="24"/>
                <w:szCs w:val="24"/>
              </w:rPr>
              <w:t></w:t>
            </w:r>
            <w:r w:rsidRPr="00BA5B93">
              <w:rPr>
                <w:rFonts w:eastAsia="Times New Roman"/>
                <w:i/>
                <w:iCs/>
                <w:w w:val="92"/>
                <w:sz w:val="24"/>
                <w:szCs w:val="24"/>
              </w:rPr>
              <w:t xml:space="preserve"> b </w:t>
            </w:r>
            <w:r w:rsidRPr="00BA5B93">
              <w:rPr>
                <w:rFonts w:ascii="Symbol" w:eastAsia="Symbol" w:hAnsi="Symbol" w:cs="Symbol"/>
                <w:w w:val="92"/>
                <w:sz w:val="24"/>
                <w:szCs w:val="24"/>
              </w:rPr>
              <w:t></w:t>
            </w:r>
            <w:r w:rsidRPr="00BA5B93">
              <w:rPr>
                <w:rFonts w:eastAsia="Times New Roman"/>
                <w:i/>
                <w:iCs/>
                <w:w w:val="92"/>
                <w:sz w:val="24"/>
                <w:szCs w:val="24"/>
              </w:rPr>
              <w:t xml:space="preserve"> h</w:t>
            </w:r>
            <w:r w:rsidRPr="00BA5B93">
              <w:rPr>
                <w:rFonts w:eastAsia="Times New Roman"/>
                <w:w w:val="92"/>
                <w:sz w:val="24"/>
                <w:szCs w:val="24"/>
                <w:vertAlign w:val="superscript"/>
              </w:rPr>
              <w:t>2</w:t>
            </w:r>
          </w:p>
        </w:tc>
        <w:tc>
          <w:tcPr>
            <w:tcW w:w="280" w:type="dxa"/>
            <w:vMerge/>
            <w:vAlign w:val="bottom"/>
          </w:tcPr>
          <w:p w:rsidR="00BA5B93" w:rsidRPr="00BA5B93" w:rsidRDefault="00BA5B93" w:rsidP="00BA5B93">
            <w:pPr>
              <w:spacing w:after="0" w:line="240" w:lineRule="auto"/>
              <w:rPr>
                <w:sz w:val="24"/>
                <w:szCs w:val="24"/>
              </w:rPr>
            </w:pPr>
          </w:p>
        </w:tc>
        <w:tc>
          <w:tcPr>
            <w:tcW w:w="3060" w:type="dxa"/>
            <w:gridSpan w:val="9"/>
            <w:vAlign w:val="bottom"/>
          </w:tcPr>
          <w:p w:rsidR="00BA5B93" w:rsidRPr="00BA5B93" w:rsidRDefault="00BA5B93" w:rsidP="00BA5B93">
            <w:pPr>
              <w:spacing w:after="0" w:line="240" w:lineRule="auto"/>
              <w:jc w:val="right"/>
              <w:rPr>
                <w:sz w:val="24"/>
                <w:szCs w:val="24"/>
              </w:rPr>
            </w:pPr>
            <w:r w:rsidRPr="00BA5B93">
              <w:rPr>
                <w:rFonts w:eastAsia="Times New Roman"/>
                <w:w w:val="98"/>
                <w:sz w:val="24"/>
                <w:szCs w:val="24"/>
              </w:rPr>
              <w:t xml:space="preserve">11,5 </w:t>
            </w:r>
            <w:r w:rsidRPr="00BA5B93">
              <w:rPr>
                <w:rFonts w:ascii="Symbol" w:eastAsia="Symbol" w:hAnsi="Symbol" w:cs="Symbol"/>
                <w:w w:val="98"/>
                <w:sz w:val="24"/>
                <w:szCs w:val="24"/>
              </w:rPr>
              <w:t></w:t>
            </w:r>
            <w:r w:rsidRPr="00BA5B93">
              <w:rPr>
                <w:rFonts w:eastAsia="Times New Roman"/>
                <w:w w:val="98"/>
                <w:sz w:val="24"/>
                <w:szCs w:val="24"/>
              </w:rPr>
              <w:t xml:space="preserve"> 10</w:t>
            </w:r>
            <w:r w:rsidRPr="00BA5B93">
              <w:rPr>
                <w:rFonts w:eastAsia="Times New Roman"/>
                <w:w w:val="98"/>
                <w:sz w:val="24"/>
                <w:szCs w:val="24"/>
                <w:vertAlign w:val="superscript"/>
              </w:rPr>
              <w:t>3</w:t>
            </w:r>
            <w:r w:rsidRPr="00BA5B93">
              <w:rPr>
                <w:rFonts w:eastAsia="Times New Roman"/>
                <w:w w:val="98"/>
                <w:sz w:val="24"/>
                <w:szCs w:val="24"/>
              </w:rPr>
              <w:t xml:space="preserve"> </w:t>
            </w:r>
            <w:r w:rsidRPr="00BA5B93">
              <w:rPr>
                <w:rFonts w:ascii="Symbol" w:eastAsia="Symbol" w:hAnsi="Symbol" w:cs="Symbol"/>
                <w:w w:val="98"/>
                <w:sz w:val="24"/>
                <w:szCs w:val="24"/>
              </w:rPr>
              <w:t></w:t>
            </w:r>
            <w:r w:rsidRPr="00BA5B93">
              <w:rPr>
                <w:rFonts w:eastAsia="Times New Roman"/>
                <w:w w:val="98"/>
                <w:sz w:val="24"/>
                <w:szCs w:val="24"/>
              </w:rPr>
              <w:t xml:space="preserve"> 0,9 </w:t>
            </w:r>
            <w:r w:rsidRPr="00BA5B93">
              <w:rPr>
                <w:rFonts w:ascii="Symbol" w:eastAsia="Symbol" w:hAnsi="Symbol" w:cs="Symbol"/>
                <w:w w:val="98"/>
                <w:sz w:val="24"/>
                <w:szCs w:val="24"/>
              </w:rPr>
              <w:t></w:t>
            </w:r>
            <w:r w:rsidRPr="00BA5B93">
              <w:rPr>
                <w:rFonts w:eastAsia="Times New Roman"/>
                <w:w w:val="98"/>
                <w:sz w:val="24"/>
                <w:szCs w:val="24"/>
              </w:rPr>
              <w:t xml:space="preserve"> 0,25 </w:t>
            </w:r>
            <w:r w:rsidRPr="00BA5B93">
              <w:rPr>
                <w:rFonts w:ascii="Symbol" w:eastAsia="Symbol" w:hAnsi="Symbol" w:cs="Symbol"/>
                <w:w w:val="98"/>
                <w:sz w:val="24"/>
                <w:szCs w:val="24"/>
              </w:rPr>
              <w:t></w:t>
            </w:r>
            <w:r w:rsidRPr="00BA5B93">
              <w:rPr>
                <w:rFonts w:eastAsia="Times New Roman"/>
                <w:w w:val="98"/>
                <w:sz w:val="24"/>
                <w:szCs w:val="24"/>
              </w:rPr>
              <w:t xml:space="preserve"> 0,587</w:t>
            </w:r>
            <w:r w:rsidRPr="00BA5B93">
              <w:rPr>
                <w:rFonts w:eastAsia="Times New Roman"/>
                <w:w w:val="98"/>
                <w:sz w:val="24"/>
                <w:szCs w:val="24"/>
                <w:vertAlign w:val="superscript"/>
              </w:rPr>
              <w:t>2</w:t>
            </w:r>
          </w:p>
        </w:tc>
        <w:tc>
          <w:tcPr>
            <w:tcW w:w="100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36"/>
        </w:trPr>
        <w:tc>
          <w:tcPr>
            <w:tcW w:w="1820" w:type="dxa"/>
            <w:vAlign w:val="bottom"/>
          </w:tcPr>
          <w:p w:rsidR="00BA5B93" w:rsidRPr="00BA5B93" w:rsidRDefault="00BA5B93" w:rsidP="00BA5B93">
            <w:pPr>
              <w:spacing w:after="0" w:line="240" w:lineRule="auto"/>
              <w:rPr>
                <w:sz w:val="24"/>
                <w:szCs w:val="24"/>
              </w:rPr>
            </w:pPr>
          </w:p>
        </w:tc>
        <w:tc>
          <w:tcPr>
            <w:tcW w:w="580" w:type="dxa"/>
            <w:vAlign w:val="bottom"/>
          </w:tcPr>
          <w:p w:rsidR="00BA5B93" w:rsidRPr="00BA5B93" w:rsidRDefault="00BA5B93" w:rsidP="00BA5B93">
            <w:pPr>
              <w:spacing w:after="0" w:line="240" w:lineRule="auto"/>
              <w:ind w:left="180"/>
              <w:rPr>
                <w:sz w:val="24"/>
                <w:szCs w:val="24"/>
              </w:rPr>
            </w:pPr>
            <w:r w:rsidRPr="00BA5B93">
              <w:rPr>
                <w:rFonts w:eastAsia="Times New Roman"/>
                <w:i/>
                <w:iCs/>
                <w:sz w:val="24"/>
                <w:szCs w:val="24"/>
              </w:rPr>
              <w:t>b</w:t>
            </w:r>
          </w:p>
        </w:tc>
        <w:tc>
          <w:tcPr>
            <w:tcW w:w="200" w:type="dxa"/>
            <w:vMerge/>
            <w:vAlign w:val="bottom"/>
          </w:tcPr>
          <w:p w:rsidR="00BA5B93" w:rsidRPr="00BA5B93" w:rsidRDefault="00BA5B93" w:rsidP="00BA5B93">
            <w:pPr>
              <w:spacing w:after="0" w:line="240" w:lineRule="auto"/>
              <w:rPr>
                <w:sz w:val="24"/>
                <w:szCs w:val="24"/>
              </w:rPr>
            </w:pPr>
          </w:p>
        </w:tc>
        <w:tc>
          <w:tcPr>
            <w:tcW w:w="380" w:type="dxa"/>
            <w:vAlign w:val="bottom"/>
          </w:tcPr>
          <w:p w:rsidR="00BA5B93" w:rsidRPr="00BA5B93" w:rsidRDefault="00BA5B93" w:rsidP="00BA5B93">
            <w:pPr>
              <w:spacing w:after="0" w:line="240" w:lineRule="auto"/>
              <w:rPr>
                <w:sz w:val="24"/>
                <w:szCs w:val="24"/>
              </w:rPr>
            </w:pPr>
          </w:p>
        </w:tc>
        <w:tc>
          <w:tcPr>
            <w:tcW w:w="600" w:type="dxa"/>
            <w:gridSpan w:val="2"/>
            <w:vAlign w:val="bottom"/>
          </w:tcPr>
          <w:p w:rsidR="00BA5B93" w:rsidRPr="00BA5B93" w:rsidRDefault="00BA5B93" w:rsidP="00BA5B93">
            <w:pPr>
              <w:spacing w:after="0" w:line="240" w:lineRule="auto"/>
              <w:ind w:left="160"/>
              <w:rPr>
                <w:sz w:val="24"/>
                <w:szCs w:val="24"/>
              </w:rPr>
            </w:pPr>
            <w:r w:rsidRPr="00BA5B93">
              <w:rPr>
                <w:rFonts w:eastAsia="Times New Roman"/>
                <w:sz w:val="24"/>
                <w:szCs w:val="24"/>
              </w:rPr>
              <w:t>0,</w:t>
            </w:r>
            <w:r w:rsidRPr="00BA5B93">
              <w:rPr>
                <w:rFonts w:eastAsia="Times New Roman"/>
                <w:i/>
                <w:iCs/>
                <w:sz w:val="24"/>
                <w:szCs w:val="24"/>
              </w:rPr>
              <w:t>red</w:t>
            </w:r>
          </w:p>
        </w:tc>
        <w:tc>
          <w:tcPr>
            <w:tcW w:w="28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100" w:type="dxa"/>
            <w:vAlign w:val="bottom"/>
          </w:tcPr>
          <w:p w:rsidR="00BA5B93" w:rsidRPr="00BA5B93" w:rsidRDefault="00BA5B93" w:rsidP="00BA5B93">
            <w:pPr>
              <w:spacing w:after="0" w:line="240" w:lineRule="auto"/>
              <w:rPr>
                <w:sz w:val="24"/>
                <w:szCs w:val="24"/>
              </w:rPr>
            </w:pPr>
          </w:p>
        </w:tc>
        <w:tc>
          <w:tcPr>
            <w:tcW w:w="14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940" w:type="dxa"/>
            <w:vAlign w:val="bottom"/>
          </w:tcPr>
          <w:p w:rsidR="00BA5B93" w:rsidRPr="00BA5B93" w:rsidRDefault="00BA5B93" w:rsidP="00BA5B93">
            <w:pPr>
              <w:spacing w:after="0" w:line="240" w:lineRule="auto"/>
              <w:rPr>
                <w:sz w:val="24"/>
                <w:szCs w:val="24"/>
              </w:rPr>
            </w:pPr>
          </w:p>
        </w:tc>
        <w:tc>
          <w:tcPr>
            <w:tcW w:w="100" w:type="dxa"/>
            <w:vAlign w:val="bottom"/>
          </w:tcPr>
          <w:p w:rsidR="00BA5B93" w:rsidRPr="00BA5B93" w:rsidRDefault="00BA5B93" w:rsidP="00BA5B93">
            <w:pPr>
              <w:spacing w:after="0" w:line="240" w:lineRule="auto"/>
              <w:rPr>
                <w:sz w:val="24"/>
                <w:szCs w:val="24"/>
              </w:rPr>
            </w:pPr>
          </w:p>
        </w:tc>
        <w:tc>
          <w:tcPr>
            <w:tcW w:w="180" w:type="dxa"/>
            <w:vAlign w:val="bottom"/>
          </w:tcPr>
          <w:p w:rsidR="00BA5B93" w:rsidRPr="00BA5B93" w:rsidRDefault="00BA5B93" w:rsidP="00BA5B93">
            <w:pPr>
              <w:spacing w:after="0" w:line="240" w:lineRule="auto"/>
              <w:rPr>
                <w:sz w:val="24"/>
                <w:szCs w:val="24"/>
              </w:rPr>
            </w:pPr>
          </w:p>
        </w:tc>
        <w:tc>
          <w:tcPr>
            <w:tcW w:w="1260" w:type="dxa"/>
            <w:vAlign w:val="bottom"/>
          </w:tcPr>
          <w:p w:rsidR="00BA5B93" w:rsidRPr="00BA5B93" w:rsidRDefault="00BA5B93" w:rsidP="00BA5B93">
            <w:pPr>
              <w:spacing w:after="0" w:line="240" w:lineRule="auto"/>
              <w:rPr>
                <w:sz w:val="24"/>
                <w:szCs w:val="24"/>
              </w:rPr>
            </w:pPr>
          </w:p>
        </w:tc>
        <w:tc>
          <w:tcPr>
            <w:tcW w:w="100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ind w:left="600"/>
        <w:rPr>
          <w:sz w:val="24"/>
          <w:szCs w:val="24"/>
        </w:rPr>
      </w:pPr>
      <w:r w:rsidRPr="00BA5B93">
        <w:rPr>
          <w:rFonts w:eastAsia="Times New Roman"/>
          <w:sz w:val="24"/>
          <w:szCs w:val="24"/>
        </w:rPr>
        <w:t xml:space="preserve">Проверяем условие </w:t>
      </w: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i/>
          <w:iCs/>
          <w:sz w:val="24"/>
          <w:szCs w:val="24"/>
          <w:vertAlign w:val="subscript"/>
        </w:rPr>
        <w:t>m</w:t>
      </w:r>
      <w:r w:rsidRPr="00BA5B93">
        <w:rPr>
          <w:rFonts w:eastAsia="Times New Roman"/>
          <w:sz w:val="24"/>
          <w:szCs w:val="24"/>
        </w:rPr>
        <w:t xml:space="preserve">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i/>
          <w:iCs/>
          <w:sz w:val="24"/>
          <w:szCs w:val="24"/>
          <w:vertAlign w:val="subscript"/>
        </w:rPr>
        <w:t>R</w:t>
      </w:r>
      <w:proofErr w:type="gramStart"/>
      <w:r w:rsidRPr="00BA5B93">
        <w:rPr>
          <w:rFonts w:eastAsia="Times New Roman"/>
          <w:sz w:val="24"/>
          <w:szCs w:val="24"/>
        </w:rPr>
        <w:t xml:space="preserve"> :</w:t>
      </w:r>
      <w:proofErr w:type="gramEnd"/>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900"/>
        <w:rPr>
          <w:sz w:val="24"/>
          <w:szCs w:val="24"/>
        </w:rPr>
      </w:pP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i/>
          <w:iCs/>
          <w:sz w:val="24"/>
          <w:szCs w:val="24"/>
          <w:vertAlign w:val="subscript"/>
        </w:rPr>
        <w:t>m</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0,531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i/>
          <w:iCs/>
          <w:sz w:val="24"/>
          <w:szCs w:val="24"/>
          <w:vertAlign w:val="subscript"/>
        </w:rPr>
        <w:t>R</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w:t>
      </w:r>
      <w:r w:rsidRPr="00BA5B93">
        <w:rPr>
          <w:rFonts w:ascii="Symbol" w:eastAsia="Symbol" w:hAnsi="Symbol" w:cs="Symbol"/>
          <w:sz w:val="24"/>
          <w:szCs w:val="24"/>
        </w:rPr>
        <w:t></w:t>
      </w:r>
      <w:proofErr w:type="spellStart"/>
      <w:r w:rsidRPr="00BA5B93">
        <w:rPr>
          <w:rFonts w:eastAsia="Times New Roman"/>
          <w:i/>
          <w:iCs/>
          <w:sz w:val="24"/>
          <w:szCs w:val="24"/>
          <w:vertAlign w:val="subscript"/>
        </w:rPr>
        <w:t>R</w:t>
      </w:r>
      <w:proofErr w:type="spellEnd"/>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(1 </w:t>
      </w:r>
      <w:r w:rsidRPr="00BA5B93">
        <w:rPr>
          <w:rFonts w:ascii="Symbol" w:eastAsia="Symbol" w:hAnsi="Symbol" w:cs="Symbol"/>
          <w:sz w:val="24"/>
          <w:szCs w:val="24"/>
        </w:rPr>
        <w:t></w:t>
      </w:r>
      <w:r w:rsidRPr="00BA5B93">
        <w:rPr>
          <w:rFonts w:eastAsia="Times New Roman"/>
          <w:sz w:val="24"/>
          <w:szCs w:val="24"/>
        </w:rPr>
        <w:t xml:space="preserve"> 0,5</w:t>
      </w:r>
      <w:r w:rsidRPr="00BA5B93">
        <w:rPr>
          <w:rFonts w:ascii="Symbol" w:eastAsia="Symbol" w:hAnsi="Symbol" w:cs="Symbol"/>
          <w:sz w:val="24"/>
          <w:szCs w:val="24"/>
        </w:rPr>
        <w:t></w:t>
      </w:r>
      <w:r w:rsidRPr="00BA5B93">
        <w:rPr>
          <w:rFonts w:eastAsia="Times New Roman"/>
          <w:i/>
          <w:iCs/>
          <w:sz w:val="24"/>
          <w:szCs w:val="24"/>
          <w:vertAlign w:val="subscript"/>
        </w:rPr>
        <w:t>R</w:t>
      </w:r>
      <w:proofErr w:type="gramStart"/>
      <w:r w:rsidRPr="00BA5B93">
        <w:rPr>
          <w:rFonts w:eastAsia="Times New Roman"/>
          <w:sz w:val="24"/>
          <w:szCs w:val="24"/>
        </w:rPr>
        <w:t xml:space="preserve"> )</w:t>
      </w:r>
      <w:proofErr w:type="gramEnd"/>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0,526 </w:t>
      </w:r>
      <w:r w:rsidRPr="00BA5B93">
        <w:rPr>
          <w:rFonts w:ascii="Symbol" w:eastAsia="Symbol" w:hAnsi="Symbol" w:cs="Symbol"/>
          <w:sz w:val="24"/>
          <w:szCs w:val="24"/>
        </w:rPr>
        <w:t></w:t>
      </w:r>
      <w:r w:rsidRPr="00BA5B93">
        <w:rPr>
          <w:rFonts w:eastAsia="Times New Roman"/>
          <w:sz w:val="24"/>
          <w:szCs w:val="24"/>
        </w:rPr>
        <w:t xml:space="preserve"> (1 </w:t>
      </w:r>
      <w:r w:rsidRPr="00BA5B93">
        <w:rPr>
          <w:rFonts w:ascii="Symbol" w:eastAsia="Symbol" w:hAnsi="Symbol" w:cs="Symbol"/>
          <w:sz w:val="24"/>
          <w:szCs w:val="24"/>
        </w:rPr>
        <w:t></w:t>
      </w:r>
      <w:r w:rsidRPr="00BA5B93">
        <w:rPr>
          <w:rFonts w:eastAsia="Times New Roman"/>
          <w:sz w:val="24"/>
          <w:szCs w:val="24"/>
        </w:rPr>
        <w:t xml:space="preserve"> 0,5 </w:t>
      </w:r>
      <w:r w:rsidRPr="00BA5B93">
        <w:rPr>
          <w:rFonts w:ascii="Symbol" w:eastAsia="Symbol" w:hAnsi="Symbol" w:cs="Symbol"/>
          <w:sz w:val="24"/>
          <w:szCs w:val="24"/>
        </w:rPr>
        <w:t></w:t>
      </w:r>
      <w:r w:rsidRPr="00BA5B93">
        <w:rPr>
          <w:rFonts w:eastAsia="Times New Roman"/>
          <w:sz w:val="24"/>
          <w:szCs w:val="24"/>
        </w:rPr>
        <w:t xml:space="preserve"> 0,526) </w:t>
      </w:r>
      <w:r w:rsidRPr="00BA5B93">
        <w:rPr>
          <w:rFonts w:ascii="Symbol" w:eastAsia="Symbol" w:hAnsi="Symbol" w:cs="Symbol"/>
          <w:sz w:val="24"/>
          <w:szCs w:val="24"/>
        </w:rPr>
        <w:t></w:t>
      </w:r>
      <w:r w:rsidRPr="00BA5B93">
        <w:rPr>
          <w:rFonts w:eastAsia="Times New Roman"/>
          <w:sz w:val="24"/>
          <w:szCs w:val="24"/>
        </w:rPr>
        <w:t xml:space="preserve"> 0,387 .</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140" w:firstLine="454"/>
        <w:jc w:val="both"/>
        <w:rPr>
          <w:sz w:val="24"/>
          <w:szCs w:val="24"/>
        </w:rPr>
      </w:pPr>
      <w:r w:rsidRPr="00BA5B93">
        <w:rPr>
          <w:rFonts w:eastAsia="Times New Roman"/>
          <w:sz w:val="24"/>
          <w:szCs w:val="24"/>
        </w:rPr>
        <w:t xml:space="preserve">Условие не выполняется; следовательно, использование </w:t>
      </w:r>
      <w:proofErr w:type="spellStart"/>
      <w:r w:rsidRPr="00BA5B93">
        <w:rPr>
          <w:rFonts w:eastAsia="Times New Roman"/>
          <w:sz w:val="24"/>
          <w:szCs w:val="24"/>
        </w:rPr>
        <w:t>подращивания</w:t>
      </w:r>
      <w:proofErr w:type="spellEnd"/>
      <w:r w:rsidRPr="00BA5B93">
        <w:rPr>
          <w:rFonts w:eastAsia="Times New Roman"/>
          <w:sz w:val="24"/>
          <w:szCs w:val="24"/>
        </w:rPr>
        <w:t xml:space="preserve"> сечения не позволяет увеличить в достаточной мере прочность балки в пролете.</w:t>
      </w:r>
    </w:p>
    <w:p w:rsidR="00BA5B93" w:rsidRPr="00BA5B93" w:rsidRDefault="00BA5B93" w:rsidP="00BA5B93">
      <w:pPr>
        <w:spacing w:after="0" w:line="240" w:lineRule="auto"/>
        <w:rPr>
          <w:sz w:val="24"/>
          <w:szCs w:val="24"/>
        </w:rPr>
      </w:pPr>
    </w:p>
    <w:p w:rsidR="00BA5B93" w:rsidRPr="00BA5B93" w:rsidRDefault="00BA5B93" w:rsidP="00A7153E">
      <w:pPr>
        <w:numPr>
          <w:ilvl w:val="0"/>
          <w:numId w:val="68"/>
        </w:numPr>
        <w:tabs>
          <w:tab w:val="left" w:pos="792"/>
        </w:tabs>
        <w:spacing w:after="0" w:line="240" w:lineRule="auto"/>
        <w:ind w:left="140" w:firstLine="461"/>
        <w:jc w:val="both"/>
        <w:rPr>
          <w:rFonts w:ascii="Symbol" w:eastAsia="Symbol" w:hAnsi="Symbol" w:cs="Symbol"/>
          <w:sz w:val="24"/>
          <w:szCs w:val="24"/>
        </w:rPr>
      </w:pPr>
      <w:r w:rsidRPr="00BA5B93">
        <w:rPr>
          <w:rFonts w:eastAsia="Times New Roman"/>
          <w:sz w:val="24"/>
          <w:szCs w:val="24"/>
        </w:rPr>
        <w:t xml:space="preserve">Определяем максимально возможную в нашем случае площадь сечения дополнительной арматуры. Для этого принимаем значение </w:t>
      </w: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i/>
          <w:iCs/>
          <w:sz w:val="24"/>
          <w:szCs w:val="24"/>
          <w:vertAlign w:val="subscript"/>
        </w:rPr>
        <w:t>m</w:t>
      </w:r>
      <w:r w:rsidRPr="00BA5B93">
        <w:rPr>
          <w:rFonts w:eastAsia="Times New Roman"/>
          <w:sz w:val="24"/>
          <w:szCs w:val="24"/>
        </w:rPr>
        <w:t xml:space="preserve"> </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i/>
          <w:iCs/>
          <w:sz w:val="24"/>
          <w:szCs w:val="24"/>
          <w:vertAlign w:val="subscript"/>
        </w:rPr>
        <w:t>R</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0,387 . По табл. 3.1 прил. 3 находим коэффициент </w:t>
      </w:r>
      <w:r w:rsidRPr="00BA5B93">
        <w:rPr>
          <w:rFonts w:ascii="Symbol" w:eastAsia="Symbol" w:hAnsi="Symbol" w:cs="Symbol"/>
          <w:sz w:val="24"/>
          <w:szCs w:val="24"/>
        </w:rPr>
        <w:t></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0,738.</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140" w:firstLine="454"/>
        <w:rPr>
          <w:sz w:val="24"/>
          <w:szCs w:val="24"/>
        </w:rPr>
      </w:pPr>
      <w:r w:rsidRPr="00BA5B93">
        <w:rPr>
          <w:rFonts w:eastAsia="Times New Roman"/>
          <w:sz w:val="24"/>
          <w:szCs w:val="24"/>
        </w:rPr>
        <w:t>Вычисляем требуемую площадь сечения суммарной арматуры (существующей плюс дополнительной):</w:t>
      </w:r>
    </w:p>
    <w:tbl>
      <w:tblPr>
        <w:tblW w:w="0" w:type="auto"/>
        <w:tblInd w:w="1160" w:type="dxa"/>
        <w:tblLayout w:type="fixed"/>
        <w:tblCellMar>
          <w:left w:w="0" w:type="dxa"/>
          <w:right w:w="0" w:type="dxa"/>
        </w:tblCellMar>
        <w:tblLook w:val="04A0" w:firstRow="1" w:lastRow="0" w:firstColumn="1" w:lastColumn="0" w:noHBand="0" w:noVBand="1"/>
      </w:tblPr>
      <w:tblGrid>
        <w:gridCol w:w="780"/>
        <w:gridCol w:w="380"/>
        <w:gridCol w:w="620"/>
        <w:gridCol w:w="300"/>
        <w:gridCol w:w="300"/>
        <w:gridCol w:w="2520"/>
        <w:gridCol w:w="400"/>
        <w:gridCol w:w="140"/>
        <w:gridCol w:w="1440"/>
        <w:gridCol w:w="120"/>
        <w:gridCol w:w="100"/>
        <w:gridCol w:w="20"/>
      </w:tblGrid>
      <w:tr w:rsidR="00BA5B93" w:rsidRPr="00BA5B93" w:rsidTr="00EB2CA5">
        <w:trPr>
          <w:trHeight w:val="411"/>
        </w:trPr>
        <w:tc>
          <w:tcPr>
            <w:tcW w:w="780" w:type="dxa"/>
            <w:vMerge w:val="restart"/>
            <w:vAlign w:val="bottom"/>
          </w:tcPr>
          <w:p w:rsidR="00BA5B93" w:rsidRPr="00BA5B93" w:rsidRDefault="00BA5B93" w:rsidP="00BA5B93">
            <w:pPr>
              <w:spacing w:after="0" w:line="240" w:lineRule="auto"/>
              <w:rPr>
                <w:sz w:val="24"/>
                <w:szCs w:val="24"/>
              </w:rPr>
            </w:pPr>
            <w:proofErr w:type="spellStart"/>
            <w:r w:rsidRPr="00BA5B93">
              <w:rPr>
                <w:rFonts w:eastAsia="Times New Roman"/>
                <w:i/>
                <w:iCs/>
                <w:w w:val="91"/>
                <w:sz w:val="24"/>
                <w:szCs w:val="24"/>
                <w:vertAlign w:val="superscript"/>
              </w:rPr>
              <w:t>A</w:t>
            </w:r>
            <w:r w:rsidRPr="00BA5B93">
              <w:rPr>
                <w:rFonts w:eastAsia="Times New Roman"/>
                <w:i/>
                <w:iCs/>
                <w:w w:val="91"/>
                <w:sz w:val="24"/>
                <w:szCs w:val="24"/>
              </w:rPr>
              <w:t>s</w:t>
            </w:r>
            <w:proofErr w:type="spellEnd"/>
            <w:r w:rsidRPr="00BA5B93">
              <w:rPr>
                <w:rFonts w:eastAsia="Times New Roman"/>
                <w:i/>
                <w:iCs/>
                <w:w w:val="91"/>
                <w:sz w:val="24"/>
                <w:szCs w:val="24"/>
              </w:rPr>
              <w:t xml:space="preserve"> </w:t>
            </w:r>
            <w:r w:rsidRPr="00BA5B93">
              <w:rPr>
                <w:rFonts w:eastAsia="Times New Roman"/>
                <w:w w:val="91"/>
                <w:sz w:val="24"/>
                <w:szCs w:val="24"/>
              </w:rPr>
              <w:t>,</w:t>
            </w:r>
            <w:proofErr w:type="spellStart"/>
            <w:r w:rsidRPr="00BA5B93">
              <w:rPr>
                <w:rFonts w:eastAsia="Times New Roman"/>
                <w:i/>
                <w:iCs/>
                <w:w w:val="91"/>
                <w:sz w:val="24"/>
                <w:szCs w:val="24"/>
              </w:rPr>
              <w:t>tot</w:t>
            </w:r>
            <w:proofErr w:type="spellEnd"/>
            <w:r w:rsidRPr="00BA5B93">
              <w:rPr>
                <w:rFonts w:eastAsia="Times New Roman"/>
                <w:i/>
                <w:iCs/>
                <w:w w:val="91"/>
                <w:sz w:val="24"/>
                <w:szCs w:val="24"/>
              </w:rPr>
              <w:t xml:space="preserve"> </w:t>
            </w:r>
            <w:r w:rsidRPr="00BA5B93">
              <w:rPr>
                <w:rFonts w:ascii="Symbol" w:eastAsia="Symbol" w:hAnsi="Symbol" w:cs="Symbol"/>
                <w:w w:val="91"/>
                <w:sz w:val="24"/>
                <w:szCs w:val="24"/>
                <w:vertAlign w:val="superscript"/>
              </w:rPr>
              <w:t></w:t>
            </w:r>
          </w:p>
        </w:tc>
        <w:tc>
          <w:tcPr>
            <w:tcW w:w="38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620" w:type="dxa"/>
            <w:tcBorders>
              <w:bottom w:val="single" w:sz="8" w:space="0" w:color="auto"/>
            </w:tcBorders>
            <w:vAlign w:val="bottom"/>
          </w:tcPr>
          <w:p w:rsidR="00BA5B93" w:rsidRPr="00BA5B93" w:rsidRDefault="00BA5B93" w:rsidP="00BA5B93">
            <w:pPr>
              <w:spacing w:after="0" w:line="240" w:lineRule="auto"/>
              <w:ind w:left="100"/>
              <w:rPr>
                <w:sz w:val="24"/>
                <w:szCs w:val="24"/>
              </w:rPr>
            </w:pPr>
            <w:r w:rsidRPr="00BA5B93">
              <w:rPr>
                <w:rFonts w:eastAsia="Times New Roman"/>
                <w:i/>
                <w:iCs/>
                <w:sz w:val="24"/>
                <w:szCs w:val="24"/>
                <w:vertAlign w:val="superscript"/>
              </w:rPr>
              <w:t>M</w:t>
            </w:r>
            <w:r w:rsidRPr="00BA5B93">
              <w:rPr>
                <w:rFonts w:eastAsia="Times New Roman"/>
                <w:sz w:val="24"/>
                <w:szCs w:val="24"/>
              </w:rPr>
              <w:t>1</w:t>
            </w:r>
          </w:p>
        </w:tc>
        <w:tc>
          <w:tcPr>
            <w:tcW w:w="30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30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sz w:val="24"/>
                <w:szCs w:val="24"/>
              </w:rPr>
              <w:t></w:t>
            </w:r>
          </w:p>
        </w:tc>
        <w:tc>
          <w:tcPr>
            <w:tcW w:w="2520" w:type="dxa"/>
            <w:tcBorders>
              <w:bottom w:val="single" w:sz="8" w:space="0" w:color="auto"/>
            </w:tcBorders>
            <w:vAlign w:val="bottom"/>
          </w:tcPr>
          <w:p w:rsidR="00BA5B93" w:rsidRPr="00BA5B93" w:rsidRDefault="00BA5B93" w:rsidP="00BA5B93">
            <w:pPr>
              <w:spacing w:after="0" w:line="240" w:lineRule="auto"/>
              <w:ind w:right="745"/>
              <w:jc w:val="right"/>
              <w:rPr>
                <w:sz w:val="24"/>
                <w:szCs w:val="24"/>
              </w:rPr>
            </w:pPr>
            <w:r w:rsidRPr="00BA5B93">
              <w:rPr>
                <w:rFonts w:eastAsia="Times New Roman"/>
                <w:sz w:val="24"/>
                <w:szCs w:val="24"/>
              </w:rPr>
              <w:t>473,34</w:t>
            </w:r>
          </w:p>
        </w:tc>
        <w:tc>
          <w:tcPr>
            <w:tcW w:w="40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80"/>
                <w:sz w:val="24"/>
                <w:szCs w:val="24"/>
              </w:rPr>
              <w:t></w:t>
            </w:r>
            <w:r w:rsidRPr="00BA5B93">
              <w:rPr>
                <w:rFonts w:eastAsia="Times New Roman"/>
                <w:w w:val="80"/>
                <w:sz w:val="24"/>
                <w:szCs w:val="24"/>
              </w:rPr>
              <w:t xml:space="preserve"> 10</w:t>
            </w:r>
          </w:p>
        </w:tc>
        <w:tc>
          <w:tcPr>
            <w:tcW w:w="140" w:type="dxa"/>
            <w:vAlign w:val="bottom"/>
          </w:tcPr>
          <w:p w:rsidR="00BA5B93" w:rsidRPr="00BA5B93" w:rsidRDefault="00BA5B93" w:rsidP="00BA5B93">
            <w:pPr>
              <w:spacing w:after="0" w:line="240" w:lineRule="auto"/>
              <w:jc w:val="right"/>
              <w:rPr>
                <w:sz w:val="24"/>
                <w:szCs w:val="24"/>
              </w:rPr>
            </w:pPr>
            <w:r w:rsidRPr="00BA5B93">
              <w:rPr>
                <w:rFonts w:eastAsia="Times New Roman"/>
                <w:w w:val="88"/>
                <w:sz w:val="24"/>
                <w:szCs w:val="24"/>
              </w:rPr>
              <w:t>6</w:t>
            </w:r>
          </w:p>
        </w:tc>
        <w:tc>
          <w:tcPr>
            <w:tcW w:w="144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97"/>
                <w:sz w:val="24"/>
                <w:szCs w:val="24"/>
              </w:rPr>
              <w:t></w:t>
            </w:r>
            <w:r w:rsidRPr="00BA5B93">
              <w:rPr>
                <w:rFonts w:eastAsia="Times New Roman"/>
                <w:w w:val="97"/>
                <w:sz w:val="24"/>
                <w:szCs w:val="24"/>
              </w:rPr>
              <w:t xml:space="preserve"> 2993,5 мм</w:t>
            </w:r>
          </w:p>
        </w:tc>
        <w:tc>
          <w:tcPr>
            <w:tcW w:w="120" w:type="dxa"/>
            <w:vAlign w:val="bottom"/>
          </w:tcPr>
          <w:p w:rsidR="00BA5B93" w:rsidRPr="00BA5B93" w:rsidRDefault="00BA5B93" w:rsidP="00BA5B93">
            <w:pPr>
              <w:spacing w:after="0" w:line="240" w:lineRule="auto"/>
              <w:jc w:val="right"/>
              <w:rPr>
                <w:sz w:val="24"/>
                <w:szCs w:val="24"/>
              </w:rPr>
            </w:pPr>
            <w:r w:rsidRPr="00BA5B93">
              <w:rPr>
                <w:rFonts w:eastAsia="Times New Roman"/>
                <w:w w:val="88"/>
                <w:sz w:val="24"/>
                <w:szCs w:val="24"/>
              </w:rPr>
              <w:t>2</w:t>
            </w:r>
          </w:p>
        </w:tc>
        <w:tc>
          <w:tcPr>
            <w:tcW w:w="100" w:type="dxa"/>
            <w:vMerge w:val="restart"/>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80"/>
        </w:trPr>
        <w:tc>
          <w:tcPr>
            <w:tcW w:w="780" w:type="dxa"/>
            <w:vMerge/>
            <w:vAlign w:val="bottom"/>
          </w:tcPr>
          <w:p w:rsidR="00BA5B93" w:rsidRPr="00BA5B93" w:rsidRDefault="00BA5B93" w:rsidP="00BA5B93">
            <w:pPr>
              <w:spacing w:after="0" w:line="240" w:lineRule="auto"/>
              <w:rPr>
                <w:sz w:val="24"/>
                <w:szCs w:val="24"/>
              </w:rPr>
            </w:pPr>
          </w:p>
        </w:tc>
        <w:tc>
          <w:tcPr>
            <w:tcW w:w="1000" w:type="dxa"/>
            <w:gridSpan w:val="2"/>
            <w:vAlign w:val="bottom"/>
          </w:tcPr>
          <w:p w:rsidR="00BA5B93" w:rsidRPr="00BA5B93" w:rsidRDefault="00BA5B93" w:rsidP="00BA5B93">
            <w:pPr>
              <w:spacing w:after="0" w:line="240" w:lineRule="auto"/>
              <w:ind w:left="40"/>
              <w:rPr>
                <w:sz w:val="24"/>
                <w:szCs w:val="24"/>
              </w:rPr>
            </w:pPr>
            <w:r w:rsidRPr="00BA5B93">
              <w:rPr>
                <w:rFonts w:eastAsia="Times New Roman"/>
                <w:i/>
                <w:iCs/>
                <w:sz w:val="24"/>
                <w:szCs w:val="24"/>
              </w:rPr>
              <w:t xml:space="preserve">R </w:t>
            </w:r>
            <w:r w:rsidRPr="00BA5B93">
              <w:rPr>
                <w:rFonts w:ascii="Symbol" w:eastAsia="Symbol" w:hAnsi="Symbol" w:cs="Symbol"/>
                <w:sz w:val="24"/>
                <w:szCs w:val="24"/>
              </w:rPr>
              <w:t></w:t>
            </w:r>
            <w:r w:rsidRPr="00BA5B93">
              <w:rPr>
                <w:rFonts w:eastAsia="Times New Roman"/>
                <w:i/>
                <w:iCs/>
                <w:sz w:val="24"/>
                <w:szCs w:val="24"/>
              </w:rPr>
              <w:t xml:space="preserve"> h</w:t>
            </w:r>
          </w:p>
        </w:tc>
        <w:tc>
          <w:tcPr>
            <w:tcW w:w="300" w:type="dxa"/>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86"/>
                <w:sz w:val="24"/>
                <w:szCs w:val="24"/>
              </w:rPr>
              <w:t></w:t>
            </w:r>
            <w:r w:rsidRPr="00BA5B93">
              <w:rPr>
                <w:rFonts w:ascii="Symbol" w:eastAsia="Symbol" w:hAnsi="Symbol" w:cs="Symbol"/>
                <w:w w:val="86"/>
                <w:sz w:val="24"/>
                <w:szCs w:val="24"/>
              </w:rPr>
              <w:t></w:t>
            </w:r>
            <w:r w:rsidRPr="00BA5B93">
              <w:rPr>
                <w:rFonts w:ascii="Symbol" w:eastAsia="Symbol" w:hAnsi="Symbol" w:cs="Symbol"/>
                <w:w w:val="86"/>
                <w:sz w:val="24"/>
                <w:szCs w:val="24"/>
              </w:rPr>
              <w:t></w:t>
            </w:r>
          </w:p>
        </w:tc>
        <w:tc>
          <w:tcPr>
            <w:tcW w:w="300" w:type="dxa"/>
            <w:vMerge/>
            <w:vAlign w:val="bottom"/>
          </w:tcPr>
          <w:p w:rsidR="00BA5B93" w:rsidRPr="00BA5B93" w:rsidRDefault="00BA5B93" w:rsidP="00BA5B93">
            <w:pPr>
              <w:spacing w:after="0" w:line="240" w:lineRule="auto"/>
              <w:rPr>
                <w:sz w:val="24"/>
                <w:szCs w:val="24"/>
              </w:rPr>
            </w:pPr>
          </w:p>
        </w:tc>
        <w:tc>
          <w:tcPr>
            <w:tcW w:w="2520" w:type="dxa"/>
            <w:vAlign w:val="bottom"/>
          </w:tcPr>
          <w:p w:rsidR="00BA5B93" w:rsidRPr="00BA5B93" w:rsidRDefault="00BA5B93" w:rsidP="00BA5B93">
            <w:pPr>
              <w:spacing w:after="0" w:line="240" w:lineRule="auto"/>
              <w:jc w:val="center"/>
              <w:rPr>
                <w:sz w:val="24"/>
                <w:szCs w:val="24"/>
              </w:rPr>
            </w:pPr>
            <w:r w:rsidRPr="00BA5B93">
              <w:rPr>
                <w:rFonts w:eastAsia="Times New Roman"/>
                <w:sz w:val="24"/>
                <w:szCs w:val="24"/>
              </w:rPr>
              <w:t xml:space="preserve">365 </w:t>
            </w:r>
            <w:r w:rsidRPr="00BA5B93">
              <w:rPr>
                <w:rFonts w:ascii="Symbol" w:eastAsia="Symbol" w:hAnsi="Symbol" w:cs="Symbol"/>
                <w:sz w:val="24"/>
                <w:szCs w:val="24"/>
              </w:rPr>
              <w:t></w:t>
            </w:r>
            <w:r w:rsidRPr="00BA5B93">
              <w:rPr>
                <w:rFonts w:eastAsia="Times New Roman"/>
                <w:sz w:val="24"/>
                <w:szCs w:val="24"/>
              </w:rPr>
              <w:t xml:space="preserve"> 10</w:t>
            </w:r>
            <w:r w:rsidRPr="00BA5B93">
              <w:rPr>
                <w:rFonts w:eastAsia="Times New Roman"/>
                <w:sz w:val="24"/>
                <w:szCs w:val="24"/>
                <w:vertAlign w:val="superscript"/>
              </w:rPr>
              <w:t>3</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0,587 </w:t>
            </w:r>
            <w:r w:rsidRPr="00BA5B93">
              <w:rPr>
                <w:rFonts w:ascii="Symbol" w:eastAsia="Symbol" w:hAnsi="Symbol" w:cs="Symbol"/>
                <w:sz w:val="24"/>
                <w:szCs w:val="24"/>
              </w:rPr>
              <w:t></w:t>
            </w:r>
            <w:r w:rsidRPr="00BA5B93">
              <w:rPr>
                <w:rFonts w:eastAsia="Times New Roman"/>
                <w:sz w:val="24"/>
                <w:szCs w:val="24"/>
              </w:rPr>
              <w:t xml:space="preserve"> 0,738</w:t>
            </w:r>
          </w:p>
        </w:tc>
        <w:tc>
          <w:tcPr>
            <w:tcW w:w="400" w:type="dxa"/>
            <w:vMerge/>
            <w:vAlign w:val="bottom"/>
          </w:tcPr>
          <w:p w:rsidR="00BA5B93" w:rsidRPr="00BA5B93" w:rsidRDefault="00BA5B93" w:rsidP="00BA5B93">
            <w:pPr>
              <w:spacing w:after="0" w:line="240" w:lineRule="auto"/>
              <w:rPr>
                <w:sz w:val="24"/>
                <w:szCs w:val="24"/>
              </w:rPr>
            </w:pPr>
          </w:p>
        </w:tc>
        <w:tc>
          <w:tcPr>
            <w:tcW w:w="140" w:type="dxa"/>
            <w:vAlign w:val="bottom"/>
          </w:tcPr>
          <w:p w:rsidR="00BA5B93" w:rsidRPr="00BA5B93" w:rsidRDefault="00BA5B93" w:rsidP="00BA5B93">
            <w:pPr>
              <w:spacing w:after="0" w:line="240" w:lineRule="auto"/>
              <w:rPr>
                <w:sz w:val="24"/>
                <w:szCs w:val="24"/>
              </w:rPr>
            </w:pPr>
          </w:p>
        </w:tc>
        <w:tc>
          <w:tcPr>
            <w:tcW w:w="1440" w:type="dxa"/>
            <w:vMerge/>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10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36"/>
        </w:trPr>
        <w:tc>
          <w:tcPr>
            <w:tcW w:w="780" w:type="dxa"/>
            <w:vAlign w:val="bottom"/>
          </w:tcPr>
          <w:p w:rsidR="00BA5B93" w:rsidRPr="00BA5B93" w:rsidRDefault="00BA5B93" w:rsidP="00BA5B93">
            <w:pPr>
              <w:spacing w:after="0" w:line="240" w:lineRule="auto"/>
              <w:rPr>
                <w:sz w:val="24"/>
                <w:szCs w:val="24"/>
              </w:rPr>
            </w:pPr>
          </w:p>
        </w:tc>
        <w:tc>
          <w:tcPr>
            <w:tcW w:w="380" w:type="dxa"/>
            <w:vAlign w:val="bottom"/>
          </w:tcPr>
          <w:p w:rsidR="00BA5B93" w:rsidRPr="00BA5B93" w:rsidRDefault="00BA5B93" w:rsidP="00BA5B93">
            <w:pPr>
              <w:spacing w:after="0" w:line="240" w:lineRule="auto"/>
              <w:ind w:left="200"/>
              <w:rPr>
                <w:sz w:val="24"/>
                <w:szCs w:val="24"/>
              </w:rPr>
            </w:pPr>
            <w:r w:rsidRPr="00BA5B93">
              <w:rPr>
                <w:rFonts w:eastAsia="Times New Roman"/>
                <w:i/>
                <w:iCs/>
                <w:sz w:val="24"/>
                <w:szCs w:val="24"/>
              </w:rPr>
              <w:t>s</w:t>
            </w:r>
          </w:p>
        </w:tc>
        <w:tc>
          <w:tcPr>
            <w:tcW w:w="620" w:type="dxa"/>
            <w:vAlign w:val="bottom"/>
          </w:tcPr>
          <w:p w:rsidR="00BA5B93" w:rsidRPr="00BA5B93" w:rsidRDefault="00BA5B93" w:rsidP="00BA5B93">
            <w:pPr>
              <w:spacing w:after="0" w:line="240" w:lineRule="auto"/>
              <w:ind w:left="200"/>
              <w:rPr>
                <w:sz w:val="24"/>
                <w:szCs w:val="24"/>
              </w:rPr>
            </w:pPr>
            <w:r w:rsidRPr="00BA5B93">
              <w:rPr>
                <w:rFonts w:eastAsia="Times New Roman"/>
                <w:sz w:val="24"/>
                <w:szCs w:val="24"/>
              </w:rPr>
              <w:t>0,</w:t>
            </w:r>
            <w:r w:rsidRPr="00BA5B93">
              <w:rPr>
                <w:rFonts w:eastAsia="Times New Roman"/>
                <w:i/>
                <w:iCs/>
                <w:sz w:val="24"/>
                <w:szCs w:val="24"/>
              </w:rPr>
              <w:t>red</w:t>
            </w:r>
          </w:p>
        </w:tc>
        <w:tc>
          <w:tcPr>
            <w:tcW w:w="300" w:type="dxa"/>
            <w:vAlign w:val="bottom"/>
          </w:tcPr>
          <w:p w:rsidR="00BA5B93" w:rsidRPr="00BA5B93" w:rsidRDefault="00BA5B93" w:rsidP="00BA5B93">
            <w:pPr>
              <w:spacing w:after="0" w:line="240" w:lineRule="auto"/>
              <w:rPr>
                <w:sz w:val="24"/>
                <w:szCs w:val="24"/>
              </w:rPr>
            </w:pPr>
          </w:p>
        </w:tc>
        <w:tc>
          <w:tcPr>
            <w:tcW w:w="300" w:type="dxa"/>
            <w:vAlign w:val="bottom"/>
          </w:tcPr>
          <w:p w:rsidR="00BA5B93" w:rsidRPr="00BA5B93" w:rsidRDefault="00BA5B93" w:rsidP="00BA5B93">
            <w:pPr>
              <w:spacing w:after="0" w:line="240" w:lineRule="auto"/>
              <w:rPr>
                <w:sz w:val="24"/>
                <w:szCs w:val="24"/>
              </w:rPr>
            </w:pPr>
          </w:p>
        </w:tc>
        <w:tc>
          <w:tcPr>
            <w:tcW w:w="2520" w:type="dxa"/>
            <w:vAlign w:val="bottom"/>
          </w:tcPr>
          <w:p w:rsidR="00BA5B93" w:rsidRPr="00BA5B93" w:rsidRDefault="00BA5B93" w:rsidP="00BA5B93">
            <w:pPr>
              <w:spacing w:after="0" w:line="240" w:lineRule="auto"/>
              <w:rPr>
                <w:sz w:val="24"/>
                <w:szCs w:val="24"/>
              </w:rPr>
            </w:pPr>
          </w:p>
        </w:tc>
        <w:tc>
          <w:tcPr>
            <w:tcW w:w="400" w:type="dxa"/>
            <w:vAlign w:val="bottom"/>
          </w:tcPr>
          <w:p w:rsidR="00BA5B93" w:rsidRPr="00BA5B93" w:rsidRDefault="00BA5B93" w:rsidP="00BA5B93">
            <w:pPr>
              <w:spacing w:after="0" w:line="240" w:lineRule="auto"/>
              <w:rPr>
                <w:sz w:val="24"/>
                <w:szCs w:val="24"/>
              </w:rPr>
            </w:pPr>
          </w:p>
        </w:tc>
        <w:tc>
          <w:tcPr>
            <w:tcW w:w="140" w:type="dxa"/>
            <w:vAlign w:val="bottom"/>
          </w:tcPr>
          <w:p w:rsidR="00BA5B93" w:rsidRPr="00BA5B93" w:rsidRDefault="00BA5B93" w:rsidP="00BA5B93">
            <w:pPr>
              <w:spacing w:after="0" w:line="240" w:lineRule="auto"/>
              <w:rPr>
                <w:sz w:val="24"/>
                <w:szCs w:val="24"/>
              </w:rPr>
            </w:pPr>
          </w:p>
        </w:tc>
        <w:tc>
          <w:tcPr>
            <w:tcW w:w="1440" w:type="dxa"/>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10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A7153E">
      <w:pPr>
        <w:numPr>
          <w:ilvl w:val="0"/>
          <w:numId w:val="69"/>
        </w:numPr>
        <w:tabs>
          <w:tab w:val="left" w:pos="733"/>
        </w:tabs>
        <w:spacing w:after="0" w:line="240" w:lineRule="auto"/>
        <w:ind w:right="144" w:firstLine="460"/>
        <w:rPr>
          <w:rFonts w:eastAsia="Times New Roman"/>
          <w:sz w:val="24"/>
          <w:szCs w:val="24"/>
        </w:rPr>
      </w:pPr>
      <w:r w:rsidRPr="00BA5B93">
        <w:rPr>
          <w:rFonts w:eastAsia="Times New Roman"/>
          <w:sz w:val="24"/>
          <w:szCs w:val="24"/>
        </w:rPr>
        <w:t xml:space="preserve">Усиление выполняем из арматуры класса А400 </w:t>
      </w:r>
      <w:proofErr w:type="gramStart"/>
      <w:r w:rsidRPr="00BA5B93">
        <w:rPr>
          <w:rFonts w:eastAsia="Times New Roman"/>
          <w:sz w:val="24"/>
          <w:szCs w:val="24"/>
        </w:rPr>
        <w:t xml:space="preserve">( </w:t>
      </w:r>
      <w:proofErr w:type="gramEnd"/>
      <w:r w:rsidRPr="00BA5B93">
        <w:rPr>
          <w:rFonts w:eastAsia="Times New Roman"/>
          <w:i/>
          <w:iCs/>
          <w:sz w:val="24"/>
          <w:szCs w:val="24"/>
        </w:rPr>
        <w:t>R</w:t>
      </w:r>
      <w:r w:rsidRPr="00BA5B93">
        <w:rPr>
          <w:rFonts w:eastAsia="Times New Roman"/>
          <w:i/>
          <w:iCs/>
          <w:sz w:val="24"/>
          <w:szCs w:val="24"/>
          <w:vertAlign w:val="subscript"/>
        </w:rPr>
        <w:t>s</w:t>
      </w:r>
      <w:r w:rsidRPr="00BA5B93">
        <w:rPr>
          <w:rFonts w:eastAsia="Times New Roman"/>
          <w:sz w:val="24"/>
          <w:szCs w:val="24"/>
          <w:vertAlign w:val="subscript"/>
        </w:rPr>
        <w:t>1</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350 МПа ). Выделим требуемую площадь сечения дополнительной арматуры</w:t>
      </w:r>
    </w:p>
    <w:tbl>
      <w:tblPr>
        <w:tblW w:w="0" w:type="auto"/>
        <w:tblInd w:w="180" w:type="dxa"/>
        <w:tblLayout w:type="fixed"/>
        <w:tblCellMar>
          <w:left w:w="0" w:type="dxa"/>
          <w:right w:w="0" w:type="dxa"/>
        </w:tblCellMar>
        <w:tblLook w:val="04A0" w:firstRow="1" w:lastRow="0" w:firstColumn="1" w:lastColumn="0" w:noHBand="0" w:noVBand="1"/>
      </w:tblPr>
      <w:tblGrid>
        <w:gridCol w:w="2440"/>
        <w:gridCol w:w="380"/>
        <w:gridCol w:w="340"/>
        <w:gridCol w:w="2860"/>
        <w:gridCol w:w="1080"/>
        <w:gridCol w:w="1440"/>
        <w:gridCol w:w="120"/>
        <w:gridCol w:w="80"/>
        <w:gridCol w:w="20"/>
      </w:tblGrid>
      <w:tr w:rsidR="00BA5B93" w:rsidRPr="00BA5B93" w:rsidTr="00EB2CA5">
        <w:trPr>
          <w:trHeight w:val="449"/>
        </w:trPr>
        <w:tc>
          <w:tcPr>
            <w:tcW w:w="2440" w:type="dxa"/>
            <w:vMerge w:val="restart"/>
            <w:vAlign w:val="bottom"/>
          </w:tcPr>
          <w:p w:rsidR="00BA5B93" w:rsidRPr="00BA5B93" w:rsidRDefault="00BA5B93" w:rsidP="00BA5B93">
            <w:pPr>
              <w:spacing w:after="0" w:line="240" w:lineRule="auto"/>
              <w:rPr>
                <w:sz w:val="24"/>
                <w:szCs w:val="24"/>
                <w:lang w:val="en-US"/>
              </w:rPr>
            </w:pPr>
            <w:r w:rsidRPr="00BA5B93">
              <w:rPr>
                <w:rFonts w:eastAsia="Times New Roman"/>
                <w:i/>
                <w:iCs/>
                <w:w w:val="83"/>
                <w:sz w:val="24"/>
                <w:szCs w:val="24"/>
                <w:lang w:val="en-US"/>
              </w:rPr>
              <w:t>A</w:t>
            </w:r>
            <w:r w:rsidRPr="00BA5B93">
              <w:rPr>
                <w:rFonts w:eastAsia="Times New Roman"/>
                <w:i/>
                <w:iCs/>
                <w:w w:val="83"/>
                <w:sz w:val="24"/>
                <w:szCs w:val="24"/>
                <w:vertAlign w:val="subscript"/>
                <w:lang w:val="en-US"/>
              </w:rPr>
              <w:t>s</w:t>
            </w:r>
            <w:r w:rsidRPr="00BA5B93">
              <w:rPr>
                <w:rFonts w:eastAsia="Times New Roman"/>
                <w:w w:val="83"/>
                <w:sz w:val="24"/>
                <w:szCs w:val="24"/>
                <w:vertAlign w:val="subscript"/>
                <w:lang w:val="en-US"/>
              </w:rPr>
              <w:t>1</w:t>
            </w:r>
            <w:r w:rsidRPr="00BA5B93">
              <w:rPr>
                <w:rFonts w:eastAsia="Times New Roman"/>
                <w:i/>
                <w:iCs/>
                <w:w w:val="83"/>
                <w:sz w:val="24"/>
                <w:szCs w:val="24"/>
                <w:lang w:val="en-US"/>
              </w:rPr>
              <w:t xml:space="preserve"> </w:t>
            </w:r>
            <w:r w:rsidRPr="00BA5B93">
              <w:rPr>
                <w:rFonts w:ascii="Symbol" w:eastAsia="Symbol" w:hAnsi="Symbol" w:cs="Symbol"/>
                <w:w w:val="83"/>
                <w:sz w:val="24"/>
                <w:szCs w:val="24"/>
              </w:rPr>
              <w:t></w:t>
            </w:r>
            <w:r w:rsidRPr="00BA5B93">
              <w:rPr>
                <w:rFonts w:eastAsia="Times New Roman"/>
                <w:i/>
                <w:iCs/>
                <w:w w:val="83"/>
                <w:sz w:val="24"/>
                <w:szCs w:val="24"/>
                <w:lang w:val="en-US"/>
              </w:rPr>
              <w:t xml:space="preserve"> </w:t>
            </w:r>
            <w:r w:rsidRPr="00BA5B93">
              <w:rPr>
                <w:rFonts w:ascii="Symbol" w:eastAsia="Symbol" w:hAnsi="Symbol" w:cs="Symbol"/>
                <w:w w:val="83"/>
                <w:sz w:val="24"/>
                <w:szCs w:val="24"/>
              </w:rPr>
              <w:t></w:t>
            </w:r>
            <w:r w:rsidRPr="00BA5B93">
              <w:rPr>
                <w:rFonts w:eastAsia="Times New Roman"/>
                <w:i/>
                <w:iCs/>
                <w:w w:val="83"/>
                <w:sz w:val="24"/>
                <w:szCs w:val="24"/>
                <w:lang w:val="en-US"/>
              </w:rPr>
              <w:t xml:space="preserve"> A</w:t>
            </w:r>
            <w:r w:rsidRPr="00BA5B93">
              <w:rPr>
                <w:rFonts w:eastAsia="Times New Roman"/>
                <w:i/>
                <w:iCs/>
                <w:w w:val="83"/>
                <w:sz w:val="24"/>
                <w:szCs w:val="24"/>
                <w:vertAlign w:val="subscript"/>
                <w:lang w:val="en-US"/>
              </w:rPr>
              <w:t>s</w:t>
            </w:r>
            <w:r w:rsidRPr="00BA5B93">
              <w:rPr>
                <w:rFonts w:eastAsia="Times New Roman"/>
                <w:i/>
                <w:iCs/>
                <w:w w:val="83"/>
                <w:sz w:val="24"/>
                <w:szCs w:val="24"/>
                <w:lang w:val="en-US"/>
              </w:rPr>
              <w:t xml:space="preserve"> </w:t>
            </w:r>
            <w:r w:rsidRPr="00BA5B93">
              <w:rPr>
                <w:rFonts w:eastAsia="Times New Roman"/>
                <w:w w:val="83"/>
                <w:sz w:val="24"/>
                <w:szCs w:val="24"/>
                <w:vertAlign w:val="subscript"/>
                <w:lang w:val="en-US"/>
              </w:rPr>
              <w:t>,</w:t>
            </w:r>
            <w:r w:rsidRPr="00BA5B93">
              <w:rPr>
                <w:rFonts w:eastAsia="Times New Roman"/>
                <w:i/>
                <w:iCs/>
                <w:w w:val="83"/>
                <w:sz w:val="24"/>
                <w:szCs w:val="24"/>
                <w:vertAlign w:val="subscript"/>
                <w:lang w:val="en-US"/>
              </w:rPr>
              <w:t>tot</w:t>
            </w:r>
            <w:r w:rsidRPr="00BA5B93">
              <w:rPr>
                <w:rFonts w:eastAsia="Times New Roman"/>
                <w:i/>
                <w:iCs/>
                <w:w w:val="83"/>
                <w:sz w:val="24"/>
                <w:szCs w:val="24"/>
                <w:lang w:val="en-US"/>
              </w:rPr>
              <w:t xml:space="preserve"> </w:t>
            </w:r>
            <w:r w:rsidRPr="00BA5B93">
              <w:rPr>
                <w:rFonts w:ascii="Symbol" w:eastAsia="Symbol" w:hAnsi="Symbol" w:cs="Symbol"/>
                <w:w w:val="83"/>
                <w:sz w:val="24"/>
                <w:szCs w:val="24"/>
              </w:rPr>
              <w:t></w:t>
            </w:r>
            <w:r w:rsidRPr="00BA5B93">
              <w:rPr>
                <w:rFonts w:eastAsia="Times New Roman"/>
                <w:i/>
                <w:iCs/>
                <w:w w:val="83"/>
                <w:sz w:val="24"/>
                <w:szCs w:val="24"/>
                <w:lang w:val="en-US"/>
              </w:rPr>
              <w:t xml:space="preserve"> m</w:t>
            </w:r>
            <w:r w:rsidRPr="00BA5B93">
              <w:rPr>
                <w:rFonts w:eastAsia="Times New Roman"/>
                <w:w w:val="83"/>
                <w:sz w:val="24"/>
                <w:szCs w:val="24"/>
                <w:vertAlign w:val="subscript"/>
                <w:lang w:val="en-US"/>
              </w:rPr>
              <w:t>1</w:t>
            </w:r>
            <w:r w:rsidRPr="00BA5B93">
              <w:rPr>
                <w:rFonts w:eastAsia="Times New Roman"/>
                <w:i/>
                <w:iCs/>
                <w:w w:val="83"/>
                <w:sz w:val="24"/>
                <w:szCs w:val="24"/>
                <w:lang w:val="en-US"/>
              </w:rPr>
              <w:t xml:space="preserve"> </w:t>
            </w:r>
            <w:r w:rsidRPr="00BA5B93">
              <w:rPr>
                <w:rFonts w:ascii="Symbol" w:eastAsia="Symbol" w:hAnsi="Symbol" w:cs="Symbol"/>
                <w:w w:val="83"/>
                <w:sz w:val="24"/>
                <w:szCs w:val="24"/>
              </w:rPr>
              <w:t></w:t>
            </w:r>
            <w:r w:rsidRPr="00BA5B93">
              <w:rPr>
                <w:rFonts w:eastAsia="Times New Roman"/>
                <w:i/>
                <w:iCs/>
                <w:w w:val="83"/>
                <w:sz w:val="24"/>
                <w:szCs w:val="24"/>
                <w:lang w:val="en-US"/>
              </w:rPr>
              <w:t xml:space="preserve"> A</w:t>
            </w:r>
            <w:r w:rsidRPr="00BA5B93">
              <w:rPr>
                <w:rFonts w:eastAsia="Times New Roman"/>
                <w:i/>
                <w:iCs/>
                <w:w w:val="83"/>
                <w:sz w:val="24"/>
                <w:szCs w:val="24"/>
                <w:vertAlign w:val="subscript"/>
                <w:lang w:val="en-US"/>
              </w:rPr>
              <w:t>s</w:t>
            </w:r>
            <w:r w:rsidRPr="00BA5B93">
              <w:rPr>
                <w:rFonts w:eastAsia="Times New Roman"/>
                <w:i/>
                <w:iCs/>
                <w:w w:val="83"/>
                <w:sz w:val="24"/>
                <w:szCs w:val="24"/>
                <w:lang w:val="en-US"/>
              </w:rPr>
              <w:t xml:space="preserve"> </w:t>
            </w:r>
            <w:r w:rsidRPr="00BA5B93">
              <w:rPr>
                <w:rFonts w:ascii="Symbol" w:eastAsia="Symbol" w:hAnsi="Symbol" w:cs="Symbol"/>
                <w:w w:val="83"/>
                <w:sz w:val="24"/>
                <w:szCs w:val="24"/>
              </w:rPr>
              <w:t></w:t>
            </w:r>
            <w:r w:rsidRPr="00BA5B93">
              <w:rPr>
                <w:rFonts w:ascii="Symbol" w:eastAsia="Symbol" w:hAnsi="Symbol" w:cs="Symbol"/>
                <w:w w:val="83"/>
                <w:sz w:val="24"/>
                <w:szCs w:val="24"/>
              </w:rPr>
              <w:t></w:t>
            </w:r>
          </w:p>
        </w:tc>
        <w:tc>
          <w:tcPr>
            <w:tcW w:w="720" w:type="dxa"/>
            <w:gridSpan w:val="2"/>
            <w:tcBorders>
              <w:bottom w:val="single" w:sz="8" w:space="0" w:color="auto"/>
            </w:tcBorders>
            <w:vAlign w:val="bottom"/>
          </w:tcPr>
          <w:p w:rsidR="00BA5B93" w:rsidRPr="00BA5B93" w:rsidRDefault="00BA5B93" w:rsidP="00BA5B93">
            <w:pPr>
              <w:spacing w:after="0" w:line="240" w:lineRule="auto"/>
              <w:ind w:left="240"/>
              <w:rPr>
                <w:sz w:val="24"/>
                <w:szCs w:val="24"/>
              </w:rPr>
            </w:pPr>
            <w:proofErr w:type="spellStart"/>
            <w:r w:rsidRPr="00BA5B93">
              <w:rPr>
                <w:rFonts w:eastAsia="Times New Roman"/>
                <w:i/>
                <w:iCs/>
                <w:sz w:val="24"/>
                <w:szCs w:val="24"/>
              </w:rPr>
              <w:t>R</w:t>
            </w:r>
            <w:r w:rsidRPr="00BA5B93">
              <w:rPr>
                <w:rFonts w:eastAsia="Times New Roman"/>
                <w:i/>
                <w:iCs/>
                <w:sz w:val="24"/>
                <w:szCs w:val="24"/>
                <w:vertAlign w:val="subscript"/>
              </w:rPr>
              <w:t>s</w:t>
            </w:r>
            <w:proofErr w:type="spellEnd"/>
          </w:p>
        </w:tc>
        <w:tc>
          <w:tcPr>
            <w:tcW w:w="286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w w:val="92"/>
                <w:sz w:val="24"/>
                <w:szCs w:val="24"/>
              </w:rPr>
              <w:t></w:t>
            </w:r>
            <w:r w:rsidRPr="00BA5B93">
              <w:rPr>
                <w:rFonts w:eastAsia="Times New Roman"/>
                <w:w w:val="92"/>
                <w:sz w:val="24"/>
                <w:szCs w:val="24"/>
              </w:rPr>
              <w:t xml:space="preserve"> </w:t>
            </w:r>
            <w:r w:rsidRPr="00BA5B93">
              <w:rPr>
                <w:rFonts w:ascii="Symbol" w:eastAsia="Symbol" w:hAnsi="Symbol" w:cs="Symbol"/>
                <w:w w:val="92"/>
                <w:sz w:val="24"/>
                <w:szCs w:val="24"/>
              </w:rPr>
              <w:t></w:t>
            </w:r>
            <w:r w:rsidRPr="00BA5B93">
              <w:rPr>
                <w:rFonts w:eastAsia="Times New Roman"/>
                <w:w w:val="92"/>
                <w:sz w:val="24"/>
                <w:szCs w:val="24"/>
              </w:rPr>
              <w:t xml:space="preserve"> 2993,5 </w:t>
            </w:r>
            <w:r w:rsidRPr="00BA5B93">
              <w:rPr>
                <w:rFonts w:ascii="Symbol" w:eastAsia="Symbol" w:hAnsi="Symbol" w:cs="Symbol"/>
                <w:w w:val="92"/>
                <w:sz w:val="24"/>
                <w:szCs w:val="24"/>
              </w:rPr>
              <w:t></w:t>
            </w:r>
            <w:r w:rsidRPr="00BA5B93">
              <w:rPr>
                <w:rFonts w:eastAsia="Times New Roman"/>
                <w:w w:val="92"/>
                <w:sz w:val="24"/>
                <w:szCs w:val="24"/>
              </w:rPr>
              <w:t xml:space="preserve"> 0,75 </w:t>
            </w:r>
            <w:r w:rsidRPr="00BA5B93">
              <w:rPr>
                <w:rFonts w:ascii="Symbol" w:eastAsia="Symbol" w:hAnsi="Symbol" w:cs="Symbol"/>
                <w:w w:val="92"/>
                <w:sz w:val="24"/>
                <w:szCs w:val="24"/>
              </w:rPr>
              <w:t></w:t>
            </w:r>
            <w:r w:rsidRPr="00BA5B93">
              <w:rPr>
                <w:rFonts w:eastAsia="Times New Roman"/>
                <w:w w:val="92"/>
                <w:sz w:val="24"/>
                <w:szCs w:val="24"/>
              </w:rPr>
              <w:t xml:space="preserve"> 1232</w:t>
            </w:r>
            <w:r w:rsidRPr="00BA5B93">
              <w:rPr>
                <w:rFonts w:ascii="Symbol" w:eastAsia="Symbol" w:hAnsi="Symbol" w:cs="Symbol"/>
                <w:w w:val="92"/>
                <w:sz w:val="24"/>
                <w:szCs w:val="24"/>
              </w:rPr>
              <w:t></w:t>
            </w:r>
            <w:r w:rsidRPr="00BA5B93">
              <w:rPr>
                <w:rFonts w:eastAsia="Times New Roman"/>
                <w:w w:val="92"/>
                <w:sz w:val="24"/>
                <w:szCs w:val="24"/>
              </w:rPr>
              <w:t xml:space="preserve"> </w:t>
            </w:r>
            <w:r w:rsidRPr="00BA5B93">
              <w:rPr>
                <w:rFonts w:ascii="Symbol" w:eastAsia="Symbol" w:hAnsi="Symbol" w:cs="Symbol"/>
                <w:w w:val="92"/>
                <w:sz w:val="24"/>
                <w:szCs w:val="24"/>
              </w:rPr>
              <w:t></w:t>
            </w:r>
          </w:p>
        </w:tc>
        <w:tc>
          <w:tcPr>
            <w:tcW w:w="1080" w:type="dxa"/>
            <w:tcBorders>
              <w:bottom w:val="single" w:sz="8" w:space="0" w:color="auto"/>
            </w:tcBorders>
            <w:vAlign w:val="bottom"/>
          </w:tcPr>
          <w:p w:rsidR="00BA5B93" w:rsidRPr="00BA5B93" w:rsidRDefault="00BA5B93" w:rsidP="00BA5B93">
            <w:pPr>
              <w:spacing w:after="0" w:line="240" w:lineRule="auto"/>
              <w:ind w:right="180"/>
              <w:jc w:val="right"/>
              <w:rPr>
                <w:sz w:val="24"/>
                <w:szCs w:val="24"/>
              </w:rPr>
            </w:pPr>
            <w:r w:rsidRPr="00BA5B93">
              <w:rPr>
                <w:rFonts w:eastAsia="Times New Roman"/>
                <w:sz w:val="24"/>
                <w:szCs w:val="24"/>
              </w:rPr>
              <w:t>365</w:t>
            </w:r>
          </w:p>
        </w:tc>
        <w:tc>
          <w:tcPr>
            <w:tcW w:w="144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w w:val="95"/>
                <w:sz w:val="24"/>
                <w:szCs w:val="24"/>
              </w:rPr>
              <w:t></w:t>
            </w:r>
            <w:r w:rsidRPr="00BA5B93">
              <w:rPr>
                <w:rFonts w:eastAsia="Times New Roman"/>
                <w:w w:val="95"/>
                <w:sz w:val="24"/>
                <w:szCs w:val="24"/>
              </w:rPr>
              <w:t xml:space="preserve"> 2539,1 мм</w:t>
            </w:r>
          </w:p>
        </w:tc>
        <w:tc>
          <w:tcPr>
            <w:tcW w:w="120" w:type="dxa"/>
            <w:vAlign w:val="bottom"/>
          </w:tcPr>
          <w:p w:rsidR="00BA5B93" w:rsidRPr="00BA5B93" w:rsidRDefault="00BA5B93" w:rsidP="00BA5B93">
            <w:pPr>
              <w:spacing w:after="0" w:line="240" w:lineRule="auto"/>
              <w:jc w:val="right"/>
              <w:rPr>
                <w:sz w:val="24"/>
                <w:szCs w:val="24"/>
              </w:rPr>
            </w:pPr>
            <w:r w:rsidRPr="00BA5B93">
              <w:rPr>
                <w:rFonts w:eastAsia="Times New Roman"/>
                <w:w w:val="88"/>
                <w:sz w:val="24"/>
                <w:szCs w:val="24"/>
              </w:rPr>
              <w:t>2</w:t>
            </w:r>
          </w:p>
        </w:tc>
        <w:tc>
          <w:tcPr>
            <w:tcW w:w="80" w:type="dxa"/>
            <w:vMerge w:val="restart"/>
            <w:vAlign w:val="bottom"/>
          </w:tcPr>
          <w:p w:rsidR="00BA5B93" w:rsidRPr="00BA5B93" w:rsidRDefault="00BA5B93" w:rsidP="00BA5B93">
            <w:pPr>
              <w:spacing w:after="0" w:line="240" w:lineRule="auto"/>
              <w:jc w:val="right"/>
              <w:rPr>
                <w:sz w:val="24"/>
                <w:szCs w:val="24"/>
              </w:rPr>
            </w:pPr>
            <w:r w:rsidRPr="00BA5B93">
              <w:rPr>
                <w:rFonts w:eastAsia="Times New Roman"/>
                <w:w w:val="84"/>
                <w:sz w:val="24"/>
                <w:szCs w:val="24"/>
              </w:rPr>
              <w:t>,</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75"/>
        </w:trPr>
        <w:tc>
          <w:tcPr>
            <w:tcW w:w="2440" w:type="dxa"/>
            <w:vMerge/>
            <w:vAlign w:val="bottom"/>
          </w:tcPr>
          <w:p w:rsidR="00BA5B93" w:rsidRPr="00BA5B93" w:rsidRDefault="00BA5B93" w:rsidP="00BA5B93">
            <w:pPr>
              <w:spacing w:after="0" w:line="240" w:lineRule="auto"/>
              <w:rPr>
                <w:sz w:val="24"/>
                <w:szCs w:val="24"/>
              </w:rPr>
            </w:pPr>
          </w:p>
        </w:tc>
        <w:tc>
          <w:tcPr>
            <w:tcW w:w="380" w:type="dxa"/>
            <w:vAlign w:val="bottom"/>
          </w:tcPr>
          <w:p w:rsidR="00BA5B93" w:rsidRPr="00BA5B93" w:rsidRDefault="00BA5B93" w:rsidP="00BA5B93">
            <w:pPr>
              <w:spacing w:after="0" w:line="240" w:lineRule="auto"/>
              <w:ind w:left="20"/>
              <w:rPr>
                <w:sz w:val="24"/>
                <w:szCs w:val="24"/>
              </w:rPr>
            </w:pPr>
            <w:r w:rsidRPr="00BA5B93">
              <w:rPr>
                <w:rFonts w:eastAsia="Times New Roman"/>
                <w:i/>
                <w:iCs/>
                <w:sz w:val="24"/>
                <w:szCs w:val="24"/>
              </w:rPr>
              <w:t>R</w:t>
            </w:r>
          </w:p>
        </w:tc>
        <w:tc>
          <w:tcPr>
            <w:tcW w:w="340" w:type="dxa"/>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w w:val="87"/>
                <w:sz w:val="24"/>
                <w:szCs w:val="24"/>
              </w:rPr>
              <w:t></w:t>
            </w:r>
            <w:r w:rsidRPr="00BA5B93">
              <w:rPr>
                <w:rFonts w:eastAsia="Times New Roman"/>
                <w:i/>
                <w:iCs/>
                <w:w w:val="87"/>
                <w:sz w:val="24"/>
                <w:szCs w:val="24"/>
              </w:rPr>
              <w:t xml:space="preserve"> m</w:t>
            </w:r>
          </w:p>
        </w:tc>
        <w:tc>
          <w:tcPr>
            <w:tcW w:w="2860" w:type="dxa"/>
            <w:vMerge/>
            <w:vAlign w:val="bottom"/>
          </w:tcPr>
          <w:p w:rsidR="00BA5B93" w:rsidRPr="00BA5B93" w:rsidRDefault="00BA5B93" w:rsidP="00BA5B93">
            <w:pPr>
              <w:spacing w:after="0" w:line="240" w:lineRule="auto"/>
              <w:rPr>
                <w:sz w:val="24"/>
                <w:szCs w:val="24"/>
              </w:rPr>
            </w:pPr>
          </w:p>
        </w:tc>
        <w:tc>
          <w:tcPr>
            <w:tcW w:w="1080" w:type="dxa"/>
            <w:vAlign w:val="bottom"/>
          </w:tcPr>
          <w:p w:rsidR="00BA5B93" w:rsidRPr="00BA5B93" w:rsidRDefault="00BA5B93" w:rsidP="00BA5B93">
            <w:pPr>
              <w:spacing w:after="0" w:line="240" w:lineRule="auto"/>
              <w:jc w:val="center"/>
              <w:rPr>
                <w:sz w:val="24"/>
                <w:szCs w:val="24"/>
              </w:rPr>
            </w:pPr>
            <w:r w:rsidRPr="00BA5B93">
              <w:rPr>
                <w:rFonts w:eastAsia="Times New Roman"/>
                <w:w w:val="94"/>
                <w:sz w:val="24"/>
                <w:szCs w:val="24"/>
              </w:rPr>
              <w:t xml:space="preserve">350 </w:t>
            </w:r>
            <w:r w:rsidRPr="00BA5B93">
              <w:rPr>
                <w:rFonts w:ascii="Symbol" w:eastAsia="Symbol" w:hAnsi="Symbol" w:cs="Symbol"/>
                <w:w w:val="94"/>
                <w:sz w:val="24"/>
                <w:szCs w:val="24"/>
              </w:rPr>
              <w:t></w:t>
            </w:r>
            <w:r w:rsidRPr="00BA5B93">
              <w:rPr>
                <w:rFonts w:eastAsia="Times New Roman"/>
                <w:w w:val="94"/>
                <w:sz w:val="24"/>
                <w:szCs w:val="24"/>
              </w:rPr>
              <w:t xml:space="preserve"> 0,85</w:t>
            </w:r>
          </w:p>
        </w:tc>
        <w:tc>
          <w:tcPr>
            <w:tcW w:w="1440" w:type="dxa"/>
            <w:vMerge/>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8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22"/>
        </w:trPr>
        <w:tc>
          <w:tcPr>
            <w:tcW w:w="2440" w:type="dxa"/>
            <w:vAlign w:val="bottom"/>
          </w:tcPr>
          <w:p w:rsidR="00BA5B93" w:rsidRPr="00BA5B93" w:rsidRDefault="00BA5B93" w:rsidP="00BA5B93">
            <w:pPr>
              <w:spacing w:after="0" w:line="240" w:lineRule="auto"/>
              <w:rPr>
                <w:sz w:val="24"/>
                <w:szCs w:val="24"/>
              </w:rPr>
            </w:pPr>
          </w:p>
        </w:tc>
        <w:tc>
          <w:tcPr>
            <w:tcW w:w="380" w:type="dxa"/>
            <w:vAlign w:val="bottom"/>
          </w:tcPr>
          <w:p w:rsidR="00BA5B93" w:rsidRPr="00BA5B93" w:rsidRDefault="00BA5B93" w:rsidP="00BA5B93">
            <w:pPr>
              <w:spacing w:after="0" w:line="240" w:lineRule="auto"/>
              <w:ind w:left="200"/>
              <w:rPr>
                <w:sz w:val="24"/>
                <w:szCs w:val="24"/>
              </w:rPr>
            </w:pPr>
            <w:r w:rsidRPr="00BA5B93">
              <w:rPr>
                <w:rFonts w:eastAsia="Times New Roman"/>
                <w:i/>
                <w:iCs/>
                <w:w w:val="99"/>
                <w:sz w:val="24"/>
                <w:szCs w:val="24"/>
              </w:rPr>
              <w:t>s</w:t>
            </w:r>
            <w:r w:rsidRPr="00BA5B93">
              <w:rPr>
                <w:rFonts w:eastAsia="Times New Roman"/>
                <w:w w:val="99"/>
                <w:sz w:val="24"/>
                <w:szCs w:val="24"/>
              </w:rPr>
              <w:t>1</w:t>
            </w:r>
          </w:p>
        </w:tc>
        <w:tc>
          <w:tcPr>
            <w:tcW w:w="340" w:type="dxa"/>
            <w:vAlign w:val="bottom"/>
          </w:tcPr>
          <w:p w:rsidR="00BA5B93" w:rsidRPr="00BA5B93" w:rsidRDefault="00BA5B93" w:rsidP="00BA5B93">
            <w:pPr>
              <w:spacing w:after="0" w:line="240" w:lineRule="auto"/>
              <w:rPr>
                <w:sz w:val="24"/>
                <w:szCs w:val="24"/>
              </w:rPr>
            </w:pPr>
          </w:p>
        </w:tc>
        <w:tc>
          <w:tcPr>
            <w:tcW w:w="2860" w:type="dxa"/>
            <w:vAlign w:val="bottom"/>
          </w:tcPr>
          <w:p w:rsidR="00BA5B93" w:rsidRPr="00BA5B93" w:rsidRDefault="00BA5B93" w:rsidP="00BA5B93">
            <w:pPr>
              <w:spacing w:after="0" w:line="240" w:lineRule="auto"/>
              <w:rPr>
                <w:sz w:val="24"/>
                <w:szCs w:val="24"/>
              </w:rPr>
            </w:pPr>
          </w:p>
        </w:tc>
        <w:tc>
          <w:tcPr>
            <w:tcW w:w="1080" w:type="dxa"/>
            <w:vAlign w:val="bottom"/>
          </w:tcPr>
          <w:p w:rsidR="00BA5B93" w:rsidRPr="00BA5B93" w:rsidRDefault="00BA5B93" w:rsidP="00BA5B93">
            <w:pPr>
              <w:spacing w:after="0" w:line="240" w:lineRule="auto"/>
              <w:rPr>
                <w:sz w:val="24"/>
                <w:szCs w:val="24"/>
              </w:rPr>
            </w:pPr>
          </w:p>
        </w:tc>
        <w:tc>
          <w:tcPr>
            <w:tcW w:w="1440" w:type="dxa"/>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8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ind w:left="2100" w:right="144" w:hanging="2065"/>
        <w:jc w:val="both"/>
        <w:rPr>
          <w:sz w:val="24"/>
          <w:szCs w:val="24"/>
        </w:rPr>
      </w:pPr>
      <w:r w:rsidRPr="00BA5B93">
        <w:rPr>
          <w:rFonts w:eastAsia="Times New Roman"/>
          <w:sz w:val="24"/>
          <w:szCs w:val="24"/>
        </w:rPr>
        <w:t xml:space="preserve">где </w:t>
      </w:r>
      <w:r w:rsidRPr="00BA5B93">
        <w:rPr>
          <w:rFonts w:eastAsia="Times New Roman"/>
          <w:i/>
          <w:iCs/>
          <w:sz w:val="24"/>
          <w:szCs w:val="24"/>
        </w:rPr>
        <w:t>m</w:t>
      </w:r>
      <w:r w:rsidRPr="00BA5B93">
        <w:rPr>
          <w:rFonts w:eastAsia="Times New Roman"/>
          <w:sz w:val="24"/>
          <w:szCs w:val="24"/>
          <w:vertAlign w:val="subscript"/>
        </w:rPr>
        <w:t>1</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0,75 – коэффициент, учитывающий повреждения существующей продольной арматуры при </w:t>
      </w:r>
      <w:proofErr w:type="spellStart"/>
      <w:r w:rsidRPr="00BA5B93">
        <w:rPr>
          <w:rFonts w:eastAsia="Times New Roman"/>
          <w:sz w:val="24"/>
          <w:szCs w:val="24"/>
        </w:rPr>
        <w:t>подварке</w:t>
      </w:r>
      <w:proofErr w:type="spellEnd"/>
      <w:r w:rsidRPr="00BA5B93">
        <w:rPr>
          <w:rFonts w:eastAsia="Times New Roman"/>
          <w:sz w:val="24"/>
          <w:szCs w:val="24"/>
        </w:rPr>
        <w:t xml:space="preserve"> дополнительной;</w:t>
      </w:r>
    </w:p>
    <w:p w:rsidR="00BA5B93" w:rsidRPr="00BA5B93" w:rsidRDefault="00BA5B93" w:rsidP="00BA5B93">
      <w:pPr>
        <w:spacing w:after="0" w:line="240" w:lineRule="auto"/>
        <w:rPr>
          <w:sz w:val="24"/>
          <w:szCs w:val="24"/>
        </w:rPr>
      </w:pPr>
    </w:p>
    <w:p w:rsidR="00BA5B93" w:rsidRPr="00BA5B93" w:rsidRDefault="00BA5B93" w:rsidP="00BA5B93">
      <w:pPr>
        <w:tabs>
          <w:tab w:val="left" w:pos="2080"/>
        </w:tabs>
        <w:spacing w:after="0" w:line="240" w:lineRule="auto"/>
        <w:ind w:left="2100" w:right="144" w:hanging="1429"/>
        <w:rPr>
          <w:sz w:val="24"/>
          <w:szCs w:val="24"/>
        </w:rPr>
      </w:pPr>
      <w:r w:rsidRPr="00BA5B93">
        <w:rPr>
          <w:rFonts w:eastAsia="Times New Roman"/>
          <w:i/>
          <w:iCs/>
          <w:sz w:val="24"/>
          <w:szCs w:val="24"/>
        </w:rPr>
        <w:t xml:space="preserve">m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0,85</w:t>
      </w:r>
      <w:r w:rsidRPr="00BA5B93">
        <w:rPr>
          <w:rFonts w:eastAsia="Times New Roman"/>
          <w:i/>
          <w:iCs/>
          <w:sz w:val="24"/>
          <w:szCs w:val="24"/>
        </w:rPr>
        <w:t xml:space="preserve"> </w:t>
      </w:r>
      <w:r w:rsidRPr="00BA5B93">
        <w:rPr>
          <w:rFonts w:eastAsia="Times New Roman"/>
          <w:sz w:val="24"/>
          <w:szCs w:val="24"/>
        </w:rPr>
        <w:t>–</w:t>
      </w:r>
      <w:r w:rsidRPr="00BA5B93">
        <w:rPr>
          <w:sz w:val="24"/>
          <w:szCs w:val="24"/>
        </w:rPr>
        <w:tab/>
      </w:r>
      <w:r w:rsidRPr="00BA5B93">
        <w:rPr>
          <w:rFonts w:eastAsia="Times New Roman"/>
          <w:sz w:val="24"/>
          <w:szCs w:val="24"/>
        </w:rPr>
        <w:t>коэффициент условий работы предварительно напряженной дополнительной арматуры.</w:t>
      </w:r>
    </w:p>
    <w:p w:rsidR="00BA5B93" w:rsidRPr="00BA5B93" w:rsidRDefault="00BA5B93" w:rsidP="00BA5B93">
      <w:pPr>
        <w:spacing w:after="0" w:line="240" w:lineRule="auto"/>
        <w:ind w:right="144" w:firstLine="454"/>
        <w:rPr>
          <w:sz w:val="24"/>
          <w:szCs w:val="24"/>
        </w:rPr>
      </w:pPr>
      <w:r w:rsidRPr="00BA5B93">
        <w:rPr>
          <w:rFonts w:eastAsia="Times New Roman"/>
          <w:sz w:val="24"/>
          <w:szCs w:val="24"/>
        </w:rPr>
        <w:t>Используем арматуру максимально возможного диаметра для данного класса 2</w:t>
      </w:r>
      <w:r w:rsidRPr="00BA5B93">
        <w:rPr>
          <w:rFonts w:ascii="Symbol" w:eastAsia="Symbol" w:hAnsi="Symbol" w:cs="Symbol"/>
          <w:sz w:val="24"/>
          <w:szCs w:val="24"/>
        </w:rPr>
        <w:t></w:t>
      </w:r>
      <w:r w:rsidRPr="00BA5B93">
        <w:rPr>
          <w:rFonts w:eastAsia="Times New Roman"/>
          <w:sz w:val="24"/>
          <w:szCs w:val="24"/>
        </w:rPr>
        <w:t xml:space="preserve">40А400 </w:t>
      </w:r>
      <w:proofErr w:type="gramStart"/>
      <w:r w:rsidRPr="00BA5B93">
        <w:rPr>
          <w:rFonts w:eastAsia="Times New Roman"/>
          <w:sz w:val="24"/>
          <w:szCs w:val="24"/>
        </w:rPr>
        <w:t xml:space="preserve">( </w:t>
      </w:r>
      <w:proofErr w:type="gramEnd"/>
      <w:r w:rsidRPr="00BA5B93">
        <w:rPr>
          <w:rFonts w:eastAsia="Times New Roman"/>
          <w:i/>
          <w:iCs/>
          <w:sz w:val="24"/>
          <w:szCs w:val="24"/>
        </w:rPr>
        <w:t>A</w:t>
      </w:r>
      <w:r w:rsidRPr="00BA5B93">
        <w:rPr>
          <w:rFonts w:eastAsia="Times New Roman"/>
          <w:i/>
          <w:iCs/>
          <w:sz w:val="24"/>
          <w:szCs w:val="24"/>
          <w:vertAlign w:val="subscript"/>
        </w:rPr>
        <w:t>s</w:t>
      </w:r>
      <w:r w:rsidRPr="00BA5B93">
        <w:rPr>
          <w:rFonts w:eastAsia="Times New Roman"/>
          <w:sz w:val="24"/>
          <w:szCs w:val="24"/>
          <w:vertAlign w:val="subscript"/>
        </w:rPr>
        <w:t>1,</w:t>
      </w:r>
      <w:r w:rsidRPr="00BA5B93">
        <w:rPr>
          <w:rFonts w:eastAsia="Times New Roman"/>
          <w:sz w:val="24"/>
          <w:szCs w:val="24"/>
        </w:rPr>
        <w:t xml:space="preserve"> </w:t>
      </w:r>
      <w:r w:rsidRPr="00BA5B93">
        <w:rPr>
          <w:rFonts w:eastAsia="Times New Roman"/>
          <w:i/>
          <w:iCs/>
          <w:sz w:val="24"/>
          <w:szCs w:val="24"/>
          <w:vertAlign w:val="subscript"/>
        </w:rPr>
        <w:t>f</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2513 мм</w:t>
      </w:r>
      <w:r w:rsidRPr="00BA5B93">
        <w:rPr>
          <w:rFonts w:eastAsia="Times New Roman"/>
          <w:sz w:val="24"/>
          <w:szCs w:val="24"/>
          <w:vertAlign w:val="superscript"/>
        </w:rPr>
        <w:t>2</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i/>
          <w:iCs/>
          <w:sz w:val="24"/>
          <w:szCs w:val="24"/>
        </w:rPr>
        <w:t>A</w:t>
      </w:r>
      <w:r w:rsidRPr="00BA5B93">
        <w:rPr>
          <w:rFonts w:eastAsia="Times New Roman"/>
          <w:i/>
          <w:iCs/>
          <w:sz w:val="24"/>
          <w:szCs w:val="24"/>
          <w:vertAlign w:val="subscript"/>
        </w:rPr>
        <w:t>s</w:t>
      </w:r>
      <w:r w:rsidRPr="00BA5B93">
        <w:rPr>
          <w:rFonts w:eastAsia="Times New Roman"/>
          <w:sz w:val="24"/>
          <w:szCs w:val="24"/>
          <w:vertAlign w:val="subscript"/>
        </w:rPr>
        <w:t>1</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2539,1 мм</w:t>
      </w:r>
      <w:r w:rsidRPr="00BA5B93">
        <w:rPr>
          <w:rFonts w:eastAsia="Times New Roman"/>
          <w:sz w:val="24"/>
          <w:szCs w:val="24"/>
          <w:vertAlign w:val="superscript"/>
        </w:rPr>
        <w:t>2</w:t>
      </w:r>
      <w:r w:rsidRPr="00BA5B93">
        <w:rPr>
          <w:rFonts w:eastAsia="Times New Roman"/>
          <w:sz w:val="24"/>
          <w:szCs w:val="24"/>
        </w:rPr>
        <w:t xml:space="preserve"> ).</w:t>
      </w:r>
    </w:p>
    <w:p w:rsidR="00BA5B93" w:rsidRPr="00BA5B93" w:rsidRDefault="00BA5B93" w:rsidP="00A7153E">
      <w:pPr>
        <w:numPr>
          <w:ilvl w:val="0"/>
          <w:numId w:val="70"/>
        </w:numPr>
        <w:tabs>
          <w:tab w:val="left" w:pos="740"/>
        </w:tabs>
        <w:spacing w:after="0" w:line="240" w:lineRule="auto"/>
        <w:ind w:left="740" w:hanging="280"/>
        <w:rPr>
          <w:rFonts w:eastAsia="Times New Roman"/>
          <w:sz w:val="24"/>
          <w:szCs w:val="24"/>
        </w:rPr>
      </w:pPr>
      <w:r w:rsidRPr="00BA5B93">
        <w:rPr>
          <w:rFonts w:eastAsia="Times New Roman"/>
          <w:sz w:val="24"/>
          <w:szCs w:val="24"/>
        </w:rPr>
        <w:t xml:space="preserve">Усиление выполняем из арматуры класса A600 </w:t>
      </w:r>
      <w:proofErr w:type="gramStart"/>
      <w:r w:rsidRPr="00BA5B93">
        <w:rPr>
          <w:rFonts w:eastAsia="Times New Roman"/>
          <w:sz w:val="24"/>
          <w:szCs w:val="24"/>
        </w:rPr>
        <w:t xml:space="preserve">( </w:t>
      </w:r>
      <w:proofErr w:type="gramEnd"/>
      <w:r w:rsidRPr="00BA5B93">
        <w:rPr>
          <w:rFonts w:eastAsia="Times New Roman"/>
          <w:i/>
          <w:iCs/>
          <w:sz w:val="24"/>
          <w:szCs w:val="24"/>
        </w:rPr>
        <w:t>R</w:t>
      </w:r>
      <w:r w:rsidRPr="00BA5B93">
        <w:rPr>
          <w:rFonts w:eastAsia="Times New Roman"/>
          <w:i/>
          <w:iCs/>
          <w:sz w:val="24"/>
          <w:szCs w:val="24"/>
          <w:vertAlign w:val="subscript"/>
        </w:rPr>
        <w:t>s</w:t>
      </w:r>
      <w:r w:rsidRPr="00BA5B93">
        <w:rPr>
          <w:rFonts w:eastAsia="Times New Roman"/>
          <w:sz w:val="24"/>
          <w:szCs w:val="24"/>
          <w:vertAlign w:val="subscript"/>
        </w:rPr>
        <w:t>1</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520 МПа ).</w:t>
      </w:r>
    </w:p>
    <w:p w:rsidR="00BA5B93" w:rsidRPr="00BA5B93" w:rsidRDefault="00BA5B93" w:rsidP="00BA5B93">
      <w:pPr>
        <w:spacing w:after="0" w:line="240" w:lineRule="auto"/>
        <w:rPr>
          <w:sz w:val="24"/>
          <w:szCs w:val="24"/>
        </w:rPr>
      </w:pPr>
    </w:p>
    <w:tbl>
      <w:tblPr>
        <w:tblW w:w="0" w:type="auto"/>
        <w:tblInd w:w="460" w:type="dxa"/>
        <w:tblLayout w:type="fixed"/>
        <w:tblCellMar>
          <w:left w:w="0" w:type="dxa"/>
          <w:right w:w="0" w:type="dxa"/>
        </w:tblCellMar>
        <w:tblLook w:val="04A0" w:firstRow="1" w:lastRow="0" w:firstColumn="1" w:lastColumn="0" w:noHBand="0" w:noVBand="1"/>
      </w:tblPr>
      <w:tblGrid>
        <w:gridCol w:w="3500"/>
        <w:gridCol w:w="800"/>
        <w:gridCol w:w="1080"/>
        <w:gridCol w:w="60"/>
        <w:gridCol w:w="160"/>
        <w:gridCol w:w="1720"/>
        <w:gridCol w:w="20"/>
      </w:tblGrid>
      <w:tr w:rsidR="00BA5B93" w:rsidRPr="00BA5B93" w:rsidTr="00EB2CA5">
        <w:trPr>
          <w:trHeight w:val="378"/>
        </w:trPr>
        <w:tc>
          <w:tcPr>
            <w:tcW w:w="4300" w:type="dxa"/>
            <w:gridSpan w:val="2"/>
            <w:vMerge w:val="restart"/>
            <w:vAlign w:val="bottom"/>
          </w:tcPr>
          <w:p w:rsidR="00BA5B93" w:rsidRPr="00BA5B93" w:rsidRDefault="00BA5B93" w:rsidP="00BA5B93">
            <w:pPr>
              <w:spacing w:after="0" w:line="240" w:lineRule="auto"/>
              <w:ind w:left="1140"/>
              <w:rPr>
                <w:sz w:val="24"/>
                <w:szCs w:val="24"/>
              </w:rPr>
            </w:pPr>
            <w:r w:rsidRPr="00BA5B93">
              <w:rPr>
                <w:rFonts w:eastAsia="Times New Roman"/>
                <w:i/>
                <w:iCs/>
                <w:w w:val="93"/>
                <w:sz w:val="24"/>
                <w:szCs w:val="24"/>
              </w:rPr>
              <w:t>A</w:t>
            </w:r>
            <w:r w:rsidRPr="00BA5B93">
              <w:rPr>
                <w:rFonts w:eastAsia="Times New Roman"/>
                <w:i/>
                <w:iCs/>
                <w:w w:val="93"/>
                <w:sz w:val="24"/>
                <w:szCs w:val="24"/>
                <w:vertAlign w:val="subscript"/>
              </w:rPr>
              <w:t>s</w:t>
            </w:r>
            <w:r w:rsidRPr="00BA5B93">
              <w:rPr>
                <w:rFonts w:eastAsia="Times New Roman"/>
                <w:w w:val="93"/>
                <w:sz w:val="24"/>
                <w:szCs w:val="24"/>
                <w:vertAlign w:val="subscript"/>
              </w:rPr>
              <w:t>1</w:t>
            </w:r>
            <w:r w:rsidRPr="00BA5B93">
              <w:rPr>
                <w:rFonts w:eastAsia="Times New Roman"/>
                <w:i/>
                <w:iCs/>
                <w:w w:val="93"/>
                <w:sz w:val="24"/>
                <w:szCs w:val="24"/>
              </w:rPr>
              <w:t xml:space="preserve"> </w:t>
            </w:r>
            <w:r w:rsidRPr="00BA5B93">
              <w:rPr>
                <w:rFonts w:ascii="Symbol" w:eastAsia="Symbol" w:hAnsi="Symbol" w:cs="Symbol"/>
                <w:w w:val="93"/>
                <w:sz w:val="24"/>
                <w:szCs w:val="24"/>
              </w:rPr>
              <w:t></w:t>
            </w:r>
            <w:r w:rsidRPr="00BA5B93">
              <w:rPr>
                <w:rFonts w:eastAsia="Times New Roman"/>
                <w:i/>
                <w:iCs/>
                <w:w w:val="93"/>
                <w:sz w:val="24"/>
                <w:szCs w:val="24"/>
              </w:rPr>
              <w:t xml:space="preserve"> </w:t>
            </w:r>
            <w:r w:rsidRPr="00BA5B93">
              <w:rPr>
                <w:rFonts w:ascii="Symbol" w:eastAsia="Symbol" w:hAnsi="Symbol" w:cs="Symbol"/>
                <w:w w:val="93"/>
                <w:sz w:val="24"/>
                <w:szCs w:val="24"/>
              </w:rPr>
              <w:t></w:t>
            </w:r>
            <w:r w:rsidRPr="00BA5B93">
              <w:rPr>
                <w:rFonts w:eastAsia="Times New Roman"/>
                <w:i/>
                <w:iCs/>
                <w:w w:val="93"/>
                <w:sz w:val="24"/>
                <w:szCs w:val="24"/>
              </w:rPr>
              <w:t xml:space="preserve"> </w:t>
            </w:r>
            <w:r w:rsidRPr="00BA5B93">
              <w:rPr>
                <w:rFonts w:eastAsia="Times New Roman"/>
                <w:w w:val="93"/>
                <w:sz w:val="24"/>
                <w:szCs w:val="24"/>
              </w:rPr>
              <w:t>2993,5</w:t>
            </w:r>
            <w:r w:rsidRPr="00BA5B93">
              <w:rPr>
                <w:rFonts w:eastAsia="Times New Roman"/>
                <w:i/>
                <w:iCs/>
                <w:w w:val="93"/>
                <w:sz w:val="24"/>
                <w:szCs w:val="24"/>
              </w:rPr>
              <w:t xml:space="preserve"> </w:t>
            </w:r>
            <w:r w:rsidRPr="00BA5B93">
              <w:rPr>
                <w:rFonts w:ascii="Symbol" w:eastAsia="Symbol" w:hAnsi="Symbol" w:cs="Symbol"/>
                <w:w w:val="93"/>
                <w:sz w:val="24"/>
                <w:szCs w:val="24"/>
              </w:rPr>
              <w:t></w:t>
            </w:r>
            <w:r w:rsidRPr="00BA5B93">
              <w:rPr>
                <w:rFonts w:eastAsia="Times New Roman"/>
                <w:i/>
                <w:iCs/>
                <w:w w:val="93"/>
                <w:sz w:val="24"/>
                <w:szCs w:val="24"/>
              </w:rPr>
              <w:t xml:space="preserve"> </w:t>
            </w:r>
            <w:r w:rsidRPr="00BA5B93">
              <w:rPr>
                <w:rFonts w:eastAsia="Times New Roman"/>
                <w:w w:val="93"/>
                <w:sz w:val="24"/>
                <w:szCs w:val="24"/>
              </w:rPr>
              <w:t>0,75</w:t>
            </w:r>
            <w:r w:rsidRPr="00BA5B93">
              <w:rPr>
                <w:rFonts w:eastAsia="Times New Roman"/>
                <w:i/>
                <w:iCs/>
                <w:w w:val="93"/>
                <w:sz w:val="24"/>
                <w:szCs w:val="24"/>
              </w:rPr>
              <w:t xml:space="preserve"> </w:t>
            </w:r>
            <w:r w:rsidRPr="00BA5B93">
              <w:rPr>
                <w:rFonts w:ascii="Symbol" w:eastAsia="Symbol" w:hAnsi="Symbol" w:cs="Symbol"/>
                <w:w w:val="93"/>
                <w:sz w:val="24"/>
                <w:szCs w:val="24"/>
              </w:rPr>
              <w:t></w:t>
            </w:r>
            <w:r w:rsidRPr="00BA5B93">
              <w:rPr>
                <w:rFonts w:eastAsia="Times New Roman"/>
                <w:i/>
                <w:iCs/>
                <w:w w:val="93"/>
                <w:sz w:val="24"/>
                <w:szCs w:val="24"/>
              </w:rPr>
              <w:t xml:space="preserve"> </w:t>
            </w:r>
            <w:r w:rsidRPr="00BA5B93">
              <w:rPr>
                <w:rFonts w:eastAsia="Times New Roman"/>
                <w:w w:val="93"/>
                <w:sz w:val="24"/>
                <w:szCs w:val="24"/>
              </w:rPr>
              <w:t>1232</w:t>
            </w:r>
            <w:r w:rsidRPr="00BA5B93">
              <w:rPr>
                <w:rFonts w:ascii="Symbol" w:eastAsia="Symbol" w:hAnsi="Symbol" w:cs="Symbol"/>
                <w:w w:val="93"/>
                <w:sz w:val="24"/>
                <w:szCs w:val="24"/>
              </w:rPr>
              <w:t></w:t>
            </w:r>
            <w:r w:rsidRPr="00BA5B93">
              <w:rPr>
                <w:rFonts w:ascii="Symbol" w:eastAsia="Symbol" w:hAnsi="Symbol" w:cs="Symbol"/>
                <w:w w:val="93"/>
                <w:sz w:val="24"/>
                <w:szCs w:val="24"/>
              </w:rPr>
              <w:t></w:t>
            </w:r>
          </w:p>
        </w:tc>
        <w:tc>
          <w:tcPr>
            <w:tcW w:w="1080" w:type="dxa"/>
            <w:tcBorders>
              <w:bottom w:val="single" w:sz="8" w:space="0" w:color="auto"/>
            </w:tcBorders>
            <w:vAlign w:val="bottom"/>
          </w:tcPr>
          <w:p w:rsidR="00BA5B93" w:rsidRPr="00BA5B93" w:rsidRDefault="00BA5B93" w:rsidP="00BA5B93">
            <w:pPr>
              <w:spacing w:after="0" w:line="240" w:lineRule="auto"/>
              <w:ind w:right="180"/>
              <w:jc w:val="right"/>
              <w:rPr>
                <w:sz w:val="24"/>
                <w:szCs w:val="24"/>
              </w:rPr>
            </w:pPr>
            <w:r w:rsidRPr="00BA5B93">
              <w:rPr>
                <w:rFonts w:eastAsia="Times New Roman"/>
                <w:sz w:val="24"/>
                <w:szCs w:val="24"/>
              </w:rPr>
              <w:t>365</w:t>
            </w:r>
          </w:p>
        </w:tc>
        <w:tc>
          <w:tcPr>
            <w:tcW w:w="60" w:type="dxa"/>
            <w:vAlign w:val="bottom"/>
          </w:tcPr>
          <w:p w:rsidR="00BA5B93" w:rsidRPr="00BA5B93" w:rsidRDefault="00BA5B93" w:rsidP="00BA5B93">
            <w:pPr>
              <w:spacing w:after="0" w:line="240" w:lineRule="auto"/>
              <w:rPr>
                <w:sz w:val="24"/>
                <w:szCs w:val="24"/>
              </w:rPr>
            </w:pPr>
          </w:p>
        </w:tc>
        <w:tc>
          <w:tcPr>
            <w:tcW w:w="1880" w:type="dxa"/>
            <w:gridSpan w:val="2"/>
            <w:vMerge w:val="restart"/>
            <w:vAlign w:val="bottom"/>
          </w:tcPr>
          <w:p w:rsidR="00BA5B93" w:rsidRPr="00BA5B93" w:rsidRDefault="00BA5B93" w:rsidP="00BA5B93">
            <w:pPr>
              <w:spacing w:after="0" w:line="240" w:lineRule="auto"/>
              <w:rPr>
                <w:sz w:val="24"/>
                <w:szCs w:val="24"/>
              </w:rPr>
            </w:pPr>
            <w:r w:rsidRPr="00BA5B93">
              <w:rPr>
                <w:rFonts w:ascii="Symbol" w:eastAsia="Symbol" w:hAnsi="Symbol" w:cs="Symbol"/>
                <w:sz w:val="24"/>
                <w:szCs w:val="24"/>
              </w:rPr>
              <w:t></w:t>
            </w:r>
            <w:r w:rsidRPr="00BA5B93">
              <w:rPr>
                <w:rFonts w:eastAsia="Times New Roman"/>
                <w:sz w:val="24"/>
                <w:szCs w:val="24"/>
              </w:rPr>
              <w:t xml:space="preserve"> 1709,0 мм</w:t>
            </w:r>
            <w:proofErr w:type="gramStart"/>
            <w:r w:rsidRPr="00BA5B93">
              <w:rPr>
                <w:rFonts w:eastAsia="Times New Roman"/>
                <w:sz w:val="24"/>
                <w:szCs w:val="24"/>
                <w:vertAlign w:val="superscript"/>
              </w:rPr>
              <w:t>2</w:t>
            </w:r>
            <w:proofErr w:type="gramEnd"/>
            <w:r w:rsidRPr="00BA5B93">
              <w:rPr>
                <w:rFonts w:eastAsia="Times New Roman"/>
                <w:sz w:val="24"/>
                <w:szCs w:val="24"/>
              </w:rPr>
              <w:t xml:space="preserve"> .</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54"/>
        </w:trPr>
        <w:tc>
          <w:tcPr>
            <w:tcW w:w="4300" w:type="dxa"/>
            <w:gridSpan w:val="2"/>
            <w:vMerge/>
            <w:vAlign w:val="bottom"/>
          </w:tcPr>
          <w:p w:rsidR="00BA5B93" w:rsidRPr="00BA5B93" w:rsidRDefault="00BA5B93" w:rsidP="00BA5B93">
            <w:pPr>
              <w:spacing w:after="0" w:line="240" w:lineRule="auto"/>
              <w:rPr>
                <w:sz w:val="24"/>
                <w:szCs w:val="24"/>
              </w:rPr>
            </w:pPr>
          </w:p>
        </w:tc>
        <w:tc>
          <w:tcPr>
            <w:tcW w:w="1140" w:type="dxa"/>
            <w:gridSpan w:val="2"/>
            <w:vMerge w:val="restart"/>
            <w:vAlign w:val="bottom"/>
          </w:tcPr>
          <w:p w:rsidR="00BA5B93" w:rsidRPr="00BA5B93" w:rsidRDefault="00BA5B93" w:rsidP="00BA5B93">
            <w:pPr>
              <w:spacing w:after="0" w:line="240" w:lineRule="auto"/>
              <w:jc w:val="center"/>
              <w:rPr>
                <w:sz w:val="24"/>
                <w:szCs w:val="24"/>
              </w:rPr>
            </w:pPr>
            <w:r w:rsidRPr="00BA5B93">
              <w:rPr>
                <w:rFonts w:eastAsia="Times New Roman"/>
                <w:w w:val="96"/>
                <w:sz w:val="24"/>
                <w:szCs w:val="24"/>
              </w:rPr>
              <w:t xml:space="preserve">520 </w:t>
            </w:r>
            <w:r w:rsidRPr="00BA5B93">
              <w:rPr>
                <w:rFonts w:ascii="Symbol" w:eastAsia="Symbol" w:hAnsi="Symbol" w:cs="Symbol"/>
                <w:w w:val="96"/>
                <w:sz w:val="24"/>
                <w:szCs w:val="24"/>
              </w:rPr>
              <w:t></w:t>
            </w:r>
            <w:r w:rsidRPr="00BA5B93">
              <w:rPr>
                <w:rFonts w:eastAsia="Times New Roman"/>
                <w:w w:val="96"/>
                <w:sz w:val="24"/>
                <w:szCs w:val="24"/>
              </w:rPr>
              <w:t xml:space="preserve"> 0,85</w:t>
            </w:r>
          </w:p>
        </w:tc>
        <w:tc>
          <w:tcPr>
            <w:tcW w:w="1880" w:type="dxa"/>
            <w:gridSpan w:val="2"/>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07"/>
        </w:trPr>
        <w:tc>
          <w:tcPr>
            <w:tcW w:w="3500" w:type="dxa"/>
            <w:vAlign w:val="bottom"/>
          </w:tcPr>
          <w:p w:rsidR="00BA5B93" w:rsidRPr="00BA5B93" w:rsidRDefault="00BA5B93" w:rsidP="00BA5B93">
            <w:pPr>
              <w:spacing w:after="0" w:line="240" w:lineRule="auto"/>
              <w:rPr>
                <w:sz w:val="24"/>
                <w:szCs w:val="24"/>
              </w:rPr>
            </w:pPr>
          </w:p>
        </w:tc>
        <w:tc>
          <w:tcPr>
            <w:tcW w:w="800" w:type="dxa"/>
            <w:vAlign w:val="bottom"/>
          </w:tcPr>
          <w:p w:rsidR="00BA5B93" w:rsidRPr="00BA5B93" w:rsidRDefault="00BA5B93" w:rsidP="00BA5B93">
            <w:pPr>
              <w:spacing w:after="0" w:line="240" w:lineRule="auto"/>
              <w:rPr>
                <w:sz w:val="24"/>
                <w:szCs w:val="24"/>
              </w:rPr>
            </w:pPr>
          </w:p>
        </w:tc>
        <w:tc>
          <w:tcPr>
            <w:tcW w:w="1140" w:type="dxa"/>
            <w:gridSpan w:val="2"/>
            <w:vMerge/>
            <w:vAlign w:val="bottom"/>
          </w:tcPr>
          <w:p w:rsidR="00BA5B93" w:rsidRPr="00BA5B93" w:rsidRDefault="00BA5B93" w:rsidP="00BA5B93">
            <w:pPr>
              <w:spacing w:after="0" w:line="240" w:lineRule="auto"/>
              <w:rPr>
                <w:sz w:val="24"/>
                <w:szCs w:val="24"/>
              </w:rPr>
            </w:pPr>
          </w:p>
        </w:tc>
        <w:tc>
          <w:tcPr>
            <w:tcW w:w="160" w:type="dxa"/>
            <w:vAlign w:val="bottom"/>
          </w:tcPr>
          <w:p w:rsidR="00BA5B93" w:rsidRPr="00BA5B93" w:rsidRDefault="00BA5B93" w:rsidP="00BA5B93">
            <w:pPr>
              <w:spacing w:after="0" w:line="240" w:lineRule="auto"/>
              <w:rPr>
                <w:sz w:val="24"/>
                <w:szCs w:val="24"/>
              </w:rPr>
            </w:pPr>
          </w:p>
        </w:tc>
        <w:tc>
          <w:tcPr>
            <w:tcW w:w="172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576"/>
        </w:trPr>
        <w:tc>
          <w:tcPr>
            <w:tcW w:w="3500" w:type="dxa"/>
            <w:vAlign w:val="bottom"/>
          </w:tcPr>
          <w:p w:rsidR="00BA5B93" w:rsidRPr="00BA5B93" w:rsidRDefault="00BA5B93" w:rsidP="00BA5B93">
            <w:pPr>
              <w:spacing w:after="0" w:line="240" w:lineRule="auto"/>
              <w:rPr>
                <w:sz w:val="24"/>
                <w:szCs w:val="24"/>
              </w:rPr>
            </w:pPr>
            <w:r w:rsidRPr="00BA5B93">
              <w:rPr>
                <w:rFonts w:eastAsia="Times New Roman"/>
                <w:sz w:val="24"/>
                <w:szCs w:val="24"/>
              </w:rPr>
              <w:t>Используем 2</w:t>
            </w:r>
            <w:r w:rsidRPr="00BA5B93">
              <w:rPr>
                <w:rFonts w:ascii="Symbol" w:eastAsia="Symbol" w:hAnsi="Symbol" w:cs="Symbol"/>
                <w:sz w:val="24"/>
                <w:szCs w:val="24"/>
              </w:rPr>
              <w:t></w:t>
            </w:r>
            <w:r w:rsidRPr="00BA5B93">
              <w:rPr>
                <w:rFonts w:eastAsia="Times New Roman"/>
                <w:sz w:val="24"/>
                <w:szCs w:val="24"/>
              </w:rPr>
              <w:t xml:space="preserve">36A600 </w:t>
            </w:r>
            <w:proofErr w:type="gramStart"/>
            <w:r w:rsidRPr="00BA5B93">
              <w:rPr>
                <w:rFonts w:eastAsia="Times New Roman"/>
                <w:sz w:val="24"/>
                <w:szCs w:val="24"/>
              </w:rPr>
              <w:t xml:space="preserve">( </w:t>
            </w:r>
            <w:proofErr w:type="gramEnd"/>
            <w:r w:rsidRPr="00BA5B93">
              <w:rPr>
                <w:rFonts w:eastAsia="Times New Roman"/>
                <w:i/>
                <w:iCs/>
                <w:sz w:val="24"/>
                <w:szCs w:val="24"/>
              </w:rPr>
              <w:t>A</w:t>
            </w:r>
          </w:p>
        </w:tc>
        <w:tc>
          <w:tcPr>
            <w:tcW w:w="1940" w:type="dxa"/>
            <w:gridSpan w:val="3"/>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r w:rsidRPr="00BA5B93">
              <w:rPr>
                <w:rFonts w:eastAsia="Times New Roman"/>
                <w:sz w:val="24"/>
                <w:szCs w:val="24"/>
              </w:rPr>
              <w:t xml:space="preserve"> 2036 </w:t>
            </w:r>
            <w:r w:rsidRPr="00BA5B93">
              <w:rPr>
                <w:rFonts w:eastAsia="Times New Roman"/>
                <w:i/>
                <w:iCs/>
                <w:sz w:val="24"/>
                <w:szCs w:val="24"/>
              </w:rPr>
              <w:t>мм</w:t>
            </w:r>
            <w:proofErr w:type="gramStart"/>
            <w:r w:rsidRPr="00BA5B93">
              <w:rPr>
                <w:rFonts w:eastAsia="Times New Roman"/>
                <w:sz w:val="24"/>
                <w:szCs w:val="24"/>
                <w:vertAlign w:val="superscript"/>
              </w:rPr>
              <w:t>2</w:t>
            </w:r>
            <w:proofErr w:type="gramEnd"/>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i/>
                <w:iCs/>
                <w:sz w:val="24"/>
                <w:szCs w:val="24"/>
              </w:rPr>
              <w:t>A</w:t>
            </w:r>
          </w:p>
        </w:tc>
        <w:tc>
          <w:tcPr>
            <w:tcW w:w="160" w:type="dxa"/>
            <w:vAlign w:val="bottom"/>
          </w:tcPr>
          <w:p w:rsidR="00BA5B93" w:rsidRPr="00BA5B93" w:rsidRDefault="00BA5B93" w:rsidP="00BA5B93">
            <w:pPr>
              <w:spacing w:after="0" w:line="240" w:lineRule="auto"/>
              <w:rPr>
                <w:sz w:val="24"/>
                <w:szCs w:val="24"/>
              </w:rPr>
            </w:pPr>
          </w:p>
        </w:tc>
        <w:tc>
          <w:tcPr>
            <w:tcW w:w="1720" w:type="dxa"/>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w w:val="94"/>
                <w:sz w:val="24"/>
                <w:szCs w:val="24"/>
              </w:rPr>
              <w:t></w:t>
            </w:r>
            <w:r w:rsidRPr="00BA5B93">
              <w:rPr>
                <w:rFonts w:eastAsia="Times New Roman"/>
                <w:w w:val="94"/>
                <w:sz w:val="24"/>
                <w:szCs w:val="24"/>
              </w:rPr>
              <w:t xml:space="preserve"> 1709,0 мм</w:t>
            </w:r>
            <w:r w:rsidRPr="00BA5B93">
              <w:rPr>
                <w:rFonts w:eastAsia="Times New Roman"/>
                <w:w w:val="94"/>
                <w:sz w:val="24"/>
                <w:szCs w:val="24"/>
                <w:vertAlign w:val="superscript"/>
              </w:rPr>
              <w:t>2</w:t>
            </w:r>
            <w:proofErr w:type="gramStart"/>
            <w:r w:rsidRPr="00BA5B93">
              <w:rPr>
                <w:rFonts w:eastAsia="Times New Roman"/>
                <w:w w:val="94"/>
                <w:sz w:val="24"/>
                <w:szCs w:val="24"/>
              </w:rPr>
              <w:t xml:space="preserve"> )</w:t>
            </w:r>
            <w:proofErr w:type="gramEnd"/>
            <w:r w:rsidRPr="00BA5B93">
              <w:rPr>
                <w:rFonts w:eastAsia="Times New Roman"/>
                <w:w w:val="94"/>
                <w:sz w:val="24"/>
                <w:szCs w:val="24"/>
              </w:rPr>
              <w:t>.</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74"/>
        </w:trPr>
        <w:tc>
          <w:tcPr>
            <w:tcW w:w="3500" w:type="dxa"/>
            <w:vAlign w:val="bottom"/>
          </w:tcPr>
          <w:p w:rsidR="00BA5B93" w:rsidRPr="00BA5B93" w:rsidRDefault="00BA5B93" w:rsidP="00BA5B93">
            <w:pPr>
              <w:spacing w:after="0" w:line="240" w:lineRule="auto"/>
              <w:ind w:left="3140"/>
              <w:rPr>
                <w:sz w:val="24"/>
                <w:szCs w:val="24"/>
              </w:rPr>
            </w:pPr>
            <w:r w:rsidRPr="00BA5B93">
              <w:rPr>
                <w:rFonts w:eastAsia="Times New Roman"/>
                <w:i/>
                <w:iCs/>
                <w:sz w:val="24"/>
                <w:szCs w:val="24"/>
              </w:rPr>
              <w:t>s</w:t>
            </w:r>
            <w:r w:rsidRPr="00BA5B93">
              <w:rPr>
                <w:rFonts w:eastAsia="Times New Roman"/>
                <w:sz w:val="24"/>
                <w:szCs w:val="24"/>
              </w:rPr>
              <w:t>1,</w:t>
            </w:r>
            <w:r w:rsidRPr="00BA5B93">
              <w:rPr>
                <w:rFonts w:eastAsia="Times New Roman"/>
                <w:i/>
                <w:iCs/>
                <w:sz w:val="24"/>
                <w:szCs w:val="24"/>
              </w:rPr>
              <w:t xml:space="preserve"> </w:t>
            </w:r>
            <w:r w:rsidRPr="00BA5B93">
              <w:rPr>
                <w:rFonts w:eastAsia="Times New Roman"/>
                <w:i/>
                <w:iCs/>
                <w:sz w:val="24"/>
                <w:szCs w:val="24"/>
              </w:rPr>
              <w:lastRenderedPageBreak/>
              <w:t>f</w:t>
            </w:r>
          </w:p>
        </w:tc>
        <w:tc>
          <w:tcPr>
            <w:tcW w:w="800" w:type="dxa"/>
            <w:vAlign w:val="bottom"/>
          </w:tcPr>
          <w:p w:rsidR="00BA5B93" w:rsidRPr="00BA5B93" w:rsidRDefault="00BA5B93" w:rsidP="00BA5B93">
            <w:pPr>
              <w:spacing w:after="0" w:line="240" w:lineRule="auto"/>
              <w:rPr>
                <w:sz w:val="24"/>
                <w:szCs w:val="24"/>
              </w:rPr>
            </w:pPr>
          </w:p>
        </w:tc>
        <w:tc>
          <w:tcPr>
            <w:tcW w:w="1080" w:type="dxa"/>
            <w:vAlign w:val="bottom"/>
          </w:tcPr>
          <w:p w:rsidR="00BA5B93" w:rsidRPr="00BA5B93" w:rsidRDefault="00BA5B93" w:rsidP="00BA5B93">
            <w:pPr>
              <w:spacing w:after="0" w:line="240" w:lineRule="auto"/>
              <w:rPr>
                <w:sz w:val="24"/>
                <w:szCs w:val="24"/>
              </w:rPr>
            </w:pPr>
          </w:p>
        </w:tc>
        <w:tc>
          <w:tcPr>
            <w:tcW w:w="220" w:type="dxa"/>
            <w:gridSpan w:val="2"/>
            <w:vAlign w:val="bottom"/>
          </w:tcPr>
          <w:p w:rsidR="00BA5B93" w:rsidRPr="00BA5B93" w:rsidRDefault="00BA5B93" w:rsidP="00BA5B93">
            <w:pPr>
              <w:spacing w:after="0" w:line="240" w:lineRule="auto"/>
              <w:ind w:left="20"/>
              <w:rPr>
                <w:sz w:val="24"/>
                <w:szCs w:val="24"/>
              </w:rPr>
            </w:pPr>
            <w:r w:rsidRPr="00BA5B93">
              <w:rPr>
                <w:rFonts w:eastAsia="Times New Roman"/>
                <w:i/>
                <w:iCs/>
                <w:sz w:val="24"/>
                <w:szCs w:val="24"/>
              </w:rPr>
              <w:t>s</w:t>
            </w:r>
            <w:r w:rsidRPr="00BA5B93">
              <w:rPr>
                <w:rFonts w:eastAsia="Times New Roman"/>
                <w:sz w:val="24"/>
                <w:szCs w:val="24"/>
              </w:rPr>
              <w:lastRenderedPageBreak/>
              <w:t>1</w:t>
            </w:r>
          </w:p>
        </w:tc>
        <w:tc>
          <w:tcPr>
            <w:tcW w:w="172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A7153E">
      <w:pPr>
        <w:numPr>
          <w:ilvl w:val="0"/>
          <w:numId w:val="71"/>
        </w:numPr>
        <w:tabs>
          <w:tab w:val="left" w:pos="666"/>
        </w:tabs>
        <w:spacing w:after="0" w:line="240" w:lineRule="auto"/>
        <w:ind w:left="440" w:right="344" w:firstLine="20"/>
        <w:rPr>
          <w:rFonts w:ascii="Symbol" w:eastAsia="Symbol" w:hAnsi="Symbol" w:cs="Symbol"/>
          <w:sz w:val="24"/>
          <w:szCs w:val="24"/>
        </w:rPr>
      </w:pPr>
      <w:r w:rsidRPr="00BA5B93">
        <w:rPr>
          <w:rFonts w:eastAsia="Times New Roman"/>
          <w:sz w:val="24"/>
          <w:szCs w:val="24"/>
        </w:rPr>
        <w:t xml:space="preserve">Определяем фактическую несущую способность усиленного ригеля: </w:t>
      </w: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при усилении</w:t>
      </w:r>
      <w:r w:rsidRPr="00BA5B93">
        <w:rPr>
          <w:rFonts w:ascii="Wingdings" w:eastAsia="Wingdings" w:hAnsi="Wingdings" w:cs="Wingdings"/>
          <w:sz w:val="24"/>
          <w:szCs w:val="24"/>
        </w:rPr>
        <w:t></w:t>
      </w:r>
      <w:r w:rsidRPr="00BA5B93">
        <w:rPr>
          <w:rFonts w:eastAsia="Times New Roman"/>
          <w:sz w:val="24"/>
          <w:szCs w:val="24"/>
        </w:rPr>
        <w:t>2</w:t>
      </w:r>
      <w:r w:rsidRPr="00BA5B93">
        <w:rPr>
          <w:rFonts w:ascii="Symbol" w:eastAsia="Symbol" w:hAnsi="Symbol" w:cs="Symbol"/>
          <w:sz w:val="24"/>
          <w:szCs w:val="24"/>
        </w:rPr>
        <w:t></w:t>
      </w:r>
      <w:r w:rsidRPr="00BA5B93">
        <w:rPr>
          <w:rFonts w:eastAsia="Times New Roman"/>
          <w:sz w:val="24"/>
          <w:szCs w:val="24"/>
        </w:rPr>
        <w:t>40А400.</w:t>
      </w:r>
    </w:p>
    <w:p w:rsidR="00BA5B93" w:rsidRPr="00BA5B93" w:rsidRDefault="00BA5B93" w:rsidP="00BA5B93">
      <w:pPr>
        <w:spacing w:after="0" w:line="240" w:lineRule="auto"/>
        <w:rPr>
          <w:rFonts w:ascii="Symbol" w:eastAsia="Symbol" w:hAnsi="Symbol" w:cs="Symbol"/>
          <w:sz w:val="24"/>
          <w:szCs w:val="24"/>
        </w:rPr>
      </w:pPr>
    </w:p>
    <w:p w:rsidR="00BA5B93" w:rsidRPr="00BA5B93" w:rsidRDefault="00BA5B93" w:rsidP="00BA5B93">
      <w:pPr>
        <w:spacing w:after="0" w:line="240" w:lineRule="auto"/>
        <w:ind w:left="460"/>
        <w:rPr>
          <w:rFonts w:ascii="Symbol" w:eastAsia="Symbol" w:hAnsi="Symbol" w:cs="Symbol"/>
          <w:sz w:val="24"/>
          <w:szCs w:val="24"/>
        </w:rPr>
      </w:pPr>
      <w:r w:rsidRPr="00BA5B93">
        <w:rPr>
          <w:rFonts w:eastAsia="Times New Roman"/>
          <w:sz w:val="24"/>
          <w:szCs w:val="24"/>
        </w:rPr>
        <w:t>Высота сжатой зоны усиленного сечения</w:t>
      </w:r>
    </w:p>
    <w:p w:rsidR="00BA5B93" w:rsidRPr="00BA5B93" w:rsidRDefault="00BA5B93" w:rsidP="00BA5B93">
      <w:pPr>
        <w:spacing w:after="0" w:line="240" w:lineRule="auto"/>
        <w:rPr>
          <w:sz w:val="24"/>
          <w:szCs w:val="24"/>
        </w:rPr>
      </w:pPr>
    </w:p>
    <w:tbl>
      <w:tblPr>
        <w:tblW w:w="0" w:type="auto"/>
        <w:tblLayout w:type="fixed"/>
        <w:tblCellMar>
          <w:left w:w="0" w:type="dxa"/>
          <w:right w:w="0" w:type="dxa"/>
        </w:tblCellMar>
        <w:tblLook w:val="04A0" w:firstRow="1" w:lastRow="0" w:firstColumn="1" w:lastColumn="0" w:noHBand="0" w:noVBand="1"/>
      </w:tblPr>
      <w:tblGrid>
        <w:gridCol w:w="400"/>
        <w:gridCol w:w="240"/>
        <w:gridCol w:w="320"/>
        <w:gridCol w:w="320"/>
        <w:gridCol w:w="1780"/>
        <w:gridCol w:w="380"/>
        <w:gridCol w:w="280"/>
        <w:gridCol w:w="60"/>
        <w:gridCol w:w="20"/>
        <w:gridCol w:w="260"/>
        <w:gridCol w:w="80"/>
        <w:gridCol w:w="260"/>
        <w:gridCol w:w="720"/>
        <w:gridCol w:w="300"/>
        <w:gridCol w:w="1780"/>
        <w:gridCol w:w="300"/>
        <w:gridCol w:w="1580"/>
        <w:gridCol w:w="20"/>
      </w:tblGrid>
      <w:tr w:rsidR="00BA5B93" w:rsidRPr="00BA5B93" w:rsidTr="00EB2CA5">
        <w:trPr>
          <w:trHeight w:val="505"/>
        </w:trPr>
        <w:tc>
          <w:tcPr>
            <w:tcW w:w="400" w:type="dxa"/>
            <w:vMerge w:val="restart"/>
            <w:vAlign w:val="bottom"/>
          </w:tcPr>
          <w:p w:rsidR="00BA5B93" w:rsidRPr="00BA5B93" w:rsidRDefault="00BA5B93" w:rsidP="00BA5B93">
            <w:pPr>
              <w:spacing w:after="0" w:line="240" w:lineRule="auto"/>
              <w:ind w:left="160"/>
              <w:rPr>
                <w:sz w:val="24"/>
                <w:szCs w:val="24"/>
              </w:rPr>
            </w:pPr>
            <w:r w:rsidRPr="00BA5B93">
              <w:rPr>
                <w:rFonts w:eastAsia="Times New Roman"/>
                <w:i/>
                <w:iCs/>
                <w:sz w:val="24"/>
                <w:szCs w:val="24"/>
              </w:rPr>
              <w:t>x</w:t>
            </w:r>
          </w:p>
        </w:tc>
        <w:tc>
          <w:tcPr>
            <w:tcW w:w="240" w:type="dxa"/>
            <w:vMerge w:val="restart"/>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p>
        </w:tc>
        <w:tc>
          <w:tcPr>
            <w:tcW w:w="320" w:type="dxa"/>
            <w:tcBorders>
              <w:bottom w:val="single" w:sz="8" w:space="0" w:color="auto"/>
            </w:tcBorders>
            <w:vAlign w:val="bottom"/>
          </w:tcPr>
          <w:p w:rsidR="00BA5B93" w:rsidRPr="00BA5B93" w:rsidRDefault="00BA5B93" w:rsidP="00BA5B93">
            <w:pPr>
              <w:spacing w:after="0" w:line="240" w:lineRule="auto"/>
              <w:jc w:val="center"/>
              <w:rPr>
                <w:sz w:val="24"/>
                <w:szCs w:val="24"/>
              </w:rPr>
            </w:pPr>
            <w:proofErr w:type="spellStart"/>
            <w:r w:rsidRPr="00BA5B93">
              <w:rPr>
                <w:rFonts w:eastAsia="Times New Roman"/>
                <w:i/>
                <w:iCs/>
                <w:w w:val="83"/>
                <w:sz w:val="24"/>
                <w:szCs w:val="24"/>
              </w:rPr>
              <w:t>R</w:t>
            </w:r>
            <w:r w:rsidRPr="00BA5B93">
              <w:rPr>
                <w:rFonts w:eastAsia="Times New Roman"/>
                <w:i/>
                <w:iCs/>
                <w:w w:val="83"/>
                <w:sz w:val="24"/>
                <w:szCs w:val="24"/>
                <w:vertAlign w:val="subscript"/>
              </w:rPr>
              <w:t>s</w:t>
            </w:r>
            <w:proofErr w:type="spellEnd"/>
          </w:p>
        </w:tc>
        <w:tc>
          <w:tcPr>
            <w:tcW w:w="2100" w:type="dxa"/>
            <w:gridSpan w:val="2"/>
            <w:tcBorders>
              <w:bottom w:val="single" w:sz="8" w:space="0" w:color="auto"/>
            </w:tcBorders>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w w:val="84"/>
                <w:sz w:val="24"/>
                <w:szCs w:val="24"/>
              </w:rPr>
              <w:t></w:t>
            </w:r>
            <w:r w:rsidRPr="00BA5B93">
              <w:rPr>
                <w:rFonts w:eastAsia="Times New Roman"/>
                <w:i/>
                <w:iCs/>
                <w:w w:val="84"/>
                <w:sz w:val="24"/>
                <w:szCs w:val="24"/>
              </w:rPr>
              <w:t xml:space="preserve"> </w:t>
            </w:r>
            <w:proofErr w:type="spellStart"/>
            <w:r w:rsidRPr="00BA5B93">
              <w:rPr>
                <w:rFonts w:eastAsia="Times New Roman"/>
                <w:i/>
                <w:iCs/>
                <w:w w:val="84"/>
                <w:sz w:val="24"/>
                <w:szCs w:val="24"/>
              </w:rPr>
              <w:t>A</w:t>
            </w:r>
            <w:r w:rsidRPr="00BA5B93">
              <w:rPr>
                <w:rFonts w:eastAsia="Times New Roman"/>
                <w:i/>
                <w:iCs/>
                <w:w w:val="84"/>
                <w:sz w:val="24"/>
                <w:szCs w:val="24"/>
                <w:vertAlign w:val="subscript"/>
              </w:rPr>
              <w:t>s</w:t>
            </w:r>
            <w:proofErr w:type="spellEnd"/>
            <w:r w:rsidRPr="00BA5B93">
              <w:rPr>
                <w:rFonts w:eastAsia="Times New Roman"/>
                <w:i/>
                <w:iCs/>
                <w:w w:val="84"/>
                <w:sz w:val="24"/>
                <w:szCs w:val="24"/>
              </w:rPr>
              <w:t xml:space="preserve"> </w:t>
            </w:r>
            <w:r w:rsidRPr="00BA5B93">
              <w:rPr>
                <w:rFonts w:ascii="Symbol" w:eastAsia="Symbol" w:hAnsi="Symbol" w:cs="Symbol"/>
                <w:w w:val="84"/>
                <w:sz w:val="24"/>
                <w:szCs w:val="24"/>
              </w:rPr>
              <w:t></w:t>
            </w:r>
            <w:r w:rsidRPr="00BA5B93">
              <w:rPr>
                <w:rFonts w:eastAsia="Times New Roman"/>
                <w:i/>
                <w:iCs/>
                <w:w w:val="84"/>
                <w:sz w:val="24"/>
                <w:szCs w:val="24"/>
              </w:rPr>
              <w:t xml:space="preserve"> m</w:t>
            </w:r>
            <w:r w:rsidRPr="00BA5B93">
              <w:rPr>
                <w:rFonts w:eastAsia="Times New Roman"/>
                <w:w w:val="84"/>
                <w:sz w:val="24"/>
                <w:szCs w:val="24"/>
                <w:vertAlign w:val="subscript"/>
              </w:rPr>
              <w:t>1</w:t>
            </w:r>
            <w:r w:rsidRPr="00BA5B93">
              <w:rPr>
                <w:rFonts w:eastAsia="Times New Roman"/>
                <w:i/>
                <w:iCs/>
                <w:w w:val="84"/>
                <w:sz w:val="24"/>
                <w:szCs w:val="24"/>
              </w:rPr>
              <w:t xml:space="preserve"> </w:t>
            </w:r>
            <w:r w:rsidRPr="00BA5B93">
              <w:rPr>
                <w:rFonts w:ascii="Symbol" w:eastAsia="Symbol" w:hAnsi="Symbol" w:cs="Symbol"/>
                <w:w w:val="84"/>
                <w:sz w:val="24"/>
                <w:szCs w:val="24"/>
              </w:rPr>
              <w:t></w:t>
            </w:r>
            <w:r w:rsidRPr="00BA5B93">
              <w:rPr>
                <w:rFonts w:eastAsia="Times New Roman"/>
                <w:i/>
                <w:iCs/>
                <w:w w:val="84"/>
                <w:sz w:val="24"/>
                <w:szCs w:val="24"/>
              </w:rPr>
              <w:t xml:space="preserve"> R</w:t>
            </w:r>
            <w:r w:rsidRPr="00BA5B93">
              <w:rPr>
                <w:rFonts w:eastAsia="Times New Roman"/>
                <w:i/>
                <w:iCs/>
                <w:w w:val="84"/>
                <w:sz w:val="24"/>
                <w:szCs w:val="24"/>
                <w:vertAlign w:val="subscript"/>
              </w:rPr>
              <w:t>s</w:t>
            </w:r>
            <w:r w:rsidRPr="00BA5B93">
              <w:rPr>
                <w:rFonts w:eastAsia="Times New Roman"/>
                <w:w w:val="84"/>
                <w:sz w:val="24"/>
                <w:szCs w:val="24"/>
                <w:vertAlign w:val="subscript"/>
              </w:rPr>
              <w:t>1</w:t>
            </w:r>
            <w:r w:rsidRPr="00BA5B93">
              <w:rPr>
                <w:rFonts w:eastAsia="Times New Roman"/>
                <w:i/>
                <w:iCs/>
                <w:w w:val="84"/>
                <w:sz w:val="24"/>
                <w:szCs w:val="24"/>
              </w:rPr>
              <w:t xml:space="preserve"> </w:t>
            </w:r>
            <w:r w:rsidRPr="00BA5B93">
              <w:rPr>
                <w:rFonts w:ascii="Symbol" w:eastAsia="Symbol" w:hAnsi="Symbol" w:cs="Symbol"/>
                <w:w w:val="84"/>
                <w:sz w:val="24"/>
                <w:szCs w:val="24"/>
              </w:rPr>
              <w:t></w:t>
            </w:r>
            <w:r w:rsidRPr="00BA5B93">
              <w:rPr>
                <w:rFonts w:eastAsia="Times New Roman"/>
                <w:i/>
                <w:iCs/>
                <w:w w:val="84"/>
                <w:sz w:val="24"/>
                <w:szCs w:val="24"/>
              </w:rPr>
              <w:t xml:space="preserve"> A</w:t>
            </w:r>
            <w:r w:rsidRPr="00BA5B93">
              <w:rPr>
                <w:rFonts w:eastAsia="Times New Roman"/>
                <w:i/>
                <w:iCs/>
                <w:w w:val="84"/>
                <w:sz w:val="24"/>
                <w:szCs w:val="24"/>
                <w:vertAlign w:val="subscript"/>
              </w:rPr>
              <w:t>s</w:t>
            </w:r>
            <w:r w:rsidRPr="00BA5B93">
              <w:rPr>
                <w:rFonts w:eastAsia="Times New Roman"/>
                <w:w w:val="84"/>
                <w:sz w:val="24"/>
                <w:szCs w:val="24"/>
                <w:vertAlign w:val="subscript"/>
              </w:rPr>
              <w:t>1,</w:t>
            </w:r>
            <w:r w:rsidRPr="00BA5B93">
              <w:rPr>
                <w:rFonts w:eastAsia="Times New Roman"/>
                <w:i/>
                <w:iCs/>
                <w:w w:val="84"/>
                <w:sz w:val="24"/>
                <w:szCs w:val="24"/>
              </w:rPr>
              <w:t xml:space="preserve"> </w:t>
            </w:r>
            <w:r w:rsidRPr="00BA5B93">
              <w:rPr>
                <w:rFonts w:eastAsia="Times New Roman"/>
                <w:i/>
                <w:iCs/>
                <w:w w:val="84"/>
                <w:sz w:val="24"/>
                <w:szCs w:val="24"/>
                <w:vertAlign w:val="subscript"/>
              </w:rPr>
              <w:t>f</w:t>
            </w:r>
          </w:p>
        </w:tc>
        <w:tc>
          <w:tcPr>
            <w:tcW w:w="380" w:type="dxa"/>
            <w:tcBorders>
              <w:bottom w:val="single" w:sz="8" w:space="0" w:color="auto"/>
            </w:tcBorders>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93"/>
                <w:sz w:val="24"/>
                <w:szCs w:val="24"/>
              </w:rPr>
              <w:t></w:t>
            </w:r>
            <w:r w:rsidRPr="00BA5B93">
              <w:rPr>
                <w:rFonts w:eastAsia="Times New Roman"/>
                <w:i/>
                <w:iCs/>
                <w:w w:val="93"/>
                <w:sz w:val="24"/>
                <w:szCs w:val="24"/>
              </w:rPr>
              <w:t xml:space="preserve"> m</w:t>
            </w:r>
          </w:p>
        </w:tc>
        <w:tc>
          <w:tcPr>
            <w:tcW w:w="28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p>
        </w:tc>
        <w:tc>
          <w:tcPr>
            <w:tcW w:w="3780" w:type="dxa"/>
            <w:gridSpan w:val="9"/>
            <w:tcBorders>
              <w:bottom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3"/>
                <w:sz w:val="24"/>
                <w:szCs w:val="24"/>
              </w:rPr>
              <w:t xml:space="preserve">365 </w:t>
            </w:r>
            <w:r w:rsidRPr="00BA5B93">
              <w:rPr>
                <w:rFonts w:ascii="Symbol" w:eastAsia="Symbol" w:hAnsi="Symbol" w:cs="Symbol"/>
                <w:w w:val="93"/>
                <w:sz w:val="24"/>
                <w:szCs w:val="24"/>
              </w:rPr>
              <w:t></w:t>
            </w:r>
            <w:r w:rsidRPr="00BA5B93">
              <w:rPr>
                <w:rFonts w:eastAsia="Times New Roman"/>
                <w:w w:val="93"/>
                <w:sz w:val="24"/>
                <w:szCs w:val="24"/>
              </w:rPr>
              <w:t xml:space="preserve"> 1232 </w:t>
            </w:r>
            <w:r w:rsidRPr="00BA5B93">
              <w:rPr>
                <w:rFonts w:ascii="Symbol" w:eastAsia="Symbol" w:hAnsi="Symbol" w:cs="Symbol"/>
                <w:w w:val="93"/>
                <w:sz w:val="24"/>
                <w:szCs w:val="24"/>
              </w:rPr>
              <w:t></w:t>
            </w:r>
            <w:r w:rsidRPr="00BA5B93">
              <w:rPr>
                <w:rFonts w:eastAsia="Times New Roman"/>
                <w:w w:val="93"/>
                <w:sz w:val="24"/>
                <w:szCs w:val="24"/>
              </w:rPr>
              <w:t xml:space="preserve"> 0,75 </w:t>
            </w:r>
            <w:r w:rsidRPr="00BA5B93">
              <w:rPr>
                <w:rFonts w:ascii="Symbol" w:eastAsia="Symbol" w:hAnsi="Symbol" w:cs="Symbol"/>
                <w:w w:val="93"/>
                <w:sz w:val="24"/>
                <w:szCs w:val="24"/>
              </w:rPr>
              <w:t></w:t>
            </w:r>
            <w:r w:rsidRPr="00BA5B93">
              <w:rPr>
                <w:rFonts w:eastAsia="Times New Roman"/>
                <w:w w:val="93"/>
                <w:sz w:val="24"/>
                <w:szCs w:val="24"/>
              </w:rPr>
              <w:t xml:space="preserve"> 350 </w:t>
            </w:r>
            <w:r w:rsidRPr="00BA5B93">
              <w:rPr>
                <w:rFonts w:ascii="Symbol" w:eastAsia="Symbol" w:hAnsi="Symbol" w:cs="Symbol"/>
                <w:w w:val="93"/>
                <w:sz w:val="24"/>
                <w:szCs w:val="24"/>
              </w:rPr>
              <w:t></w:t>
            </w:r>
            <w:r w:rsidRPr="00BA5B93">
              <w:rPr>
                <w:rFonts w:eastAsia="Times New Roman"/>
                <w:w w:val="93"/>
                <w:sz w:val="24"/>
                <w:szCs w:val="24"/>
              </w:rPr>
              <w:t xml:space="preserve"> 2513</w:t>
            </w:r>
            <w:r w:rsidRPr="00BA5B93">
              <w:rPr>
                <w:rFonts w:ascii="Symbol" w:eastAsia="Symbol" w:hAnsi="Symbol" w:cs="Symbol"/>
                <w:w w:val="93"/>
                <w:sz w:val="24"/>
                <w:szCs w:val="24"/>
              </w:rPr>
              <w:t></w:t>
            </w:r>
            <w:r w:rsidRPr="00BA5B93">
              <w:rPr>
                <w:rFonts w:eastAsia="Times New Roman"/>
                <w:w w:val="93"/>
                <w:sz w:val="24"/>
                <w:szCs w:val="24"/>
              </w:rPr>
              <w:t xml:space="preserve"> 0,85</w:t>
            </w:r>
          </w:p>
        </w:tc>
        <w:tc>
          <w:tcPr>
            <w:tcW w:w="158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r w:rsidRPr="00BA5B93">
              <w:rPr>
                <w:rFonts w:eastAsia="Times New Roman"/>
                <w:sz w:val="24"/>
                <w:szCs w:val="24"/>
              </w:rPr>
              <w:t xml:space="preserve"> 419,3 мм.</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61"/>
        </w:trPr>
        <w:tc>
          <w:tcPr>
            <w:tcW w:w="400" w:type="dxa"/>
            <w:vMerge/>
            <w:vAlign w:val="bottom"/>
          </w:tcPr>
          <w:p w:rsidR="00BA5B93" w:rsidRPr="00BA5B93" w:rsidRDefault="00BA5B93" w:rsidP="00BA5B93">
            <w:pPr>
              <w:spacing w:after="0" w:line="240" w:lineRule="auto"/>
              <w:rPr>
                <w:sz w:val="24"/>
                <w:szCs w:val="24"/>
              </w:rPr>
            </w:pPr>
          </w:p>
        </w:tc>
        <w:tc>
          <w:tcPr>
            <w:tcW w:w="240" w:type="dxa"/>
            <w:vMerge/>
            <w:vAlign w:val="bottom"/>
          </w:tcPr>
          <w:p w:rsidR="00BA5B93" w:rsidRPr="00BA5B93" w:rsidRDefault="00BA5B93" w:rsidP="00BA5B93">
            <w:pPr>
              <w:spacing w:after="0" w:line="240" w:lineRule="auto"/>
              <w:rPr>
                <w:sz w:val="24"/>
                <w:szCs w:val="24"/>
              </w:rPr>
            </w:pPr>
          </w:p>
        </w:tc>
        <w:tc>
          <w:tcPr>
            <w:tcW w:w="320" w:type="dxa"/>
            <w:vAlign w:val="bottom"/>
          </w:tcPr>
          <w:p w:rsidR="00BA5B93" w:rsidRPr="00BA5B93" w:rsidRDefault="00BA5B93" w:rsidP="00BA5B93">
            <w:pPr>
              <w:spacing w:after="0" w:line="240" w:lineRule="auto"/>
              <w:rPr>
                <w:sz w:val="24"/>
                <w:szCs w:val="24"/>
              </w:rPr>
            </w:pPr>
          </w:p>
        </w:tc>
        <w:tc>
          <w:tcPr>
            <w:tcW w:w="320" w:type="dxa"/>
            <w:vAlign w:val="bottom"/>
          </w:tcPr>
          <w:p w:rsidR="00BA5B93" w:rsidRPr="00BA5B93" w:rsidRDefault="00BA5B93" w:rsidP="00BA5B93">
            <w:pPr>
              <w:spacing w:after="0" w:line="240" w:lineRule="auto"/>
              <w:rPr>
                <w:sz w:val="24"/>
                <w:szCs w:val="24"/>
              </w:rPr>
            </w:pPr>
          </w:p>
        </w:tc>
        <w:tc>
          <w:tcPr>
            <w:tcW w:w="1780" w:type="dxa"/>
            <w:vAlign w:val="bottom"/>
          </w:tcPr>
          <w:p w:rsidR="00BA5B93" w:rsidRPr="00BA5B93" w:rsidRDefault="00BA5B93" w:rsidP="00BA5B93">
            <w:pPr>
              <w:spacing w:after="0" w:line="240" w:lineRule="auto"/>
              <w:rPr>
                <w:sz w:val="24"/>
                <w:szCs w:val="24"/>
              </w:rPr>
            </w:pPr>
          </w:p>
        </w:tc>
        <w:tc>
          <w:tcPr>
            <w:tcW w:w="380" w:type="dxa"/>
            <w:vAlign w:val="bottom"/>
          </w:tcPr>
          <w:p w:rsidR="00BA5B93" w:rsidRPr="00BA5B93" w:rsidRDefault="00BA5B93" w:rsidP="00BA5B93">
            <w:pPr>
              <w:spacing w:after="0" w:line="240" w:lineRule="auto"/>
              <w:rPr>
                <w:sz w:val="24"/>
                <w:szCs w:val="24"/>
              </w:rPr>
            </w:pPr>
          </w:p>
        </w:tc>
        <w:tc>
          <w:tcPr>
            <w:tcW w:w="280" w:type="dxa"/>
            <w:vMerge/>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8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720" w:type="dxa"/>
            <w:vAlign w:val="bottom"/>
          </w:tcPr>
          <w:p w:rsidR="00BA5B93" w:rsidRPr="00BA5B93" w:rsidRDefault="00BA5B93" w:rsidP="00BA5B93">
            <w:pPr>
              <w:spacing w:after="0" w:line="240" w:lineRule="auto"/>
              <w:rPr>
                <w:sz w:val="24"/>
                <w:szCs w:val="24"/>
              </w:rPr>
            </w:pPr>
          </w:p>
        </w:tc>
        <w:tc>
          <w:tcPr>
            <w:tcW w:w="300" w:type="dxa"/>
            <w:vAlign w:val="bottom"/>
          </w:tcPr>
          <w:p w:rsidR="00BA5B93" w:rsidRPr="00BA5B93" w:rsidRDefault="00BA5B93" w:rsidP="00BA5B93">
            <w:pPr>
              <w:spacing w:after="0" w:line="240" w:lineRule="auto"/>
              <w:rPr>
                <w:sz w:val="24"/>
                <w:szCs w:val="24"/>
              </w:rPr>
            </w:pPr>
          </w:p>
        </w:tc>
        <w:tc>
          <w:tcPr>
            <w:tcW w:w="1780" w:type="dxa"/>
            <w:vAlign w:val="bottom"/>
          </w:tcPr>
          <w:p w:rsidR="00BA5B93" w:rsidRPr="00BA5B93" w:rsidRDefault="00BA5B93" w:rsidP="00BA5B93">
            <w:pPr>
              <w:spacing w:after="0" w:line="240" w:lineRule="auto"/>
              <w:rPr>
                <w:sz w:val="24"/>
                <w:szCs w:val="24"/>
              </w:rPr>
            </w:pPr>
          </w:p>
        </w:tc>
        <w:tc>
          <w:tcPr>
            <w:tcW w:w="300" w:type="dxa"/>
            <w:vAlign w:val="bottom"/>
          </w:tcPr>
          <w:p w:rsidR="00BA5B93" w:rsidRPr="00BA5B93" w:rsidRDefault="00BA5B93" w:rsidP="00BA5B93">
            <w:pPr>
              <w:spacing w:after="0" w:line="240" w:lineRule="auto"/>
              <w:rPr>
                <w:sz w:val="24"/>
                <w:szCs w:val="24"/>
              </w:rPr>
            </w:pPr>
          </w:p>
        </w:tc>
        <w:tc>
          <w:tcPr>
            <w:tcW w:w="158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33"/>
        </w:trPr>
        <w:tc>
          <w:tcPr>
            <w:tcW w:w="400" w:type="dxa"/>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1</w:t>
            </w:r>
          </w:p>
        </w:tc>
        <w:tc>
          <w:tcPr>
            <w:tcW w:w="240" w:type="dxa"/>
            <w:vAlign w:val="bottom"/>
          </w:tcPr>
          <w:p w:rsidR="00BA5B93" w:rsidRPr="00BA5B93" w:rsidRDefault="00BA5B93" w:rsidP="00BA5B93">
            <w:pPr>
              <w:spacing w:after="0" w:line="240" w:lineRule="auto"/>
              <w:rPr>
                <w:sz w:val="24"/>
                <w:szCs w:val="24"/>
              </w:rPr>
            </w:pPr>
          </w:p>
        </w:tc>
        <w:tc>
          <w:tcPr>
            <w:tcW w:w="320" w:type="dxa"/>
            <w:vAlign w:val="bottom"/>
          </w:tcPr>
          <w:p w:rsidR="00BA5B93" w:rsidRPr="00BA5B93" w:rsidRDefault="00BA5B93" w:rsidP="00BA5B93">
            <w:pPr>
              <w:spacing w:after="0" w:line="240" w:lineRule="auto"/>
              <w:rPr>
                <w:sz w:val="24"/>
                <w:szCs w:val="24"/>
              </w:rPr>
            </w:pPr>
          </w:p>
        </w:tc>
        <w:tc>
          <w:tcPr>
            <w:tcW w:w="320" w:type="dxa"/>
            <w:vAlign w:val="bottom"/>
          </w:tcPr>
          <w:p w:rsidR="00BA5B93" w:rsidRPr="00BA5B93" w:rsidRDefault="00BA5B93" w:rsidP="00BA5B93">
            <w:pPr>
              <w:spacing w:after="0" w:line="240" w:lineRule="auto"/>
              <w:rPr>
                <w:sz w:val="24"/>
                <w:szCs w:val="24"/>
              </w:rPr>
            </w:pPr>
          </w:p>
        </w:tc>
        <w:tc>
          <w:tcPr>
            <w:tcW w:w="1780" w:type="dxa"/>
            <w:vMerge w:val="restart"/>
            <w:vAlign w:val="bottom"/>
          </w:tcPr>
          <w:p w:rsidR="00BA5B93" w:rsidRPr="00BA5B93" w:rsidRDefault="00BA5B93" w:rsidP="00BA5B93">
            <w:pPr>
              <w:spacing w:after="0" w:line="240" w:lineRule="auto"/>
              <w:ind w:right="373"/>
              <w:jc w:val="right"/>
              <w:rPr>
                <w:sz w:val="24"/>
                <w:szCs w:val="24"/>
              </w:rPr>
            </w:pPr>
            <w:proofErr w:type="spellStart"/>
            <w:r w:rsidRPr="00BA5B93">
              <w:rPr>
                <w:rFonts w:eastAsia="Times New Roman"/>
                <w:i/>
                <w:iCs/>
                <w:w w:val="99"/>
                <w:sz w:val="24"/>
                <w:szCs w:val="24"/>
              </w:rPr>
              <w:t>R</w:t>
            </w:r>
            <w:r w:rsidRPr="00BA5B93">
              <w:rPr>
                <w:rFonts w:eastAsia="Times New Roman"/>
                <w:i/>
                <w:iCs/>
                <w:w w:val="99"/>
                <w:sz w:val="24"/>
                <w:szCs w:val="24"/>
                <w:vertAlign w:val="subscript"/>
              </w:rPr>
              <w:t>b</w:t>
            </w:r>
            <w:proofErr w:type="spellEnd"/>
            <w:r w:rsidRPr="00BA5B93">
              <w:rPr>
                <w:rFonts w:eastAsia="Times New Roman"/>
                <w:i/>
                <w:iCs/>
                <w:w w:val="99"/>
                <w:sz w:val="24"/>
                <w:szCs w:val="24"/>
              </w:rPr>
              <w:t xml:space="preserve"> </w:t>
            </w:r>
            <w:r w:rsidRPr="00BA5B93">
              <w:rPr>
                <w:rFonts w:ascii="Symbol" w:eastAsia="Symbol" w:hAnsi="Symbol" w:cs="Symbol"/>
                <w:w w:val="99"/>
                <w:sz w:val="24"/>
                <w:szCs w:val="24"/>
              </w:rPr>
              <w:t></w:t>
            </w:r>
            <w:r w:rsidRPr="00BA5B93">
              <w:rPr>
                <w:rFonts w:ascii="Symbol" w:eastAsia="Symbol" w:hAnsi="Symbol" w:cs="Symbol"/>
                <w:w w:val="99"/>
                <w:sz w:val="24"/>
                <w:szCs w:val="24"/>
              </w:rPr>
              <w:t></w:t>
            </w:r>
            <w:r w:rsidRPr="00BA5B93">
              <w:rPr>
                <w:rFonts w:ascii="Symbol" w:eastAsia="Symbol" w:hAnsi="Symbol" w:cs="Symbol"/>
                <w:w w:val="99"/>
                <w:sz w:val="24"/>
                <w:szCs w:val="24"/>
              </w:rPr>
              <w:t></w:t>
            </w:r>
            <w:r w:rsidRPr="00BA5B93">
              <w:rPr>
                <w:rFonts w:eastAsia="Times New Roman"/>
                <w:i/>
                <w:iCs/>
                <w:w w:val="99"/>
                <w:sz w:val="24"/>
                <w:szCs w:val="24"/>
              </w:rPr>
              <w:t xml:space="preserve"> </w:t>
            </w:r>
            <w:r w:rsidRPr="00BA5B93">
              <w:rPr>
                <w:rFonts w:eastAsia="Times New Roman"/>
                <w:i/>
                <w:iCs/>
                <w:w w:val="99"/>
                <w:sz w:val="24"/>
                <w:szCs w:val="24"/>
                <w:vertAlign w:val="subscript"/>
              </w:rPr>
              <w:t>b</w:t>
            </w:r>
            <w:r w:rsidRPr="00BA5B93">
              <w:rPr>
                <w:rFonts w:eastAsia="Times New Roman"/>
                <w:w w:val="99"/>
                <w:sz w:val="24"/>
                <w:szCs w:val="24"/>
                <w:vertAlign w:val="subscript"/>
              </w:rPr>
              <w:t>1</w:t>
            </w:r>
            <w:r w:rsidRPr="00BA5B93">
              <w:rPr>
                <w:rFonts w:eastAsia="Times New Roman"/>
                <w:i/>
                <w:iCs/>
                <w:w w:val="99"/>
                <w:sz w:val="24"/>
                <w:szCs w:val="24"/>
              </w:rPr>
              <w:t xml:space="preserve"> </w:t>
            </w:r>
            <w:r w:rsidRPr="00BA5B93">
              <w:rPr>
                <w:rFonts w:ascii="Symbol" w:eastAsia="Symbol" w:hAnsi="Symbol" w:cs="Symbol"/>
                <w:w w:val="99"/>
                <w:sz w:val="24"/>
                <w:szCs w:val="24"/>
              </w:rPr>
              <w:t></w:t>
            </w:r>
            <w:r w:rsidRPr="00BA5B93">
              <w:rPr>
                <w:rFonts w:eastAsia="Times New Roman"/>
                <w:i/>
                <w:iCs/>
                <w:w w:val="99"/>
                <w:sz w:val="24"/>
                <w:szCs w:val="24"/>
              </w:rPr>
              <w:t xml:space="preserve"> b</w:t>
            </w:r>
          </w:p>
        </w:tc>
        <w:tc>
          <w:tcPr>
            <w:tcW w:w="380" w:type="dxa"/>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8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3100" w:type="dxa"/>
            <w:gridSpan w:val="4"/>
            <w:vMerge w:val="restart"/>
            <w:vAlign w:val="bottom"/>
          </w:tcPr>
          <w:p w:rsidR="00BA5B93" w:rsidRPr="00BA5B93" w:rsidRDefault="00BA5B93" w:rsidP="00BA5B93">
            <w:pPr>
              <w:spacing w:after="0" w:line="240" w:lineRule="auto"/>
              <w:ind w:right="560"/>
              <w:jc w:val="center"/>
              <w:rPr>
                <w:sz w:val="24"/>
                <w:szCs w:val="24"/>
              </w:rPr>
            </w:pPr>
            <w:r w:rsidRPr="00BA5B93">
              <w:rPr>
                <w:rFonts w:eastAsia="Times New Roman"/>
                <w:w w:val="92"/>
                <w:sz w:val="24"/>
                <w:szCs w:val="24"/>
              </w:rPr>
              <w:t xml:space="preserve">11,5 </w:t>
            </w:r>
            <w:r w:rsidRPr="00BA5B93">
              <w:rPr>
                <w:rFonts w:ascii="Symbol" w:eastAsia="Symbol" w:hAnsi="Symbol" w:cs="Symbol"/>
                <w:w w:val="92"/>
                <w:sz w:val="24"/>
                <w:szCs w:val="24"/>
              </w:rPr>
              <w:t></w:t>
            </w:r>
            <w:r w:rsidRPr="00BA5B93">
              <w:rPr>
                <w:rFonts w:eastAsia="Times New Roman"/>
                <w:w w:val="92"/>
                <w:sz w:val="24"/>
                <w:szCs w:val="24"/>
              </w:rPr>
              <w:t xml:space="preserve"> 0,9 </w:t>
            </w:r>
            <w:r w:rsidRPr="00BA5B93">
              <w:rPr>
                <w:rFonts w:ascii="Symbol" w:eastAsia="Symbol" w:hAnsi="Symbol" w:cs="Symbol"/>
                <w:w w:val="92"/>
                <w:sz w:val="24"/>
                <w:szCs w:val="24"/>
              </w:rPr>
              <w:t></w:t>
            </w:r>
            <w:r w:rsidRPr="00BA5B93">
              <w:rPr>
                <w:rFonts w:eastAsia="Times New Roman"/>
                <w:w w:val="92"/>
                <w:sz w:val="24"/>
                <w:szCs w:val="24"/>
              </w:rPr>
              <w:t xml:space="preserve"> 250</w:t>
            </w:r>
          </w:p>
        </w:tc>
        <w:tc>
          <w:tcPr>
            <w:tcW w:w="158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68"/>
        </w:trPr>
        <w:tc>
          <w:tcPr>
            <w:tcW w:w="400" w:type="dxa"/>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rPr>
                <w:sz w:val="24"/>
                <w:szCs w:val="24"/>
              </w:rPr>
            </w:pPr>
          </w:p>
        </w:tc>
        <w:tc>
          <w:tcPr>
            <w:tcW w:w="320" w:type="dxa"/>
            <w:vAlign w:val="bottom"/>
          </w:tcPr>
          <w:p w:rsidR="00BA5B93" w:rsidRPr="00BA5B93" w:rsidRDefault="00BA5B93" w:rsidP="00BA5B93">
            <w:pPr>
              <w:spacing w:after="0" w:line="240" w:lineRule="auto"/>
              <w:rPr>
                <w:sz w:val="24"/>
                <w:szCs w:val="24"/>
              </w:rPr>
            </w:pPr>
          </w:p>
        </w:tc>
        <w:tc>
          <w:tcPr>
            <w:tcW w:w="320" w:type="dxa"/>
            <w:vAlign w:val="bottom"/>
          </w:tcPr>
          <w:p w:rsidR="00BA5B93" w:rsidRPr="00BA5B93" w:rsidRDefault="00BA5B93" w:rsidP="00BA5B93">
            <w:pPr>
              <w:spacing w:after="0" w:line="240" w:lineRule="auto"/>
              <w:rPr>
                <w:sz w:val="24"/>
                <w:szCs w:val="24"/>
              </w:rPr>
            </w:pPr>
          </w:p>
        </w:tc>
        <w:tc>
          <w:tcPr>
            <w:tcW w:w="1780" w:type="dxa"/>
            <w:vMerge/>
            <w:vAlign w:val="bottom"/>
          </w:tcPr>
          <w:p w:rsidR="00BA5B93" w:rsidRPr="00BA5B93" w:rsidRDefault="00BA5B93" w:rsidP="00BA5B93">
            <w:pPr>
              <w:spacing w:after="0" w:line="240" w:lineRule="auto"/>
              <w:rPr>
                <w:sz w:val="24"/>
                <w:szCs w:val="24"/>
              </w:rPr>
            </w:pPr>
          </w:p>
        </w:tc>
        <w:tc>
          <w:tcPr>
            <w:tcW w:w="380" w:type="dxa"/>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8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3100" w:type="dxa"/>
            <w:gridSpan w:val="4"/>
            <w:vMerge/>
            <w:vAlign w:val="bottom"/>
          </w:tcPr>
          <w:p w:rsidR="00BA5B93" w:rsidRPr="00BA5B93" w:rsidRDefault="00BA5B93" w:rsidP="00BA5B93">
            <w:pPr>
              <w:spacing w:after="0" w:line="240" w:lineRule="auto"/>
              <w:rPr>
                <w:sz w:val="24"/>
                <w:szCs w:val="24"/>
              </w:rPr>
            </w:pPr>
          </w:p>
        </w:tc>
        <w:tc>
          <w:tcPr>
            <w:tcW w:w="158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427"/>
        </w:trPr>
        <w:tc>
          <w:tcPr>
            <w:tcW w:w="400" w:type="dxa"/>
            <w:vAlign w:val="bottom"/>
          </w:tcPr>
          <w:p w:rsidR="00BA5B93" w:rsidRPr="00BA5B93" w:rsidRDefault="00BA5B93" w:rsidP="00BA5B93">
            <w:pPr>
              <w:spacing w:after="0" w:line="240" w:lineRule="auto"/>
              <w:rPr>
                <w:sz w:val="24"/>
                <w:szCs w:val="24"/>
              </w:rPr>
            </w:pPr>
          </w:p>
        </w:tc>
        <w:tc>
          <w:tcPr>
            <w:tcW w:w="3040" w:type="dxa"/>
            <w:gridSpan w:val="5"/>
            <w:vAlign w:val="bottom"/>
          </w:tcPr>
          <w:p w:rsidR="00BA5B93" w:rsidRPr="00BA5B93" w:rsidRDefault="00BA5B93" w:rsidP="00BA5B93">
            <w:pPr>
              <w:spacing w:after="0" w:line="240" w:lineRule="auto"/>
              <w:ind w:left="60"/>
              <w:rPr>
                <w:sz w:val="24"/>
                <w:szCs w:val="24"/>
              </w:rPr>
            </w:pPr>
            <w:r w:rsidRPr="00BA5B93">
              <w:rPr>
                <w:rFonts w:eastAsia="Times New Roman"/>
                <w:sz w:val="24"/>
                <w:szCs w:val="24"/>
              </w:rPr>
              <w:t>Рабочая высота сечения</w:t>
            </w:r>
          </w:p>
        </w:tc>
        <w:tc>
          <w:tcPr>
            <w:tcW w:w="28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8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720" w:type="dxa"/>
            <w:vAlign w:val="bottom"/>
          </w:tcPr>
          <w:p w:rsidR="00BA5B93" w:rsidRPr="00BA5B93" w:rsidRDefault="00BA5B93" w:rsidP="00BA5B93">
            <w:pPr>
              <w:spacing w:after="0" w:line="240" w:lineRule="auto"/>
              <w:rPr>
                <w:sz w:val="24"/>
                <w:szCs w:val="24"/>
              </w:rPr>
            </w:pPr>
          </w:p>
        </w:tc>
        <w:tc>
          <w:tcPr>
            <w:tcW w:w="300" w:type="dxa"/>
            <w:vAlign w:val="bottom"/>
          </w:tcPr>
          <w:p w:rsidR="00BA5B93" w:rsidRPr="00BA5B93" w:rsidRDefault="00BA5B93" w:rsidP="00BA5B93">
            <w:pPr>
              <w:spacing w:after="0" w:line="240" w:lineRule="auto"/>
              <w:rPr>
                <w:sz w:val="24"/>
                <w:szCs w:val="24"/>
              </w:rPr>
            </w:pPr>
          </w:p>
        </w:tc>
        <w:tc>
          <w:tcPr>
            <w:tcW w:w="1780" w:type="dxa"/>
            <w:vAlign w:val="bottom"/>
          </w:tcPr>
          <w:p w:rsidR="00BA5B93" w:rsidRPr="00BA5B93" w:rsidRDefault="00BA5B93" w:rsidP="00BA5B93">
            <w:pPr>
              <w:spacing w:after="0" w:line="240" w:lineRule="auto"/>
              <w:rPr>
                <w:sz w:val="24"/>
                <w:szCs w:val="24"/>
              </w:rPr>
            </w:pPr>
          </w:p>
        </w:tc>
        <w:tc>
          <w:tcPr>
            <w:tcW w:w="300" w:type="dxa"/>
            <w:vAlign w:val="bottom"/>
          </w:tcPr>
          <w:p w:rsidR="00BA5B93" w:rsidRPr="00BA5B93" w:rsidRDefault="00BA5B93" w:rsidP="00BA5B93">
            <w:pPr>
              <w:spacing w:after="0" w:line="240" w:lineRule="auto"/>
              <w:rPr>
                <w:sz w:val="24"/>
                <w:szCs w:val="24"/>
              </w:rPr>
            </w:pPr>
          </w:p>
        </w:tc>
        <w:tc>
          <w:tcPr>
            <w:tcW w:w="158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558"/>
        </w:trPr>
        <w:tc>
          <w:tcPr>
            <w:tcW w:w="400" w:type="dxa"/>
            <w:vAlign w:val="bottom"/>
          </w:tcPr>
          <w:p w:rsidR="00BA5B93" w:rsidRPr="00BA5B93" w:rsidRDefault="00BA5B93" w:rsidP="00BA5B93">
            <w:pPr>
              <w:spacing w:after="0" w:line="240" w:lineRule="auto"/>
              <w:rPr>
                <w:sz w:val="24"/>
                <w:szCs w:val="24"/>
              </w:rPr>
            </w:pPr>
          </w:p>
        </w:tc>
        <w:tc>
          <w:tcPr>
            <w:tcW w:w="560" w:type="dxa"/>
            <w:gridSpan w:val="2"/>
            <w:vMerge w:val="restart"/>
            <w:vAlign w:val="bottom"/>
          </w:tcPr>
          <w:p w:rsidR="00BA5B93" w:rsidRPr="00BA5B93" w:rsidRDefault="00BA5B93" w:rsidP="00BA5B93">
            <w:pPr>
              <w:spacing w:after="0" w:line="240" w:lineRule="auto"/>
              <w:ind w:left="60"/>
              <w:rPr>
                <w:sz w:val="24"/>
                <w:szCs w:val="24"/>
              </w:rPr>
            </w:pPr>
            <w:r w:rsidRPr="00BA5B93">
              <w:rPr>
                <w:rFonts w:eastAsia="Times New Roman"/>
                <w:i/>
                <w:iCs/>
                <w:sz w:val="24"/>
                <w:szCs w:val="24"/>
                <w:vertAlign w:val="subscript"/>
              </w:rPr>
              <w:t>h</w:t>
            </w:r>
            <w:proofErr w:type="gramStart"/>
            <w:r w:rsidRPr="00BA5B93">
              <w:rPr>
                <w:rFonts w:eastAsia="Times New Roman"/>
                <w:sz w:val="24"/>
                <w:szCs w:val="24"/>
              </w:rPr>
              <w:t xml:space="preserve">( </w:t>
            </w:r>
            <w:proofErr w:type="gramEnd"/>
            <w:r w:rsidRPr="00BA5B93">
              <w:rPr>
                <w:rFonts w:eastAsia="Times New Roman"/>
                <w:i/>
                <w:iCs/>
                <w:sz w:val="24"/>
                <w:szCs w:val="24"/>
              </w:rPr>
              <w:t>f</w:t>
            </w:r>
            <w:r w:rsidRPr="00BA5B93">
              <w:rPr>
                <w:rFonts w:eastAsia="Times New Roman"/>
                <w:sz w:val="24"/>
                <w:szCs w:val="24"/>
              </w:rPr>
              <w:t xml:space="preserve"> )</w:t>
            </w:r>
          </w:p>
        </w:tc>
        <w:tc>
          <w:tcPr>
            <w:tcW w:w="320" w:type="dxa"/>
            <w:vMerge w:val="restart"/>
            <w:vAlign w:val="bottom"/>
          </w:tcPr>
          <w:p w:rsidR="00BA5B93" w:rsidRPr="00BA5B93" w:rsidRDefault="00BA5B93" w:rsidP="00BA5B93">
            <w:pPr>
              <w:spacing w:after="0" w:line="240" w:lineRule="auto"/>
              <w:ind w:left="100"/>
              <w:rPr>
                <w:sz w:val="24"/>
                <w:szCs w:val="24"/>
              </w:rPr>
            </w:pPr>
            <w:r w:rsidRPr="00BA5B93">
              <w:rPr>
                <w:rFonts w:ascii="Symbol" w:eastAsia="Symbol" w:hAnsi="Symbol" w:cs="Symbol"/>
                <w:sz w:val="24"/>
                <w:szCs w:val="24"/>
              </w:rPr>
              <w:t></w:t>
            </w:r>
          </w:p>
        </w:tc>
        <w:tc>
          <w:tcPr>
            <w:tcW w:w="2500" w:type="dxa"/>
            <w:gridSpan w:val="4"/>
            <w:tcBorders>
              <w:bottom w:val="single" w:sz="8" w:space="0" w:color="auto"/>
            </w:tcBorders>
            <w:vAlign w:val="bottom"/>
          </w:tcPr>
          <w:p w:rsidR="00BA5B93" w:rsidRPr="00BA5B93" w:rsidRDefault="00BA5B93" w:rsidP="00BA5B93">
            <w:pPr>
              <w:spacing w:after="0" w:line="240" w:lineRule="auto"/>
              <w:jc w:val="center"/>
              <w:rPr>
                <w:sz w:val="24"/>
                <w:szCs w:val="24"/>
              </w:rPr>
            </w:pPr>
            <w:proofErr w:type="spellStart"/>
            <w:r w:rsidRPr="00BA5B93">
              <w:rPr>
                <w:rFonts w:eastAsia="Times New Roman"/>
                <w:i/>
                <w:iCs/>
                <w:w w:val="79"/>
                <w:sz w:val="24"/>
                <w:szCs w:val="24"/>
              </w:rPr>
              <w:t>A</w:t>
            </w:r>
            <w:r w:rsidRPr="00BA5B93">
              <w:rPr>
                <w:rFonts w:eastAsia="Times New Roman"/>
                <w:i/>
                <w:iCs/>
                <w:w w:val="79"/>
                <w:sz w:val="24"/>
                <w:szCs w:val="24"/>
                <w:vertAlign w:val="subscript"/>
              </w:rPr>
              <w:t>s</w:t>
            </w:r>
            <w:proofErr w:type="spellEnd"/>
            <w:r w:rsidRPr="00BA5B93">
              <w:rPr>
                <w:rFonts w:eastAsia="Times New Roman"/>
                <w:i/>
                <w:iCs/>
                <w:w w:val="79"/>
                <w:sz w:val="24"/>
                <w:szCs w:val="24"/>
              </w:rPr>
              <w:t xml:space="preserve"> </w:t>
            </w:r>
            <w:r w:rsidRPr="00BA5B93">
              <w:rPr>
                <w:rFonts w:ascii="Symbol" w:eastAsia="Symbol" w:hAnsi="Symbol" w:cs="Symbol"/>
                <w:w w:val="79"/>
                <w:sz w:val="24"/>
                <w:szCs w:val="24"/>
              </w:rPr>
              <w:t></w:t>
            </w:r>
            <w:r w:rsidRPr="00BA5B93">
              <w:rPr>
                <w:rFonts w:eastAsia="Times New Roman"/>
                <w:i/>
                <w:iCs/>
                <w:w w:val="79"/>
                <w:sz w:val="24"/>
                <w:szCs w:val="24"/>
              </w:rPr>
              <w:t xml:space="preserve"> m</w:t>
            </w:r>
            <w:r w:rsidRPr="00BA5B93">
              <w:rPr>
                <w:rFonts w:eastAsia="Times New Roman"/>
                <w:w w:val="79"/>
                <w:sz w:val="24"/>
                <w:szCs w:val="24"/>
                <w:vertAlign w:val="subscript"/>
              </w:rPr>
              <w:t>1</w:t>
            </w:r>
            <w:r w:rsidRPr="00BA5B93">
              <w:rPr>
                <w:rFonts w:eastAsia="Times New Roman"/>
                <w:i/>
                <w:iCs/>
                <w:w w:val="79"/>
                <w:sz w:val="24"/>
                <w:szCs w:val="24"/>
              </w:rPr>
              <w:t xml:space="preserve"> </w:t>
            </w:r>
            <w:r w:rsidRPr="00BA5B93">
              <w:rPr>
                <w:rFonts w:ascii="Symbol" w:eastAsia="Symbol" w:hAnsi="Symbol" w:cs="Symbol"/>
                <w:w w:val="79"/>
                <w:sz w:val="24"/>
                <w:szCs w:val="24"/>
              </w:rPr>
              <w:t></w:t>
            </w:r>
            <w:r w:rsidRPr="00BA5B93">
              <w:rPr>
                <w:rFonts w:eastAsia="Times New Roman"/>
                <w:i/>
                <w:iCs/>
                <w:w w:val="79"/>
                <w:sz w:val="24"/>
                <w:szCs w:val="24"/>
              </w:rPr>
              <w:t xml:space="preserve"> h</w:t>
            </w:r>
            <w:r w:rsidRPr="00BA5B93">
              <w:rPr>
                <w:rFonts w:eastAsia="Times New Roman"/>
                <w:w w:val="79"/>
                <w:sz w:val="24"/>
                <w:szCs w:val="24"/>
                <w:vertAlign w:val="subscript"/>
              </w:rPr>
              <w:t>0</w:t>
            </w:r>
            <w:r w:rsidRPr="00BA5B93">
              <w:rPr>
                <w:rFonts w:eastAsia="Times New Roman"/>
                <w:i/>
                <w:iCs/>
                <w:w w:val="79"/>
                <w:sz w:val="24"/>
                <w:szCs w:val="24"/>
              </w:rPr>
              <w:t xml:space="preserve"> </w:t>
            </w:r>
            <w:r w:rsidRPr="00BA5B93">
              <w:rPr>
                <w:rFonts w:ascii="Symbol" w:eastAsia="Symbol" w:hAnsi="Symbol" w:cs="Symbol"/>
                <w:w w:val="79"/>
                <w:sz w:val="24"/>
                <w:szCs w:val="24"/>
              </w:rPr>
              <w:t></w:t>
            </w:r>
            <w:r w:rsidRPr="00BA5B93">
              <w:rPr>
                <w:rFonts w:eastAsia="Times New Roman"/>
                <w:i/>
                <w:iCs/>
                <w:w w:val="79"/>
                <w:sz w:val="24"/>
                <w:szCs w:val="24"/>
              </w:rPr>
              <w:t xml:space="preserve"> A</w:t>
            </w:r>
            <w:r w:rsidRPr="00BA5B93">
              <w:rPr>
                <w:rFonts w:eastAsia="Times New Roman"/>
                <w:i/>
                <w:iCs/>
                <w:w w:val="79"/>
                <w:sz w:val="24"/>
                <w:szCs w:val="24"/>
                <w:vertAlign w:val="subscript"/>
              </w:rPr>
              <w:t>s</w:t>
            </w:r>
            <w:r w:rsidRPr="00BA5B93">
              <w:rPr>
                <w:rFonts w:eastAsia="Times New Roman"/>
                <w:w w:val="79"/>
                <w:sz w:val="24"/>
                <w:szCs w:val="24"/>
                <w:vertAlign w:val="subscript"/>
              </w:rPr>
              <w:t>1,</w:t>
            </w:r>
            <w:r w:rsidRPr="00BA5B93">
              <w:rPr>
                <w:rFonts w:eastAsia="Times New Roman"/>
                <w:i/>
                <w:iCs/>
                <w:w w:val="79"/>
                <w:sz w:val="24"/>
                <w:szCs w:val="24"/>
              </w:rPr>
              <w:t xml:space="preserve"> </w:t>
            </w:r>
            <w:r w:rsidRPr="00BA5B93">
              <w:rPr>
                <w:rFonts w:eastAsia="Times New Roman"/>
                <w:i/>
                <w:iCs/>
                <w:w w:val="79"/>
                <w:sz w:val="24"/>
                <w:szCs w:val="24"/>
                <w:vertAlign w:val="subscript"/>
              </w:rPr>
              <w:t>f</w:t>
            </w:r>
            <w:r w:rsidRPr="00BA5B93">
              <w:rPr>
                <w:rFonts w:eastAsia="Times New Roman"/>
                <w:i/>
                <w:iCs/>
                <w:w w:val="79"/>
                <w:sz w:val="24"/>
                <w:szCs w:val="24"/>
              </w:rPr>
              <w:t xml:space="preserve"> </w:t>
            </w:r>
            <w:r w:rsidRPr="00BA5B93">
              <w:rPr>
                <w:rFonts w:ascii="Symbol" w:eastAsia="Symbol" w:hAnsi="Symbol" w:cs="Symbol"/>
                <w:w w:val="79"/>
                <w:sz w:val="24"/>
                <w:szCs w:val="24"/>
              </w:rPr>
              <w:t></w:t>
            </w:r>
            <w:r w:rsidRPr="00BA5B93">
              <w:rPr>
                <w:rFonts w:eastAsia="Times New Roman"/>
                <w:i/>
                <w:iCs/>
                <w:w w:val="79"/>
                <w:sz w:val="24"/>
                <w:szCs w:val="24"/>
              </w:rPr>
              <w:t xml:space="preserve"> h</w:t>
            </w:r>
            <w:r w:rsidRPr="00BA5B93">
              <w:rPr>
                <w:rFonts w:eastAsia="Times New Roman"/>
                <w:w w:val="79"/>
                <w:sz w:val="24"/>
                <w:szCs w:val="24"/>
                <w:vertAlign w:val="subscript"/>
              </w:rPr>
              <w:t>01</w:t>
            </w:r>
            <w:r w:rsidRPr="00BA5B93">
              <w:rPr>
                <w:rFonts w:eastAsia="Times New Roman"/>
                <w:w w:val="79"/>
                <w:sz w:val="24"/>
                <w:szCs w:val="24"/>
                <w:vertAlign w:val="superscript"/>
              </w:rPr>
              <w:t>(</w:t>
            </w:r>
            <w:r w:rsidRPr="00BA5B93">
              <w:rPr>
                <w:rFonts w:eastAsia="Times New Roman"/>
                <w:i/>
                <w:iCs/>
                <w:w w:val="79"/>
                <w:sz w:val="24"/>
                <w:szCs w:val="24"/>
                <w:vertAlign w:val="superscript"/>
              </w:rPr>
              <w:t>f</w:t>
            </w:r>
            <w:proofErr w:type="gramStart"/>
            <w:r w:rsidRPr="00BA5B93">
              <w:rPr>
                <w:rFonts w:eastAsia="Times New Roman"/>
                <w:i/>
                <w:iCs/>
                <w:w w:val="79"/>
                <w:sz w:val="24"/>
                <w:szCs w:val="24"/>
              </w:rPr>
              <w:t xml:space="preserve"> </w:t>
            </w:r>
            <w:r w:rsidRPr="00BA5B93">
              <w:rPr>
                <w:rFonts w:eastAsia="Times New Roman"/>
                <w:w w:val="79"/>
                <w:sz w:val="24"/>
                <w:szCs w:val="24"/>
                <w:vertAlign w:val="superscript"/>
              </w:rPr>
              <w:t>)</w:t>
            </w:r>
            <w:proofErr w:type="gramEnd"/>
          </w:p>
        </w:tc>
        <w:tc>
          <w:tcPr>
            <w:tcW w:w="20" w:type="dxa"/>
            <w:vMerge w:val="restart"/>
            <w:vAlign w:val="bottom"/>
          </w:tcPr>
          <w:p w:rsidR="00BA5B93" w:rsidRPr="00BA5B93" w:rsidRDefault="00BA5B93" w:rsidP="00BA5B93">
            <w:pPr>
              <w:spacing w:after="0" w:line="240" w:lineRule="auto"/>
              <w:rPr>
                <w:sz w:val="24"/>
                <w:szCs w:val="24"/>
              </w:rPr>
            </w:pPr>
          </w:p>
        </w:tc>
        <w:tc>
          <w:tcPr>
            <w:tcW w:w="26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3140" w:type="dxa"/>
            <w:gridSpan w:val="5"/>
            <w:tcBorders>
              <w:bottom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3"/>
                <w:sz w:val="24"/>
                <w:szCs w:val="24"/>
              </w:rPr>
              <w:t xml:space="preserve">1232 </w:t>
            </w:r>
            <w:r w:rsidRPr="00BA5B93">
              <w:rPr>
                <w:rFonts w:ascii="Symbol" w:eastAsia="Symbol" w:hAnsi="Symbol" w:cs="Symbol"/>
                <w:w w:val="93"/>
                <w:sz w:val="24"/>
                <w:szCs w:val="24"/>
              </w:rPr>
              <w:t></w:t>
            </w:r>
            <w:r w:rsidRPr="00BA5B93">
              <w:rPr>
                <w:rFonts w:eastAsia="Times New Roman"/>
                <w:w w:val="93"/>
                <w:sz w:val="24"/>
                <w:szCs w:val="24"/>
              </w:rPr>
              <w:t xml:space="preserve"> 0,75 </w:t>
            </w:r>
            <w:r w:rsidRPr="00BA5B93">
              <w:rPr>
                <w:rFonts w:ascii="Symbol" w:eastAsia="Symbol" w:hAnsi="Symbol" w:cs="Symbol"/>
                <w:w w:val="93"/>
                <w:sz w:val="24"/>
                <w:szCs w:val="24"/>
              </w:rPr>
              <w:t></w:t>
            </w:r>
            <w:r w:rsidRPr="00BA5B93">
              <w:rPr>
                <w:rFonts w:eastAsia="Times New Roman"/>
                <w:w w:val="93"/>
                <w:sz w:val="24"/>
                <w:szCs w:val="24"/>
              </w:rPr>
              <w:t xml:space="preserve"> 558 </w:t>
            </w:r>
            <w:r w:rsidRPr="00BA5B93">
              <w:rPr>
                <w:rFonts w:ascii="Symbol" w:eastAsia="Symbol" w:hAnsi="Symbol" w:cs="Symbol"/>
                <w:w w:val="93"/>
                <w:sz w:val="24"/>
                <w:szCs w:val="24"/>
              </w:rPr>
              <w:t></w:t>
            </w:r>
            <w:r w:rsidRPr="00BA5B93">
              <w:rPr>
                <w:rFonts w:eastAsia="Times New Roman"/>
                <w:w w:val="93"/>
                <w:sz w:val="24"/>
                <w:szCs w:val="24"/>
              </w:rPr>
              <w:t xml:space="preserve"> 2513 </w:t>
            </w:r>
            <w:r w:rsidRPr="00BA5B93">
              <w:rPr>
                <w:rFonts w:ascii="Symbol" w:eastAsia="Symbol" w:hAnsi="Symbol" w:cs="Symbol"/>
                <w:w w:val="93"/>
                <w:sz w:val="24"/>
                <w:szCs w:val="24"/>
              </w:rPr>
              <w:t></w:t>
            </w:r>
            <w:r w:rsidRPr="00BA5B93">
              <w:rPr>
                <w:rFonts w:eastAsia="Times New Roman"/>
                <w:w w:val="93"/>
                <w:sz w:val="24"/>
                <w:szCs w:val="24"/>
              </w:rPr>
              <w:t xml:space="preserve"> 620</w:t>
            </w:r>
          </w:p>
        </w:tc>
        <w:tc>
          <w:tcPr>
            <w:tcW w:w="1880" w:type="dxa"/>
            <w:gridSpan w:val="2"/>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sz w:val="24"/>
                <w:szCs w:val="24"/>
              </w:rPr>
              <w:t></w:t>
            </w:r>
            <w:r w:rsidRPr="00BA5B93">
              <w:rPr>
                <w:rFonts w:eastAsia="Times New Roman"/>
                <w:sz w:val="24"/>
                <w:szCs w:val="24"/>
              </w:rPr>
              <w:t xml:space="preserve"> 603,3 мм</w:t>
            </w:r>
            <w:proofErr w:type="gramStart"/>
            <w:r w:rsidRPr="00BA5B93">
              <w:rPr>
                <w:rFonts w:eastAsia="Times New Roman"/>
                <w:sz w:val="24"/>
                <w:szCs w:val="24"/>
              </w:rPr>
              <w:t xml:space="preserve"> ,</w:t>
            </w:r>
            <w:proofErr w:type="gramEnd"/>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56"/>
        </w:trPr>
        <w:tc>
          <w:tcPr>
            <w:tcW w:w="400" w:type="dxa"/>
            <w:vAlign w:val="bottom"/>
          </w:tcPr>
          <w:p w:rsidR="00BA5B93" w:rsidRPr="00BA5B93" w:rsidRDefault="00BA5B93" w:rsidP="00BA5B93">
            <w:pPr>
              <w:spacing w:after="0" w:line="240" w:lineRule="auto"/>
              <w:rPr>
                <w:sz w:val="24"/>
                <w:szCs w:val="24"/>
              </w:rPr>
            </w:pPr>
          </w:p>
        </w:tc>
        <w:tc>
          <w:tcPr>
            <w:tcW w:w="560" w:type="dxa"/>
            <w:gridSpan w:val="2"/>
            <w:vMerge/>
            <w:vAlign w:val="bottom"/>
          </w:tcPr>
          <w:p w:rsidR="00BA5B93" w:rsidRPr="00BA5B93" w:rsidRDefault="00BA5B93" w:rsidP="00BA5B93">
            <w:pPr>
              <w:spacing w:after="0" w:line="240" w:lineRule="auto"/>
              <w:rPr>
                <w:sz w:val="24"/>
                <w:szCs w:val="24"/>
              </w:rPr>
            </w:pPr>
          </w:p>
        </w:tc>
        <w:tc>
          <w:tcPr>
            <w:tcW w:w="320" w:type="dxa"/>
            <w:vMerge/>
            <w:vAlign w:val="bottom"/>
          </w:tcPr>
          <w:p w:rsidR="00BA5B93" w:rsidRPr="00BA5B93" w:rsidRDefault="00BA5B93" w:rsidP="00BA5B93">
            <w:pPr>
              <w:spacing w:after="0" w:line="240" w:lineRule="auto"/>
              <w:rPr>
                <w:sz w:val="24"/>
                <w:szCs w:val="24"/>
              </w:rPr>
            </w:pPr>
          </w:p>
        </w:tc>
        <w:tc>
          <w:tcPr>
            <w:tcW w:w="2500" w:type="dxa"/>
            <w:gridSpan w:val="4"/>
            <w:vAlign w:val="bottom"/>
          </w:tcPr>
          <w:p w:rsidR="00BA5B93" w:rsidRPr="00BA5B93" w:rsidRDefault="00BA5B93" w:rsidP="00BA5B93">
            <w:pPr>
              <w:spacing w:after="0" w:line="240" w:lineRule="auto"/>
              <w:rPr>
                <w:sz w:val="24"/>
                <w:szCs w:val="24"/>
              </w:rPr>
            </w:pPr>
          </w:p>
        </w:tc>
        <w:tc>
          <w:tcPr>
            <w:tcW w:w="20" w:type="dxa"/>
            <w:vMerge/>
            <w:vAlign w:val="bottom"/>
          </w:tcPr>
          <w:p w:rsidR="00BA5B93" w:rsidRPr="00BA5B93" w:rsidRDefault="00BA5B93" w:rsidP="00BA5B93">
            <w:pPr>
              <w:spacing w:after="0" w:line="240" w:lineRule="auto"/>
              <w:rPr>
                <w:sz w:val="24"/>
                <w:szCs w:val="24"/>
              </w:rPr>
            </w:pPr>
          </w:p>
        </w:tc>
        <w:tc>
          <w:tcPr>
            <w:tcW w:w="260" w:type="dxa"/>
            <w:vMerge/>
            <w:vAlign w:val="bottom"/>
          </w:tcPr>
          <w:p w:rsidR="00BA5B93" w:rsidRPr="00BA5B93" w:rsidRDefault="00BA5B93" w:rsidP="00BA5B93">
            <w:pPr>
              <w:spacing w:after="0" w:line="240" w:lineRule="auto"/>
              <w:rPr>
                <w:sz w:val="24"/>
                <w:szCs w:val="24"/>
              </w:rPr>
            </w:pPr>
          </w:p>
        </w:tc>
        <w:tc>
          <w:tcPr>
            <w:tcW w:w="1060" w:type="dxa"/>
            <w:gridSpan w:val="3"/>
            <w:vAlign w:val="bottom"/>
          </w:tcPr>
          <w:p w:rsidR="00BA5B93" w:rsidRPr="00BA5B93" w:rsidRDefault="00BA5B93" w:rsidP="00BA5B93">
            <w:pPr>
              <w:spacing w:after="0" w:line="240" w:lineRule="auto"/>
              <w:rPr>
                <w:sz w:val="24"/>
                <w:szCs w:val="24"/>
              </w:rPr>
            </w:pPr>
          </w:p>
        </w:tc>
        <w:tc>
          <w:tcPr>
            <w:tcW w:w="300" w:type="dxa"/>
            <w:vAlign w:val="bottom"/>
          </w:tcPr>
          <w:p w:rsidR="00BA5B93" w:rsidRPr="00BA5B93" w:rsidRDefault="00BA5B93" w:rsidP="00BA5B93">
            <w:pPr>
              <w:spacing w:after="0" w:line="240" w:lineRule="auto"/>
              <w:rPr>
                <w:sz w:val="24"/>
                <w:szCs w:val="24"/>
              </w:rPr>
            </w:pPr>
          </w:p>
        </w:tc>
        <w:tc>
          <w:tcPr>
            <w:tcW w:w="1780" w:type="dxa"/>
            <w:vAlign w:val="bottom"/>
          </w:tcPr>
          <w:p w:rsidR="00BA5B93" w:rsidRPr="00BA5B93" w:rsidRDefault="00BA5B93" w:rsidP="00BA5B93">
            <w:pPr>
              <w:spacing w:after="0" w:line="240" w:lineRule="auto"/>
              <w:rPr>
                <w:sz w:val="24"/>
                <w:szCs w:val="24"/>
              </w:rPr>
            </w:pPr>
          </w:p>
        </w:tc>
        <w:tc>
          <w:tcPr>
            <w:tcW w:w="1880" w:type="dxa"/>
            <w:gridSpan w:val="2"/>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37"/>
        </w:trPr>
        <w:tc>
          <w:tcPr>
            <w:tcW w:w="400" w:type="dxa"/>
            <w:vAlign w:val="bottom"/>
          </w:tcPr>
          <w:p w:rsidR="00BA5B93" w:rsidRPr="00BA5B93" w:rsidRDefault="00BA5B93" w:rsidP="00BA5B93">
            <w:pPr>
              <w:spacing w:after="0" w:line="240" w:lineRule="auto"/>
              <w:rPr>
                <w:sz w:val="24"/>
                <w:szCs w:val="24"/>
              </w:rPr>
            </w:pPr>
          </w:p>
        </w:tc>
        <w:tc>
          <w:tcPr>
            <w:tcW w:w="560" w:type="dxa"/>
            <w:gridSpan w:val="2"/>
            <w:vAlign w:val="bottom"/>
          </w:tcPr>
          <w:p w:rsidR="00BA5B93" w:rsidRPr="00BA5B93" w:rsidRDefault="00BA5B93" w:rsidP="00BA5B93">
            <w:pPr>
              <w:spacing w:after="0" w:line="240" w:lineRule="auto"/>
              <w:ind w:left="60"/>
              <w:jc w:val="center"/>
              <w:rPr>
                <w:sz w:val="24"/>
                <w:szCs w:val="24"/>
              </w:rPr>
            </w:pPr>
            <w:r w:rsidRPr="00BA5B93">
              <w:rPr>
                <w:rFonts w:eastAsia="Times New Roman"/>
                <w:sz w:val="24"/>
                <w:szCs w:val="24"/>
              </w:rPr>
              <w:t>0,</w:t>
            </w:r>
            <w:r w:rsidRPr="00BA5B93">
              <w:rPr>
                <w:rFonts w:eastAsia="Times New Roman"/>
                <w:i/>
                <w:iCs/>
                <w:sz w:val="24"/>
                <w:szCs w:val="24"/>
              </w:rPr>
              <w:t>red</w:t>
            </w:r>
          </w:p>
        </w:tc>
        <w:tc>
          <w:tcPr>
            <w:tcW w:w="320" w:type="dxa"/>
            <w:vAlign w:val="bottom"/>
          </w:tcPr>
          <w:p w:rsidR="00BA5B93" w:rsidRPr="00BA5B93" w:rsidRDefault="00BA5B93" w:rsidP="00BA5B93">
            <w:pPr>
              <w:spacing w:after="0" w:line="240" w:lineRule="auto"/>
              <w:rPr>
                <w:sz w:val="24"/>
                <w:szCs w:val="24"/>
              </w:rPr>
            </w:pPr>
          </w:p>
        </w:tc>
        <w:tc>
          <w:tcPr>
            <w:tcW w:w="2160" w:type="dxa"/>
            <w:gridSpan w:val="2"/>
            <w:vMerge w:val="restart"/>
            <w:vAlign w:val="bottom"/>
          </w:tcPr>
          <w:p w:rsidR="00BA5B93" w:rsidRPr="00BA5B93" w:rsidRDefault="00BA5B93" w:rsidP="00BA5B93">
            <w:pPr>
              <w:spacing w:after="0" w:line="240" w:lineRule="auto"/>
              <w:ind w:left="173"/>
              <w:jc w:val="center"/>
              <w:rPr>
                <w:sz w:val="24"/>
                <w:szCs w:val="24"/>
              </w:rPr>
            </w:pPr>
            <w:proofErr w:type="spellStart"/>
            <w:r w:rsidRPr="00BA5B93">
              <w:rPr>
                <w:rFonts w:eastAsia="Times New Roman"/>
                <w:i/>
                <w:iCs/>
                <w:w w:val="88"/>
                <w:sz w:val="24"/>
                <w:szCs w:val="24"/>
                <w:vertAlign w:val="superscript"/>
              </w:rPr>
              <w:t>A</w:t>
            </w:r>
            <w:r w:rsidRPr="00BA5B93">
              <w:rPr>
                <w:rFonts w:eastAsia="Times New Roman"/>
                <w:i/>
                <w:iCs/>
                <w:w w:val="88"/>
                <w:sz w:val="24"/>
                <w:szCs w:val="24"/>
              </w:rPr>
              <w:t>s</w:t>
            </w:r>
            <w:proofErr w:type="spellEnd"/>
            <w:r w:rsidRPr="00BA5B93">
              <w:rPr>
                <w:rFonts w:eastAsia="Times New Roman"/>
                <w:i/>
                <w:iCs/>
                <w:w w:val="88"/>
                <w:sz w:val="24"/>
                <w:szCs w:val="24"/>
              </w:rPr>
              <w:t xml:space="preserve"> </w:t>
            </w:r>
            <w:r w:rsidRPr="00BA5B93">
              <w:rPr>
                <w:rFonts w:ascii="Symbol" w:eastAsia="Symbol" w:hAnsi="Symbol" w:cs="Symbol"/>
                <w:w w:val="88"/>
                <w:sz w:val="24"/>
                <w:szCs w:val="24"/>
                <w:vertAlign w:val="superscript"/>
              </w:rPr>
              <w:t></w:t>
            </w:r>
            <w:r w:rsidRPr="00BA5B93">
              <w:rPr>
                <w:rFonts w:eastAsia="Times New Roman"/>
                <w:i/>
                <w:iCs/>
                <w:w w:val="88"/>
                <w:sz w:val="24"/>
                <w:szCs w:val="24"/>
              </w:rPr>
              <w:t xml:space="preserve"> </w:t>
            </w:r>
            <w:r w:rsidRPr="00BA5B93">
              <w:rPr>
                <w:rFonts w:eastAsia="Times New Roman"/>
                <w:i/>
                <w:iCs/>
                <w:w w:val="88"/>
                <w:sz w:val="24"/>
                <w:szCs w:val="24"/>
                <w:vertAlign w:val="superscript"/>
              </w:rPr>
              <w:t>m</w:t>
            </w:r>
            <w:r w:rsidRPr="00BA5B93">
              <w:rPr>
                <w:rFonts w:eastAsia="Times New Roman"/>
                <w:w w:val="88"/>
                <w:sz w:val="24"/>
                <w:szCs w:val="24"/>
              </w:rPr>
              <w:t>1</w:t>
            </w:r>
            <w:r w:rsidRPr="00BA5B93">
              <w:rPr>
                <w:rFonts w:eastAsia="Times New Roman"/>
                <w:i/>
                <w:iCs/>
                <w:w w:val="88"/>
                <w:sz w:val="24"/>
                <w:szCs w:val="24"/>
              </w:rPr>
              <w:t xml:space="preserve"> </w:t>
            </w:r>
            <w:r w:rsidRPr="00BA5B93">
              <w:rPr>
                <w:rFonts w:ascii="Symbol" w:eastAsia="Symbol" w:hAnsi="Symbol" w:cs="Symbol"/>
                <w:w w:val="88"/>
                <w:sz w:val="24"/>
                <w:szCs w:val="24"/>
                <w:vertAlign w:val="superscript"/>
              </w:rPr>
              <w:t></w:t>
            </w:r>
            <w:r w:rsidRPr="00BA5B93">
              <w:rPr>
                <w:rFonts w:eastAsia="Times New Roman"/>
                <w:i/>
                <w:iCs/>
                <w:w w:val="88"/>
                <w:sz w:val="24"/>
                <w:szCs w:val="24"/>
              </w:rPr>
              <w:t xml:space="preserve"> </w:t>
            </w:r>
            <w:r w:rsidRPr="00BA5B93">
              <w:rPr>
                <w:rFonts w:eastAsia="Times New Roman"/>
                <w:i/>
                <w:iCs/>
                <w:w w:val="88"/>
                <w:sz w:val="24"/>
                <w:szCs w:val="24"/>
                <w:vertAlign w:val="superscript"/>
              </w:rPr>
              <w:t>A</w:t>
            </w:r>
            <w:r w:rsidRPr="00BA5B93">
              <w:rPr>
                <w:rFonts w:eastAsia="Times New Roman"/>
                <w:i/>
                <w:iCs/>
                <w:w w:val="88"/>
                <w:sz w:val="24"/>
                <w:szCs w:val="24"/>
              </w:rPr>
              <w:t>s</w:t>
            </w:r>
            <w:r w:rsidRPr="00BA5B93">
              <w:rPr>
                <w:rFonts w:eastAsia="Times New Roman"/>
                <w:w w:val="88"/>
                <w:sz w:val="24"/>
                <w:szCs w:val="24"/>
              </w:rPr>
              <w:t>1,</w:t>
            </w:r>
            <w:r w:rsidRPr="00BA5B93">
              <w:rPr>
                <w:rFonts w:eastAsia="Times New Roman"/>
                <w:i/>
                <w:iCs/>
                <w:w w:val="88"/>
                <w:sz w:val="24"/>
                <w:szCs w:val="24"/>
              </w:rPr>
              <w:t xml:space="preserve"> f</w:t>
            </w:r>
          </w:p>
        </w:tc>
        <w:tc>
          <w:tcPr>
            <w:tcW w:w="28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8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3100" w:type="dxa"/>
            <w:gridSpan w:val="4"/>
            <w:vMerge w:val="restart"/>
            <w:vAlign w:val="bottom"/>
          </w:tcPr>
          <w:p w:rsidR="00BA5B93" w:rsidRPr="00BA5B93" w:rsidRDefault="00BA5B93" w:rsidP="00BA5B93">
            <w:pPr>
              <w:spacing w:after="0" w:line="240" w:lineRule="auto"/>
              <w:ind w:right="720"/>
              <w:jc w:val="right"/>
              <w:rPr>
                <w:sz w:val="24"/>
                <w:szCs w:val="24"/>
              </w:rPr>
            </w:pPr>
            <w:r w:rsidRPr="00BA5B93">
              <w:rPr>
                <w:rFonts w:eastAsia="Times New Roman"/>
                <w:sz w:val="24"/>
                <w:szCs w:val="24"/>
              </w:rPr>
              <w:t xml:space="preserve">1232 </w:t>
            </w:r>
            <w:r w:rsidRPr="00BA5B93">
              <w:rPr>
                <w:rFonts w:ascii="Symbol" w:eastAsia="Symbol" w:hAnsi="Symbol" w:cs="Symbol"/>
                <w:sz w:val="24"/>
                <w:szCs w:val="24"/>
              </w:rPr>
              <w:t></w:t>
            </w:r>
            <w:r w:rsidRPr="00BA5B93">
              <w:rPr>
                <w:rFonts w:eastAsia="Times New Roman"/>
                <w:sz w:val="24"/>
                <w:szCs w:val="24"/>
              </w:rPr>
              <w:t xml:space="preserve"> 0,75 </w:t>
            </w:r>
            <w:r w:rsidRPr="00BA5B93">
              <w:rPr>
                <w:rFonts w:ascii="Symbol" w:eastAsia="Symbol" w:hAnsi="Symbol" w:cs="Symbol"/>
                <w:sz w:val="24"/>
                <w:szCs w:val="24"/>
              </w:rPr>
              <w:t></w:t>
            </w:r>
            <w:r w:rsidRPr="00BA5B93">
              <w:rPr>
                <w:rFonts w:eastAsia="Times New Roman"/>
                <w:sz w:val="24"/>
                <w:szCs w:val="24"/>
              </w:rPr>
              <w:t xml:space="preserve"> 2513</w:t>
            </w:r>
          </w:p>
        </w:tc>
        <w:tc>
          <w:tcPr>
            <w:tcW w:w="158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48"/>
        </w:trPr>
        <w:tc>
          <w:tcPr>
            <w:tcW w:w="400" w:type="dxa"/>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rPr>
                <w:sz w:val="24"/>
                <w:szCs w:val="24"/>
              </w:rPr>
            </w:pPr>
          </w:p>
        </w:tc>
        <w:tc>
          <w:tcPr>
            <w:tcW w:w="320" w:type="dxa"/>
            <w:vAlign w:val="bottom"/>
          </w:tcPr>
          <w:p w:rsidR="00BA5B93" w:rsidRPr="00BA5B93" w:rsidRDefault="00BA5B93" w:rsidP="00BA5B93">
            <w:pPr>
              <w:spacing w:after="0" w:line="240" w:lineRule="auto"/>
              <w:rPr>
                <w:sz w:val="24"/>
                <w:szCs w:val="24"/>
              </w:rPr>
            </w:pPr>
          </w:p>
        </w:tc>
        <w:tc>
          <w:tcPr>
            <w:tcW w:w="320" w:type="dxa"/>
            <w:vAlign w:val="bottom"/>
          </w:tcPr>
          <w:p w:rsidR="00BA5B93" w:rsidRPr="00BA5B93" w:rsidRDefault="00BA5B93" w:rsidP="00BA5B93">
            <w:pPr>
              <w:spacing w:after="0" w:line="240" w:lineRule="auto"/>
              <w:rPr>
                <w:sz w:val="24"/>
                <w:szCs w:val="24"/>
              </w:rPr>
            </w:pPr>
          </w:p>
        </w:tc>
        <w:tc>
          <w:tcPr>
            <w:tcW w:w="2160" w:type="dxa"/>
            <w:gridSpan w:val="2"/>
            <w:vMerge/>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8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3100" w:type="dxa"/>
            <w:gridSpan w:val="4"/>
            <w:vMerge/>
            <w:vAlign w:val="bottom"/>
          </w:tcPr>
          <w:p w:rsidR="00BA5B93" w:rsidRPr="00BA5B93" w:rsidRDefault="00BA5B93" w:rsidP="00BA5B93">
            <w:pPr>
              <w:spacing w:after="0" w:line="240" w:lineRule="auto"/>
              <w:rPr>
                <w:sz w:val="24"/>
                <w:szCs w:val="24"/>
              </w:rPr>
            </w:pPr>
          </w:p>
        </w:tc>
        <w:tc>
          <w:tcPr>
            <w:tcW w:w="158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78"/>
        </w:trPr>
        <w:tc>
          <w:tcPr>
            <w:tcW w:w="400" w:type="dxa"/>
            <w:vMerge w:val="restart"/>
            <w:vAlign w:val="bottom"/>
          </w:tcPr>
          <w:p w:rsidR="00BA5B93" w:rsidRPr="00BA5B93" w:rsidRDefault="00BA5B93" w:rsidP="00BA5B93">
            <w:pPr>
              <w:spacing w:after="0" w:line="240" w:lineRule="auto"/>
              <w:rPr>
                <w:sz w:val="24"/>
                <w:szCs w:val="24"/>
              </w:rPr>
            </w:pPr>
            <w:r w:rsidRPr="00BA5B93">
              <w:rPr>
                <w:rFonts w:eastAsia="Times New Roman"/>
                <w:w w:val="99"/>
                <w:sz w:val="24"/>
                <w:szCs w:val="24"/>
              </w:rPr>
              <w:t>где</w:t>
            </w:r>
          </w:p>
        </w:tc>
        <w:tc>
          <w:tcPr>
            <w:tcW w:w="240" w:type="dxa"/>
            <w:vAlign w:val="bottom"/>
          </w:tcPr>
          <w:p w:rsidR="00BA5B93" w:rsidRPr="00BA5B93" w:rsidRDefault="00BA5B93" w:rsidP="00BA5B93">
            <w:pPr>
              <w:spacing w:after="0" w:line="240" w:lineRule="auto"/>
              <w:rPr>
                <w:sz w:val="24"/>
                <w:szCs w:val="24"/>
              </w:rPr>
            </w:pPr>
          </w:p>
        </w:tc>
        <w:tc>
          <w:tcPr>
            <w:tcW w:w="320" w:type="dxa"/>
            <w:vAlign w:val="bottom"/>
          </w:tcPr>
          <w:p w:rsidR="00BA5B93" w:rsidRPr="00BA5B93" w:rsidRDefault="00BA5B93" w:rsidP="00BA5B93">
            <w:pPr>
              <w:spacing w:after="0" w:line="240" w:lineRule="auto"/>
              <w:rPr>
                <w:sz w:val="24"/>
                <w:szCs w:val="24"/>
              </w:rPr>
            </w:pPr>
          </w:p>
        </w:tc>
        <w:tc>
          <w:tcPr>
            <w:tcW w:w="320" w:type="dxa"/>
            <w:vAlign w:val="bottom"/>
          </w:tcPr>
          <w:p w:rsidR="00BA5B93" w:rsidRPr="00BA5B93" w:rsidRDefault="00BA5B93" w:rsidP="00BA5B93">
            <w:pPr>
              <w:spacing w:after="0" w:line="240" w:lineRule="auto"/>
              <w:rPr>
                <w:sz w:val="24"/>
                <w:szCs w:val="24"/>
              </w:rPr>
            </w:pPr>
          </w:p>
        </w:tc>
        <w:tc>
          <w:tcPr>
            <w:tcW w:w="2520" w:type="dxa"/>
            <w:gridSpan w:val="5"/>
            <w:vMerge w:val="restart"/>
            <w:vAlign w:val="bottom"/>
          </w:tcPr>
          <w:p w:rsidR="00BA5B93" w:rsidRPr="00BA5B93" w:rsidRDefault="00BA5B93" w:rsidP="00BA5B93">
            <w:pPr>
              <w:spacing w:after="0" w:line="240" w:lineRule="auto"/>
              <w:ind w:left="900"/>
              <w:rPr>
                <w:sz w:val="24"/>
                <w:szCs w:val="24"/>
              </w:rPr>
            </w:pPr>
            <w:r w:rsidRPr="00BA5B93">
              <w:rPr>
                <w:rFonts w:eastAsia="Times New Roman"/>
                <w:i/>
                <w:iCs/>
                <w:w w:val="89"/>
                <w:sz w:val="24"/>
                <w:szCs w:val="24"/>
              </w:rPr>
              <w:t xml:space="preserve">h </w:t>
            </w:r>
            <w:proofErr w:type="gramStart"/>
            <w:r w:rsidRPr="00BA5B93">
              <w:rPr>
                <w:rFonts w:eastAsia="Times New Roman"/>
                <w:w w:val="89"/>
                <w:sz w:val="24"/>
                <w:szCs w:val="24"/>
                <w:vertAlign w:val="superscript"/>
              </w:rPr>
              <w:t>(</w:t>
            </w:r>
            <w:r w:rsidRPr="00BA5B93">
              <w:rPr>
                <w:rFonts w:eastAsia="Times New Roman"/>
                <w:i/>
                <w:iCs/>
                <w:w w:val="89"/>
                <w:sz w:val="24"/>
                <w:szCs w:val="24"/>
              </w:rPr>
              <w:t xml:space="preserve"> </w:t>
            </w:r>
            <w:proofErr w:type="gramEnd"/>
            <w:r w:rsidRPr="00BA5B93">
              <w:rPr>
                <w:rFonts w:eastAsia="Times New Roman"/>
                <w:i/>
                <w:iCs/>
                <w:w w:val="89"/>
                <w:sz w:val="24"/>
                <w:szCs w:val="24"/>
                <w:vertAlign w:val="superscript"/>
              </w:rPr>
              <w:t>f</w:t>
            </w:r>
            <w:r w:rsidRPr="00BA5B93">
              <w:rPr>
                <w:rFonts w:eastAsia="Times New Roman"/>
                <w:i/>
                <w:iCs/>
                <w:w w:val="89"/>
                <w:sz w:val="24"/>
                <w:szCs w:val="24"/>
              </w:rPr>
              <w:t xml:space="preserve"> </w:t>
            </w:r>
            <w:r w:rsidRPr="00BA5B93">
              <w:rPr>
                <w:rFonts w:eastAsia="Times New Roman"/>
                <w:w w:val="89"/>
                <w:sz w:val="24"/>
                <w:szCs w:val="24"/>
                <w:vertAlign w:val="superscript"/>
              </w:rPr>
              <w:t>)</w:t>
            </w:r>
            <w:r w:rsidRPr="00BA5B93">
              <w:rPr>
                <w:rFonts w:eastAsia="Times New Roman"/>
                <w:i/>
                <w:iCs/>
                <w:w w:val="89"/>
                <w:sz w:val="24"/>
                <w:szCs w:val="24"/>
              </w:rPr>
              <w:t xml:space="preserve"> </w:t>
            </w:r>
            <w:r w:rsidRPr="00BA5B93">
              <w:rPr>
                <w:rFonts w:ascii="Symbol" w:eastAsia="Symbol" w:hAnsi="Symbol" w:cs="Symbol"/>
                <w:w w:val="89"/>
                <w:sz w:val="24"/>
                <w:szCs w:val="24"/>
              </w:rPr>
              <w:t></w:t>
            </w:r>
            <w:r w:rsidRPr="00BA5B93">
              <w:rPr>
                <w:rFonts w:eastAsia="Times New Roman"/>
                <w:i/>
                <w:iCs/>
                <w:w w:val="89"/>
                <w:sz w:val="24"/>
                <w:szCs w:val="24"/>
              </w:rPr>
              <w:t xml:space="preserve"> h </w:t>
            </w:r>
            <w:r w:rsidRPr="00BA5B93">
              <w:rPr>
                <w:rFonts w:ascii="Symbol" w:eastAsia="Symbol" w:hAnsi="Symbol" w:cs="Symbol"/>
                <w:w w:val="89"/>
                <w:sz w:val="24"/>
                <w:szCs w:val="24"/>
              </w:rPr>
              <w:t></w:t>
            </w:r>
            <w:r w:rsidRPr="00BA5B93">
              <w:rPr>
                <w:rFonts w:eastAsia="Times New Roman"/>
                <w:i/>
                <w:iCs/>
                <w:w w:val="89"/>
                <w:sz w:val="24"/>
                <w:szCs w:val="24"/>
              </w:rPr>
              <w:t xml:space="preserve"> </w:t>
            </w:r>
            <w:r w:rsidRPr="00BA5B93">
              <w:rPr>
                <w:rFonts w:eastAsia="Times New Roman"/>
                <w:w w:val="89"/>
                <w:sz w:val="24"/>
                <w:szCs w:val="24"/>
              </w:rPr>
              <w:t>0,5</w:t>
            </w:r>
            <w:r w:rsidRPr="00BA5B93">
              <w:rPr>
                <w:rFonts w:eastAsia="Times New Roman"/>
                <w:i/>
                <w:iCs/>
                <w:w w:val="89"/>
                <w:sz w:val="24"/>
                <w:szCs w:val="24"/>
              </w:rPr>
              <w:t>d</w:t>
            </w:r>
          </w:p>
        </w:tc>
        <w:tc>
          <w:tcPr>
            <w:tcW w:w="340" w:type="dxa"/>
            <w:gridSpan w:val="2"/>
            <w:vMerge w:val="restart"/>
            <w:vAlign w:val="bottom"/>
          </w:tcPr>
          <w:p w:rsidR="00BA5B93" w:rsidRPr="00BA5B93" w:rsidRDefault="00BA5B93" w:rsidP="00BA5B93">
            <w:pPr>
              <w:spacing w:after="0" w:line="240" w:lineRule="auto"/>
              <w:rPr>
                <w:sz w:val="24"/>
                <w:szCs w:val="24"/>
              </w:rPr>
            </w:pPr>
            <w:r w:rsidRPr="00BA5B93">
              <w:rPr>
                <w:rFonts w:eastAsia="Times New Roman"/>
                <w:i/>
                <w:iCs/>
                <w:sz w:val="24"/>
                <w:szCs w:val="24"/>
              </w:rPr>
              <w:t>s</w:t>
            </w:r>
            <w:r w:rsidRPr="00BA5B93">
              <w:rPr>
                <w:rFonts w:eastAsia="Times New Roman"/>
                <w:sz w:val="24"/>
                <w:szCs w:val="24"/>
              </w:rPr>
              <w:t>1,</w:t>
            </w:r>
            <w:r w:rsidRPr="00BA5B93">
              <w:rPr>
                <w:rFonts w:eastAsia="Times New Roman"/>
                <w:i/>
                <w:iCs/>
                <w:sz w:val="24"/>
                <w:szCs w:val="24"/>
              </w:rPr>
              <w:t xml:space="preserve"> f</w:t>
            </w:r>
          </w:p>
        </w:tc>
        <w:tc>
          <w:tcPr>
            <w:tcW w:w="26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sz w:val="24"/>
                <w:szCs w:val="24"/>
              </w:rPr>
              <w:t></w:t>
            </w:r>
          </w:p>
        </w:tc>
        <w:tc>
          <w:tcPr>
            <w:tcW w:w="720" w:type="dxa"/>
            <w:vMerge w:val="restart"/>
            <w:vAlign w:val="bottom"/>
          </w:tcPr>
          <w:p w:rsidR="00BA5B93" w:rsidRPr="00BA5B93" w:rsidRDefault="00BA5B93" w:rsidP="00BA5B93">
            <w:pPr>
              <w:spacing w:after="0" w:line="240" w:lineRule="auto"/>
              <w:ind w:left="20"/>
              <w:rPr>
                <w:sz w:val="24"/>
                <w:szCs w:val="24"/>
              </w:rPr>
            </w:pPr>
            <w:r w:rsidRPr="00BA5B93">
              <w:rPr>
                <w:rFonts w:eastAsia="Times New Roman"/>
                <w:sz w:val="24"/>
                <w:szCs w:val="24"/>
              </w:rPr>
              <w:t xml:space="preserve">600 </w:t>
            </w:r>
            <w:r w:rsidRPr="00BA5B93">
              <w:rPr>
                <w:rFonts w:ascii="Symbol" w:eastAsia="Symbol" w:hAnsi="Symbol" w:cs="Symbol"/>
                <w:sz w:val="24"/>
                <w:szCs w:val="24"/>
              </w:rPr>
              <w:t></w:t>
            </w:r>
          </w:p>
        </w:tc>
        <w:tc>
          <w:tcPr>
            <w:tcW w:w="300" w:type="dxa"/>
            <w:tcBorders>
              <w:bottom w:val="single" w:sz="8" w:space="0" w:color="auto"/>
            </w:tcBorders>
            <w:vAlign w:val="bottom"/>
          </w:tcPr>
          <w:p w:rsidR="00BA5B93" w:rsidRPr="00BA5B93" w:rsidRDefault="00BA5B93" w:rsidP="00BA5B93">
            <w:pPr>
              <w:spacing w:after="0" w:line="240" w:lineRule="auto"/>
              <w:jc w:val="right"/>
              <w:rPr>
                <w:sz w:val="24"/>
                <w:szCs w:val="24"/>
              </w:rPr>
            </w:pPr>
            <w:r w:rsidRPr="00BA5B93">
              <w:rPr>
                <w:rFonts w:eastAsia="Times New Roman"/>
                <w:w w:val="92"/>
                <w:sz w:val="24"/>
                <w:szCs w:val="24"/>
              </w:rPr>
              <w:t>40</w:t>
            </w:r>
          </w:p>
        </w:tc>
        <w:tc>
          <w:tcPr>
            <w:tcW w:w="2080" w:type="dxa"/>
            <w:gridSpan w:val="2"/>
            <w:vMerge w:val="restart"/>
            <w:vAlign w:val="bottom"/>
          </w:tcPr>
          <w:p w:rsidR="00BA5B93" w:rsidRPr="00BA5B93" w:rsidRDefault="00BA5B93" w:rsidP="00BA5B93">
            <w:pPr>
              <w:spacing w:after="0" w:line="240" w:lineRule="auto"/>
              <w:ind w:right="720"/>
              <w:jc w:val="right"/>
              <w:rPr>
                <w:sz w:val="24"/>
                <w:szCs w:val="24"/>
              </w:rPr>
            </w:pPr>
            <w:r w:rsidRPr="00BA5B93">
              <w:rPr>
                <w:rFonts w:ascii="Symbol" w:eastAsia="Symbol" w:hAnsi="Symbol" w:cs="Symbol"/>
                <w:w w:val="99"/>
                <w:sz w:val="24"/>
                <w:szCs w:val="24"/>
              </w:rPr>
              <w:t></w:t>
            </w:r>
            <w:r w:rsidRPr="00BA5B93">
              <w:rPr>
                <w:rFonts w:eastAsia="Times New Roman"/>
                <w:w w:val="99"/>
                <w:sz w:val="24"/>
                <w:szCs w:val="24"/>
              </w:rPr>
              <w:t xml:space="preserve"> 620 мм</w:t>
            </w:r>
            <w:proofErr w:type="gramStart"/>
            <w:r w:rsidRPr="00BA5B93">
              <w:rPr>
                <w:rFonts w:eastAsia="Times New Roman"/>
                <w:w w:val="99"/>
                <w:sz w:val="24"/>
                <w:szCs w:val="24"/>
              </w:rPr>
              <w:t xml:space="preserve"> .</w:t>
            </w:r>
            <w:proofErr w:type="gramEnd"/>
          </w:p>
        </w:tc>
        <w:tc>
          <w:tcPr>
            <w:tcW w:w="158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56"/>
        </w:trPr>
        <w:tc>
          <w:tcPr>
            <w:tcW w:w="400" w:type="dxa"/>
            <w:vMerge/>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rPr>
                <w:sz w:val="24"/>
                <w:szCs w:val="24"/>
              </w:rPr>
            </w:pPr>
          </w:p>
        </w:tc>
        <w:tc>
          <w:tcPr>
            <w:tcW w:w="320" w:type="dxa"/>
            <w:vAlign w:val="bottom"/>
          </w:tcPr>
          <w:p w:rsidR="00BA5B93" w:rsidRPr="00BA5B93" w:rsidRDefault="00BA5B93" w:rsidP="00BA5B93">
            <w:pPr>
              <w:spacing w:after="0" w:line="240" w:lineRule="auto"/>
              <w:rPr>
                <w:sz w:val="24"/>
                <w:szCs w:val="24"/>
              </w:rPr>
            </w:pPr>
          </w:p>
        </w:tc>
        <w:tc>
          <w:tcPr>
            <w:tcW w:w="320" w:type="dxa"/>
            <w:vAlign w:val="bottom"/>
          </w:tcPr>
          <w:p w:rsidR="00BA5B93" w:rsidRPr="00BA5B93" w:rsidRDefault="00BA5B93" w:rsidP="00BA5B93">
            <w:pPr>
              <w:spacing w:after="0" w:line="240" w:lineRule="auto"/>
              <w:rPr>
                <w:sz w:val="24"/>
                <w:szCs w:val="24"/>
              </w:rPr>
            </w:pPr>
          </w:p>
        </w:tc>
        <w:tc>
          <w:tcPr>
            <w:tcW w:w="2520" w:type="dxa"/>
            <w:gridSpan w:val="5"/>
            <w:vMerge/>
            <w:vAlign w:val="bottom"/>
          </w:tcPr>
          <w:p w:rsidR="00BA5B93" w:rsidRPr="00BA5B93" w:rsidRDefault="00BA5B93" w:rsidP="00BA5B93">
            <w:pPr>
              <w:spacing w:after="0" w:line="240" w:lineRule="auto"/>
              <w:rPr>
                <w:sz w:val="24"/>
                <w:szCs w:val="24"/>
              </w:rPr>
            </w:pPr>
          </w:p>
        </w:tc>
        <w:tc>
          <w:tcPr>
            <w:tcW w:w="340" w:type="dxa"/>
            <w:gridSpan w:val="2"/>
            <w:vMerge/>
            <w:vAlign w:val="bottom"/>
          </w:tcPr>
          <w:p w:rsidR="00BA5B93" w:rsidRPr="00BA5B93" w:rsidRDefault="00BA5B93" w:rsidP="00BA5B93">
            <w:pPr>
              <w:spacing w:after="0" w:line="240" w:lineRule="auto"/>
              <w:rPr>
                <w:sz w:val="24"/>
                <w:szCs w:val="24"/>
              </w:rPr>
            </w:pPr>
          </w:p>
        </w:tc>
        <w:tc>
          <w:tcPr>
            <w:tcW w:w="260" w:type="dxa"/>
            <w:vMerge/>
            <w:vAlign w:val="bottom"/>
          </w:tcPr>
          <w:p w:rsidR="00BA5B93" w:rsidRPr="00BA5B93" w:rsidRDefault="00BA5B93" w:rsidP="00BA5B93">
            <w:pPr>
              <w:spacing w:after="0" w:line="240" w:lineRule="auto"/>
              <w:rPr>
                <w:sz w:val="24"/>
                <w:szCs w:val="24"/>
              </w:rPr>
            </w:pPr>
          </w:p>
        </w:tc>
        <w:tc>
          <w:tcPr>
            <w:tcW w:w="720" w:type="dxa"/>
            <w:vMerge/>
            <w:vAlign w:val="bottom"/>
          </w:tcPr>
          <w:p w:rsidR="00BA5B93" w:rsidRPr="00BA5B93" w:rsidRDefault="00BA5B93" w:rsidP="00BA5B93">
            <w:pPr>
              <w:spacing w:after="0" w:line="240" w:lineRule="auto"/>
              <w:rPr>
                <w:sz w:val="24"/>
                <w:szCs w:val="24"/>
              </w:rPr>
            </w:pPr>
          </w:p>
        </w:tc>
        <w:tc>
          <w:tcPr>
            <w:tcW w:w="300" w:type="dxa"/>
            <w:vAlign w:val="bottom"/>
          </w:tcPr>
          <w:p w:rsidR="00BA5B93" w:rsidRPr="00BA5B93" w:rsidRDefault="00BA5B93" w:rsidP="00BA5B93">
            <w:pPr>
              <w:spacing w:after="0" w:line="240" w:lineRule="auto"/>
              <w:rPr>
                <w:sz w:val="24"/>
                <w:szCs w:val="24"/>
              </w:rPr>
            </w:pPr>
          </w:p>
        </w:tc>
        <w:tc>
          <w:tcPr>
            <w:tcW w:w="2080" w:type="dxa"/>
            <w:gridSpan w:val="2"/>
            <w:vMerge/>
            <w:vAlign w:val="bottom"/>
          </w:tcPr>
          <w:p w:rsidR="00BA5B93" w:rsidRPr="00BA5B93" w:rsidRDefault="00BA5B93" w:rsidP="00BA5B93">
            <w:pPr>
              <w:spacing w:after="0" w:line="240" w:lineRule="auto"/>
              <w:rPr>
                <w:sz w:val="24"/>
                <w:szCs w:val="24"/>
              </w:rPr>
            </w:pPr>
          </w:p>
        </w:tc>
        <w:tc>
          <w:tcPr>
            <w:tcW w:w="158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18"/>
        </w:trPr>
        <w:tc>
          <w:tcPr>
            <w:tcW w:w="400" w:type="dxa"/>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rPr>
                <w:sz w:val="24"/>
                <w:szCs w:val="24"/>
              </w:rPr>
            </w:pPr>
          </w:p>
        </w:tc>
        <w:tc>
          <w:tcPr>
            <w:tcW w:w="320" w:type="dxa"/>
            <w:vAlign w:val="bottom"/>
          </w:tcPr>
          <w:p w:rsidR="00BA5B93" w:rsidRPr="00BA5B93" w:rsidRDefault="00BA5B93" w:rsidP="00BA5B93">
            <w:pPr>
              <w:spacing w:after="0" w:line="240" w:lineRule="auto"/>
              <w:rPr>
                <w:sz w:val="24"/>
                <w:szCs w:val="24"/>
              </w:rPr>
            </w:pPr>
          </w:p>
        </w:tc>
        <w:tc>
          <w:tcPr>
            <w:tcW w:w="2100" w:type="dxa"/>
            <w:gridSpan w:val="2"/>
            <w:vAlign w:val="bottom"/>
          </w:tcPr>
          <w:p w:rsidR="00BA5B93" w:rsidRPr="00BA5B93" w:rsidRDefault="00BA5B93" w:rsidP="00BA5B93">
            <w:pPr>
              <w:spacing w:after="0" w:line="240" w:lineRule="auto"/>
              <w:ind w:right="453"/>
              <w:jc w:val="right"/>
              <w:rPr>
                <w:sz w:val="24"/>
                <w:szCs w:val="24"/>
              </w:rPr>
            </w:pPr>
            <w:r w:rsidRPr="00BA5B93">
              <w:rPr>
                <w:rFonts w:eastAsia="Times New Roman"/>
                <w:sz w:val="24"/>
                <w:szCs w:val="24"/>
              </w:rPr>
              <w:t>01</w:t>
            </w:r>
          </w:p>
        </w:tc>
        <w:tc>
          <w:tcPr>
            <w:tcW w:w="380" w:type="dxa"/>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340" w:type="dxa"/>
            <w:gridSpan w:val="2"/>
            <w:vMerge/>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1020" w:type="dxa"/>
            <w:gridSpan w:val="2"/>
            <w:vMerge w:val="restart"/>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2</w:t>
            </w:r>
          </w:p>
        </w:tc>
        <w:tc>
          <w:tcPr>
            <w:tcW w:w="1780" w:type="dxa"/>
            <w:vAlign w:val="bottom"/>
          </w:tcPr>
          <w:p w:rsidR="00BA5B93" w:rsidRPr="00BA5B93" w:rsidRDefault="00BA5B93" w:rsidP="00BA5B93">
            <w:pPr>
              <w:spacing w:after="0" w:line="240" w:lineRule="auto"/>
              <w:rPr>
                <w:sz w:val="24"/>
                <w:szCs w:val="24"/>
              </w:rPr>
            </w:pPr>
          </w:p>
        </w:tc>
        <w:tc>
          <w:tcPr>
            <w:tcW w:w="300" w:type="dxa"/>
            <w:vAlign w:val="bottom"/>
          </w:tcPr>
          <w:p w:rsidR="00BA5B93" w:rsidRPr="00BA5B93" w:rsidRDefault="00BA5B93" w:rsidP="00BA5B93">
            <w:pPr>
              <w:spacing w:after="0" w:line="240" w:lineRule="auto"/>
              <w:rPr>
                <w:sz w:val="24"/>
                <w:szCs w:val="24"/>
              </w:rPr>
            </w:pPr>
          </w:p>
        </w:tc>
        <w:tc>
          <w:tcPr>
            <w:tcW w:w="158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41"/>
        </w:trPr>
        <w:tc>
          <w:tcPr>
            <w:tcW w:w="400" w:type="dxa"/>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rPr>
                <w:sz w:val="24"/>
                <w:szCs w:val="24"/>
              </w:rPr>
            </w:pPr>
          </w:p>
        </w:tc>
        <w:tc>
          <w:tcPr>
            <w:tcW w:w="320" w:type="dxa"/>
            <w:vAlign w:val="bottom"/>
          </w:tcPr>
          <w:p w:rsidR="00BA5B93" w:rsidRPr="00BA5B93" w:rsidRDefault="00BA5B93" w:rsidP="00BA5B93">
            <w:pPr>
              <w:spacing w:after="0" w:line="240" w:lineRule="auto"/>
              <w:rPr>
                <w:sz w:val="24"/>
                <w:szCs w:val="24"/>
              </w:rPr>
            </w:pPr>
          </w:p>
        </w:tc>
        <w:tc>
          <w:tcPr>
            <w:tcW w:w="320" w:type="dxa"/>
            <w:vAlign w:val="bottom"/>
          </w:tcPr>
          <w:p w:rsidR="00BA5B93" w:rsidRPr="00BA5B93" w:rsidRDefault="00BA5B93" w:rsidP="00BA5B93">
            <w:pPr>
              <w:spacing w:after="0" w:line="240" w:lineRule="auto"/>
              <w:rPr>
                <w:sz w:val="24"/>
                <w:szCs w:val="24"/>
              </w:rPr>
            </w:pPr>
          </w:p>
        </w:tc>
        <w:tc>
          <w:tcPr>
            <w:tcW w:w="1780" w:type="dxa"/>
            <w:vAlign w:val="bottom"/>
          </w:tcPr>
          <w:p w:rsidR="00BA5B93" w:rsidRPr="00BA5B93" w:rsidRDefault="00BA5B93" w:rsidP="00BA5B93">
            <w:pPr>
              <w:spacing w:after="0" w:line="240" w:lineRule="auto"/>
              <w:rPr>
                <w:sz w:val="24"/>
                <w:szCs w:val="24"/>
              </w:rPr>
            </w:pPr>
          </w:p>
        </w:tc>
        <w:tc>
          <w:tcPr>
            <w:tcW w:w="380" w:type="dxa"/>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8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1020" w:type="dxa"/>
            <w:gridSpan w:val="2"/>
            <w:vMerge/>
            <w:vAlign w:val="bottom"/>
          </w:tcPr>
          <w:p w:rsidR="00BA5B93" w:rsidRPr="00BA5B93" w:rsidRDefault="00BA5B93" w:rsidP="00BA5B93">
            <w:pPr>
              <w:spacing w:after="0" w:line="240" w:lineRule="auto"/>
              <w:rPr>
                <w:sz w:val="24"/>
                <w:szCs w:val="24"/>
              </w:rPr>
            </w:pPr>
          </w:p>
        </w:tc>
        <w:tc>
          <w:tcPr>
            <w:tcW w:w="1780" w:type="dxa"/>
            <w:vAlign w:val="bottom"/>
          </w:tcPr>
          <w:p w:rsidR="00BA5B93" w:rsidRPr="00BA5B93" w:rsidRDefault="00BA5B93" w:rsidP="00BA5B93">
            <w:pPr>
              <w:spacing w:after="0" w:line="240" w:lineRule="auto"/>
              <w:rPr>
                <w:sz w:val="24"/>
                <w:szCs w:val="24"/>
              </w:rPr>
            </w:pPr>
          </w:p>
        </w:tc>
        <w:tc>
          <w:tcPr>
            <w:tcW w:w="300" w:type="dxa"/>
            <w:vAlign w:val="bottom"/>
          </w:tcPr>
          <w:p w:rsidR="00BA5B93" w:rsidRPr="00BA5B93" w:rsidRDefault="00BA5B93" w:rsidP="00BA5B93">
            <w:pPr>
              <w:spacing w:after="0" w:line="240" w:lineRule="auto"/>
              <w:rPr>
                <w:sz w:val="24"/>
                <w:szCs w:val="24"/>
              </w:rPr>
            </w:pPr>
          </w:p>
        </w:tc>
        <w:tc>
          <w:tcPr>
            <w:tcW w:w="158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43"/>
        </w:trPr>
        <w:tc>
          <w:tcPr>
            <w:tcW w:w="400" w:type="dxa"/>
            <w:vAlign w:val="bottom"/>
          </w:tcPr>
          <w:p w:rsidR="00BA5B93" w:rsidRPr="00BA5B93" w:rsidRDefault="00BA5B93" w:rsidP="00BA5B93">
            <w:pPr>
              <w:spacing w:after="0" w:line="240" w:lineRule="auto"/>
              <w:rPr>
                <w:sz w:val="24"/>
                <w:szCs w:val="24"/>
              </w:rPr>
            </w:pPr>
          </w:p>
        </w:tc>
        <w:tc>
          <w:tcPr>
            <w:tcW w:w="8680" w:type="dxa"/>
            <w:gridSpan w:val="16"/>
            <w:vAlign w:val="bottom"/>
          </w:tcPr>
          <w:p w:rsidR="00BA5B93" w:rsidRPr="00BA5B93" w:rsidRDefault="00BA5B93" w:rsidP="00BA5B93">
            <w:pPr>
              <w:spacing w:after="0" w:line="240" w:lineRule="auto"/>
              <w:ind w:left="60"/>
              <w:rPr>
                <w:sz w:val="24"/>
                <w:szCs w:val="24"/>
              </w:rPr>
            </w:pPr>
            <w:r w:rsidRPr="00BA5B93">
              <w:rPr>
                <w:rFonts w:eastAsia="Times New Roman"/>
                <w:sz w:val="24"/>
                <w:szCs w:val="24"/>
              </w:rPr>
              <w:t>Фактический изгибающий момент, воспринимаемый усиленным сече-</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67"/>
        </w:trPr>
        <w:tc>
          <w:tcPr>
            <w:tcW w:w="3060" w:type="dxa"/>
            <w:gridSpan w:val="5"/>
            <w:vAlign w:val="bottom"/>
          </w:tcPr>
          <w:p w:rsidR="00BA5B93" w:rsidRPr="00BA5B93" w:rsidRDefault="00BA5B93" w:rsidP="00BA5B93">
            <w:pPr>
              <w:spacing w:after="0" w:line="240" w:lineRule="auto"/>
              <w:rPr>
                <w:sz w:val="24"/>
                <w:szCs w:val="24"/>
              </w:rPr>
            </w:pPr>
            <w:proofErr w:type="spellStart"/>
            <w:r w:rsidRPr="00BA5B93">
              <w:rPr>
                <w:rFonts w:eastAsia="Times New Roman"/>
                <w:sz w:val="24"/>
                <w:szCs w:val="24"/>
              </w:rPr>
              <w:t>нием</w:t>
            </w:r>
            <w:proofErr w:type="spellEnd"/>
            <w:r w:rsidRPr="00BA5B93">
              <w:rPr>
                <w:rFonts w:eastAsia="Times New Roman"/>
                <w:sz w:val="24"/>
                <w:szCs w:val="24"/>
              </w:rPr>
              <w:t xml:space="preserve"> ригеля:</w:t>
            </w:r>
          </w:p>
        </w:tc>
        <w:tc>
          <w:tcPr>
            <w:tcW w:w="380" w:type="dxa"/>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8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720" w:type="dxa"/>
            <w:vAlign w:val="bottom"/>
          </w:tcPr>
          <w:p w:rsidR="00BA5B93" w:rsidRPr="00BA5B93" w:rsidRDefault="00BA5B93" w:rsidP="00BA5B93">
            <w:pPr>
              <w:spacing w:after="0" w:line="240" w:lineRule="auto"/>
              <w:rPr>
                <w:sz w:val="24"/>
                <w:szCs w:val="24"/>
              </w:rPr>
            </w:pPr>
          </w:p>
        </w:tc>
        <w:tc>
          <w:tcPr>
            <w:tcW w:w="300" w:type="dxa"/>
            <w:vAlign w:val="bottom"/>
          </w:tcPr>
          <w:p w:rsidR="00BA5B93" w:rsidRPr="00BA5B93" w:rsidRDefault="00BA5B93" w:rsidP="00BA5B93">
            <w:pPr>
              <w:spacing w:after="0" w:line="240" w:lineRule="auto"/>
              <w:rPr>
                <w:sz w:val="24"/>
                <w:szCs w:val="24"/>
              </w:rPr>
            </w:pPr>
          </w:p>
        </w:tc>
        <w:tc>
          <w:tcPr>
            <w:tcW w:w="1780" w:type="dxa"/>
            <w:vAlign w:val="bottom"/>
          </w:tcPr>
          <w:p w:rsidR="00BA5B93" w:rsidRPr="00BA5B93" w:rsidRDefault="00BA5B93" w:rsidP="00BA5B93">
            <w:pPr>
              <w:spacing w:after="0" w:line="240" w:lineRule="auto"/>
              <w:rPr>
                <w:sz w:val="24"/>
                <w:szCs w:val="24"/>
              </w:rPr>
            </w:pPr>
          </w:p>
        </w:tc>
        <w:tc>
          <w:tcPr>
            <w:tcW w:w="300" w:type="dxa"/>
            <w:vAlign w:val="bottom"/>
          </w:tcPr>
          <w:p w:rsidR="00BA5B93" w:rsidRPr="00BA5B93" w:rsidRDefault="00BA5B93" w:rsidP="00BA5B93">
            <w:pPr>
              <w:spacing w:after="0" w:line="240" w:lineRule="auto"/>
              <w:rPr>
                <w:sz w:val="24"/>
                <w:szCs w:val="24"/>
              </w:rPr>
            </w:pPr>
          </w:p>
        </w:tc>
        <w:tc>
          <w:tcPr>
            <w:tcW w:w="158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654"/>
        </w:trPr>
        <w:tc>
          <w:tcPr>
            <w:tcW w:w="400" w:type="dxa"/>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rPr>
                <w:sz w:val="24"/>
                <w:szCs w:val="24"/>
              </w:rPr>
            </w:pPr>
          </w:p>
        </w:tc>
        <w:tc>
          <w:tcPr>
            <w:tcW w:w="3080" w:type="dxa"/>
            <w:gridSpan w:val="5"/>
            <w:vAlign w:val="bottom"/>
          </w:tcPr>
          <w:p w:rsidR="00BA5B93" w:rsidRPr="00BA5B93" w:rsidRDefault="00BA5B93" w:rsidP="00BA5B93">
            <w:pPr>
              <w:spacing w:after="0" w:line="240" w:lineRule="auto"/>
              <w:ind w:left="240"/>
              <w:rPr>
                <w:sz w:val="24"/>
                <w:szCs w:val="24"/>
              </w:rPr>
            </w:pPr>
            <w:r w:rsidRPr="00BA5B93">
              <w:rPr>
                <w:rFonts w:eastAsia="Times New Roman"/>
                <w:i/>
                <w:iCs/>
                <w:w w:val="76"/>
                <w:sz w:val="24"/>
                <w:szCs w:val="24"/>
              </w:rPr>
              <w:t xml:space="preserve">M </w:t>
            </w:r>
            <w:r w:rsidRPr="00BA5B93">
              <w:rPr>
                <w:rFonts w:eastAsia="Times New Roman"/>
                <w:i/>
                <w:iCs/>
                <w:w w:val="76"/>
                <w:sz w:val="24"/>
                <w:szCs w:val="24"/>
                <w:vertAlign w:val="subscript"/>
              </w:rPr>
              <w:t>f</w:t>
            </w:r>
            <w:r w:rsidRPr="00BA5B93">
              <w:rPr>
                <w:rFonts w:eastAsia="Times New Roman"/>
                <w:i/>
                <w:iCs/>
                <w:w w:val="76"/>
                <w:sz w:val="24"/>
                <w:szCs w:val="24"/>
              </w:rPr>
              <w:t xml:space="preserve">  </w:t>
            </w:r>
            <w:r w:rsidRPr="00BA5B93">
              <w:rPr>
                <w:rFonts w:ascii="Symbol" w:eastAsia="Symbol" w:hAnsi="Symbol" w:cs="Symbol"/>
                <w:w w:val="76"/>
                <w:sz w:val="24"/>
                <w:szCs w:val="24"/>
              </w:rPr>
              <w:t></w:t>
            </w:r>
            <w:r w:rsidRPr="00BA5B93">
              <w:rPr>
                <w:rFonts w:eastAsia="Times New Roman"/>
                <w:i/>
                <w:iCs/>
                <w:w w:val="76"/>
                <w:sz w:val="24"/>
                <w:szCs w:val="24"/>
              </w:rPr>
              <w:t xml:space="preserve"> </w:t>
            </w:r>
            <w:proofErr w:type="spellStart"/>
            <w:r w:rsidRPr="00BA5B93">
              <w:rPr>
                <w:rFonts w:eastAsia="Times New Roman"/>
                <w:i/>
                <w:iCs/>
                <w:w w:val="76"/>
                <w:sz w:val="24"/>
                <w:szCs w:val="24"/>
              </w:rPr>
              <w:t>R</w:t>
            </w:r>
            <w:r w:rsidRPr="00BA5B93">
              <w:rPr>
                <w:rFonts w:eastAsia="Times New Roman"/>
                <w:i/>
                <w:iCs/>
                <w:w w:val="76"/>
                <w:sz w:val="24"/>
                <w:szCs w:val="24"/>
                <w:vertAlign w:val="subscript"/>
              </w:rPr>
              <w:t>b</w:t>
            </w:r>
            <w:proofErr w:type="spellEnd"/>
            <w:r w:rsidRPr="00BA5B93">
              <w:rPr>
                <w:rFonts w:eastAsia="Times New Roman"/>
                <w:i/>
                <w:iCs/>
                <w:w w:val="76"/>
                <w:sz w:val="24"/>
                <w:szCs w:val="24"/>
              </w:rPr>
              <w:t xml:space="preserve"> </w:t>
            </w:r>
            <w:r w:rsidRPr="00BA5B93">
              <w:rPr>
                <w:rFonts w:ascii="Symbol" w:eastAsia="Symbol" w:hAnsi="Symbol" w:cs="Symbol"/>
                <w:w w:val="76"/>
                <w:sz w:val="24"/>
                <w:szCs w:val="24"/>
              </w:rPr>
              <w:t></w:t>
            </w:r>
            <w:r w:rsidRPr="00BA5B93">
              <w:rPr>
                <w:rFonts w:ascii="Symbol" w:eastAsia="Symbol" w:hAnsi="Symbol" w:cs="Symbol"/>
                <w:w w:val="76"/>
                <w:sz w:val="24"/>
                <w:szCs w:val="24"/>
              </w:rPr>
              <w:t></w:t>
            </w:r>
            <w:r w:rsidRPr="00BA5B93">
              <w:rPr>
                <w:rFonts w:ascii="Symbol" w:eastAsia="Symbol" w:hAnsi="Symbol" w:cs="Symbol"/>
                <w:w w:val="76"/>
                <w:sz w:val="24"/>
                <w:szCs w:val="24"/>
              </w:rPr>
              <w:t></w:t>
            </w:r>
            <w:r w:rsidRPr="00BA5B93">
              <w:rPr>
                <w:rFonts w:eastAsia="Times New Roman"/>
                <w:i/>
                <w:iCs/>
                <w:w w:val="76"/>
                <w:sz w:val="24"/>
                <w:szCs w:val="24"/>
                <w:vertAlign w:val="subscript"/>
              </w:rPr>
              <w:t>b</w:t>
            </w:r>
            <w:r w:rsidRPr="00BA5B93">
              <w:rPr>
                <w:rFonts w:eastAsia="Times New Roman"/>
                <w:w w:val="76"/>
                <w:sz w:val="24"/>
                <w:szCs w:val="24"/>
                <w:vertAlign w:val="subscript"/>
              </w:rPr>
              <w:t>1</w:t>
            </w:r>
            <w:r w:rsidRPr="00BA5B93">
              <w:rPr>
                <w:rFonts w:eastAsia="Times New Roman"/>
                <w:i/>
                <w:iCs/>
                <w:w w:val="76"/>
                <w:sz w:val="24"/>
                <w:szCs w:val="24"/>
              </w:rPr>
              <w:t xml:space="preserve"> </w:t>
            </w:r>
            <w:r w:rsidRPr="00BA5B93">
              <w:rPr>
                <w:rFonts w:ascii="Symbol" w:eastAsia="Symbol" w:hAnsi="Symbol" w:cs="Symbol"/>
                <w:w w:val="76"/>
                <w:sz w:val="24"/>
                <w:szCs w:val="24"/>
              </w:rPr>
              <w:t></w:t>
            </w:r>
            <w:r w:rsidRPr="00BA5B93">
              <w:rPr>
                <w:rFonts w:eastAsia="Times New Roman"/>
                <w:i/>
                <w:iCs/>
                <w:w w:val="76"/>
                <w:sz w:val="24"/>
                <w:szCs w:val="24"/>
              </w:rPr>
              <w:t xml:space="preserve"> b </w:t>
            </w:r>
            <w:r w:rsidRPr="00BA5B93">
              <w:rPr>
                <w:rFonts w:ascii="Symbol" w:eastAsia="Symbol" w:hAnsi="Symbol" w:cs="Symbol"/>
                <w:w w:val="76"/>
                <w:sz w:val="24"/>
                <w:szCs w:val="24"/>
              </w:rPr>
              <w:t></w:t>
            </w:r>
            <w:r w:rsidRPr="00BA5B93">
              <w:rPr>
                <w:rFonts w:eastAsia="Times New Roman"/>
                <w:i/>
                <w:iCs/>
                <w:w w:val="76"/>
                <w:sz w:val="24"/>
                <w:szCs w:val="24"/>
              </w:rPr>
              <w:t xml:space="preserve"> x</w:t>
            </w:r>
            <w:r w:rsidRPr="00BA5B93">
              <w:rPr>
                <w:rFonts w:eastAsia="Times New Roman"/>
                <w:w w:val="76"/>
                <w:sz w:val="24"/>
                <w:szCs w:val="24"/>
                <w:vertAlign w:val="subscript"/>
              </w:rPr>
              <w:t>1</w:t>
            </w:r>
            <w:r w:rsidRPr="00BA5B93">
              <w:rPr>
                <w:rFonts w:eastAsia="Times New Roman"/>
                <w:i/>
                <w:iCs/>
                <w:w w:val="76"/>
                <w:sz w:val="24"/>
                <w:szCs w:val="24"/>
              </w:rPr>
              <w:t xml:space="preserve"> </w:t>
            </w:r>
            <w:r w:rsidRPr="00BA5B93">
              <w:rPr>
                <w:rFonts w:ascii="Symbol" w:eastAsia="Symbol" w:hAnsi="Symbol" w:cs="Symbol"/>
                <w:w w:val="76"/>
                <w:sz w:val="24"/>
                <w:szCs w:val="24"/>
              </w:rPr>
              <w:t></w:t>
            </w:r>
            <w:r w:rsidRPr="00BA5B93">
              <w:rPr>
                <w:rFonts w:eastAsia="Times New Roman"/>
                <w:i/>
                <w:iCs/>
                <w:w w:val="76"/>
                <w:sz w:val="24"/>
                <w:szCs w:val="24"/>
              </w:rPr>
              <w:t xml:space="preserve"> </w:t>
            </w:r>
            <w:r w:rsidRPr="00BA5B93">
              <w:rPr>
                <w:rFonts w:ascii="Symbol" w:eastAsia="Symbol" w:hAnsi="Symbol" w:cs="Symbol"/>
                <w:w w:val="76"/>
                <w:sz w:val="24"/>
                <w:szCs w:val="24"/>
              </w:rPr>
              <w:t></w:t>
            </w:r>
            <w:r w:rsidRPr="00BA5B93">
              <w:rPr>
                <w:rFonts w:eastAsia="Times New Roman"/>
                <w:i/>
                <w:iCs/>
                <w:w w:val="76"/>
                <w:sz w:val="24"/>
                <w:szCs w:val="24"/>
              </w:rPr>
              <w:t xml:space="preserve"> h</w:t>
            </w:r>
            <w:r w:rsidRPr="00BA5B93">
              <w:rPr>
                <w:rFonts w:eastAsia="Times New Roman"/>
                <w:w w:val="76"/>
                <w:sz w:val="24"/>
                <w:szCs w:val="24"/>
                <w:vertAlign w:val="subscript"/>
              </w:rPr>
              <w:t>0,</w:t>
            </w:r>
            <w:r w:rsidRPr="00BA5B93">
              <w:rPr>
                <w:rFonts w:eastAsia="Times New Roman"/>
                <w:w w:val="76"/>
                <w:sz w:val="24"/>
                <w:szCs w:val="24"/>
                <w:vertAlign w:val="superscript"/>
              </w:rPr>
              <w:t>(</w:t>
            </w:r>
            <w:proofErr w:type="spellStart"/>
            <w:r w:rsidRPr="00BA5B93">
              <w:rPr>
                <w:rFonts w:eastAsia="Times New Roman"/>
                <w:i/>
                <w:iCs/>
                <w:w w:val="76"/>
                <w:sz w:val="24"/>
                <w:szCs w:val="24"/>
                <w:vertAlign w:val="superscript"/>
              </w:rPr>
              <w:t>f</w:t>
            </w:r>
            <w:r w:rsidRPr="00BA5B93">
              <w:rPr>
                <w:rFonts w:eastAsia="Times New Roman"/>
                <w:i/>
                <w:iCs/>
                <w:w w:val="76"/>
                <w:sz w:val="24"/>
                <w:szCs w:val="24"/>
                <w:vertAlign w:val="subscript"/>
              </w:rPr>
              <w:t>red</w:t>
            </w:r>
            <w:proofErr w:type="spellEnd"/>
            <w:r w:rsidRPr="00BA5B93">
              <w:rPr>
                <w:rFonts w:eastAsia="Times New Roman"/>
                <w:w w:val="76"/>
                <w:sz w:val="24"/>
                <w:szCs w:val="24"/>
                <w:vertAlign w:val="superscript"/>
              </w:rPr>
              <w:t>)</w:t>
            </w:r>
          </w:p>
        </w:tc>
        <w:tc>
          <w:tcPr>
            <w:tcW w:w="6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5280" w:type="dxa"/>
            <w:gridSpan w:val="8"/>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r w:rsidRPr="00BA5B93">
              <w:rPr>
                <w:rFonts w:eastAsia="Times New Roman"/>
                <w:sz w:val="24"/>
                <w:szCs w:val="24"/>
              </w:rPr>
              <w:t xml:space="preserve"> 0,5</w:t>
            </w:r>
            <w:r w:rsidRPr="00BA5B93">
              <w:rPr>
                <w:rFonts w:eastAsia="Times New Roman"/>
                <w:i/>
                <w:iCs/>
                <w:sz w:val="24"/>
                <w:szCs w:val="24"/>
              </w:rPr>
              <w:t>x</w:t>
            </w:r>
            <w:r w:rsidRPr="00BA5B93">
              <w:rPr>
                <w:rFonts w:eastAsia="Times New Roman"/>
                <w:sz w:val="24"/>
                <w:szCs w:val="24"/>
                <w:vertAlign w:val="subscript"/>
              </w:rPr>
              <w:t>1</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11,5 </w:t>
            </w:r>
            <w:r w:rsidRPr="00BA5B93">
              <w:rPr>
                <w:rFonts w:ascii="Symbol" w:eastAsia="Symbol" w:hAnsi="Symbol" w:cs="Symbol"/>
                <w:sz w:val="24"/>
                <w:szCs w:val="24"/>
              </w:rPr>
              <w:t></w:t>
            </w:r>
            <w:r w:rsidRPr="00BA5B93">
              <w:rPr>
                <w:rFonts w:eastAsia="Times New Roman"/>
                <w:sz w:val="24"/>
                <w:szCs w:val="24"/>
              </w:rPr>
              <w:t xml:space="preserve"> 10</w:t>
            </w:r>
            <w:r w:rsidRPr="00BA5B93">
              <w:rPr>
                <w:rFonts w:eastAsia="Times New Roman"/>
                <w:sz w:val="24"/>
                <w:szCs w:val="24"/>
                <w:vertAlign w:val="superscript"/>
              </w:rPr>
              <w:t>3</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0,9 </w:t>
            </w:r>
            <w:r w:rsidRPr="00BA5B93">
              <w:rPr>
                <w:rFonts w:ascii="Symbol" w:eastAsia="Symbol" w:hAnsi="Symbol" w:cs="Symbol"/>
                <w:sz w:val="24"/>
                <w:szCs w:val="24"/>
              </w:rPr>
              <w:t></w:t>
            </w:r>
            <w:r w:rsidRPr="00BA5B93">
              <w:rPr>
                <w:rFonts w:eastAsia="Times New Roman"/>
                <w:sz w:val="24"/>
                <w:szCs w:val="24"/>
              </w:rPr>
              <w:t xml:space="preserve"> 0,25 </w:t>
            </w:r>
            <w:r w:rsidRPr="00BA5B93">
              <w:rPr>
                <w:rFonts w:ascii="Symbol" w:eastAsia="Symbol" w:hAnsi="Symbol" w:cs="Symbol"/>
                <w:sz w:val="24"/>
                <w:szCs w:val="24"/>
              </w:rPr>
              <w:t></w:t>
            </w:r>
            <w:r w:rsidRPr="00BA5B93">
              <w:rPr>
                <w:rFonts w:eastAsia="Times New Roman"/>
                <w:sz w:val="24"/>
                <w:szCs w:val="24"/>
              </w:rPr>
              <w:t xml:space="preserve"> 0,4193</w:t>
            </w:r>
            <w:r w:rsidRPr="00BA5B93">
              <w:rPr>
                <w:rFonts w:ascii="Symbol" w:eastAsia="Symbol" w:hAnsi="Symbol" w:cs="Symbol"/>
                <w:sz w:val="24"/>
                <w:szCs w:val="24"/>
              </w:rPr>
              <w:t></w:t>
            </w: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880"/>
        <w:rPr>
          <w:sz w:val="24"/>
          <w:szCs w:val="24"/>
        </w:rPr>
      </w:pPr>
      <w:r w:rsidRPr="00BA5B93">
        <w:rPr>
          <w:rFonts w:ascii="Symbol" w:eastAsia="Symbol" w:hAnsi="Symbol" w:cs="Symbol"/>
          <w:sz w:val="24"/>
          <w:szCs w:val="24"/>
        </w:rPr>
        <w:t></w:t>
      </w:r>
      <w:r w:rsidRPr="00BA5B93">
        <w:rPr>
          <w:rFonts w:eastAsia="Times New Roman"/>
          <w:sz w:val="24"/>
          <w:szCs w:val="24"/>
        </w:rPr>
        <w:t xml:space="preserve">(0,6033 </w:t>
      </w:r>
      <w:r w:rsidRPr="00BA5B93">
        <w:rPr>
          <w:rFonts w:ascii="Symbol" w:eastAsia="Symbol" w:hAnsi="Symbol" w:cs="Symbol"/>
          <w:sz w:val="24"/>
          <w:szCs w:val="24"/>
        </w:rPr>
        <w:t></w:t>
      </w:r>
      <w:r w:rsidRPr="00BA5B93">
        <w:rPr>
          <w:rFonts w:eastAsia="Times New Roman"/>
          <w:sz w:val="24"/>
          <w:szCs w:val="24"/>
        </w:rPr>
        <w:t xml:space="preserve"> 0,5 </w:t>
      </w:r>
      <w:r w:rsidRPr="00BA5B93">
        <w:rPr>
          <w:rFonts w:ascii="Symbol" w:eastAsia="Symbol" w:hAnsi="Symbol" w:cs="Symbol"/>
          <w:sz w:val="24"/>
          <w:szCs w:val="24"/>
        </w:rPr>
        <w:t></w:t>
      </w:r>
      <w:r w:rsidRPr="00BA5B93">
        <w:rPr>
          <w:rFonts w:eastAsia="Times New Roman"/>
          <w:sz w:val="24"/>
          <w:szCs w:val="24"/>
        </w:rPr>
        <w:t xml:space="preserve"> 0,4193) </w:t>
      </w:r>
      <w:r w:rsidRPr="00BA5B93">
        <w:rPr>
          <w:rFonts w:ascii="Symbol" w:eastAsia="Symbol" w:hAnsi="Symbol" w:cs="Symbol"/>
          <w:sz w:val="24"/>
          <w:szCs w:val="24"/>
        </w:rPr>
        <w:t></w:t>
      </w:r>
      <w:r w:rsidRPr="00BA5B93">
        <w:rPr>
          <w:rFonts w:eastAsia="Times New Roman"/>
          <w:sz w:val="24"/>
          <w:szCs w:val="24"/>
        </w:rPr>
        <w:t xml:space="preserve"> 427,09 кН </w:t>
      </w:r>
      <w:r w:rsidRPr="00BA5B93">
        <w:rPr>
          <w:rFonts w:ascii="Symbol" w:eastAsia="Symbol" w:hAnsi="Symbol" w:cs="Symbol"/>
          <w:sz w:val="24"/>
          <w:szCs w:val="24"/>
        </w:rPr>
        <w:t></w:t>
      </w:r>
      <w:r w:rsidRPr="00BA5B93">
        <w:rPr>
          <w:rFonts w:eastAsia="Times New Roman"/>
          <w:sz w:val="24"/>
          <w:szCs w:val="24"/>
        </w:rPr>
        <w:t xml:space="preserve"> м </w:t>
      </w: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i/>
          <w:iCs/>
          <w:sz w:val="24"/>
          <w:szCs w:val="24"/>
        </w:rPr>
        <w:t>M</w:t>
      </w:r>
      <w:r w:rsidRPr="00BA5B93">
        <w:rPr>
          <w:rFonts w:eastAsia="Times New Roman"/>
          <w:sz w:val="24"/>
          <w:szCs w:val="24"/>
          <w:vertAlign w:val="subscript"/>
        </w:rPr>
        <w:t>1</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473,34 кН </w:t>
      </w:r>
      <w:r w:rsidRPr="00BA5B93">
        <w:rPr>
          <w:rFonts w:ascii="Symbol" w:eastAsia="Symbol" w:hAnsi="Symbol" w:cs="Symbol"/>
          <w:sz w:val="24"/>
          <w:szCs w:val="24"/>
        </w:rPr>
        <w:t></w:t>
      </w:r>
      <w:r w:rsidRPr="00BA5B93">
        <w:rPr>
          <w:rFonts w:eastAsia="Times New Roman"/>
          <w:sz w:val="24"/>
          <w:szCs w:val="24"/>
        </w:rPr>
        <w:t xml:space="preserve"> м</w:t>
      </w:r>
      <w:proofErr w:type="gramStart"/>
      <w:r w:rsidRPr="00BA5B93">
        <w:rPr>
          <w:rFonts w:eastAsia="Times New Roman"/>
          <w:sz w:val="24"/>
          <w:szCs w:val="24"/>
        </w:rPr>
        <w:t xml:space="preserve"> .</w:t>
      </w:r>
      <w:proofErr w:type="gramEnd"/>
    </w:p>
    <w:tbl>
      <w:tblPr>
        <w:tblW w:w="0" w:type="auto"/>
        <w:tblInd w:w="600" w:type="dxa"/>
        <w:tblLayout w:type="fixed"/>
        <w:tblCellMar>
          <w:left w:w="0" w:type="dxa"/>
          <w:right w:w="0" w:type="dxa"/>
        </w:tblCellMar>
        <w:tblLook w:val="04A0" w:firstRow="1" w:lastRow="0" w:firstColumn="1" w:lastColumn="0" w:noHBand="0" w:noVBand="1"/>
      </w:tblPr>
      <w:tblGrid>
        <w:gridCol w:w="1040"/>
        <w:gridCol w:w="1040"/>
        <w:gridCol w:w="1120"/>
        <w:gridCol w:w="1860"/>
        <w:gridCol w:w="2120"/>
        <w:gridCol w:w="20"/>
      </w:tblGrid>
      <w:tr w:rsidR="00BA5B93" w:rsidRPr="00BA5B93" w:rsidTr="00BA5B93">
        <w:trPr>
          <w:trHeight w:val="367"/>
        </w:trPr>
        <w:tc>
          <w:tcPr>
            <w:tcW w:w="3200" w:type="dxa"/>
            <w:gridSpan w:val="3"/>
            <w:vAlign w:val="bottom"/>
          </w:tcPr>
          <w:p w:rsidR="00BA5B93" w:rsidRPr="00BA5B93" w:rsidRDefault="00BA5B93" w:rsidP="00BA5B93">
            <w:pPr>
              <w:spacing w:after="0" w:line="240" w:lineRule="auto"/>
              <w:rPr>
                <w:sz w:val="24"/>
                <w:szCs w:val="24"/>
              </w:rPr>
            </w:pPr>
            <w:r w:rsidRPr="00BA5B93">
              <w:rPr>
                <w:rFonts w:eastAsia="Times New Roman"/>
                <w:sz w:val="24"/>
                <w:szCs w:val="24"/>
              </w:rPr>
              <w:t>Перегрузка составит:</w:t>
            </w:r>
          </w:p>
        </w:tc>
        <w:tc>
          <w:tcPr>
            <w:tcW w:w="1860" w:type="dxa"/>
            <w:vAlign w:val="bottom"/>
          </w:tcPr>
          <w:p w:rsidR="00BA5B93" w:rsidRPr="00BA5B93" w:rsidRDefault="00BA5B93" w:rsidP="00BA5B93">
            <w:pPr>
              <w:spacing w:after="0" w:line="240" w:lineRule="auto"/>
              <w:rPr>
                <w:sz w:val="24"/>
                <w:szCs w:val="24"/>
              </w:rPr>
            </w:pPr>
          </w:p>
        </w:tc>
        <w:tc>
          <w:tcPr>
            <w:tcW w:w="212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633"/>
        </w:trPr>
        <w:tc>
          <w:tcPr>
            <w:tcW w:w="1040" w:type="dxa"/>
            <w:vAlign w:val="bottom"/>
          </w:tcPr>
          <w:p w:rsidR="00BA5B93" w:rsidRPr="00BA5B93" w:rsidRDefault="00BA5B93" w:rsidP="00BA5B93">
            <w:pPr>
              <w:spacing w:after="0" w:line="240" w:lineRule="auto"/>
              <w:rPr>
                <w:sz w:val="24"/>
                <w:szCs w:val="24"/>
              </w:rPr>
            </w:pPr>
          </w:p>
        </w:tc>
        <w:tc>
          <w:tcPr>
            <w:tcW w:w="1040" w:type="dxa"/>
            <w:tcBorders>
              <w:bottom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i/>
                <w:iCs/>
                <w:w w:val="86"/>
                <w:sz w:val="24"/>
                <w:szCs w:val="24"/>
              </w:rPr>
              <w:t xml:space="preserve">M </w:t>
            </w:r>
            <w:r w:rsidRPr="00BA5B93">
              <w:rPr>
                <w:rFonts w:eastAsia="Times New Roman"/>
                <w:w w:val="86"/>
                <w:sz w:val="24"/>
                <w:szCs w:val="24"/>
                <w:vertAlign w:val="subscript"/>
              </w:rPr>
              <w:t>1</w:t>
            </w:r>
            <w:r w:rsidRPr="00BA5B93">
              <w:rPr>
                <w:rFonts w:eastAsia="Times New Roman"/>
                <w:i/>
                <w:iCs/>
                <w:w w:val="86"/>
                <w:sz w:val="24"/>
                <w:szCs w:val="24"/>
              </w:rPr>
              <w:t xml:space="preserve"> </w:t>
            </w:r>
            <w:r w:rsidRPr="00BA5B93">
              <w:rPr>
                <w:rFonts w:ascii="Symbol" w:eastAsia="Symbol" w:hAnsi="Symbol" w:cs="Symbol"/>
                <w:w w:val="86"/>
                <w:sz w:val="24"/>
                <w:szCs w:val="24"/>
              </w:rPr>
              <w:t></w:t>
            </w:r>
            <w:r w:rsidRPr="00BA5B93">
              <w:rPr>
                <w:rFonts w:eastAsia="Times New Roman"/>
                <w:i/>
                <w:iCs/>
                <w:w w:val="86"/>
                <w:sz w:val="24"/>
                <w:szCs w:val="24"/>
              </w:rPr>
              <w:t xml:space="preserve"> M </w:t>
            </w:r>
            <w:r w:rsidRPr="00BA5B93">
              <w:rPr>
                <w:rFonts w:eastAsia="Times New Roman"/>
                <w:i/>
                <w:iCs/>
                <w:w w:val="86"/>
                <w:sz w:val="24"/>
                <w:szCs w:val="24"/>
                <w:vertAlign w:val="subscript"/>
              </w:rPr>
              <w:t>f</w:t>
            </w:r>
          </w:p>
        </w:tc>
        <w:tc>
          <w:tcPr>
            <w:tcW w:w="112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w w:val="95"/>
                <w:sz w:val="24"/>
                <w:szCs w:val="24"/>
              </w:rPr>
              <w:t></w:t>
            </w:r>
            <w:r w:rsidRPr="00BA5B93">
              <w:rPr>
                <w:rFonts w:eastAsia="Times New Roman"/>
                <w:w w:val="95"/>
                <w:sz w:val="24"/>
                <w:szCs w:val="24"/>
              </w:rPr>
              <w:t xml:space="preserve"> 100 % </w:t>
            </w:r>
            <w:r w:rsidRPr="00BA5B93">
              <w:rPr>
                <w:rFonts w:ascii="Symbol" w:eastAsia="Symbol" w:hAnsi="Symbol" w:cs="Symbol"/>
                <w:w w:val="95"/>
                <w:sz w:val="24"/>
                <w:szCs w:val="24"/>
              </w:rPr>
              <w:t></w:t>
            </w:r>
          </w:p>
        </w:tc>
        <w:tc>
          <w:tcPr>
            <w:tcW w:w="1860" w:type="dxa"/>
            <w:tcBorders>
              <w:bottom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9"/>
                <w:sz w:val="24"/>
                <w:szCs w:val="24"/>
              </w:rPr>
              <w:t xml:space="preserve">473,34 </w:t>
            </w:r>
            <w:r w:rsidRPr="00BA5B93">
              <w:rPr>
                <w:rFonts w:ascii="Symbol" w:eastAsia="Symbol" w:hAnsi="Symbol" w:cs="Symbol"/>
                <w:w w:val="99"/>
                <w:sz w:val="24"/>
                <w:szCs w:val="24"/>
              </w:rPr>
              <w:t></w:t>
            </w:r>
            <w:r w:rsidRPr="00BA5B93">
              <w:rPr>
                <w:rFonts w:eastAsia="Times New Roman"/>
                <w:w w:val="99"/>
                <w:sz w:val="24"/>
                <w:szCs w:val="24"/>
              </w:rPr>
              <w:t xml:space="preserve"> 427,09</w:t>
            </w:r>
          </w:p>
        </w:tc>
        <w:tc>
          <w:tcPr>
            <w:tcW w:w="212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92"/>
                <w:sz w:val="24"/>
                <w:szCs w:val="24"/>
              </w:rPr>
              <w:t></w:t>
            </w:r>
            <w:r w:rsidRPr="00BA5B93">
              <w:rPr>
                <w:rFonts w:eastAsia="Times New Roman"/>
                <w:w w:val="92"/>
                <w:sz w:val="24"/>
                <w:szCs w:val="24"/>
              </w:rPr>
              <w:t xml:space="preserve"> 100 % </w:t>
            </w:r>
            <w:r w:rsidRPr="00BA5B93">
              <w:rPr>
                <w:rFonts w:ascii="Symbol" w:eastAsia="Symbol" w:hAnsi="Symbol" w:cs="Symbol"/>
                <w:w w:val="92"/>
                <w:sz w:val="24"/>
                <w:szCs w:val="24"/>
              </w:rPr>
              <w:t></w:t>
            </w:r>
            <w:r w:rsidRPr="00BA5B93">
              <w:rPr>
                <w:rFonts w:eastAsia="Times New Roman"/>
                <w:w w:val="92"/>
                <w:sz w:val="24"/>
                <w:szCs w:val="24"/>
              </w:rPr>
              <w:t xml:space="preserve"> 10,83 %</w:t>
            </w:r>
            <w:proofErr w:type="gramStart"/>
            <w:r w:rsidRPr="00BA5B93">
              <w:rPr>
                <w:rFonts w:eastAsia="Times New Roman"/>
                <w:w w:val="92"/>
                <w:sz w:val="24"/>
                <w:szCs w:val="24"/>
              </w:rPr>
              <w:t xml:space="preserve"> ;</w:t>
            </w:r>
            <w:proofErr w:type="gramEnd"/>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147"/>
        </w:trPr>
        <w:tc>
          <w:tcPr>
            <w:tcW w:w="1040" w:type="dxa"/>
            <w:vAlign w:val="bottom"/>
          </w:tcPr>
          <w:p w:rsidR="00BA5B93" w:rsidRPr="00BA5B93" w:rsidRDefault="00BA5B93" w:rsidP="00BA5B93">
            <w:pPr>
              <w:spacing w:after="0" w:line="240" w:lineRule="auto"/>
              <w:rPr>
                <w:sz w:val="24"/>
                <w:szCs w:val="24"/>
              </w:rPr>
            </w:pPr>
          </w:p>
        </w:tc>
        <w:tc>
          <w:tcPr>
            <w:tcW w:w="1040" w:type="dxa"/>
            <w:vMerge w:val="restart"/>
            <w:vAlign w:val="bottom"/>
          </w:tcPr>
          <w:p w:rsidR="00BA5B93" w:rsidRPr="00BA5B93" w:rsidRDefault="00BA5B93" w:rsidP="00BA5B93">
            <w:pPr>
              <w:spacing w:after="0" w:line="240" w:lineRule="auto"/>
              <w:jc w:val="center"/>
              <w:rPr>
                <w:sz w:val="24"/>
                <w:szCs w:val="24"/>
              </w:rPr>
            </w:pPr>
            <w:r w:rsidRPr="00BA5B93">
              <w:rPr>
                <w:rFonts w:eastAsia="Times New Roman"/>
                <w:i/>
                <w:iCs/>
                <w:w w:val="92"/>
                <w:sz w:val="24"/>
                <w:szCs w:val="24"/>
              </w:rPr>
              <w:t xml:space="preserve">M </w:t>
            </w:r>
            <w:r w:rsidRPr="00BA5B93">
              <w:rPr>
                <w:rFonts w:eastAsia="Times New Roman"/>
                <w:i/>
                <w:iCs/>
                <w:w w:val="92"/>
                <w:sz w:val="24"/>
                <w:szCs w:val="24"/>
                <w:vertAlign w:val="subscript"/>
              </w:rPr>
              <w:t>f</w:t>
            </w:r>
          </w:p>
        </w:tc>
        <w:tc>
          <w:tcPr>
            <w:tcW w:w="1120" w:type="dxa"/>
            <w:vMerge/>
            <w:vAlign w:val="bottom"/>
          </w:tcPr>
          <w:p w:rsidR="00BA5B93" w:rsidRPr="00BA5B93" w:rsidRDefault="00BA5B93" w:rsidP="00BA5B93">
            <w:pPr>
              <w:spacing w:after="0" w:line="240" w:lineRule="auto"/>
              <w:rPr>
                <w:sz w:val="24"/>
                <w:szCs w:val="24"/>
              </w:rPr>
            </w:pPr>
          </w:p>
        </w:tc>
        <w:tc>
          <w:tcPr>
            <w:tcW w:w="1860" w:type="dxa"/>
            <w:vMerge w:val="restart"/>
            <w:vAlign w:val="bottom"/>
          </w:tcPr>
          <w:p w:rsidR="00BA5B93" w:rsidRPr="00BA5B93" w:rsidRDefault="00BA5B93" w:rsidP="00BA5B93">
            <w:pPr>
              <w:spacing w:after="0" w:line="240" w:lineRule="auto"/>
              <w:ind w:right="380"/>
              <w:jc w:val="right"/>
              <w:rPr>
                <w:sz w:val="24"/>
                <w:szCs w:val="24"/>
              </w:rPr>
            </w:pPr>
            <w:r w:rsidRPr="00BA5B93">
              <w:rPr>
                <w:rFonts w:eastAsia="Times New Roman"/>
                <w:sz w:val="24"/>
                <w:szCs w:val="24"/>
              </w:rPr>
              <w:t>427,09</w:t>
            </w:r>
          </w:p>
        </w:tc>
        <w:tc>
          <w:tcPr>
            <w:tcW w:w="2120" w:type="dxa"/>
            <w:vMerge/>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327"/>
        </w:trPr>
        <w:tc>
          <w:tcPr>
            <w:tcW w:w="1040" w:type="dxa"/>
            <w:vAlign w:val="bottom"/>
          </w:tcPr>
          <w:p w:rsidR="00BA5B93" w:rsidRPr="00BA5B93" w:rsidRDefault="00BA5B93" w:rsidP="00BA5B93">
            <w:pPr>
              <w:spacing w:after="0" w:line="240" w:lineRule="auto"/>
              <w:rPr>
                <w:sz w:val="24"/>
                <w:szCs w:val="24"/>
              </w:rPr>
            </w:pPr>
          </w:p>
        </w:tc>
        <w:tc>
          <w:tcPr>
            <w:tcW w:w="1040" w:type="dxa"/>
            <w:vMerge/>
            <w:vAlign w:val="bottom"/>
          </w:tcPr>
          <w:p w:rsidR="00BA5B93" w:rsidRPr="00BA5B93" w:rsidRDefault="00BA5B93" w:rsidP="00BA5B93">
            <w:pPr>
              <w:spacing w:after="0" w:line="240" w:lineRule="auto"/>
              <w:rPr>
                <w:sz w:val="24"/>
                <w:szCs w:val="24"/>
              </w:rPr>
            </w:pPr>
          </w:p>
        </w:tc>
        <w:tc>
          <w:tcPr>
            <w:tcW w:w="1120" w:type="dxa"/>
            <w:vAlign w:val="bottom"/>
          </w:tcPr>
          <w:p w:rsidR="00BA5B93" w:rsidRPr="00BA5B93" w:rsidRDefault="00BA5B93" w:rsidP="00BA5B93">
            <w:pPr>
              <w:spacing w:after="0" w:line="240" w:lineRule="auto"/>
              <w:rPr>
                <w:sz w:val="24"/>
                <w:szCs w:val="24"/>
              </w:rPr>
            </w:pPr>
          </w:p>
        </w:tc>
        <w:tc>
          <w:tcPr>
            <w:tcW w:w="1860" w:type="dxa"/>
            <w:vMerge/>
            <w:vAlign w:val="bottom"/>
          </w:tcPr>
          <w:p w:rsidR="00BA5B93" w:rsidRPr="00BA5B93" w:rsidRDefault="00BA5B93" w:rsidP="00BA5B93">
            <w:pPr>
              <w:spacing w:after="0" w:line="240" w:lineRule="auto"/>
              <w:rPr>
                <w:sz w:val="24"/>
                <w:szCs w:val="24"/>
              </w:rPr>
            </w:pPr>
          </w:p>
        </w:tc>
        <w:tc>
          <w:tcPr>
            <w:tcW w:w="212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A7153E">
      <w:pPr>
        <w:numPr>
          <w:ilvl w:val="0"/>
          <w:numId w:val="72"/>
        </w:numPr>
        <w:tabs>
          <w:tab w:val="left" w:pos="1000"/>
        </w:tabs>
        <w:spacing w:after="0" w:line="240" w:lineRule="auto"/>
        <w:ind w:left="1000" w:hanging="426"/>
        <w:rPr>
          <w:rFonts w:ascii="Wingdings" w:eastAsia="Wingdings" w:hAnsi="Wingdings" w:cs="Wingdings"/>
          <w:sz w:val="24"/>
          <w:szCs w:val="24"/>
        </w:rPr>
      </w:pPr>
      <w:r w:rsidRPr="00BA5B93">
        <w:rPr>
          <w:rFonts w:eastAsia="Times New Roman"/>
          <w:sz w:val="24"/>
          <w:szCs w:val="24"/>
        </w:rPr>
        <w:t>при использовании 2</w:t>
      </w:r>
      <w:r w:rsidRPr="00BA5B93">
        <w:rPr>
          <w:rFonts w:ascii="Symbol" w:eastAsia="Symbol" w:hAnsi="Symbol" w:cs="Symbol"/>
          <w:sz w:val="24"/>
          <w:szCs w:val="24"/>
        </w:rPr>
        <w:t></w:t>
      </w:r>
      <w:r w:rsidRPr="00BA5B93">
        <w:rPr>
          <w:rFonts w:eastAsia="Times New Roman"/>
          <w:sz w:val="24"/>
          <w:szCs w:val="24"/>
        </w:rPr>
        <w:t>36A600.</w:t>
      </w:r>
    </w:p>
    <w:p w:rsidR="00BA5B93" w:rsidRPr="00BA5B93" w:rsidRDefault="00BA5B93" w:rsidP="00BA5B93">
      <w:pPr>
        <w:spacing w:after="0" w:line="240" w:lineRule="auto"/>
        <w:rPr>
          <w:sz w:val="24"/>
          <w:szCs w:val="24"/>
        </w:rPr>
      </w:pPr>
    </w:p>
    <w:tbl>
      <w:tblPr>
        <w:tblW w:w="0" w:type="auto"/>
        <w:tblInd w:w="140" w:type="dxa"/>
        <w:tblLayout w:type="fixed"/>
        <w:tblCellMar>
          <w:left w:w="0" w:type="dxa"/>
          <w:right w:w="0" w:type="dxa"/>
        </w:tblCellMar>
        <w:tblLook w:val="04A0" w:firstRow="1" w:lastRow="0" w:firstColumn="1" w:lastColumn="0" w:noHBand="0" w:noVBand="1"/>
      </w:tblPr>
      <w:tblGrid>
        <w:gridCol w:w="2220"/>
        <w:gridCol w:w="200"/>
        <w:gridCol w:w="280"/>
        <w:gridCol w:w="1720"/>
        <w:gridCol w:w="60"/>
        <w:gridCol w:w="240"/>
        <w:gridCol w:w="1120"/>
        <w:gridCol w:w="160"/>
        <w:gridCol w:w="1400"/>
        <w:gridCol w:w="20"/>
      </w:tblGrid>
      <w:tr w:rsidR="00BA5B93" w:rsidRPr="00BA5B93" w:rsidTr="00EB2CA5">
        <w:trPr>
          <w:trHeight w:val="381"/>
        </w:trPr>
        <w:tc>
          <w:tcPr>
            <w:tcW w:w="2220" w:type="dxa"/>
            <w:vMerge w:val="restart"/>
            <w:vAlign w:val="bottom"/>
          </w:tcPr>
          <w:p w:rsidR="00BA5B93" w:rsidRPr="00BA5B93" w:rsidRDefault="00BA5B93" w:rsidP="00BA5B93">
            <w:pPr>
              <w:spacing w:after="0" w:line="240" w:lineRule="auto"/>
              <w:ind w:left="1740"/>
              <w:rPr>
                <w:sz w:val="24"/>
                <w:szCs w:val="24"/>
              </w:rPr>
            </w:pPr>
            <w:r w:rsidRPr="00BA5B93">
              <w:rPr>
                <w:rFonts w:eastAsia="Times New Roman"/>
                <w:i/>
                <w:iCs/>
                <w:sz w:val="24"/>
                <w:szCs w:val="24"/>
              </w:rPr>
              <w:t xml:space="preserve">x </w:t>
            </w:r>
            <w:r w:rsidRPr="00BA5B93">
              <w:rPr>
                <w:rFonts w:ascii="Symbol" w:eastAsia="Symbol" w:hAnsi="Symbol" w:cs="Symbol"/>
                <w:sz w:val="24"/>
                <w:szCs w:val="24"/>
              </w:rPr>
              <w:t></w:t>
            </w:r>
          </w:p>
        </w:tc>
        <w:tc>
          <w:tcPr>
            <w:tcW w:w="3780" w:type="dxa"/>
            <w:gridSpan w:val="7"/>
            <w:tcBorders>
              <w:bottom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2"/>
                <w:sz w:val="24"/>
                <w:szCs w:val="24"/>
              </w:rPr>
              <w:t xml:space="preserve">365 </w:t>
            </w:r>
            <w:r w:rsidRPr="00BA5B93">
              <w:rPr>
                <w:rFonts w:ascii="Symbol" w:eastAsia="Symbol" w:hAnsi="Symbol" w:cs="Symbol"/>
                <w:w w:val="92"/>
                <w:sz w:val="24"/>
                <w:szCs w:val="24"/>
              </w:rPr>
              <w:t></w:t>
            </w:r>
            <w:r w:rsidRPr="00BA5B93">
              <w:rPr>
                <w:rFonts w:eastAsia="Times New Roman"/>
                <w:w w:val="92"/>
                <w:sz w:val="24"/>
                <w:szCs w:val="24"/>
              </w:rPr>
              <w:t xml:space="preserve"> 1232 </w:t>
            </w:r>
            <w:r w:rsidRPr="00BA5B93">
              <w:rPr>
                <w:rFonts w:ascii="Symbol" w:eastAsia="Symbol" w:hAnsi="Symbol" w:cs="Symbol"/>
                <w:w w:val="92"/>
                <w:sz w:val="24"/>
                <w:szCs w:val="24"/>
              </w:rPr>
              <w:t></w:t>
            </w:r>
            <w:r w:rsidRPr="00BA5B93">
              <w:rPr>
                <w:rFonts w:eastAsia="Times New Roman"/>
                <w:w w:val="92"/>
                <w:sz w:val="24"/>
                <w:szCs w:val="24"/>
              </w:rPr>
              <w:t xml:space="preserve"> 0,75 </w:t>
            </w:r>
            <w:r w:rsidRPr="00BA5B93">
              <w:rPr>
                <w:rFonts w:ascii="Symbol" w:eastAsia="Symbol" w:hAnsi="Symbol" w:cs="Symbol"/>
                <w:w w:val="92"/>
                <w:sz w:val="24"/>
                <w:szCs w:val="24"/>
              </w:rPr>
              <w:t></w:t>
            </w:r>
            <w:r w:rsidRPr="00BA5B93">
              <w:rPr>
                <w:rFonts w:eastAsia="Times New Roman"/>
                <w:w w:val="92"/>
                <w:sz w:val="24"/>
                <w:szCs w:val="24"/>
              </w:rPr>
              <w:t xml:space="preserve"> 520 </w:t>
            </w:r>
            <w:r w:rsidRPr="00BA5B93">
              <w:rPr>
                <w:rFonts w:ascii="Symbol" w:eastAsia="Symbol" w:hAnsi="Symbol" w:cs="Symbol"/>
                <w:w w:val="92"/>
                <w:sz w:val="24"/>
                <w:szCs w:val="24"/>
              </w:rPr>
              <w:t></w:t>
            </w:r>
            <w:r w:rsidRPr="00BA5B93">
              <w:rPr>
                <w:rFonts w:eastAsia="Times New Roman"/>
                <w:w w:val="92"/>
                <w:sz w:val="24"/>
                <w:szCs w:val="24"/>
              </w:rPr>
              <w:t xml:space="preserve"> 2036 </w:t>
            </w:r>
            <w:r w:rsidRPr="00BA5B93">
              <w:rPr>
                <w:rFonts w:ascii="Symbol" w:eastAsia="Symbol" w:hAnsi="Symbol" w:cs="Symbol"/>
                <w:w w:val="92"/>
                <w:sz w:val="24"/>
                <w:szCs w:val="24"/>
              </w:rPr>
              <w:t></w:t>
            </w:r>
            <w:r w:rsidRPr="00BA5B93">
              <w:rPr>
                <w:rFonts w:eastAsia="Times New Roman"/>
                <w:w w:val="92"/>
                <w:sz w:val="24"/>
                <w:szCs w:val="24"/>
              </w:rPr>
              <w:t xml:space="preserve"> 0,85</w:t>
            </w:r>
          </w:p>
        </w:tc>
        <w:tc>
          <w:tcPr>
            <w:tcW w:w="140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w w:val="92"/>
                <w:sz w:val="24"/>
                <w:szCs w:val="24"/>
              </w:rPr>
              <w:t></w:t>
            </w:r>
            <w:r w:rsidRPr="00BA5B93">
              <w:rPr>
                <w:rFonts w:eastAsia="Times New Roman"/>
                <w:w w:val="92"/>
                <w:sz w:val="24"/>
                <w:szCs w:val="24"/>
              </w:rPr>
              <w:t xml:space="preserve"> 478,1 мм</w:t>
            </w:r>
            <w:proofErr w:type="gramStart"/>
            <w:r w:rsidRPr="00BA5B93">
              <w:rPr>
                <w:rFonts w:eastAsia="Times New Roman"/>
                <w:w w:val="92"/>
                <w:sz w:val="24"/>
                <w:szCs w:val="24"/>
              </w:rPr>
              <w:t xml:space="preserve"> ;</w:t>
            </w:r>
            <w:proofErr w:type="gramEnd"/>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58"/>
        </w:trPr>
        <w:tc>
          <w:tcPr>
            <w:tcW w:w="2220" w:type="dxa"/>
            <w:vMerge/>
            <w:vAlign w:val="bottom"/>
          </w:tcPr>
          <w:p w:rsidR="00BA5B93" w:rsidRPr="00BA5B93" w:rsidRDefault="00BA5B93" w:rsidP="00BA5B93">
            <w:pPr>
              <w:spacing w:after="0" w:line="240" w:lineRule="auto"/>
              <w:rPr>
                <w:sz w:val="24"/>
                <w:szCs w:val="24"/>
              </w:rPr>
            </w:pPr>
          </w:p>
        </w:tc>
        <w:tc>
          <w:tcPr>
            <w:tcW w:w="480" w:type="dxa"/>
            <w:gridSpan w:val="2"/>
            <w:vAlign w:val="bottom"/>
          </w:tcPr>
          <w:p w:rsidR="00BA5B93" w:rsidRPr="00BA5B93" w:rsidRDefault="00BA5B93" w:rsidP="00BA5B93">
            <w:pPr>
              <w:spacing w:after="0" w:line="240" w:lineRule="auto"/>
              <w:rPr>
                <w:sz w:val="24"/>
                <w:szCs w:val="24"/>
              </w:rPr>
            </w:pPr>
          </w:p>
        </w:tc>
        <w:tc>
          <w:tcPr>
            <w:tcW w:w="1720" w:type="dxa"/>
            <w:vAlign w:val="bottom"/>
          </w:tcPr>
          <w:p w:rsidR="00BA5B93" w:rsidRPr="00BA5B93" w:rsidRDefault="00BA5B93" w:rsidP="00BA5B93">
            <w:pPr>
              <w:spacing w:after="0" w:line="240" w:lineRule="auto"/>
              <w:rPr>
                <w:sz w:val="24"/>
                <w:szCs w:val="24"/>
              </w:rPr>
            </w:pPr>
          </w:p>
        </w:tc>
        <w:tc>
          <w:tcPr>
            <w:tcW w:w="300" w:type="dxa"/>
            <w:gridSpan w:val="2"/>
            <w:vAlign w:val="bottom"/>
          </w:tcPr>
          <w:p w:rsidR="00BA5B93" w:rsidRPr="00BA5B93" w:rsidRDefault="00BA5B93" w:rsidP="00BA5B93">
            <w:pPr>
              <w:spacing w:after="0" w:line="240" w:lineRule="auto"/>
              <w:rPr>
                <w:sz w:val="24"/>
                <w:szCs w:val="24"/>
              </w:rPr>
            </w:pPr>
          </w:p>
        </w:tc>
        <w:tc>
          <w:tcPr>
            <w:tcW w:w="1120" w:type="dxa"/>
            <w:vAlign w:val="bottom"/>
          </w:tcPr>
          <w:p w:rsidR="00BA5B93" w:rsidRPr="00BA5B93" w:rsidRDefault="00BA5B93" w:rsidP="00BA5B93">
            <w:pPr>
              <w:spacing w:after="0" w:line="240" w:lineRule="auto"/>
              <w:rPr>
                <w:sz w:val="24"/>
                <w:szCs w:val="24"/>
              </w:rPr>
            </w:pPr>
          </w:p>
        </w:tc>
        <w:tc>
          <w:tcPr>
            <w:tcW w:w="160" w:type="dxa"/>
            <w:vAlign w:val="bottom"/>
          </w:tcPr>
          <w:p w:rsidR="00BA5B93" w:rsidRPr="00BA5B93" w:rsidRDefault="00BA5B93" w:rsidP="00BA5B93">
            <w:pPr>
              <w:spacing w:after="0" w:line="240" w:lineRule="auto"/>
              <w:rPr>
                <w:sz w:val="24"/>
                <w:szCs w:val="24"/>
              </w:rPr>
            </w:pPr>
          </w:p>
        </w:tc>
        <w:tc>
          <w:tcPr>
            <w:tcW w:w="140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17"/>
        </w:trPr>
        <w:tc>
          <w:tcPr>
            <w:tcW w:w="2220" w:type="dxa"/>
            <w:vAlign w:val="bottom"/>
          </w:tcPr>
          <w:p w:rsidR="00BA5B93" w:rsidRPr="00BA5B93" w:rsidRDefault="00BA5B93" w:rsidP="00BA5B93">
            <w:pPr>
              <w:spacing w:after="0" w:line="240" w:lineRule="auto"/>
              <w:ind w:left="1840"/>
              <w:rPr>
                <w:sz w:val="24"/>
                <w:szCs w:val="24"/>
              </w:rPr>
            </w:pPr>
            <w:r w:rsidRPr="00BA5B93">
              <w:rPr>
                <w:rFonts w:eastAsia="Times New Roman"/>
                <w:sz w:val="24"/>
                <w:szCs w:val="24"/>
              </w:rPr>
              <w:t>1</w:t>
            </w:r>
          </w:p>
        </w:tc>
        <w:tc>
          <w:tcPr>
            <w:tcW w:w="200" w:type="dxa"/>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4700" w:type="dxa"/>
            <w:gridSpan w:val="6"/>
            <w:vMerge w:val="restart"/>
            <w:vAlign w:val="bottom"/>
          </w:tcPr>
          <w:p w:rsidR="00BA5B93" w:rsidRPr="00BA5B93" w:rsidRDefault="00BA5B93" w:rsidP="00BA5B93">
            <w:pPr>
              <w:spacing w:after="0" w:line="240" w:lineRule="auto"/>
              <w:ind w:right="1760"/>
              <w:jc w:val="center"/>
              <w:rPr>
                <w:sz w:val="24"/>
                <w:szCs w:val="24"/>
              </w:rPr>
            </w:pPr>
            <w:r w:rsidRPr="00BA5B93">
              <w:rPr>
                <w:rFonts w:eastAsia="Times New Roman"/>
                <w:w w:val="92"/>
                <w:sz w:val="24"/>
                <w:szCs w:val="24"/>
              </w:rPr>
              <w:t xml:space="preserve">11,5 </w:t>
            </w:r>
            <w:r w:rsidRPr="00BA5B93">
              <w:rPr>
                <w:rFonts w:ascii="Symbol" w:eastAsia="Symbol" w:hAnsi="Symbol" w:cs="Symbol"/>
                <w:w w:val="92"/>
                <w:sz w:val="24"/>
                <w:szCs w:val="24"/>
              </w:rPr>
              <w:t></w:t>
            </w:r>
            <w:r w:rsidRPr="00BA5B93">
              <w:rPr>
                <w:rFonts w:eastAsia="Times New Roman"/>
                <w:w w:val="92"/>
                <w:sz w:val="24"/>
                <w:szCs w:val="24"/>
              </w:rPr>
              <w:t xml:space="preserve"> 0,9 </w:t>
            </w:r>
            <w:r w:rsidRPr="00BA5B93">
              <w:rPr>
                <w:rFonts w:ascii="Symbol" w:eastAsia="Symbol" w:hAnsi="Symbol" w:cs="Symbol"/>
                <w:w w:val="92"/>
                <w:sz w:val="24"/>
                <w:szCs w:val="24"/>
              </w:rPr>
              <w:t></w:t>
            </w:r>
            <w:r w:rsidRPr="00BA5B93">
              <w:rPr>
                <w:rFonts w:eastAsia="Times New Roman"/>
                <w:w w:val="92"/>
                <w:sz w:val="24"/>
                <w:szCs w:val="24"/>
              </w:rPr>
              <w:t xml:space="preserve"> 250</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49"/>
        </w:trPr>
        <w:tc>
          <w:tcPr>
            <w:tcW w:w="2220" w:type="dxa"/>
            <w:vAlign w:val="bottom"/>
          </w:tcPr>
          <w:p w:rsidR="00BA5B93" w:rsidRPr="00BA5B93" w:rsidRDefault="00BA5B93" w:rsidP="00BA5B93">
            <w:pPr>
              <w:spacing w:after="0" w:line="240" w:lineRule="auto"/>
              <w:rPr>
                <w:sz w:val="24"/>
                <w:szCs w:val="24"/>
              </w:rPr>
            </w:pPr>
          </w:p>
        </w:tc>
        <w:tc>
          <w:tcPr>
            <w:tcW w:w="200" w:type="dxa"/>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4700" w:type="dxa"/>
            <w:gridSpan w:val="6"/>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677"/>
        </w:trPr>
        <w:tc>
          <w:tcPr>
            <w:tcW w:w="2420" w:type="dxa"/>
            <w:gridSpan w:val="2"/>
            <w:vMerge w:val="restart"/>
            <w:vAlign w:val="bottom"/>
          </w:tcPr>
          <w:p w:rsidR="00BA5B93" w:rsidRPr="00BA5B93" w:rsidRDefault="00BA5B93" w:rsidP="00BA5B93">
            <w:pPr>
              <w:spacing w:after="0" w:line="240" w:lineRule="auto"/>
              <w:ind w:left="1860"/>
              <w:rPr>
                <w:sz w:val="24"/>
                <w:szCs w:val="24"/>
              </w:rPr>
            </w:pPr>
            <w:r w:rsidRPr="00BA5B93">
              <w:rPr>
                <w:rFonts w:eastAsia="Times New Roman"/>
                <w:i/>
                <w:iCs/>
                <w:sz w:val="24"/>
                <w:szCs w:val="24"/>
                <w:vertAlign w:val="subscript"/>
              </w:rPr>
              <w:t>h</w:t>
            </w:r>
            <w:proofErr w:type="gramStart"/>
            <w:r w:rsidRPr="00BA5B93">
              <w:rPr>
                <w:rFonts w:eastAsia="Times New Roman"/>
                <w:sz w:val="24"/>
                <w:szCs w:val="24"/>
              </w:rPr>
              <w:t xml:space="preserve">( </w:t>
            </w:r>
            <w:proofErr w:type="gramEnd"/>
            <w:r w:rsidRPr="00BA5B93">
              <w:rPr>
                <w:rFonts w:eastAsia="Times New Roman"/>
                <w:i/>
                <w:iCs/>
                <w:sz w:val="24"/>
                <w:szCs w:val="24"/>
              </w:rPr>
              <w:t>f</w:t>
            </w:r>
            <w:r w:rsidRPr="00BA5B93">
              <w:rPr>
                <w:rFonts w:eastAsia="Times New Roman"/>
                <w:sz w:val="24"/>
                <w:szCs w:val="24"/>
              </w:rPr>
              <w:t xml:space="preserve"> )</w:t>
            </w:r>
          </w:p>
        </w:tc>
        <w:tc>
          <w:tcPr>
            <w:tcW w:w="28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p>
        </w:tc>
        <w:tc>
          <w:tcPr>
            <w:tcW w:w="1780" w:type="dxa"/>
            <w:gridSpan w:val="2"/>
            <w:tcBorders>
              <w:bottom w:val="single" w:sz="8" w:space="0" w:color="auto"/>
            </w:tcBorders>
            <w:vAlign w:val="bottom"/>
          </w:tcPr>
          <w:p w:rsidR="00BA5B93" w:rsidRPr="00BA5B93" w:rsidRDefault="00BA5B93" w:rsidP="00BA5B93">
            <w:pPr>
              <w:spacing w:after="0" w:line="240" w:lineRule="auto"/>
              <w:jc w:val="right"/>
              <w:rPr>
                <w:sz w:val="24"/>
                <w:szCs w:val="24"/>
              </w:rPr>
            </w:pPr>
            <w:r w:rsidRPr="00BA5B93">
              <w:rPr>
                <w:rFonts w:eastAsia="Times New Roman"/>
                <w:w w:val="90"/>
                <w:sz w:val="24"/>
                <w:szCs w:val="24"/>
              </w:rPr>
              <w:t xml:space="preserve">1232 </w:t>
            </w:r>
            <w:r w:rsidRPr="00BA5B93">
              <w:rPr>
                <w:rFonts w:ascii="Symbol" w:eastAsia="Symbol" w:hAnsi="Symbol" w:cs="Symbol"/>
                <w:w w:val="90"/>
                <w:sz w:val="24"/>
                <w:szCs w:val="24"/>
              </w:rPr>
              <w:t></w:t>
            </w:r>
            <w:r w:rsidRPr="00BA5B93">
              <w:rPr>
                <w:rFonts w:eastAsia="Times New Roman"/>
                <w:w w:val="90"/>
                <w:sz w:val="24"/>
                <w:szCs w:val="24"/>
              </w:rPr>
              <w:t xml:space="preserve"> 0,75 </w:t>
            </w:r>
            <w:r w:rsidRPr="00BA5B93">
              <w:rPr>
                <w:rFonts w:ascii="Symbol" w:eastAsia="Symbol" w:hAnsi="Symbol" w:cs="Symbol"/>
                <w:w w:val="90"/>
                <w:sz w:val="24"/>
                <w:szCs w:val="24"/>
              </w:rPr>
              <w:t></w:t>
            </w:r>
            <w:r w:rsidRPr="00BA5B93">
              <w:rPr>
                <w:rFonts w:eastAsia="Times New Roman"/>
                <w:w w:val="90"/>
                <w:sz w:val="24"/>
                <w:szCs w:val="24"/>
              </w:rPr>
              <w:t xml:space="preserve"> 558</w:t>
            </w:r>
          </w:p>
        </w:tc>
        <w:tc>
          <w:tcPr>
            <w:tcW w:w="1360" w:type="dxa"/>
            <w:gridSpan w:val="2"/>
            <w:tcBorders>
              <w:bottom w:val="single" w:sz="8" w:space="0" w:color="auto"/>
            </w:tcBorders>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w w:val="93"/>
                <w:sz w:val="24"/>
                <w:szCs w:val="24"/>
              </w:rPr>
              <w:t></w:t>
            </w:r>
            <w:r w:rsidRPr="00BA5B93">
              <w:rPr>
                <w:rFonts w:eastAsia="Times New Roman"/>
                <w:w w:val="93"/>
                <w:sz w:val="24"/>
                <w:szCs w:val="24"/>
              </w:rPr>
              <w:t xml:space="preserve"> 2036 </w:t>
            </w:r>
            <w:r w:rsidRPr="00BA5B93">
              <w:rPr>
                <w:rFonts w:ascii="Symbol" w:eastAsia="Symbol" w:hAnsi="Symbol" w:cs="Symbol"/>
                <w:w w:val="93"/>
                <w:sz w:val="24"/>
                <w:szCs w:val="24"/>
              </w:rPr>
              <w:t></w:t>
            </w:r>
            <w:r w:rsidRPr="00BA5B93">
              <w:rPr>
                <w:rFonts w:eastAsia="Times New Roman"/>
                <w:w w:val="93"/>
                <w:sz w:val="24"/>
                <w:szCs w:val="24"/>
              </w:rPr>
              <w:t xml:space="preserve"> 618</w:t>
            </w:r>
          </w:p>
        </w:tc>
        <w:tc>
          <w:tcPr>
            <w:tcW w:w="1560" w:type="dxa"/>
            <w:gridSpan w:val="2"/>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r w:rsidRPr="00BA5B93">
              <w:rPr>
                <w:rFonts w:eastAsia="Times New Roman"/>
                <w:sz w:val="24"/>
                <w:szCs w:val="24"/>
              </w:rPr>
              <w:t xml:space="preserve"> 599,3 мм,</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56"/>
        </w:trPr>
        <w:tc>
          <w:tcPr>
            <w:tcW w:w="2420" w:type="dxa"/>
            <w:gridSpan w:val="2"/>
            <w:vMerge/>
            <w:vAlign w:val="bottom"/>
          </w:tcPr>
          <w:p w:rsidR="00BA5B93" w:rsidRPr="00BA5B93" w:rsidRDefault="00BA5B93" w:rsidP="00BA5B93">
            <w:pPr>
              <w:spacing w:after="0" w:line="240" w:lineRule="auto"/>
              <w:rPr>
                <w:sz w:val="24"/>
                <w:szCs w:val="24"/>
              </w:rPr>
            </w:pPr>
          </w:p>
        </w:tc>
        <w:tc>
          <w:tcPr>
            <w:tcW w:w="280" w:type="dxa"/>
            <w:vMerge/>
            <w:vAlign w:val="bottom"/>
          </w:tcPr>
          <w:p w:rsidR="00BA5B93" w:rsidRPr="00BA5B93" w:rsidRDefault="00BA5B93" w:rsidP="00BA5B93">
            <w:pPr>
              <w:spacing w:after="0" w:line="240" w:lineRule="auto"/>
              <w:rPr>
                <w:sz w:val="24"/>
                <w:szCs w:val="24"/>
              </w:rPr>
            </w:pPr>
          </w:p>
        </w:tc>
        <w:tc>
          <w:tcPr>
            <w:tcW w:w="172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240" w:type="dxa"/>
            <w:vAlign w:val="bottom"/>
          </w:tcPr>
          <w:p w:rsidR="00BA5B93" w:rsidRPr="00BA5B93" w:rsidRDefault="00BA5B93" w:rsidP="00BA5B93">
            <w:pPr>
              <w:spacing w:after="0" w:line="240" w:lineRule="auto"/>
              <w:rPr>
                <w:sz w:val="24"/>
                <w:szCs w:val="24"/>
              </w:rPr>
            </w:pPr>
          </w:p>
        </w:tc>
        <w:tc>
          <w:tcPr>
            <w:tcW w:w="1120" w:type="dxa"/>
            <w:vAlign w:val="bottom"/>
          </w:tcPr>
          <w:p w:rsidR="00BA5B93" w:rsidRPr="00BA5B93" w:rsidRDefault="00BA5B93" w:rsidP="00BA5B93">
            <w:pPr>
              <w:spacing w:after="0" w:line="240" w:lineRule="auto"/>
              <w:rPr>
                <w:sz w:val="24"/>
                <w:szCs w:val="24"/>
              </w:rPr>
            </w:pPr>
          </w:p>
        </w:tc>
        <w:tc>
          <w:tcPr>
            <w:tcW w:w="1560" w:type="dxa"/>
            <w:gridSpan w:val="2"/>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17"/>
        </w:trPr>
        <w:tc>
          <w:tcPr>
            <w:tcW w:w="2420" w:type="dxa"/>
            <w:gridSpan w:val="2"/>
            <w:vAlign w:val="bottom"/>
          </w:tcPr>
          <w:p w:rsidR="00BA5B93" w:rsidRPr="00BA5B93" w:rsidRDefault="00BA5B93" w:rsidP="00BA5B93">
            <w:pPr>
              <w:spacing w:after="0" w:line="240" w:lineRule="auto"/>
              <w:ind w:left="1980"/>
              <w:rPr>
                <w:sz w:val="24"/>
                <w:szCs w:val="24"/>
              </w:rPr>
            </w:pPr>
            <w:r w:rsidRPr="00BA5B93">
              <w:rPr>
                <w:rFonts w:eastAsia="Times New Roman"/>
                <w:sz w:val="24"/>
                <w:szCs w:val="24"/>
              </w:rPr>
              <w:t>0,</w:t>
            </w:r>
            <w:r w:rsidRPr="00BA5B93">
              <w:rPr>
                <w:rFonts w:eastAsia="Times New Roman"/>
                <w:i/>
                <w:iCs/>
                <w:sz w:val="24"/>
                <w:szCs w:val="24"/>
              </w:rPr>
              <w:t>red</w:t>
            </w:r>
          </w:p>
        </w:tc>
        <w:tc>
          <w:tcPr>
            <w:tcW w:w="280" w:type="dxa"/>
            <w:vAlign w:val="bottom"/>
          </w:tcPr>
          <w:p w:rsidR="00BA5B93" w:rsidRPr="00BA5B93" w:rsidRDefault="00BA5B93" w:rsidP="00BA5B93">
            <w:pPr>
              <w:spacing w:after="0" w:line="240" w:lineRule="auto"/>
              <w:rPr>
                <w:sz w:val="24"/>
                <w:szCs w:val="24"/>
              </w:rPr>
            </w:pPr>
          </w:p>
        </w:tc>
        <w:tc>
          <w:tcPr>
            <w:tcW w:w="1780" w:type="dxa"/>
            <w:gridSpan w:val="2"/>
            <w:vMerge w:val="restart"/>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 xml:space="preserve">1232 </w:t>
            </w:r>
            <w:r w:rsidRPr="00BA5B93">
              <w:rPr>
                <w:rFonts w:ascii="Symbol" w:eastAsia="Symbol" w:hAnsi="Symbol" w:cs="Symbol"/>
                <w:sz w:val="24"/>
                <w:szCs w:val="24"/>
              </w:rPr>
              <w:t></w:t>
            </w:r>
            <w:r w:rsidRPr="00BA5B93">
              <w:rPr>
                <w:rFonts w:eastAsia="Times New Roman"/>
                <w:sz w:val="24"/>
                <w:szCs w:val="24"/>
              </w:rPr>
              <w:t xml:space="preserve"> 0,75</w:t>
            </w:r>
          </w:p>
        </w:tc>
        <w:tc>
          <w:tcPr>
            <w:tcW w:w="2920" w:type="dxa"/>
            <w:gridSpan w:val="4"/>
            <w:vMerge w:val="restart"/>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r w:rsidRPr="00BA5B93">
              <w:rPr>
                <w:rFonts w:eastAsia="Times New Roman"/>
                <w:sz w:val="24"/>
                <w:szCs w:val="24"/>
              </w:rPr>
              <w:t xml:space="preserve"> 2036</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46"/>
        </w:trPr>
        <w:tc>
          <w:tcPr>
            <w:tcW w:w="2220" w:type="dxa"/>
            <w:vAlign w:val="bottom"/>
          </w:tcPr>
          <w:p w:rsidR="00BA5B93" w:rsidRPr="00BA5B93" w:rsidRDefault="00BA5B93" w:rsidP="00BA5B93">
            <w:pPr>
              <w:spacing w:after="0" w:line="240" w:lineRule="auto"/>
              <w:rPr>
                <w:sz w:val="24"/>
                <w:szCs w:val="24"/>
              </w:rPr>
            </w:pPr>
          </w:p>
        </w:tc>
        <w:tc>
          <w:tcPr>
            <w:tcW w:w="200" w:type="dxa"/>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1780" w:type="dxa"/>
            <w:gridSpan w:val="2"/>
            <w:vMerge/>
            <w:vAlign w:val="bottom"/>
          </w:tcPr>
          <w:p w:rsidR="00BA5B93" w:rsidRPr="00BA5B93" w:rsidRDefault="00BA5B93" w:rsidP="00BA5B93">
            <w:pPr>
              <w:spacing w:after="0" w:line="240" w:lineRule="auto"/>
              <w:rPr>
                <w:sz w:val="24"/>
                <w:szCs w:val="24"/>
              </w:rPr>
            </w:pPr>
          </w:p>
        </w:tc>
        <w:tc>
          <w:tcPr>
            <w:tcW w:w="2920" w:type="dxa"/>
            <w:gridSpan w:val="4"/>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559"/>
        </w:trPr>
        <w:tc>
          <w:tcPr>
            <w:tcW w:w="2420" w:type="dxa"/>
            <w:gridSpan w:val="2"/>
            <w:vMerge w:val="restart"/>
            <w:vAlign w:val="bottom"/>
          </w:tcPr>
          <w:p w:rsidR="00BA5B93" w:rsidRPr="00BA5B93" w:rsidRDefault="00BA5B93" w:rsidP="00BA5B93">
            <w:pPr>
              <w:spacing w:after="0" w:line="240" w:lineRule="auto"/>
              <w:rPr>
                <w:sz w:val="24"/>
                <w:szCs w:val="24"/>
              </w:rPr>
            </w:pPr>
            <w:r w:rsidRPr="00BA5B93">
              <w:rPr>
                <w:rFonts w:eastAsia="Times New Roman"/>
                <w:sz w:val="24"/>
                <w:szCs w:val="24"/>
              </w:rPr>
              <w:lastRenderedPageBreak/>
              <w:t>где</w:t>
            </w:r>
          </w:p>
        </w:tc>
        <w:tc>
          <w:tcPr>
            <w:tcW w:w="280" w:type="dxa"/>
            <w:vAlign w:val="bottom"/>
          </w:tcPr>
          <w:p w:rsidR="00BA5B93" w:rsidRPr="00BA5B93" w:rsidRDefault="00BA5B93" w:rsidP="00BA5B93">
            <w:pPr>
              <w:spacing w:after="0" w:line="240" w:lineRule="auto"/>
              <w:rPr>
                <w:sz w:val="24"/>
                <w:szCs w:val="24"/>
              </w:rPr>
            </w:pPr>
          </w:p>
        </w:tc>
        <w:tc>
          <w:tcPr>
            <w:tcW w:w="1720" w:type="dxa"/>
            <w:vMerge w:val="restart"/>
            <w:vAlign w:val="bottom"/>
          </w:tcPr>
          <w:p w:rsidR="00BA5B93" w:rsidRPr="00BA5B93" w:rsidRDefault="00BA5B93" w:rsidP="00BA5B93">
            <w:pPr>
              <w:spacing w:after="0" w:line="240" w:lineRule="auto"/>
              <w:jc w:val="right"/>
              <w:rPr>
                <w:sz w:val="24"/>
                <w:szCs w:val="24"/>
              </w:rPr>
            </w:pPr>
            <w:r w:rsidRPr="00BA5B93">
              <w:rPr>
                <w:rFonts w:eastAsia="Times New Roman"/>
                <w:i/>
                <w:iCs/>
                <w:sz w:val="24"/>
                <w:szCs w:val="24"/>
              </w:rPr>
              <w:t>h</w:t>
            </w:r>
            <w:proofErr w:type="gramStart"/>
            <w:r w:rsidRPr="00BA5B93">
              <w:rPr>
                <w:rFonts w:eastAsia="Times New Roman"/>
                <w:sz w:val="24"/>
                <w:szCs w:val="24"/>
                <w:vertAlign w:val="superscript"/>
              </w:rPr>
              <w:t>(</w:t>
            </w:r>
            <w:r w:rsidRPr="00BA5B93">
              <w:rPr>
                <w:rFonts w:eastAsia="Times New Roman"/>
                <w:i/>
                <w:iCs/>
                <w:sz w:val="24"/>
                <w:szCs w:val="24"/>
              </w:rPr>
              <w:t xml:space="preserve"> </w:t>
            </w:r>
            <w:proofErr w:type="gramEnd"/>
            <w:r w:rsidRPr="00BA5B93">
              <w:rPr>
                <w:rFonts w:eastAsia="Times New Roman"/>
                <w:i/>
                <w:iCs/>
                <w:sz w:val="24"/>
                <w:szCs w:val="24"/>
                <w:vertAlign w:val="superscript"/>
              </w:rPr>
              <w:t>f</w:t>
            </w:r>
            <w:r w:rsidRPr="00BA5B93">
              <w:rPr>
                <w:rFonts w:eastAsia="Times New Roman"/>
                <w:i/>
                <w:iCs/>
                <w:sz w:val="24"/>
                <w:szCs w:val="24"/>
              </w:rPr>
              <w:t xml:space="preserve"> </w:t>
            </w:r>
            <w:r w:rsidRPr="00BA5B93">
              <w:rPr>
                <w:rFonts w:eastAsia="Times New Roman"/>
                <w:sz w:val="24"/>
                <w:szCs w:val="24"/>
                <w:vertAlign w:val="superscript"/>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600</w:t>
            </w:r>
            <w:r w:rsidRPr="00BA5B93">
              <w:rPr>
                <w:rFonts w:eastAsia="Times New Roman"/>
                <w:i/>
                <w:iCs/>
                <w:sz w:val="24"/>
                <w:szCs w:val="24"/>
              </w:rPr>
              <w:t xml:space="preserve"> </w:t>
            </w:r>
            <w:r w:rsidRPr="00BA5B93">
              <w:rPr>
                <w:rFonts w:ascii="Symbol" w:eastAsia="Symbol" w:hAnsi="Symbol" w:cs="Symbol"/>
                <w:sz w:val="24"/>
                <w:szCs w:val="24"/>
              </w:rPr>
              <w:t></w:t>
            </w:r>
          </w:p>
        </w:tc>
        <w:tc>
          <w:tcPr>
            <w:tcW w:w="300" w:type="dxa"/>
            <w:gridSpan w:val="2"/>
            <w:tcBorders>
              <w:bottom w:val="single" w:sz="8" w:space="0" w:color="auto"/>
            </w:tcBorders>
            <w:vAlign w:val="bottom"/>
          </w:tcPr>
          <w:p w:rsidR="00BA5B93" w:rsidRPr="00BA5B93" w:rsidRDefault="00BA5B93" w:rsidP="00BA5B93">
            <w:pPr>
              <w:spacing w:after="0" w:line="240" w:lineRule="auto"/>
              <w:jc w:val="right"/>
              <w:rPr>
                <w:sz w:val="24"/>
                <w:szCs w:val="24"/>
              </w:rPr>
            </w:pPr>
            <w:r w:rsidRPr="00BA5B93">
              <w:rPr>
                <w:rFonts w:eastAsia="Times New Roman"/>
                <w:w w:val="92"/>
                <w:sz w:val="24"/>
                <w:szCs w:val="24"/>
              </w:rPr>
              <w:t>36</w:t>
            </w:r>
          </w:p>
        </w:tc>
        <w:tc>
          <w:tcPr>
            <w:tcW w:w="2680" w:type="dxa"/>
            <w:gridSpan w:val="3"/>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r w:rsidRPr="00BA5B93">
              <w:rPr>
                <w:rFonts w:eastAsia="Times New Roman"/>
                <w:sz w:val="24"/>
                <w:szCs w:val="24"/>
              </w:rPr>
              <w:t xml:space="preserve"> 618 мм</w:t>
            </w:r>
            <w:proofErr w:type="gramStart"/>
            <w:r w:rsidRPr="00BA5B93">
              <w:rPr>
                <w:rFonts w:eastAsia="Times New Roman"/>
                <w:sz w:val="24"/>
                <w:szCs w:val="24"/>
              </w:rPr>
              <w:t xml:space="preserve"> .</w:t>
            </w:r>
            <w:proofErr w:type="gramEnd"/>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56"/>
        </w:trPr>
        <w:tc>
          <w:tcPr>
            <w:tcW w:w="2420" w:type="dxa"/>
            <w:gridSpan w:val="2"/>
            <w:vMerge/>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1720" w:type="dxa"/>
            <w:vMerge/>
            <w:vAlign w:val="bottom"/>
          </w:tcPr>
          <w:p w:rsidR="00BA5B93" w:rsidRPr="00BA5B93" w:rsidRDefault="00BA5B93" w:rsidP="00BA5B93">
            <w:pPr>
              <w:spacing w:after="0" w:line="240" w:lineRule="auto"/>
              <w:rPr>
                <w:sz w:val="24"/>
                <w:szCs w:val="24"/>
              </w:rPr>
            </w:pPr>
          </w:p>
        </w:tc>
        <w:tc>
          <w:tcPr>
            <w:tcW w:w="300" w:type="dxa"/>
            <w:gridSpan w:val="2"/>
            <w:vAlign w:val="bottom"/>
          </w:tcPr>
          <w:p w:rsidR="00BA5B93" w:rsidRPr="00BA5B93" w:rsidRDefault="00BA5B93" w:rsidP="00BA5B93">
            <w:pPr>
              <w:spacing w:after="0" w:line="240" w:lineRule="auto"/>
              <w:rPr>
                <w:sz w:val="24"/>
                <w:szCs w:val="24"/>
              </w:rPr>
            </w:pPr>
          </w:p>
        </w:tc>
        <w:tc>
          <w:tcPr>
            <w:tcW w:w="2680" w:type="dxa"/>
            <w:gridSpan w:val="3"/>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18"/>
        </w:trPr>
        <w:tc>
          <w:tcPr>
            <w:tcW w:w="2220" w:type="dxa"/>
            <w:vAlign w:val="bottom"/>
          </w:tcPr>
          <w:p w:rsidR="00BA5B93" w:rsidRPr="00BA5B93" w:rsidRDefault="00BA5B93" w:rsidP="00BA5B93">
            <w:pPr>
              <w:spacing w:after="0" w:line="240" w:lineRule="auto"/>
              <w:rPr>
                <w:sz w:val="24"/>
                <w:szCs w:val="24"/>
              </w:rPr>
            </w:pPr>
          </w:p>
        </w:tc>
        <w:tc>
          <w:tcPr>
            <w:tcW w:w="200" w:type="dxa"/>
            <w:vAlign w:val="bottom"/>
          </w:tcPr>
          <w:p w:rsidR="00BA5B93" w:rsidRPr="00BA5B93" w:rsidRDefault="00BA5B93" w:rsidP="00BA5B93">
            <w:pPr>
              <w:spacing w:after="0" w:line="240" w:lineRule="auto"/>
              <w:rPr>
                <w:sz w:val="24"/>
                <w:szCs w:val="24"/>
              </w:rPr>
            </w:pPr>
          </w:p>
        </w:tc>
        <w:tc>
          <w:tcPr>
            <w:tcW w:w="2000" w:type="dxa"/>
            <w:gridSpan w:val="2"/>
            <w:vAlign w:val="bottom"/>
          </w:tcPr>
          <w:p w:rsidR="00BA5B93" w:rsidRPr="00BA5B93" w:rsidRDefault="00BA5B93" w:rsidP="00BA5B93">
            <w:pPr>
              <w:spacing w:after="0" w:line="240" w:lineRule="auto"/>
              <w:ind w:right="960"/>
              <w:jc w:val="right"/>
              <w:rPr>
                <w:sz w:val="24"/>
                <w:szCs w:val="24"/>
              </w:rPr>
            </w:pPr>
            <w:r w:rsidRPr="00BA5B93">
              <w:rPr>
                <w:rFonts w:eastAsia="Times New Roman"/>
                <w:sz w:val="24"/>
                <w:szCs w:val="24"/>
              </w:rPr>
              <w:t>01</w:t>
            </w:r>
          </w:p>
        </w:tc>
        <w:tc>
          <w:tcPr>
            <w:tcW w:w="60" w:type="dxa"/>
            <w:vAlign w:val="bottom"/>
          </w:tcPr>
          <w:p w:rsidR="00BA5B93" w:rsidRPr="00BA5B93" w:rsidRDefault="00BA5B93" w:rsidP="00BA5B93">
            <w:pPr>
              <w:spacing w:after="0" w:line="240" w:lineRule="auto"/>
              <w:rPr>
                <w:sz w:val="24"/>
                <w:szCs w:val="24"/>
              </w:rPr>
            </w:pPr>
          </w:p>
        </w:tc>
        <w:tc>
          <w:tcPr>
            <w:tcW w:w="240" w:type="dxa"/>
            <w:vMerge w:val="restart"/>
            <w:vAlign w:val="bottom"/>
          </w:tcPr>
          <w:p w:rsidR="00BA5B93" w:rsidRPr="00BA5B93" w:rsidRDefault="00BA5B93" w:rsidP="00BA5B93">
            <w:pPr>
              <w:spacing w:after="0" w:line="240" w:lineRule="auto"/>
              <w:ind w:left="20"/>
              <w:rPr>
                <w:sz w:val="24"/>
                <w:szCs w:val="24"/>
              </w:rPr>
            </w:pPr>
            <w:r w:rsidRPr="00BA5B93">
              <w:rPr>
                <w:rFonts w:eastAsia="Times New Roman"/>
                <w:sz w:val="24"/>
                <w:szCs w:val="24"/>
              </w:rPr>
              <w:t>2</w:t>
            </w:r>
          </w:p>
        </w:tc>
        <w:tc>
          <w:tcPr>
            <w:tcW w:w="1120" w:type="dxa"/>
            <w:vAlign w:val="bottom"/>
          </w:tcPr>
          <w:p w:rsidR="00BA5B93" w:rsidRPr="00BA5B93" w:rsidRDefault="00BA5B93" w:rsidP="00BA5B93">
            <w:pPr>
              <w:spacing w:after="0" w:line="240" w:lineRule="auto"/>
              <w:rPr>
                <w:sz w:val="24"/>
                <w:szCs w:val="24"/>
              </w:rPr>
            </w:pPr>
          </w:p>
        </w:tc>
        <w:tc>
          <w:tcPr>
            <w:tcW w:w="160" w:type="dxa"/>
            <w:vAlign w:val="bottom"/>
          </w:tcPr>
          <w:p w:rsidR="00BA5B93" w:rsidRPr="00BA5B93" w:rsidRDefault="00BA5B93" w:rsidP="00BA5B93">
            <w:pPr>
              <w:spacing w:after="0" w:line="240" w:lineRule="auto"/>
              <w:rPr>
                <w:sz w:val="24"/>
                <w:szCs w:val="24"/>
              </w:rPr>
            </w:pPr>
          </w:p>
        </w:tc>
        <w:tc>
          <w:tcPr>
            <w:tcW w:w="140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48"/>
        </w:trPr>
        <w:tc>
          <w:tcPr>
            <w:tcW w:w="2220" w:type="dxa"/>
            <w:vAlign w:val="bottom"/>
          </w:tcPr>
          <w:p w:rsidR="00BA5B93" w:rsidRPr="00BA5B93" w:rsidRDefault="00BA5B93" w:rsidP="00BA5B93">
            <w:pPr>
              <w:spacing w:after="0" w:line="240" w:lineRule="auto"/>
              <w:rPr>
                <w:sz w:val="24"/>
                <w:szCs w:val="24"/>
              </w:rPr>
            </w:pPr>
          </w:p>
        </w:tc>
        <w:tc>
          <w:tcPr>
            <w:tcW w:w="200" w:type="dxa"/>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172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240" w:type="dxa"/>
            <w:vMerge/>
            <w:vAlign w:val="bottom"/>
          </w:tcPr>
          <w:p w:rsidR="00BA5B93" w:rsidRPr="00BA5B93" w:rsidRDefault="00BA5B93" w:rsidP="00BA5B93">
            <w:pPr>
              <w:spacing w:after="0" w:line="240" w:lineRule="auto"/>
              <w:rPr>
                <w:sz w:val="24"/>
                <w:szCs w:val="24"/>
              </w:rPr>
            </w:pPr>
          </w:p>
        </w:tc>
        <w:tc>
          <w:tcPr>
            <w:tcW w:w="1120" w:type="dxa"/>
            <w:vAlign w:val="bottom"/>
          </w:tcPr>
          <w:p w:rsidR="00BA5B93" w:rsidRPr="00BA5B93" w:rsidRDefault="00BA5B93" w:rsidP="00BA5B93">
            <w:pPr>
              <w:spacing w:after="0" w:line="240" w:lineRule="auto"/>
              <w:rPr>
                <w:sz w:val="24"/>
                <w:szCs w:val="24"/>
              </w:rPr>
            </w:pPr>
          </w:p>
        </w:tc>
        <w:tc>
          <w:tcPr>
            <w:tcW w:w="160" w:type="dxa"/>
            <w:vAlign w:val="bottom"/>
          </w:tcPr>
          <w:p w:rsidR="00BA5B93" w:rsidRPr="00BA5B93" w:rsidRDefault="00BA5B93" w:rsidP="00BA5B93">
            <w:pPr>
              <w:spacing w:after="0" w:line="240" w:lineRule="auto"/>
              <w:rPr>
                <w:sz w:val="24"/>
                <w:szCs w:val="24"/>
              </w:rPr>
            </w:pPr>
          </w:p>
        </w:tc>
        <w:tc>
          <w:tcPr>
            <w:tcW w:w="140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140" w:firstLine="454"/>
        <w:rPr>
          <w:sz w:val="24"/>
          <w:szCs w:val="24"/>
        </w:rPr>
      </w:pPr>
      <w:r w:rsidRPr="00BA5B93">
        <w:rPr>
          <w:rFonts w:eastAsia="Times New Roman"/>
          <w:sz w:val="24"/>
          <w:szCs w:val="24"/>
        </w:rPr>
        <w:t xml:space="preserve">Фактический изгибающий момент, воспринимаемый усиленным </w:t>
      </w:r>
      <w:proofErr w:type="gramStart"/>
      <w:r w:rsidRPr="00BA5B93">
        <w:rPr>
          <w:rFonts w:eastAsia="Times New Roman"/>
          <w:sz w:val="24"/>
          <w:szCs w:val="24"/>
        </w:rPr>
        <w:t>сече-</w:t>
      </w:r>
      <w:proofErr w:type="spellStart"/>
      <w:r w:rsidRPr="00BA5B93">
        <w:rPr>
          <w:rFonts w:eastAsia="Times New Roman"/>
          <w:sz w:val="24"/>
          <w:szCs w:val="24"/>
        </w:rPr>
        <w:t>нием</w:t>
      </w:r>
      <w:proofErr w:type="spellEnd"/>
      <w:proofErr w:type="gramEnd"/>
      <w:r w:rsidRPr="00BA5B93">
        <w:rPr>
          <w:rFonts w:eastAsia="Times New Roman"/>
          <w:sz w:val="24"/>
          <w:szCs w:val="24"/>
        </w:rPr>
        <w:t xml:space="preserve"> ригеля:</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79"/>
        <w:jc w:val="center"/>
        <w:rPr>
          <w:sz w:val="24"/>
          <w:szCs w:val="24"/>
        </w:rPr>
      </w:pPr>
      <w:r w:rsidRPr="00BA5B93">
        <w:rPr>
          <w:rFonts w:eastAsia="Times New Roman"/>
          <w:i/>
          <w:iCs/>
          <w:sz w:val="24"/>
          <w:szCs w:val="24"/>
        </w:rPr>
        <w:t xml:space="preserve">M </w:t>
      </w:r>
      <w:r w:rsidRPr="00BA5B93">
        <w:rPr>
          <w:rFonts w:eastAsia="Times New Roman"/>
          <w:i/>
          <w:iCs/>
          <w:sz w:val="24"/>
          <w:szCs w:val="24"/>
          <w:vertAlign w:val="subscript"/>
        </w:rPr>
        <w:t>f</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11,5</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10</w:t>
      </w:r>
      <w:r w:rsidRPr="00BA5B93">
        <w:rPr>
          <w:rFonts w:eastAsia="Times New Roman"/>
          <w:sz w:val="24"/>
          <w:szCs w:val="24"/>
          <w:vertAlign w:val="superscript"/>
        </w:rPr>
        <w:t>3</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0,9</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0,25</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0,4781</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(0,5993</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0,5</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0,4781)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445,66</w:t>
      </w:r>
      <w:r w:rsidRPr="00BA5B93">
        <w:rPr>
          <w:rFonts w:eastAsia="Times New Roman"/>
          <w:i/>
          <w:iCs/>
          <w:sz w:val="24"/>
          <w:szCs w:val="24"/>
        </w:rPr>
        <w:t xml:space="preserve"> </w:t>
      </w:r>
      <w:r w:rsidRPr="00BA5B93">
        <w:rPr>
          <w:rFonts w:eastAsia="Times New Roman"/>
          <w:sz w:val="24"/>
          <w:szCs w:val="24"/>
        </w:rPr>
        <w:t>кН</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м</w:t>
      </w:r>
      <w:r w:rsidRPr="00BA5B93">
        <w:rPr>
          <w:rFonts w:eastAsia="Times New Roman"/>
          <w:i/>
          <w:iCs/>
          <w:sz w:val="24"/>
          <w:szCs w:val="24"/>
        </w:rPr>
        <w:t xml:space="preserve"> </w:t>
      </w:r>
      <w:r w:rsidRPr="00BA5B93">
        <w:rPr>
          <w:rFonts w:ascii="Symbol" w:eastAsia="Symbol" w:hAnsi="Symbol" w:cs="Symbol"/>
          <w:sz w:val="24"/>
          <w:szCs w:val="24"/>
        </w:rPr>
        <w:t></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39"/>
        <w:jc w:val="center"/>
        <w:rPr>
          <w:sz w:val="24"/>
          <w:szCs w:val="24"/>
        </w:rPr>
      </w:pPr>
      <w:r w:rsidRPr="00BA5B93">
        <w:rPr>
          <w:rFonts w:ascii="Symbol" w:eastAsia="Symbol" w:hAnsi="Symbol" w:cs="Symbol"/>
          <w:sz w:val="24"/>
          <w:szCs w:val="24"/>
        </w:rPr>
        <w:t></w:t>
      </w:r>
      <w:r w:rsidRPr="00BA5B93">
        <w:rPr>
          <w:rFonts w:eastAsia="Times New Roman"/>
          <w:i/>
          <w:iCs/>
          <w:sz w:val="24"/>
          <w:szCs w:val="24"/>
        </w:rPr>
        <w:t xml:space="preserve"> M</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473,34</w:t>
      </w:r>
      <w:r w:rsidRPr="00BA5B93">
        <w:rPr>
          <w:rFonts w:eastAsia="Times New Roman"/>
          <w:i/>
          <w:iCs/>
          <w:sz w:val="24"/>
          <w:szCs w:val="24"/>
        </w:rPr>
        <w:t xml:space="preserve"> </w:t>
      </w:r>
      <w:r w:rsidRPr="00BA5B93">
        <w:rPr>
          <w:rFonts w:eastAsia="Times New Roman"/>
          <w:sz w:val="24"/>
          <w:szCs w:val="24"/>
        </w:rPr>
        <w:t>кН</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м</w:t>
      </w:r>
      <w:proofErr w:type="gramStart"/>
      <w:r w:rsidRPr="00BA5B93">
        <w:rPr>
          <w:rFonts w:eastAsia="Times New Roman"/>
          <w:i/>
          <w:iCs/>
          <w:sz w:val="24"/>
          <w:szCs w:val="24"/>
        </w:rPr>
        <w:t xml:space="preserve"> </w:t>
      </w:r>
      <w:r w:rsidRPr="00BA5B93">
        <w:rPr>
          <w:rFonts w:eastAsia="Times New Roman"/>
          <w:sz w:val="24"/>
          <w:szCs w:val="24"/>
        </w:rPr>
        <w:t>.</w:t>
      </w:r>
      <w:proofErr w:type="gramEnd"/>
    </w:p>
    <w:p w:rsidR="00BA5B93" w:rsidRPr="00BA5B93" w:rsidRDefault="00BA5B93" w:rsidP="00BA5B93">
      <w:pPr>
        <w:spacing w:after="0" w:line="240" w:lineRule="auto"/>
        <w:rPr>
          <w:sz w:val="24"/>
          <w:szCs w:val="24"/>
        </w:rPr>
      </w:pPr>
    </w:p>
    <w:tbl>
      <w:tblPr>
        <w:tblW w:w="0" w:type="auto"/>
        <w:tblInd w:w="600" w:type="dxa"/>
        <w:tblLayout w:type="fixed"/>
        <w:tblCellMar>
          <w:left w:w="0" w:type="dxa"/>
          <w:right w:w="0" w:type="dxa"/>
        </w:tblCellMar>
        <w:tblLook w:val="04A0" w:firstRow="1" w:lastRow="0" w:firstColumn="1" w:lastColumn="0" w:noHBand="0" w:noVBand="1"/>
      </w:tblPr>
      <w:tblGrid>
        <w:gridCol w:w="1100"/>
        <w:gridCol w:w="1060"/>
        <w:gridCol w:w="1100"/>
        <w:gridCol w:w="1860"/>
        <w:gridCol w:w="1980"/>
        <w:gridCol w:w="20"/>
      </w:tblGrid>
      <w:tr w:rsidR="00BA5B93" w:rsidRPr="00BA5B93" w:rsidTr="00EB2CA5">
        <w:trPr>
          <w:trHeight w:val="367"/>
        </w:trPr>
        <w:tc>
          <w:tcPr>
            <w:tcW w:w="3260" w:type="dxa"/>
            <w:gridSpan w:val="3"/>
            <w:vAlign w:val="bottom"/>
          </w:tcPr>
          <w:p w:rsidR="00BA5B93" w:rsidRPr="00BA5B93" w:rsidRDefault="00BA5B93" w:rsidP="00BA5B93">
            <w:pPr>
              <w:spacing w:after="0" w:line="240" w:lineRule="auto"/>
              <w:rPr>
                <w:sz w:val="24"/>
                <w:szCs w:val="24"/>
              </w:rPr>
            </w:pPr>
            <w:r w:rsidRPr="00BA5B93">
              <w:rPr>
                <w:rFonts w:eastAsia="Times New Roman"/>
                <w:sz w:val="24"/>
                <w:szCs w:val="24"/>
              </w:rPr>
              <w:t>Перегрузка составит:</w:t>
            </w:r>
          </w:p>
        </w:tc>
        <w:tc>
          <w:tcPr>
            <w:tcW w:w="1860" w:type="dxa"/>
            <w:vAlign w:val="bottom"/>
          </w:tcPr>
          <w:p w:rsidR="00BA5B93" w:rsidRPr="00BA5B93" w:rsidRDefault="00BA5B93" w:rsidP="00BA5B93">
            <w:pPr>
              <w:spacing w:after="0" w:line="240" w:lineRule="auto"/>
              <w:rPr>
                <w:sz w:val="24"/>
                <w:szCs w:val="24"/>
              </w:rPr>
            </w:pPr>
          </w:p>
        </w:tc>
        <w:tc>
          <w:tcPr>
            <w:tcW w:w="198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513"/>
        </w:trPr>
        <w:tc>
          <w:tcPr>
            <w:tcW w:w="1100" w:type="dxa"/>
            <w:vAlign w:val="bottom"/>
          </w:tcPr>
          <w:p w:rsidR="00BA5B93" w:rsidRPr="00BA5B93" w:rsidRDefault="00BA5B93" w:rsidP="00BA5B93">
            <w:pPr>
              <w:spacing w:after="0" w:line="240" w:lineRule="auto"/>
              <w:rPr>
                <w:sz w:val="24"/>
                <w:szCs w:val="24"/>
              </w:rPr>
            </w:pPr>
          </w:p>
        </w:tc>
        <w:tc>
          <w:tcPr>
            <w:tcW w:w="1060" w:type="dxa"/>
            <w:tcBorders>
              <w:bottom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i/>
                <w:iCs/>
                <w:w w:val="88"/>
                <w:sz w:val="24"/>
                <w:szCs w:val="24"/>
              </w:rPr>
              <w:t xml:space="preserve">M </w:t>
            </w:r>
            <w:r w:rsidRPr="00BA5B93">
              <w:rPr>
                <w:rFonts w:eastAsia="Times New Roman"/>
                <w:w w:val="88"/>
                <w:sz w:val="24"/>
                <w:szCs w:val="24"/>
                <w:vertAlign w:val="subscript"/>
              </w:rPr>
              <w:t>1</w:t>
            </w:r>
            <w:r w:rsidRPr="00BA5B93">
              <w:rPr>
                <w:rFonts w:eastAsia="Times New Roman"/>
                <w:i/>
                <w:iCs/>
                <w:w w:val="88"/>
                <w:sz w:val="24"/>
                <w:szCs w:val="24"/>
              </w:rPr>
              <w:t xml:space="preserve"> </w:t>
            </w:r>
            <w:r w:rsidRPr="00BA5B93">
              <w:rPr>
                <w:rFonts w:ascii="Symbol" w:eastAsia="Symbol" w:hAnsi="Symbol" w:cs="Symbol"/>
                <w:w w:val="88"/>
                <w:sz w:val="24"/>
                <w:szCs w:val="24"/>
              </w:rPr>
              <w:t></w:t>
            </w:r>
            <w:r w:rsidRPr="00BA5B93">
              <w:rPr>
                <w:rFonts w:eastAsia="Times New Roman"/>
                <w:i/>
                <w:iCs/>
                <w:w w:val="88"/>
                <w:sz w:val="24"/>
                <w:szCs w:val="24"/>
              </w:rPr>
              <w:t xml:space="preserve"> M </w:t>
            </w:r>
            <w:r w:rsidRPr="00BA5B93">
              <w:rPr>
                <w:rFonts w:eastAsia="Times New Roman"/>
                <w:i/>
                <w:iCs/>
                <w:w w:val="88"/>
                <w:sz w:val="24"/>
                <w:szCs w:val="24"/>
                <w:vertAlign w:val="subscript"/>
              </w:rPr>
              <w:t>f</w:t>
            </w:r>
          </w:p>
        </w:tc>
        <w:tc>
          <w:tcPr>
            <w:tcW w:w="110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95"/>
                <w:sz w:val="24"/>
                <w:szCs w:val="24"/>
              </w:rPr>
              <w:t></w:t>
            </w:r>
            <w:r w:rsidRPr="00BA5B93">
              <w:rPr>
                <w:rFonts w:eastAsia="Times New Roman"/>
                <w:w w:val="95"/>
                <w:sz w:val="24"/>
                <w:szCs w:val="24"/>
              </w:rPr>
              <w:t xml:space="preserve"> 100 % </w:t>
            </w:r>
            <w:r w:rsidRPr="00BA5B93">
              <w:rPr>
                <w:rFonts w:ascii="Symbol" w:eastAsia="Symbol" w:hAnsi="Symbol" w:cs="Symbol"/>
                <w:w w:val="95"/>
                <w:sz w:val="24"/>
                <w:szCs w:val="24"/>
              </w:rPr>
              <w:t></w:t>
            </w:r>
          </w:p>
        </w:tc>
        <w:tc>
          <w:tcPr>
            <w:tcW w:w="1860" w:type="dxa"/>
            <w:tcBorders>
              <w:bottom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9"/>
                <w:sz w:val="24"/>
                <w:szCs w:val="24"/>
              </w:rPr>
              <w:t xml:space="preserve">473,34 </w:t>
            </w:r>
            <w:r w:rsidRPr="00BA5B93">
              <w:rPr>
                <w:rFonts w:ascii="Symbol" w:eastAsia="Symbol" w:hAnsi="Symbol" w:cs="Symbol"/>
                <w:w w:val="99"/>
                <w:sz w:val="24"/>
                <w:szCs w:val="24"/>
              </w:rPr>
              <w:t></w:t>
            </w:r>
            <w:r w:rsidRPr="00BA5B93">
              <w:rPr>
                <w:rFonts w:eastAsia="Times New Roman"/>
                <w:w w:val="99"/>
                <w:sz w:val="24"/>
                <w:szCs w:val="24"/>
              </w:rPr>
              <w:t xml:space="preserve"> 445,66</w:t>
            </w:r>
          </w:p>
        </w:tc>
        <w:tc>
          <w:tcPr>
            <w:tcW w:w="198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95"/>
                <w:sz w:val="24"/>
                <w:szCs w:val="24"/>
              </w:rPr>
              <w:t></w:t>
            </w:r>
            <w:r w:rsidRPr="00BA5B93">
              <w:rPr>
                <w:rFonts w:eastAsia="Times New Roman"/>
                <w:w w:val="95"/>
                <w:sz w:val="24"/>
                <w:szCs w:val="24"/>
              </w:rPr>
              <w:t xml:space="preserve"> 100 % </w:t>
            </w:r>
            <w:r w:rsidRPr="00BA5B93">
              <w:rPr>
                <w:rFonts w:ascii="Symbol" w:eastAsia="Symbol" w:hAnsi="Symbol" w:cs="Symbol"/>
                <w:w w:val="95"/>
                <w:sz w:val="24"/>
                <w:szCs w:val="24"/>
              </w:rPr>
              <w:t></w:t>
            </w:r>
            <w:r w:rsidRPr="00BA5B93">
              <w:rPr>
                <w:rFonts w:eastAsia="Times New Roman"/>
                <w:w w:val="95"/>
                <w:sz w:val="24"/>
                <w:szCs w:val="24"/>
              </w:rPr>
              <w:t xml:space="preserve"> 6,21% .</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47"/>
        </w:trPr>
        <w:tc>
          <w:tcPr>
            <w:tcW w:w="1100" w:type="dxa"/>
            <w:vAlign w:val="bottom"/>
          </w:tcPr>
          <w:p w:rsidR="00BA5B93" w:rsidRPr="00BA5B93" w:rsidRDefault="00BA5B93" w:rsidP="00BA5B93">
            <w:pPr>
              <w:spacing w:after="0" w:line="240" w:lineRule="auto"/>
              <w:rPr>
                <w:sz w:val="24"/>
                <w:szCs w:val="24"/>
              </w:rPr>
            </w:pPr>
          </w:p>
        </w:tc>
        <w:tc>
          <w:tcPr>
            <w:tcW w:w="1060" w:type="dxa"/>
            <w:vMerge w:val="restart"/>
            <w:vAlign w:val="bottom"/>
          </w:tcPr>
          <w:p w:rsidR="00BA5B93" w:rsidRPr="00BA5B93" w:rsidRDefault="00BA5B93" w:rsidP="00BA5B93">
            <w:pPr>
              <w:spacing w:after="0" w:line="240" w:lineRule="auto"/>
              <w:jc w:val="center"/>
              <w:rPr>
                <w:sz w:val="24"/>
                <w:szCs w:val="24"/>
              </w:rPr>
            </w:pPr>
            <w:r w:rsidRPr="00BA5B93">
              <w:rPr>
                <w:rFonts w:eastAsia="Times New Roman"/>
                <w:i/>
                <w:iCs/>
                <w:w w:val="92"/>
                <w:sz w:val="24"/>
                <w:szCs w:val="24"/>
              </w:rPr>
              <w:t xml:space="preserve">M </w:t>
            </w:r>
            <w:r w:rsidRPr="00BA5B93">
              <w:rPr>
                <w:rFonts w:eastAsia="Times New Roman"/>
                <w:i/>
                <w:iCs/>
                <w:w w:val="92"/>
                <w:sz w:val="24"/>
                <w:szCs w:val="24"/>
                <w:vertAlign w:val="subscript"/>
              </w:rPr>
              <w:t>f</w:t>
            </w:r>
          </w:p>
        </w:tc>
        <w:tc>
          <w:tcPr>
            <w:tcW w:w="1100" w:type="dxa"/>
            <w:vMerge/>
            <w:vAlign w:val="bottom"/>
          </w:tcPr>
          <w:p w:rsidR="00BA5B93" w:rsidRPr="00BA5B93" w:rsidRDefault="00BA5B93" w:rsidP="00BA5B93">
            <w:pPr>
              <w:spacing w:after="0" w:line="240" w:lineRule="auto"/>
              <w:rPr>
                <w:sz w:val="24"/>
                <w:szCs w:val="24"/>
              </w:rPr>
            </w:pPr>
          </w:p>
        </w:tc>
        <w:tc>
          <w:tcPr>
            <w:tcW w:w="1860" w:type="dxa"/>
            <w:vMerge w:val="restart"/>
            <w:vAlign w:val="bottom"/>
          </w:tcPr>
          <w:p w:rsidR="00BA5B93" w:rsidRPr="00BA5B93" w:rsidRDefault="00BA5B93" w:rsidP="00BA5B93">
            <w:pPr>
              <w:spacing w:after="0" w:line="240" w:lineRule="auto"/>
              <w:ind w:right="400"/>
              <w:jc w:val="right"/>
              <w:rPr>
                <w:sz w:val="24"/>
                <w:szCs w:val="24"/>
              </w:rPr>
            </w:pPr>
            <w:r w:rsidRPr="00BA5B93">
              <w:rPr>
                <w:rFonts w:eastAsia="Times New Roman"/>
                <w:sz w:val="24"/>
                <w:szCs w:val="24"/>
              </w:rPr>
              <w:t>445,66</w:t>
            </w:r>
          </w:p>
        </w:tc>
        <w:tc>
          <w:tcPr>
            <w:tcW w:w="198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27"/>
        </w:trPr>
        <w:tc>
          <w:tcPr>
            <w:tcW w:w="1100" w:type="dxa"/>
            <w:vAlign w:val="bottom"/>
          </w:tcPr>
          <w:p w:rsidR="00BA5B93" w:rsidRPr="00BA5B93" w:rsidRDefault="00BA5B93" w:rsidP="00BA5B93">
            <w:pPr>
              <w:spacing w:after="0" w:line="240" w:lineRule="auto"/>
              <w:rPr>
                <w:sz w:val="24"/>
                <w:szCs w:val="24"/>
              </w:rPr>
            </w:pPr>
          </w:p>
        </w:tc>
        <w:tc>
          <w:tcPr>
            <w:tcW w:w="1060" w:type="dxa"/>
            <w:vMerge/>
            <w:vAlign w:val="bottom"/>
          </w:tcPr>
          <w:p w:rsidR="00BA5B93" w:rsidRPr="00BA5B93" w:rsidRDefault="00BA5B93" w:rsidP="00BA5B93">
            <w:pPr>
              <w:spacing w:after="0" w:line="240" w:lineRule="auto"/>
              <w:rPr>
                <w:sz w:val="24"/>
                <w:szCs w:val="24"/>
              </w:rPr>
            </w:pPr>
          </w:p>
        </w:tc>
        <w:tc>
          <w:tcPr>
            <w:tcW w:w="1100" w:type="dxa"/>
            <w:vAlign w:val="bottom"/>
          </w:tcPr>
          <w:p w:rsidR="00BA5B93" w:rsidRPr="00BA5B93" w:rsidRDefault="00BA5B93" w:rsidP="00BA5B93">
            <w:pPr>
              <w:spacing w:after="0" w:line="240" w:lineRule="auto"/>
              <w:rPr>
                <w:sz w:val="24"/>
                <w:szCs w:val="24"/>
              </w:rPr>
            </w:pPr>
          </w:p>
        </w:tc>
        <w:tc>
          <w:tcPr>
            <w:tcW w:w="1860" w:type="dxa"/>
            <w:vMerge/>
            <w:vAlign w:val="bottom"/>
          </w:tcPr>
          <w:p w:rsidR="00BA5B93" w:rsidRPr="00BA5B93" w:rsidRDefault="00BA5B93" w:rsidP="00BA5B93">
            <w:pPr>
              <w:spacing w:after="0" w:line="240" w:lineRule="auto"/>
              <w:rPr>
                <w:sz w:val="24"/>
                <w:szCs w:val="24"/>
              </w:rPr>
            </w:pPr>
          </w:p>
        </w:tc>
        <w:tc>
          <w:tcPr>
            <w:tcW w:w="198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A7153E">
      <w:pPr>
        <w:numPr>
          <w:ilvl w:val="0"/>
          <w:numId w:val="73"/>
        </w:numPr>
        <w:tabs>
          <w:tab w:val="left" w:pos="800"/>
        </w:tabs>
        <w:spacing w:after="0" w:line="240" w:lineRule="auto"/>
        <w:ind w:left="800" w:hanging="199"/>
        <w:rPr>
          <w:rFonts w:ascii="Symbol" w:eastAsia="Symbol" w:hAnsi="Symbol" w:cs="Symbol"/>
          <w:sz w:val="24"/>
          <w:szCs w:val="24"/>
        </w:rPr>
      </w:pPr>
      <w:r w:rsidRPr="00BA5B93">
        <w:rPr>
          <w:rFonts w:eastAsia="Times New Roman"/>
          <w:sz w:val="24"/>
          <w:szCs w:val="24"/>
        </w:rPr>
        <w:t>Увеличиваем количество арматуры усиления, используя арматуру</w:t>
      </w:r>
    </w:p>
    <w:p w:rsidR="00BA5B93" w:rsidRPr="00BA5B93" w:rsidRDefault="00BA5B93" w:rsidP="00BA5B93">
      <w:pPr>
        <w:spacing w:after="0" w:line="240" w:lineRule="auto"/>
        <w:ind w:left="140"/>
        <w:jc w:val="both"/>
        <w:rPr>
          <w:sz w:val="24"/>
          <w:szCs w:val="24"/>
        </w:rPr>
      </w:pPr>
      <w:r w:rsidRPr="00BA5B93">
        <w:rPr>
          <w:rFonts w:eastAsia="Times New Roman"/>
          <w:sz w:val="24"/>
          <w:szCs w:val="24"/>
        </w:rPr>
        <w:t>максимально возможного диаметра для данного класса 2</w:t>
      </w:r>
      <w:r w:rsidRPr="00BA5B93">
        <w:rPr>
          <w:rFonts w:ascii="Symbol" w:eastAsia="Symbol" w:hAnsi="Symbol" w:cs="Symbol"/>
          <w:sz w:val="24"/>
          <w:szCs w:val="24"/>
        </w:rPr>
        <w:t></w:t>
      </w:r>
      <w:r w:rsidRPr="00BA5B93">
        <w:rPr>
          <w:rFonts w:eastAsia="Times New Roman"/>
          <w:sz w:val="24"/>
          <w:szCs w:val="24"/>
        </w:rPr>
        <w:t xml:space="preserve">40А600 </w:t>
      </w:r>
      <w:proofErr w:type="gramStart"/>
      <w:r w:rsidRPr="00BA5B93">
        <w:rPr>
          <w:rFonts w:eastAsia="Times New Roman"/>
          <w:sz w:val="24"/>
          <w:szCs w:val="24"/>
        </w:rPr>
        <w:t xml:space="preserve">( </w:t>
      </w:r>
      <w:proofErr w:type="gramEnd"/>
      <w:r w:rsidRPr="00BA5B93">
        <w:rPr>
          <w:rFonts w:eastAsia="Times New Roman"/>
          <w:i/>
          <w:iCs/>
          <w:sz w:val="24"/>
          <w:szCs w:val="24"/>
        </w:rPr>
        <w:t>A</w:t>
      </w:r>
      <w:r w:rsidRPr="00BA5B93">
        <w:rPr>
          <w:rFonts w:eastAsia="Times New Roman"/>
          <w:i/>
          <w:iCs/>
          <w:sz w:val="24"/>
          <w:szCs w:val="24"/>
          <w:vertAlign w:val="subscript"/>
        </w:rPr>
        <w:t>s</w:t>
      </w:r>
      <w:r w:rsidRPr="00BA5B93">
        <w:rPr>
          <w:rFonts w:eastAsia="Times New Roman"/>
          <w:sz w:val="24"/>
          <w:szCs w:val="24"/>
          <w:vertAlign w:val="subscript"/>
        </w:rPr>
        <w:t>1,</w:t>
      </w:r>
      <w:r w:rsidRPr="00BA5B93">
        <w:rPr>
          <w:rFonts w:eastAsia="Times New Roman"/>
          <w:sz w:val="24"/>
          <w:szCs w:val="24"/>
        </w:rPr>
        <w:t xml:space="preserve"> </w:t>
      </w:r>
      <w:r w:rsidRPr="00BA5B93">
        <w:rPr>
          <w:rFonts w:eastAsia="Times New Roman"/>
          <w:i/>
          <w:iCs/>
          <w:sz w:val="24"/>
          <w:szCs w:val="24"/>
          <w:vertAlign w:val="subscript"/>
        </w:rPr>
        <w:t>f</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2513 мм</w:t>
      </w:r>
      <w:r w:rsidRPr="00BA5B93">
        <w:rPr>
          <w:rFonts w:eastAsia="Times New Roman"/>
          <w:sz w:val="24"/>
          <w:szCs w:val="24"/>
          <w:vertAlign w:val="superscript"/>
        </w:rPr>
        <w:t>2</w:t>
      </w:r>
      <w:r w:rsidRPr="00BA5B93">
        <w:rPr>
          <w:rFonts w:eastAsia="Times New Roman"/>
          <w:sz w:val="24"/>
          <w:szCs w:val="24"/>
        </w:rPr>
        <w:t xml:space="preserve"> ), и вновь определяем фактическую несущую способность усиленного ригеля.</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3440" w:right="1660" w:hanging="1577"/>
        <w:rPr>
          <w:sz w:val="24"/>
          <w:szCs w:val="24"/>
        </w:rPr>
      </w:pPr>
      <w:r w:rsidRPr="00BA5B93">
        <w:rPr>
          <w:rFonts w:eastAsia="Times New Roman"/>
          <w:i/>
          <w:iCs/>
          <w:sz w:val="24"/>
          <w:szCs w:val="24"/>
          <w:vertAlign w:val="subscript"/>
        </w:rPr>
        <w:t>x</w:t>
      </w:r>
      <w:r w:rsidRPr="00BA5B93">
        <w:rPr>
          <w:rFonts w:eastAsia="Times New Roman"/>
          <w:sz w:val="24"/>
          <w:szCs w:val="24"/>
          <w:vertAlign w:val="subscript"/>
        </w:rPr>
        <w:t>1</w:t>
      </w:r>
      <w:r w:rsidRPr="00BA5B93">
        <w:rPr>
          <w:rFonts w:eastAsia="Times New Roman"/>
          <w:sz w:val="24"/>
          <w:szCs w:val="24"/>
        </w:rPr>
        <w:t xml:space="preserve"> </w:t>
      </w:r>
      <w:r w:rsidRPr="00BA5B93">
        <w:rPr>
          <w:rFonts w:ascii="Symbol" w:eastAsia="Symbol" w:hAnsi="Symbol" w:cs="Symbol"/>
          <w:sz w:val="24"/>
          <w:szCs w:val="24"/>
          <w:vertAlign w:val="subscript"/>
        </w:rPr>
        <w:t></w:t>
      </w:r>
      <w:r w:rsidRPr="00BA5B93">
        <w:rPr>
          <w:rFonts w:eastAsia="Times New Roman"/>
          <w:sz w:val="24"/>
          <w:szCs w:val="24"/>
        </w:rPr>
        <w:t xml:space="preserve"> 365 </w:t>
      </w:r>
      <w:r w:rsidRPr="00BA5B93">
        <w:rPr>
          <w:rFonts w:ascii="Symbol" w:eastAsia="Symbol" w:hAnsi="Symbol" w:cs="Symbol"/>
          <w:sz w:val="24"/>
          <w:szCs w:val="24"/>
        </w:rPr>
        <w:t></w:t>
      </w:r>
      <w:r w:rsidRPr="00BA5B93">
        <w:rPr>
          <w:rFonts w:eastAsia="Times New Roman"/>
          <w:sz w:val="24"/>
          <w:szCs w:val="24"/>
        </w:rPr>
        <w:t xml:space="preserve"> 1232 </w:t>
      </w:r>
      <w:r w:rsidRPr="00BA5B93">
        <w:rPr>
          <w:rFonts w:ascii="Symbol" w:eastAsia="Symbol" w:hAnsi="Symbol" w:cs="Symbol"/>
          <w:sz w:val="24"/>
          <w:szCs w:val="24"/>
        </w:rPr>
        <w:t></w:t>
      </w:r>
      <w:r w:rsidRPr="00BA5B93">
        <w:rPr>
          <w:rFonts w:eastAsia="Times New Roman"/>
          <w:sz w:val="24"/>
          <w:szCs w:val="24"/>
        </w:rPr>
        <w:t xml:space="preserve"> 0,75 </w:t>
      </w:r>
      <w:r w:rsidRPr="00BA5B93">
        <w:rPr>
          <w:rFonts w:ascii="Symbol" w:eastAsia="Symbol" w:hAnsi="Symbol" w:cs="Symbol"/>
          <w:sz w:val="24"/>
          <w:szCs w:val="24"/>
        </w:rPr>
        <w:t></w:t>
      </w:r>
      <w:r w:rsidRPr="00BA5B93">
        <w:rPr>
          <w:rFonts w:eastAsia="Times New Roman"/>
          <w:sz w:val="24"/>
          <w:szCs w:val="24"/>
        </w:rPr>
        <w:t xml:space="preserve"> 520 </w:t>
      </w:r>
      <w:r w:rsidRPr="00BA5B93">
        <w:rPr>
          <w:rFonts w:ascii="Symbol" w:eastAsia="Symbol" w:hAnsi="Symbol" w:cs="Symbol"/>
          <w:sz w:val="24"/>
          <w:szCs w:val="24"/>
        </w:rPr>
        <w:t></w:t>
      </w:r>
      <w:r w:rsidRPr="00BA5B93">
        <w:rPr>
          <w:rFonts w:eastAsia="Times New Roman"/>
          <w:sz w:val="24"/>
          <w:szCs w:val="24"/>
        </w:rPr>
        <w:t xml:space="preserve"> 2513 </w:t>
      </w:r>
      <w:r w:rsidRPr="00BA5B93">
        <w:rPr>
          <w:rFonts w:ascii="Symbol" w:eastAsia="Symbol" w:hAnsi="Symbol" w:cs="Symbol"/>
          <w:sz w:val="24"/>
          <w:szCs w:val="24"/>
        </w:rPr>
        <w:t></w:t>
      </w:r>
      <w:r w:rsidRPr="00BA5B93">
        <w:rPr>
          <w:rFonts w:eastAsia="Times New Roman"/>
          <w:sz w:val="24"/>
          <w:szCs w:val="24"/>
        </w:rPr>
        <w:t xml:space="preserve"> 0,85 </w:t>
      </w:r>
      <w:r w:rsidRPr="00BA5B93">
        <w:rPr>
          <w:rFonts w:ascii="Symbol" w:eastAsia="Symbol" w:hAnsi="Symbol" w:cs="Symbol"/>
          <w:sz w:val="24"/>
          <w:szCs w:val="24"/>
          <w:vertAlign w:val="subscript"/>
        </w:rPr>
        <w:t></w:t>
      </w:r>
      <w:r w:rsidRPr="00BA5B93">
        <w:rPr>
          <w:rFonts w:eastAsia="Times New Roman"/>
          <w:sz w:val="24"/>
          <w:szCs w:val="24"/>
        </w:rPr>
        <w:t xml:space="preserve"> </w:t>
      </w:r>
      <w:r w:rsidRPr="00BA5B93">
        <w:rPr>
          <w:rFonts w:eastAsia="Times New Roman"/>
          <w:sz w:val="24"/>
          <w:szCs w:val="24"/>
          <w:vertAlign w:val="subscript"/>
        </w:rPr>
        <w:t>559,6</w:t>
      </w:r>
      <w:r w:rsidRPr="00BA5B93">
        <w:rPr>
          <w:rFonts w:eastAsia="Times New Roman"/>
          <w:sz w:val="24"/>
          <w:szCs w:val="24"/>
        </w:rPr>
        <w:t xml:space="preserve"> </w:t>
      </w:r>
      <w:r w:rsidRPr="00BA5B93">
        <w:rPr>
          <w:rFonts w:eastAsia="Times New Roman"/>
          <w:sz w:val="24"/>
          <w:szCs w:val="24"/>
          <w:vertAlign w:val="subscript"/>
        </w:rPr>
        <w:t>мм</w:t>
      </w:r>
      <w:proofErr w:type="gramStart"/>
      <w:r w:rsidRPr="00BA5B93">
        <w:rPr>
          <w:rFonts w:eastAsia="Times New Roman"/>
          <w:sz w:val="24"/>
          <w:szCs w:val="24"/>
        </w:rPr>
        <w:t xml:space="preserve"> </w:t>
      </w:r>
      <w:r w:rsidRPr="00BA5B93">
        <w:rPr>
          <w:rFonts w:eastAsia="Times New Roman"/>
          <w:sz w:val="24"/>
          <w:szCs w:val="24"/>
          <w:vertAlign w:val="subscript"/>
        </w:rPr>
        <w:t>;</w:t>
      </w:r>
      <w:proofErr w:type="gramEnd"/>
      <w:r w:rsidRPr="00BA5B93">
        <w:rPr>
          <w:rFonts w:eastAsia="Times New Roman"/>
          <w:sz w:val="24"/>
          <w:szCs w:val="24"/>
        </w:rPr>
        <w:t xml:space="preserve"> 11,5 </w:t>
      </w:r>
      <w:r w:rsidRPr="00BA5B93">
        <w:rPr>
          <w:rFonts w:ascii="Symbol" w:eastAsia="Symbol" w:hAnsi="Symbol" w:cs="Symbol"/>
          <w:sz w:val="24"/>
          <w:szCs w:val="24"/>
        </w:rPr>
        <w:t></w:t>
      </w:r>
      <w:r w:rsidRPr="00BA5B93">
        <w:rPr>
          <w:rFonts w:eastAsia="Times New Roman"/>
          <w:sz w:val="24"/>
          <w:szCs w:val="24"/>
        </w:rPr>
        <w:t xml:space="preserve"> 0,9 </w:t>
      </w:r>
      <w:r w:rsidRPr="00BA5B93">
        <w:rPr>
          <w:rFonts w:ascii="Symbol" w:eastAsia="Symbol" w:hAnsi="Symbol" w:cs="Symbol"/>
          <w:sz w:val="24"/>
          <w:szCs w:val="24"/>
        </w:rPr>
        <w:t></w:t>
      </w:r>
      <w:r w:rsidRPr="00BA5B93">
        <w:rPr>
          <w:rFonts w:eastAsia="Times New Roman"/>
          <w:sz w:val="24"/>
          <w:szCs w:val="24"/>
        </w:rPr>
        <w:t xml:space="preserve"> 250</w:t>
      </w:r>
    </w:p>
    <w:p w:rsidR="00BA5B93" w:rsidRPr="00BA5B93" w:rsidRDefault="00CE0BB9" w:rsidP="00BA5B93">
      <w:pPr>
        <w:spacing w:after="0" w:line="240" w:lineRule="auto"/>
        <w:rPr>
          <w:sz w:val="24"/>
          <w:szCs w:val="24"/>
        </w:rPr>
      </w:pPr>
      <w:r>
        <w:rPr>
          <w:sz w:val="24"/>
          <w:szCs w:val="24"/>
        </w:rPr>
        <w:pict>
          <v:line id="Shape 38" o:spid="_x0000_s1081" style="position:absolute;z-index:251685888;visibility:visible;mso-wrap-distance-left:0;mso-wrap-distance-right:0" from="116.75pt,-18.5pt" to="305.2pt,-18.5pt" o:allowincell="f" strokeweight=".242mm"/>
        </w:pict>
      </w:r>
    </w:p>
    <w:tbl>
      <w:tblPr>
        <w:tblW w:w="0" w:type="auto"/>
        <w:tblInd w:w="140" w:type="dxa"/>
        <w:tblLayout w:type="fixed"/>
        <w:tblCellMar>
          <w:left w:w="0" w:type="dxa"/>
          <w:right w:w="0" w:type="dxa"/>
        </w:tblCellMar>
        <w:tblLook w:val="04A0" w:firstRow="1" w:lastRow="0" w:firstColumn="1" w:lastColumn="0" w:noHBand="0" w:noVBand="1"/>
      </w:tblPr>
      <w:tblGrid>
        <w:gridCol w:w="2420"/>
        <w:gridCol w:w="280"/>
        <w:gridCol w:w="520"/>
        <w:gridCol w:w="1060"/>
        <w:gridCol w:w="200"/>
        <w:gridCol w:w="100"/>
        <w:gridCol w:w="1240"/>
        <w:gridCol w:w="1440"/>
        <w:gridCol w:w="20"/>
      </w:tblGrid>
      <w:tr w:rsidR="00BA5B93" w:rsidRPr="00BA5B93" w:rsidTr="00BA5B93">
        <w:trPr>
          <w:trHeight w:val="583"/>
        </w:trPr>
        <w:tc>
          <w:tcPr>
            <w:tcW w:w="2420" w:type="dxa"/>
            <w:vMerge w:val="restart"/>
            <w:vAlign w:val="bottom"/>
          </w:tcPr>
          <w:p w:rsidR="00BA5B93" w:rsidRPr="00BA5B93" w:rsidRDefault="00BA5B93" w:rsidP="00BA5B93">
            <w:pPr>
              <w:spacing w:after="0" w:line="240" w:lineRule="auto"/>
              <w:ind w:left="1860"/>
              <w:rPr>
                <w:sz w:val="24"/>
                <w:szCs w:val="24"/>
              </w:rPr>
            </w:pPr>
            <w:r w:rsidRPr="00BA5B93">
              <w:rPr>
                <w:rFonts w:eastAsia="Times New Roman"/>
                <w:i/>
                <w:iCs/>
                <w:sz w:val="24"/>
                <w:szCs w:val="24"/>
                <w:vertAlign w:val="subscript"/>
              </w:rPr>
              <w:t>h</w:t>
            </w:r>
            <w:proofErr w:type="gramStart"/>
            <w:r w:rsidRPr="00BA5B93">
              <w:rPr>
                <w:rFonts w:eastAsia="Times New Roman"/>
                <w:sz w:val="24"/>
                <w:szCs w:val="24"/>
              </w:rPr>
              <w:t xml:space="preserve">( </w:t>
            </w:r>
            <w:proofErr w:type="gramEnd"/>
            <w:r w:rsidRPr="00BA5B93">
              <w:rPr>
                <w:rFonts w:eastAsia="Times New Roman"/>
                <w:i/>
                <w:iCs/>
                <w:sz w:val="24"/>
                <w:szCs w:val="24"/>
              </w:rPr>
              <w:t>f</w:t>
            </w:r>
            <w:r w:rsidRPr="00BA5B93">
              <w:rPr>
                <w:rFonts w:eastAsia="Times New Roman"/>
                <w:sz w:val="24"/>
                <w:szCs w:val="24"/>
              </w:rPr>
              <w:t xml:space="preserve"> )</w:t>
            </w:r>
          </w:p>
        </w:tc>
        <w:tc>
          <w:tcPr>
            <w:tcW w:w="28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p>
        </w:tc>
        <w:tc>
          <w:tcPr>
            <w:tcW w:w="1780" w:type="dxa"/>
            <w:gridSpan w:val="3"/>
            <w:tcBorders>
              <w:bottom w:val="single" w:sz="8" w:space="0" w:color="auto"/>
            </w:tcBorders>
            <w:vAlign w:val="bottom"/>
          </w:tcPr>
          <w:p w:rsidR="00BA5B93" w:rsidRPr="00BA5B93" w:rsidRDefault="00BA5B93" w:rsidP="00BA5B93">
            <w:pPr>
              <w:spacing w:after="0" w:line="240" w:lineRule="auto"/>
              <w:jc w:val="right"/>
              <w:rPr>
                <w:sz w:val="24"/>
                <w:szCs w:val="24"/>
              </w:rPr>
            </w:pPr>
            <w:r w:rsidRPr="00BA5B93">
              <w:rPr>
                <w:rFonts w:eastAsia="Times New Roman"/>
                <w:w w:val="90"/>
                <w:sz w:val="24"/>
                <w:szCs w:val="24"/>
              </w:rPr>
              <w:t xml:space="preserve">1232 </w:t>
            </w:r>
            <w:r w:rsidRPr="00BA5B93">
              <w:rPr>
                <w:rFonts w:ascii="Symbol" w:eastAsia="Symbol" w:hAnsi="Symbol" w:cs="Symbol"/>
                <w:w w:val="90"/>
                <w:sz w:val="24"/>
                <w:szCs w:val="24"/>
              </w:rPr>
              <w:t></w:t>
            </w:r>
            <w:r w:rsidRPr="00BA5B93">
              <w:rPr>
                <w:rFonts w:eastAsia="Times New Roman"/>
                <w:w w:val="90"/>
                <w:sz w:val="24"/>
                <w:szCs w:val="24"/>
              </w:rPr>
              <w:t xml:space="preserve"> 0,75 </w:t>
            </w:r>
            <w:r w:rsidRPr="00BA5B93">
              <w:rPr>
                <w:rFonts w:ascii="Symbol" w:eastAsia="Symbol" w:hAnsi="Symbol" w:cs="Symbol"/>
                <w:w w:val="90"/>
                <w:sz w:val="24"/>
                <w:szCs w:val="24"/>
              </w:rPr>
              <w:t></w:t>
            </w:r>
            <w:r w:rsidRPr="00BA5B93">
              <w:rPr>
                <w:rFonts w:eastAsia="Times New Roman"/>
                <w:w w:val="90"/>
                <w:sz w:val="24"/>
                <w:szCs w:val="24"/>
              </w:rPr>
              <w:t xml:space="preserve"> 558</w:t>
            </w:r>
          </w:p>
        </w:tc>
        <w:tc>
          <w:tcPr>
            <w:tcW w:w="1340" w:type="dxa"/>
            <w:gridSpan w:val="2"/>
            <w:tcBorders>
              <w:bottom w:val="single" w:sz="8" w:space="0" w:color="auto"/>
            </w:tcBorders>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w w:val="98"/>
                <w:sz w:val="24"/>
                <w:szCs w:val="24"/>
              </w:rPr>
              <w:t></w:t>
            </w:r>
            <w:r w:rsidRPr="00BA5B93">
              <w:rPr>
                <w:rFonts w:eastAsia="Times New Roman"/>
                <w:w w:val="98"/>
                <w:sz w:val="24"/>
                <w:szCs w:val="24"/>
              </w:rPr>
              <w:t xml:space="preserve"> 2513</w:t>
            </w:r>
            <w:r w:rsidRPr="00BA5B93">
              <w:rPr>
                <w:rFonts w:ascii="Symbol" w:eastAsia="Symbol" w:hAnsi="Symbol" w:cs="Symbol"/>
                <w:w w:val="98"/>
                <w:sz w:val="24"/>
                <w:szCs w:val="24"/>
              </w:rPr>
              <w:t></w:t>
            </w:r>
            <w:r w:rsidRPr="00BA5B93">
              <w:rPr>
                <w:rFonts w:eastAsia="Times New Roman"/>
                <w:w w:val="98"/>
                <w:sz w:val="24"/>
                <w:szCs w:val="24"/>
              </w:rPr>
              <w:t xml:space="preserve"> 620</w:t>
            </w:r>
          </w:p>
        </w:tc>
        <w:tc>
          <w:tcPr>
            <w:tcW w:w="144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w w:val="94"/>
                <w:sz w:val="24"/>
                <w:szCs w:val="24"/>
              </w:rPr>
              <w:t></w:t>
            </w:r>
            <w:r w:rsidRPr="00BA5B93">
              <w:rPr>
                <w:rFonts w:eastAsia="Times New Roman"/>
                <w:w w:val="94"/>
                <w:sz w:val="24"/>
                <w:szCs w:val="24"/>
              </w:rPr>
              <w:t xml:space="preserve"> 603,3 мм</w:t>
            </w:r>
            <w:proofErr w:type="gramStart"/>
            <w:r w:rsidRPr="00BA5B93">
              <w:rPr>
                <w:rFonts w:eastAsia="Times New Roman"/>
                <w:w w:val="94"/>
                <w:sz w:val="24"/>
                <w:szCs w:val="24"/>
              </w:rPr>
              <w:t xml:space="preserve"> ,</w:t>
            </w:r>
            <w:proofErr w:type="gramEnd"/>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58"/>
        </w:trPr>
        <w:tc>
          <w:tcPr>
            <w:tcW w:w="2420" w:type="dxa"/>
            <w:vMerge/>
            <w:vAlign w:val="bottom"/>
          </w:tcPr>
          <w:p w:rsidR="00BA5B93" w:rsidRPr="00BA5B93" w:rsidRDefault="00BA5B93" w:rsidP="00BA5B93">
            <w:pPr>
              <w:spacing w:after="0" w:line="240" w:lineRule="auto"/>
              <w:rPr>
                <w:sz w:val="24"/>
                <w:szCs w:val="24"/>
              </w:rPr>
            </w:pPr>
          </w:p>
        </w:tc>
        <w:tc>
          <w:tcPr>
            <w:tcW w:w="280" w:type="dxa"/>
            <w:vMerge/>
            <w:vAlign w:val="bottom"/>
          </w:tcPr>
          <w:p w:rsidR="00BA5B93" w:rsidRPr="00BA5B93" w:rsidRDefault="00BA5B93" w:rsidP="00BA5B93">
            <w:pPr>
              <w:spacing w:after="0" w:line="240" w:lineRule="auto"/>
              <w:rPr>
                <w:sz w:val="24"/>
                <w:szCs w:val="24"/>
              </w:rPr>
            </w:pPr>
          </w:p>
        </w:tc>
        <w:tc>
          <w:tcPr>
            <w:tcW w:w="1580" w:type="dxa"/>
            <w:gridSpan w:val="2"/>
            <w:vAlign w:val="bottom"/>
          </w:tcPr>
          <w:p w:rsidR="00BA5B93" w:rsidRPr="00BA5B93" w:rsidRDefault="00BA5B93" w:rsidP="00BA5B93">
            <w:pPr>
              <w:spacing w:after="0" w:line="240" w:lineRule="auto"/>
              <w:rPr>
                <w:sz w:val="24"/>
                <w:szCs w:val="24"/>
              </w:rPr>
            </w:pPr>
          </w:p>
        </w:tc>
        <w:tc>
          <w:tcPr>
            <w:tcW w:w="200" w:type="dxa"/>
            <w:vAlign w:val="bottom"/>
          </w:tcPr>
          <w:p w:rsidR="00BA5B93" w:rsidRPr="00BA5B93" w:rsidRDefault="00BA5B93" w:rsidP="00BA5B93">
            <w:pPr>
              <w:spacing w:after="0" w:line="240" w:lineRule="auto"/>
              <w:rPr>
                <w:sz w:val="24"/>
                <w:szCs w:val="24"/>
              </w:rPr>
            </w:pPr>
          </w:p>
        </w:tc>
        <w:tc>
          <w:tcPr>
            <w:tcW w:w="100" w:type="dxa"/>
            <w:vAlign w:val="bottom"/>
          </w:tcPr>
          <w:p w:rsidR="00BA5B93" w:rsidRPr="00BA5B93" w:rsidRDefault="00BA5B93" w:rsidP="00BA5B93">
            <w:pPr>
              <w:spacing w:after="0" w:line="240" w:lineRule="auto"/>
              <w:rPr>
                <w:sz w:val="24"/>
                <w:szCs w:val="24"/>
              </w:rPr>
            </w:pPr>
          </w:p>
        </w:tc>
        <w:tc>
          <w:tcPr>
            <w:tcW w:w="1240" w:type="dxa"/>
            <w:vAlign w:val="bottom"/>
          </w:tcPr>
          <w:p w:rsidR="00BA5B93" w:rsidRPr="00BA5B93" w:rsidRDefault="00BA5B93" w:rsidP="00BA5B93">
            <w:pPr>
              <w:spacing w:after="0" w:line="240" w:lineRule="auto"/>
              <w:rPr>
                <w:sz w:val="24"/>
                <w:szCs w:val="24"/>
              </w:rPr>
            </w:pPr>
          </w:p>
        </w:tc>
        <w:tc>
          <w:tcPr>
            <w:tcW w:w="1440" w:type="dxa"/>
            <w:vMerge/>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217"/>
        </w:trPr>
        <w:tc>
          <w:tcPr>
            <w:tcW w:w="2420" w:type="dxa"/>
            <w:vAlign w:val="bottom"/>
          </w:tcPr>
          <w:p w:rsidR="00BA5B93" w:rsidRPr="00BA5B93" w:rsidRDefault="00BA5B93" w:rsidP="00BA5B93">
            <w:pPr>
              <w:spacing w:after="0" w:line="240" w:lineRule="auto"/>
              <w:ind w:left="1980"/>
              <w:rPr>
                <w:sz w:val="24"/>
                <w:szCs w:val="24"/>
              </w:rPr>
            </w:pPr>
            <w:r w:rsidRPr="00BA5B93">
              <w:rPr>
                <w:rFonts w:eastAsia="Times New Roman"/>
                <w:sz w:val="24"/>
                <w:szCs w:val="24"/>
              </w:rPr>
              <w:t>0,</w:t>
            </w:r>
            <w:r w:rsidRPr="00BA5B93">
              <w:rPr>
                <w:rFonts w:eastAsia="Times New Roman"/>
                <w:i/>
                <w:iCs/>
                <w:sz w:val="24"/>
                <w:szCs w:val="24"/>
              </w:rPr>
              <w:t>red</w:t>
            </w:r>
          </w:p>
        </w:tc>
        <w:tc>
          <w:tcPr>
            <w:tcW w:w="280" w:type="dxa"/>
            <w:vAlign w:val="bottom"/>
          </w:tcPr>
          <w:p w:rsidR="00BA5B93" w:rsidRPr="00BA5B93" w:rsidRDefault="00BA5B93" w:rsidP="00BA5B93">
            <w:pPr>
              <w:spacing w:after="0" w:line="240" w:lineRule="auto"/>
              <w:rPr>
                <w:sz w:val="24"/>
                <w:szCs w:val="24"/>
              </w:rPr>
            </w:pPr>
          </w:p>
        </w:tc>
        <w:tc>
          <w:tcPr>
            <w:tcW w:w="520" w:type="dxa"/>
            <w:vAlign w:val="bottom"/>
          </w:tcPr>
          <w:p w:rsidR="00BA5B93" w:rsidRPr="00BA5B93" w:rsidRDefault="00BA5B93" w:rsidP="00BA5B93">
            <w:pPr>
              <w:spacing w:after="0" w:line="240" w:lineRule="auto"/>
              <w:rPr>
                <w:sz w:val="24"/>
                <w:szCs w:val="24"/>
              </w:rPr>
            </w:pPr>
          </w:p>
        </w:tc>
        <w:tc>
          <w:tcPr>
            <w:tcW w:w="1260" w:type="dxa"/>
            <w:gridSpan w:val="2"/>
            <w:vMerge w:val="restart"/>
            <w:vAlign w:val="bottom"/>
          </w:tcPr>
          <w:p w:rsidR="00BA5B93" w:rsidRPr="00BA5B93" w:rsidRDefault="00BA5B93" w:rsidP="00BA5B93">
            <w:pPr>
              <w:spacing w:after="0" w:line="240" w:lineRule="auto"/>
              <w:jc w:val="right"/>
              <w:rPr>
                <w:sz w:val="24"/>
                <w:szCs w:val="24"/>
              </w:rPr>
            </w:pPr>
            <w:r w:rsidRPr="00BA5B93">
              <w:rPr>
                <w:rFonts w:eastAsia="Times New Roman"/>
                <w:w w:val="96"/>
                <w:sz w:val="24"/>
                <w:szCs w:val="24"/>
              </w:rPr>
              <w:t xml:space="preserve">1232 </w:t>
            </w:r>
            <w:r w:rsidRPr="00BA5B93">
              <w:rPr>
                <w:rFonts w:ascii="Symbol" w:eastAsia="Symbol" w:hAnsi="Symbol" w:cs="Symbol"/>
                <w:w w:val="96"/>
                <w:sz w:val="24"/>
                <w:szCs w:val="24"/>
              </w:rPr>
              <w:t></w:t>
            </w:r>
            <w:r w:rsidRPr="00BA5B93">
              <w:rPr>
                <w:rFonts w:eastAsia="Times New Roman"/>
                <w:w w:val="96"/>
                <w:sz w:val="24"/>
                <w:szCs w:val="24"/>
              </w:rPr>
              <w:t xml:space="preserve"> 0,75</w:t>
            </w:r>
          </w:p>
        </w:tc>
        <w:tc>
          <w:tcPr>
            <w:tcW w:w="1340" w:type="dxa"/>
            <w:gridSpan w:val="2"/>
            <w:vMerge w:val="restart"/>
            <w:vAlign w:val="bottom"/>
          </w:tcPr>
          <w:p w:rsidR="00BA5B93" w:rsidRPr="00BA5B93" w:rsidRDefault="00BA5B93" w:rsidP="00BA5B93">
            <w:pPr>
              <w:spacing w:after="0" w:line="240" w:lineRule="auto"/>
              <w:ind w:right="421"/>
              <w:jc w:val="right"/>
              <w:rPr>
                <w:sz w:val="24"/>
                <w:szCs w:val="24"/>
              </w:rPr>
            </w:pPr>
            <w:r w:rsidRPr="00BA5B93">
              <w:rPr>
                <w:rFonts w:ascii="Symbol" w:eastAsia="Symbol" w:hAnsi="Symbol" w:cs="Symbol"/>
                <w:w w:val="96"/>
                <w:sz w:val="24"/>
                <w:szCs w:val="24"/>
              </w:rPr>
              <w:t></w:t>
            </w:r>
            <w:r w:rsidRPr="00BA5B93">
              <w:rPr>
                <w:rFonts w:eastAsia="Times New Roman"/>
                <w:w w:val="96"/>
                <w:sz w:val="24"/>
                <w:szCs w:val="24"/>
              </w:rPr>
              <w:t xml:space="preserve"> 2513</w:t>
            </w:r>
          </w:p>
        </w:tc>
        <w:tc>
          <w:tcPr>
            <w:tcW w:w="144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149"/>
        </w:trPr>
        <w:tc>
          <w:tcPr>
            <w:tcW w:w="2420" w:type="dxa"/>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520" w:type="dxa"/>
            <w:vAlign w:val="bottom"/>
          </w:tcPr>
          <w:p w:rsidR="00BA5B93" w:rsidRPr="00BA5B93" w:rsidRDefault="00BA5B93" w:rsidP="00BA5B93">
            <w:pPr>
              <w:spacing w:after="0" w:line="240" w:lineRule="auto"/>
              <w:rPr>
                <w:sz w:val="24"/>
                <w:szCs w:val="24"/>
              </w:rPr>
            </w:pPr>
          </w:p>
        </w:tc>
        <w:tc>
          <w:tcPr>
            <w:tcW w:w="1260" w:type="dxa"/>
            <w:gridSpan w:val="2"/>
            <w:vMerge/>
            <w:vAlign w:val="bottom"/>
          </w:tcPr>
          <w:p w:rsidR="00BA5B93" w:rsidRPr="00BA5B93" w:rsidRDefault="00BA5B93" w:rsidP="00BA5B93">
            <w:pPr>
              <w:spacing w:after="0" w:line="240" w:lineRule="auto"/>
              <w:rPr>
                <w:sz w:val="24"/>
                <w:szCs w:val="24"/>
              </w:rPr>
            </w:pPr>
          </w:p>
        </w:tc>
        <w:tc>
          <w:tcPr>
            <w:tcW w:w="1340" w:type="dxa"/>
            <w:gridSpan w:val="2"/>
            <w:vMerge/>
            <w:vAlign w:val="bottom"/>
          </w:tcPr>
          <w:p w:rsidR="00BA5B93" w:rsidRPr="00BA5B93" w:rsidRDefault="00BA5B93" w:rsidP="00BA5B93">
            <w:pPr>
              <w:spacing w:after="0" w:line="240" w:lineRule="auto"/>
              <w:rPr>
                <w:sz w:val="24"/>
                <w:szCs w:val="24"/>
              </w:rPr>
            </w:pPr>
          </w:p>
        </w:tc>
        <w:tc>
          <w:tcPr>
            <w:tcW w:w="144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555"/>
        </w:trPr>
        <w:tc>
          <w:tcPr>
            <w:tcW w:w="2420" w:type="dxa"/>
            <w:vMerge w:val="restart"/>
            <w:vAlign w:val="bottom"/>
          </w:tcPr>
          <w:p w:rsidR="00BA5B93" w:rsidRPr="00BA5B93" w:rsidRDefault="00BA5B93" w:rsidP="00BA5B93">
            <w:pPr>
              <w:spacing w:after="0" w:line="240" w:lineRule="auto"/>
              <w:rPr>
                <w:sz w:val="24"/>
                <w:szCs w:val="24"/>
              </w:rPr>
            </w:pPr>
            <w:r w:rsidRPr="00BA5B93">
              <w:rPr>
                <w:rFonts w:eastAsia="Times New Roman"/>
                <w:sz w:val="24"/>
                <w:szCs w:val="24"/>
              </w:rPr>
              <w:t>где</w:t>
            </w:r>
          </w:p>
        </w:tc>
        <w:tc>
          <w:tcPr>
            <w:tcW w:w="280" w:type="dxa"/>
            <w:vAlign w:val="bottom"/>
          </w:tcPr>
          <w:p w:rsidR="00BA5B93" w:rsidRPr="00BA5B93" w:rsidRDefault="00BA5B93" w:rsidP="00BA5B93">
            <w:pPr>
              <w:spacing w:after="0" w:line="240" w:lineRule="auto"/>
              <w:rPr>
                <w:sz w:val="24"/>
                <w:szCs w:val="24"/>
              </w:rPr>
            </w:pPr>
          </w:p>
        </w:tc>
        <w:tc>
          <w:tcPr>
            <w:tcW w:w="1580" w:type="dxa"/>
            <w:gridSpan w:val="2"/>
            <w:vMerge w:val="restart"/>
            <w:vAlign w:val="bottom"/>
          </w:tcPr>
          <w:p w:rsidR="00BA5B93" w:rsidRPr="00BA5B93" w:rsidRDefault="00BA5B93" w:rsidP="00BA5B93">
            <w:pPr>
              <w:spacing w:after="0" w:line="240" w:lineRule="auto"/>
              <w:ind w:left="180"/>
              <w:rPr>
                <w:sz w:val="24"/>
                <w:szCs w:val="24"/>
              </w:rPr>
            </w:pPr>
            <w:r w:rsidRPr="00BA5B93">
              <w:rPr>
                <w:rFonts w:eastAsia="Times New Roman"/>
                <w:i/>
                <w:iCs/>
                <w:w w:val="95"/>
                <w:sz w:val="24"/>
                <w:szCs w:val="24"/>
              </w:rPr>
              <w:t>h</w:t>
            </w:r>
            <w:proofErr w:type="gramStart"/>
            <w:r w:rsidRPr="00BA5B93">
              <w:rPr>
                <w:rFonts w:eastAsia="Times New Roman"/>
                <w:w w:val="95"/>
                <w:sz w:val="24"/>
                <w:szCs w:val="24"/>
                <w:vertAlign w:val="superscript"/>
              </w:rPr>
              <w:t>(</w:t>
            </w:r>
            <w:r w:rsidRPr="00BA5B93">
              <w:rPr>
                <w:rFonts w:eastAsia="Times New Roman"/>
                <w:i/>
                <w:iCs/>
                <w:w w:val="95"/>
                <w:sz w:val="24"/>
                <w:szCs w:val="24"/>
              </w:rPr>
              <w:t xml:space="preserve"> </w:t>
            </w:r>
            <w:proofErr w:type="gramEnd"/>
            <w:r w:rsidRPr="00BA5B93">
              <w:rPr>
                <w:rFonts w:eastAsia="Times New Roman"/>
                <w:i/>
                <w:iCs/>
                <w:w w:val="95"/>
                <w:sz w:val="24"/>
                <w:szCs w:val="24"/>
                <w:vertAlign w:val="superscript"/>
              </w:rPr>
              <w:t>f</w:t>
            </w:r>
            <w:r w:rsidRPr="00BA5B93">
              <w:rPr>
                <w:rFonts w:eastAsia="Times New Roman"/>
                <w:i/>
                <w:iCs/>
                <w:w w:val="95"/>
                <w:sz w:val="24"/>
                <w:szCs w:val="24"/>
              </w:rPr>
              <w:t xml:space="preserve"> </w:t>
            </w:r>
            <w:r w:rsidRPr="00BA5B93">
              <w:rPr>
                <w:rFonts w:eastAsia="Times New Roman"/>
                <w:w w:val="95"/>
                <w:sz w:val="24"/>
                <w:szCs w:val="24"/>
                <w:vertAlign w:val="superscript"/>
              </w:rPr>
              <w:t>)</w:t>
            </w:r>
            <w:r w:rsidRPr="00BA5B93">
              <w:rPr>
                <w:rFonts w:eastAsia="Times New Roman"/>
                <w:i/>
                <w:iCs/>
                <w:w w:val="95"/>
                <w:sz w:val="24"/>
                <w:szCs w:val="24"/>
              </w:rPr>
              <w:t xml:space="preserve"> </w:t>
            </w:r>
            <w:r w:rsidRPr="00BA5B93">
              <w:rPr>
                <w:rFonts w:ascii="Symbol" w:eastAsia="Symbol" w:hAnsi="Symbol" w:cs="Symbol"/>
                <w:w w:val="95"/>
                <w:sz w:val="24"/>
                <w:szCs w:val="24"/>
              </w:rPr>
              <w:t></w:t>
            </w:r>
            <w:r w:rsidRPr="00BA5B93">
              <w:rPr>
                <w:rFonts w:eastAsia="Times New Roman"/>
                <w:i/>
                <w:iCs/>
                <w:w w:val="95"/>
                <w:sz w:val="24"/>
                <w:szCs w:val="24"/>
              </w:rPr>
              <w:t xml:space="preserve"> </w:t>
            </w:r>
            <w:r w:rsidRPr="00BA5B93">
              <w:rPr>
                <w:rFonts w:eastAsia="Times New Roman"/>
                <w:w w:val="95"/>
                <w:sz w:val="24"/>
                <w:szCs w:val="24"/>
              </w:rPr>
              <w:t>600</w:t>
            </w:r>
            <w:r w:rsidRPr="00BA5B93">
              <w:rPr>
                <w:rFonts w:eastAsia="Times New Roman"/>
                <w:i/>
                <w:iCs/>
                <w:w w:val="95"/>
                <w:sz w:val="24"/>
                <w:szCs w:val="24"/>
              </w:rPr>
              <w:t xml:space="preserve"> </w:t>
            </w:r>
            <w:r w:rsidRPr="00BA5B93">
              <w:rPr>
                <w:rFonts w:ascii="Symbol" w:eastAsia="Symbol" w:hAnsi="Symbol" w:cs="Symbol"/>
                <w:w w:val="95"/>
                <w:sz w:val="24"/>
                <w:szCs w:val="24"/>
              </w:rPr>
              <w:t></w:t>
            </w:r>
          </w:p>
        </w:tc>
        <w:tc>
          <w:tcPr>
            <w:tcW w:w="300" w:type="dxa"/>
            <w:gridSpan w:val="2"/>
            <w:tcBorders>
              <w:bottom w:val="single" w:sz="8" w:space="0" w:color="auto"/>
            </w:tcBorders>
            <w:vAlign w:val="bottom"/>
          </w:tcPr>
          <w:p w:rsidR="00BA5B93" w:rsidRPr="00BA5B93" w:rsidRDefault="00BA5B93" w:rsidP="00BA5B93">
            <w:pPr>
              <w:spacing w:after="0" w:line="240" w:lineRule="auto"/>
              <w:jc w:val="right"/>
              <w:rPr>
                <w:sz w:val="24"/>
                <w:szCs w:val="24"/>
              </w:rPr>
            </w:pPr>
            <w:r w:rsidRPr="00BA5B93">
              <w:rPr>
                <w:rFonts w:eastAsia="Times New Roman"/>
                <w:w w:val="99"/>
                <w:sz w:val="24"/>
                <w:szCs w:val="24"/>
              </w:rPr>
              <w:t>40</w:t>
            </w:r>
          </w:p>
        </w:tc>
        <w:tc>
          <w:tcPr>
            <w:tcW w:w="1240" w:type="dxa"/>
            <w:vMerge w:val="restart"/>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sz w:val="24"/>
                <w:szCs w:val="24"/>
              </w:rPr>
              <w:t></w:t>
            </w:r>
            <w:r w:rsidRPr="00BA5B93">
              <w:rPr>
                <w:rFonts w:eastAsia="Times New Roman"/>
                <w:sz w:val="24"/>
                <w:szCs w:val="24"/>
              </w:rPr>
              <w:t xml:space="preserve"> 620 мм</w:t>
            </w:r>
            <w:proofErr w:type="gramStart"/>
            <w:r w:rsidRPr="00BA5B93">
              <w:rPr>
                <w:rFonts w:eastAsia="Times New Roman"/>
                <w:sz w:val="24"/>
                <w:szCs w:val="24"/>
              </w:rPr>
              <w:t xml:space="preserve"> .</w:t>
            </w:r>
            <w:proofErr w:type="gramEnd"/>
          </w:p>
        </w:tc>
        <w:tc>
          <w:tcPr>
            <w:tcW w:w="144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56"/>
        </w:trPr>
        <w:tc>
          <w:tcPr>
            <w:tcW w:w="2420" w:type="dxa"/>
            <w:vMerge/>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1580" w:type="dxa"/>
            <w:gridSpan w:val="2"/>
            <w:vMerge/>
            <w:vAlign w:val="bottom"/>
          </w:tcPr>
          <w:p w:rsidR="00BA5B93" w:rsidRPr="00BA5B93" w:rsidRDefault="00BA5B93" w:rsidP="00BA5B93">
            <w:pPr>
              <w:spacing w:after="0" w:line="240" w:lineRule="auto"/>
              <w:rPr>
                <w:sz w:val="24"/>
                <w:szCs w:val="24"/>
              </w:rPr>
            </w:pPr>
          </w:p>
        </w:tc>
        <w:tc>
          <w:tcPr>
            <w:tcW w:w="300" w:type="dxa"/>
            <w:gridSpan w:val="2"/>
            <w:vAlign w:val="bottom"/>
          </w:tcPr>
          <w:p w:rsidR="00BA5B93" w:rsidRPr="00BA5B93" w:rsidRDefault="00BA5B93" w:rsidP="00BA5B93">
            <w:pPr>
              <w:spacing w:after="0" w:line="240" w:lineRule="auto"/>
              <w:rPr>
                <w:sz w:val="24"/>
                <w:szCs w:val="24"/>
              </w:rPr>
            </w:pPr>
          </w:p>
        </w:tc>
        <w:tc>
          <w:tcPr>
            <w:tcW w:w="1240" w:type="dxa"/>
            <w:vMerge/>
            <w:vAlign w:val="bottom"/>
          </w:tcPr>
          <w:p w:rsidR="00BA5B93" w:rsidRPr="00BA5B93" w:rsidRDefault="00BA5B93" w:rsidP="00BA5B93">
            <w:pPr>
              <w:spacing w:after="0" w:line="240" w:lineRule="auto"/>
              <w:rPr>
                <w:sz w:val="24"/>
                <w:szCs w:val="24"/>
              </w:rPr>
            </w:pPr>
          </w:p>
        </w:tc>
        <w:tc>
          <w:tcPr>
            <w:tcW w:w="144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217"/>
        </w:trPr>
        <w:tc>
          <w:tcPr>
            <w:tcW w:w="2420" w:type="dxa"/>
            <w:vAlign w:val="bottom"/>
          </w:tcPr>
          <w:p w:rsidR="00BA5B93" w:rsidRPr="00BA5B93" w:rsidRDefault="00BA5B93" w:rsidP="00BA5B93">
            <w:pPr>
              <w:spacing w:after="0" w:line="240" w:lineRule="auto"/>
              <w:rPr>
                <w:sz w:val="24"/>
                <w:szCs w:val="24"/>
              </w:rPr>
            </w:pPr>
          </w:p>
        </w:tc>
        <w:tc>
          <w:tcPr>
            <w:tcW w:w="800" w:type="dxa"/>
            <w:gridSpan w:val="2"/>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01</w:t>
            </w:r>
          </w:p>
        </w:tc>
        <w:tc>
          <w:tcPr>
            <w:tcW w:w="1360" w:type="dxa"/>
            <w:gridSpan w:val="3"/>
            <w:vMerge w:val="restart"/>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2</w:t>
            </w:r>
          </w:p>
        </w:tc>
        <w:tc>
          <w:tcPr>
            <w:tcW w:w="1240" w:type="dxa"/>
            <w:vAlign w:val="bottom"/>
          </w:tcPr>
          <w:p w:rsidR="00BA5B93" w:rsidRPr="00BA5B93" w:rsidRDefault="00BA5B93" w:rsidP="00BA5B93">
            <w:pPr>
              <w:spacing w:after="0" w:line="240" w:lineRule="auto"/>
              <w:rPr>
                <w:sz w:val="24"/>
                <w:szCs w:val="24"/>
              </w:rPr>
            </w:pPr>
          </w:p>
        </w:tc>
        <w:tc>
          <w:tcPr>
            <w:tcW w:w="144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BA5B93">
        <w:trPr>
          <w:trHeight w:val="145"/>
        </w:trPr>
        <w:tc>
          <w:tcPr>
            <w:tcW w:w="2420" w:type="dxa"/>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520" w:type="dxa"/>
            <w:vAlign w:val="bottom"/>
          </w:tcPr>
          <w:p w:rsidR="00BA5B93" w:rsidRPr="00BA5B93" w:rsidRDefault="00BA5B93" w:rsidP="00BA5B93">
            <w:pPr>
              <w:spacing w:after="0" w:line="240" w:lineRule="auto"/>
              <w:rPr>
                <w:sz w:val="24"/>
                <w:szCs w:val="24"/>
              </w:rPr>
            </w:pPr>
          </w:p>
        </w:tc>
        <w:tc>
          <w:tcPr>
            <w:tcW w:w="1360" w:type="dxa"/>
            <w:gridSpan w:val="3"/>
            <w:vMerge/>
            <w:vAlign w:val="bottom"/>
          </w:tcPr>
          <w:p w:rsidR="00BA5B93" w:rsidRPr="00BA5B93" w:rsidRDefault="00BA5B93" w:rsidP="00BA5B93">
            <w:pPr>
              <w:spacing w:after="0" w:line="240" w:lineRule="auto"/>
              <w:rPr>
                <w:sz w:val="24"/>
                <w:szCs w:val="24"/>
              </w:rPr>
            </w:pPr>
          </w:p>
        </w:tc>
        <w:tc>
          <w:tcPr>
            <w:tcW w:w="1240" w:type="dxa"/>
            <w:vAlign w:val="bottom"/>
          </w:tcPr>
          <w:p w:rsidR="00BA5B93" w:rsidRPr="00BA5B93" w:rsidRDefault="00BA5B93" w:rsidP="00BA5B93">
            <w:pPr>
              <w:spacing w:after="0" w:line="240" w:lineRule="auto"/>
              <w:rPr>
                <w:sz w:val="24"/>
                <w:szCs w:val="24"/>
              </w:rPr>
            </w:pPr>
          </w:p>
        </w:tc>
        <w:tc>
          <w:tcPr>
            <w:tcW w:w="144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44" w:firstLine="454"/>
        <w:jc w:val="both"/>
        <w:rPr>
          <w:sz w:val="24"/>
          <w:szCs w:val="24"/>
        </w:rPr>
      </w:pPr>
      <w:r w:rsidRPr="00BA5B93">
        <w:rPr>
          <w:rFonts w:eastAsia="Times New Roman"/>
          <w:sz w:val="24"/>
          <w:szCs w:val="24"/>
        </w:rPr>
        <w:t xml:space="preserve">Фактический изгибающий момент, воспринимаемый усиленным </w:t>
      </w:r>
      <w:proofErr w:type="gramStart"/>
      <w:r w:rsidRPr="00BA5B93">
        <w:rPr>
          <w:rFonts w:eastAsia="Times New Roman"/>
          <w:sz w:val="24"/>
          <w:szCs w:val="24"/>
        </w:rPr>
        <w:t>сече-</w:t>
      </w:r>
      <w:proofErr w:type="spellStart"/>
      <w:r w:rsidRPr="00BA5B93">
        <w:rPr>
          <w:rFonts w:eastAsia="Times New Roman"/>
          <w:sz w:val="24"/>
          <w:szCs w:val="24"/>
        </w:rPr>
        <w:t>нием</w:t>
      </w:r>
      <w:proofErr w:type="spellEnd"/>
      <w:proofErr w:type="gramEnd"/>
      <w:r w:rsidRPr="00BA5B93">
        <w:rPr>
          <w:rFonts w:eastAsia="Times New Roman"/>
          <w:sz w:val="24"/>
          <w:szCs w:val="24"/>
        </w:rPr>
        <w:t xml:space="preserve"> ригеля:</w:t>
      </w:r>
    </w:p>
    <w:p w:rsidR="00BA5B93" w:rsidRPr="00BA5B93" w:rsidRDefault="00BA5B93" w:rsidP="00BA5B93">
      <w:pPr>
        <w:spacing w:after="0" w:line="240" w:lineRule="auto"/>
        <w:ind w:right="104"/>
        <w:jc w:val="center"/>
        <w:rPr>
          <w:sz w:val="24"/>
          <w:szCs w:val="24"/>
        </w:rPr>
      </w:pPr>
      <w:r w:rsidRPr="00BA5B93">
        <w:rPr>
          <w:rFonts w:eastAsia="Times New Roman"/>
          <w:i/>
          <w:iCs/>
          <w:sz w:val="24"/>
          <w:szCs w:val="24"/>
        </w:rPr>
        <w:t xml:space="preserve">M </w:t>
      </w:r>
      <w:r w:rsidRPr="00BA5B93">
        <w:rPr>
          <w:rFonts w:eastAsia="Times New Roman"/>
          <w:i/>
          <w:iCs/>
          <w:sz w:val="24"/>
          <w:szCs w:val="24"/>
          <w:vertAlign w:val="subscript"/>
        </w:rPr>
        <w:t>f</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11,5</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10</w:t>
      </w:r>
      <w:r w:rsidRPr="00BA5B93">
        <w:rPr>
          <w:rFonts w:eastAsia="Times New Roman"/>
          <w:sz w:val="24"/>
          <w:szCs w:val="24"/>
          <w:vertAlign w:val="superscript"/>
        </w:rPr>
        <w:t>3</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0,9</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0,25</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0,5596</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(0,6033</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0,5</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0,5596)</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468,42</w:t>
      </w:r>
      <w:r w:rsidRPr="00BA5B93">
        <w:rPr>
          <w:rFonts w:eastAsia="Times New Roman"/>
          <w:i/>
          <w:iCs/>
          <w:sz w:val="24"/>
          <w:szCs w:val="24"/>
        </w:rPr>
        <w:t xml:space="preserve"> </w:t>
      </w:r>
      <w:r w:rsidRPr="00BA5B93">
        <w:rPr>
          <w:rFonts w:eastAsia="Times New Roman"/>
          <w:sz w:val="24"/>
          <w:szCs w:val="24"/>
        </w:rPr>
        <w:t>кН</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м</w:t>
      </w:r>
      <w:r w:rsidRPr="00BA5B93">
        <w:rPr>
          <w:rFonts w:eastAsia="Times New Roman"/>
          <w:i/>
          <w:iCs/>
          <w:sz w:val="24"/>
          <w:szCs w:val="24"/>
        </w:rPr>
        <w:t xml:space="preserve"> </w:t>
      </w:r>
      <w:r w:rsidRPr="00BA5B93">
        <w:rPr>
          <w:rFonts w:ascii="Symbol" w:eastAsia="Symbol" w:hAnsi="Symbol" w:cs="Symbol"/>
          <w:sz w:val="24"/>
          <w:szCs w:val="24"/>
        </w:rPr>
        <w:t></w:t>
      </w:r>
    </w:p>
    <w:p w:rsidR="00BA5B93" w:rsidRPr="00BA5B93" w:rsidRDefault="00BA5B93" w:rsidP="00BA5B93">
      <w:pPr>
        <w:spacing w:after="0" w:line="240" w:lineRule="auto"/>
        <w:ind w:right="144"/>
        <w:jc w:val="center"/>
        <w:rPr>
          <w:sz w:val="24"/>
          <w:szCs w:val="24"/>
        </w:rPr>
      </w:pPr>
      <w:r w:rsidRPr="00BA5B93">
        <w:rPr>
          <w:rFonts w:ascii="Symbol" w:eastAsia="Symbol" w:hAnsi="Symbol" w:cs="Symbol"/>
          <w:sz w:val="24"/>
          <w:szCs w:val="24"/>
        </w:rPr>
        <w:t></w:t>
      </w:r>
      <w:r w:rsidRPr="00BA5B93">
        <w:rPr>
          <w:rFonts w:eastAsia="Times New Roman"/>
          <w:i/>
          <w:iCs/>
          <w:sz w:val="24"/>
          <w:szCs w:val="24"/>
        </w:rPr>
        <w:t xml:space="preserve"> M</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473,34</w:t>
      </w:r>
      <w:r w:rsidRPr="00BA5B93">
        <w:rPr>
          <w:rFonts w:eastAsia="Times New Roman"/>
          <w:i/>
          <w:iCs/>
          <w:sz w:val="24"/>
          <w:szCs w:val="24"/>
        </w:rPr>
        <w:t xml:space="preserve"> </w:t>
      </w:r>
      <w:r w:rsidRPr="00BA5B93">
        <w:rPr>
          <w:rFonts w:eastAsia="Times New Roman"/>
          <w:sz w:val="24"/>
          <w:szCs w:val="24"/>
        </w:rPr>
        <w:t>кН</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м</w:t>
      </w:r>
      <w:proofErr w:type="gramStart"/>
      <w:r w:rsidRPr="00BA5B93">
        <w:rPr>
          <w:rFonts w:eastAsia="Times New Roman"/>
          <w:i/>
          <w:iCs/>
          <w:sz w:val="24"/>
          <w:szCs w:val="24"/>
        </w:rPr>
        <w:t xml:space="preserve"> </w:t>
      </w:r>
      <w:r w:rsidRPr="00BA5B93">
        <w:rPr>
          <w:rFonts w:eastAsia="Times New Roman"/>
          <w:sz w:val="24"/>
          <w:szCs w:val="24"/>
        </w:rPr>
        <w:t>.</w:t>
      </w:r>
      <w:proofErr w:type="gramEnd"/>
    </w:p>
    <w:p w:rsidR="00BA5B93" w:rsidRPr="00BA5B93" w:rsidRDefault="00BA5B93" w:rsidP="00BA5B93">
      <w:pPr>
        <w:spacing w:after="0" w:line="240" w:lineRule="auto"/>
        <w:rPr>
          <w:sz w:val="24"/>
          <w:szCs w:val="24"/>
        </w:rPr>
      </w:pPr>
    </w:p>
    <w:tbl>
      <w:tblPr>
        <w:tblW w:w="0" w:type="auto"/>
        <w:tblInd w:w="460" w:type="dxa"/>
        <w:tblLayout w:type="fixed"/>
        <w:tblCellMar>
          <w:left w:w="0" w:type="dxa"/>
          <w:right w:w="0" w:type="dxa"/>
        </w:tblCellMar>
        <w:tblLook w:val="04A0" w:firstRow="1" w:lastRow="0" w:firstColumn="1" w:lastColumn="0" w:noHBand="0" w:noVBand="1"/>
      </w:tblPr>
      <w:tblGrid>
        <w:gridCol w:w="1120"/>
        <w:gridCol w:w="1060"/>
        <w:gridCol w:w="1100"/>
        <w:gridCol w:w="1860"/>
        <w:gridCol w:w="1940"/>
        <w:gridCol w:w="20"/>
      </w:tblGrid>
      <w:tr w:rsidR="00BA5B93" w:rsidRPr="00BA5B93" w:rsidTr="00EB2CA5">
        <w:trPr>
          <w:trHeight w:val="367"/>
        </w:trPr>
        <w:tc>
          <w:tcPr>
            <w:tcW w:w="3280" w:type="dxa"/>
            <w:gridSpan w:val="3"/>
            <w:vAlign w:val="bottom"/>
          </w:tcPr>
          <w:p w:rsidR="00BA5B93" w:rsidRPr="00BA5B93" w:rsidRDefault="00BA5B93" w:rsidP="00BA5B93">
            <w:pPr>
              <w:spacing w:after="0" w:line="240" w:lineRule="auto"/>
              <w:rPr>
                <w:sz w:val="24"/>
                <w:szCs w:val="24"/>
              </w:rPr>
            </w:pPr>
            <w:r w:rsidRPr="00BA5B93">
              <w:rPr>
                <w:rFonts w:eastAsia="Times New Roman"/>
                <w:sz w:val="24"/>
                <w:szCs w:val="24"/>
              </w:rPr>
              <w:t>Перегрузка составит:</w:t>
            </w:r>
          </w:p>
        </w:tc>
        <w:tc>
          <w:tcPr>
            <w:tcW w:w="1860" w:type="dxa"/>
            <w:vAlign w:val="bottom"/>
          </w:tcPr>
          <w:p w:rsidR="00BA5B93" w:rsidRPr="00BA5B93" w:rsidRDefault="00BA5B93" w:rsidP="00BA5B93">
            <w:pPr>
              <w:spacing w:after="0" w:line="240" w:lineRule="auto"/>
              <w:rPr>
                <w:sz w:val="24"/>
                <w:szCs w:val="24"/>
              </w:rPr>
            </w:pPr>
          </w:p>
        </w:tc>
        <w:tc>
          <w:tcPr>
            <w:tcW w:w="194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633"/>
        </w:trPr>
        <w:tc>
          <w:tcPr>
            <w:tcW w:w="1120" w:type="dxa"/>
            <w:vAlign w:val="bottom"/>
          </w:tcPr>
          <w:p w:rsidR="00BA5B93" w:rsidRPr="00BA5B93" w:rsidRDefault="00BA5B93" w:rsidP="00BA5B93">
            <w:pPr>
              <w:spacing w:after="0" w:line="240" w:lineRule="auto"/>
              <w:rPr>
                <w:sz w:val="24"/>
                <w:szCs w:val="24"/>
              </w:rPr>
            </w:pPr>
          </w:p>
        </w:tc>
        <w:tc>
          <w:tcPr>
            <w:tcW w:w="1060" w:type="dxa"/>
            <w:tcBorders>
              <w:bottom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i/>
                <w:iCs/>
                <w:w w:val="88"/>
                <w:sz w:val="24"/>
                <w:szCs w:val="24"/>
              </w:rPr>
              <w:t xml:space="preserve">M </w:t>
            </w:r>
            <w:r w:rsidRPr="00BA5B93">
              <w:rPr>
                <w:rFonts w:eastAsia="Times New Roman"/>
                <w:w w:val="88"/>
                <w:sz w:val="24"/>
                <w:szCs w:val="24"/>
                <w:vertAlign w:val="subscript"/>
              </w:rPr>
              <w:t>1</w:t>
            </w:r>
            <w:r w:rsidRPr="00BA5B93">
              <w:rPr>
                <w:rFonts w:eastAsia="Times New Roman"/>
                <w:i/>
                <w:iCs/>
                <w:w w:val="88"/>
                <w:sz w:val="24"/>
                <w:szCs w:val="24"/>
              </w:rPr>
              <w:t xml:space="preserve"> </w:t>
            </w:r>
            <w:r w:rsidRPr="00BA5B93">
              <w:rPr>
                <w:rFonts w:ascii="Symbol" w:eastAsia="Symbol" w:hAnsi="Symbol" w:cs="Symbol"/>
                <w:w w:val="88"/>
                <w:sz w:val="24"/>
                <w:szCs w:val="24"/>
              </w:rPr>
              <w:t></w:t>
            </w:r>
            <w:r w:rsidRPr="00BA5B93">
              <w:rPr>
                <w:rFonts w:eastAsia="Times New Roman"/>
                <w:i/>
                <w:iCs/>
                <w:w w:val="88"/>
                <w:sz w:val="24"/>
                <w:szCs w:val="24"/>
              </w:rPr>
              <w:t xml:space="preserve"> M </w:t>
            </w:r>
            <w:r w:rsidRPr="00BA5B93">
              <w:rPr>
                <w:rFonts w:eastAsia="Times New Roman"/>
                <w:i/>
                <w:iCs/>
                <w:w w:val="88"/>
                <w:sz w:val="24"/>
                <w:szCs w:val="24"/>
                <w:vertAlign w:val="subscript"/>
              </w:rPr>
              <w:t>f</w:t>
            </w:r>
          </w:p>
        </w:tc>
        <w:tc>
          <w:tcPr>
            <w:tcW w:w="110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95"/>
                <w:sz w:val="24"/>
                <w:szCs w:val="24"/>
              </w:rPr>
              <w:t></w:t>
            </w:r>
            <w:r w:rsidRPr="00BA5B93">
              <w:rPr>
                <w:rFonts w:eastAsia="Times New Roman"/>
                <w:w w:val="95"/>
                <w:sz w:val="24"/>
                <w:szCs w:val="24"/>
              </w:rPr>
              <w:t xml:space="preserve"> 100 % </w:t>
            </w:r>
            <w:r w:rsidRPr="00BA5B93">
              <w:rPr>
                <w:rFonts w:ascii="Symbol" w:eastAsia="Symbol" w:hAnsi="Symbol" w:cs="Symbol"/>
                <w:w w:val="95"/>
                <w:sz w:val="24"/>
                <w:szCs w:val="24"/>
              </w:rPr>
              <w:t></w:t>
            </w:r>
          </w:p>
        </w:tc>
        <w:tc>
          <w:tcPr>
            <w:tcW w:w="1860" w:type="dxa"/>
            <w:tcBorders>
              <w:bottom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9"/>
                <w:sz w:val="24"/>
                <w:szCs w:val="24"/>
              </w:rPr>
              <w:t xml:space="preserve">473,34 </w:t>
            </w:r>
            <w:r w:rsidRPr="00BA5B93">
              <w:rPr>
                <w:rFonts w:ascii="Symbol" w:eastAsia="Symbol" w:hAnsi="Symbol" w:cs="Symbol"/>
                <w:w w:val="99"/>
                <w:sz w:val="24"/>
                <w:szCs w:val="24"/>
              </w:rPr>
              <w:t></w:t>
            </w:r>
            <w:r w:rsidRPr="00BA5B93">
              <w:rPr>
                <w:rFonts w:eastAsia="Times New Roman"/>
                <w:w w:val="99"/>
                <w:sz w:val="24"/>
                <w:szCs w:val="24"/>
              </w:rPr>
              <w:t xml:space="preserve"> 468,42</w:t>
            </w:r>
          </w:p>
        </w:tc>
        <w:tc>
          <w:tcPr>
            <w:tcW w:w="194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89"/>
                <w:sz w:val="24"/>
                <w:szCs w:val="24"/>
              </w:rPr>
              <w:t></w:t>
            </w:r>
            <w:r w:rsidRPr="00BA5B93">
              <w:rPr>
                <w:rFonts w:eastAsia="Times New Roman"/>
                <w:w w:val="89"/>
                <w:sz w:val="24"/>
                <w:szCs w:val="24"/>
              </w:rPr>
              <w:t xml:space="preserve"> 100 % </w:t>
            </w:r>
            <w:r w:rsidRPr="00BA5B93">
              <w:rPr>
                <w:rFonts w:ascii="Symbol" w:eastAsia="Symbol" w:hAnsi="Symbol" w:cs="Symbol"/>
                <w:w w:val="89"/>
                <w:sz w:val="24"/>
                <w:szCs w:val="24"/>
              </w:rPr>
              <w:t></w:t>
            </w:r>
            <w:r w:rsidRPr="00BA5B93">
              <w:rPr>
                <w:rFonts w:eastAsia="Times New Roman"/>
                <w:w w:val="89"/>
                <w:sz w:val="24"/>
                <w:szCs w:val="24"/>
              </w:rPr>
              <w:t xml:space="preserve"> 1,05 % .</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47"/>
        </w:trPr>
        <w:tc>
          <w:tcPr>
            <w:tcW w:w="1120" w:type="dxa"/>
            <w:vAlign w:val="bottom"/>
          </w:tcPr>
          <w:p w:rsidR="00BA5B93" w:rsidRPr="00BA5B93" w:rsidRDefault="00BA5B93" w:rsidP="00BA5B93">
            <w:pPr>
              <w:spacing w:after="0" w:line="240" w:lineRule="auto"/>
              <w:rPr>
                <w:sz w:val="24"/>
                <w:szCs w:val="24"/>
              </w:rPr>
            </w:pPr>
          </w:p>
        </w:tc>
        <w:tc>
          <w:tcPr>
            <w:tcW w:w="1060" w:type="dxa"/>
            <w:vMerge w:val="restart"/>
            <w:vAlign w:val="bottom"/>
          </w:tcPr>
          <w:p w:rsidR="00BA5B93" w:rsidRPr="00BA5B93" w:rsidRDefault="00BA5B93" w:rsidP="00BA5B93">
            <w:pPr>
              <w:spacing w:after="0" w:line="240" w:lineRule="auto"/>
              <w:jc w:val="center"/>
              <w:rPr>
                <w:sz w:val="24"/>
                <w:szCs w:val="24"/>
              </w:rPr>
            </w:pPr>
            <w:r w:rsidRPr="00BA5B93">
              <w:rPr>
                <w:rFonts w:eastAsia="Times New Roman"/>
                <w:i/>
                <w:iCs/>
                <w:w w:val="92"/>
                <w:sz w:val="24"/>
                <w:szCs w:val="24"/>
              </w:rPr>
              <w:t xml:space="preserve">M </w:t>
            </w:r>
            <w:r w:rsidRPr="00BA5B93">
              <w:rPr>
                <w:rFonts w:eastAsia="Times New Roman"/>
                <w:i/>
                <w:iCs/>
                <w:w w:val="92"/>
                <w:sz w:val="24"/>
                <w:szCs w:val="24"/>
                <w:vertAlign w:val="subscript"/>
              </w:rPr>
              <w:t>f</w:t>
            </w:r>
          </w:p>
        </w:tc>
        <w:tc>
          <w:tcPr>
            <w:tcW w:w="1100" w:type="dxa"/>
            <w:vMerge/>
            <w:vAlign w:val="bottom"/>
          </w:tcPr>
          <w:p w:rsidR="00BA5B93" w:rsidRPr="00BA5B93" w:rsidRDefault="00BA5B93" w:rsidP="00BA5B93">
            <w:pPr>
              <w:spacing w:after="0" w:line="240" w:lineRule="auto"/>
              <w:rPr>
                <w:sz w:val="24"/>
                <w:szCs w:val="24"/>
              </w:rPr>
            </w:pPr>
          </w:p>
        </w:tc>
        <w:tc>
          <w:tcPr>
            <w:tcW w:w="1860" w:type="dxa"/>
            <w:vMerge w:val="restart"/>
            <w:vAlign w:val="bottom"/>
          </w:tcPr>
          <w:p w:rsidR="00BA5B93" w:rsidRPr="00BA5B93" w:rsidRDefault="00BA5B93" w:rsidP="00BA5B93">
            <w:pPr>
              <w:spacing w:after="0" w:line="240" w:lineRule="auto"/>
              <w:ind w:right="380"/>
              <w:jc w:val="right"/>
              <w:rPr>
                <w:sz w:val="24"/>
                <w:szCs w:val="24"/>
              </w:rPr>
            </w:pPr>
            <w:r w:rsidRPr="00BA5B93">
              <w:rPr>
                <w:rFonts w:eastAsia="Times New Roman"/>
                <w:sz w:val="24"/>
                <w:szCs w:val="24"/>
              </w:rPr>
              <w:t>468,42</w:t>
            </w:r>
          </w:p>
        </w:tc>
        <w:tc>
          <w:tcPr>
            <w:tcW w:w="194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27"/>
        </w:trPr>
        <w:tc>
          <w:tcPr>
            <w:tcW w:w="1120" w:type="dxa"/>
            <w:vAlign w:val="bottom"/>
          </w:tcPr>
          <w:p w:rsidR="00BA5B93" w:rsidRPr="00BA5B93" w:rsidRDefault="00BA5B93" w:rsidP="00BA5B93">
            <w:pPr>
              <w:spacing w:after="0" w:line="240" w:lineRule="auto"/>
              <w:rPr>
                <w:sz w:val="24"/>
                <w:szCs w:val="24"/>
              </w:rPr>
            </w:pPr>
          </w:p>
        </w:tc>
        <w:tc>
          <w:tcPr>
            <w:tcW w:w="1060" w:type="dxa"/>
            <w:vMerge/>
            <w:vAlign w:val="bottom"/>
          </w:tcPr>
          <w:p w:rsidR="00BA5B93" w:rsidRPr="00BA5B93" w:rsidRDefault="00BA5B93" w:rsidP="00BA5B93">
            <w:pPr>
              <w:spacing w:after="0" w:line="240" w:lineRule="auto"/>
              <w:rPr>
                <w:sz w:val="24"/>
                <w:szCs w:val="24"/>
              </w:rPr>
            </w:pPr>
          </w:p>
        </w:tc>
        <w:tc>
          <w:tcPr>
            <w:tcW w:w="1100" w:type="dxa"/>
            <w:vAlign w:val="bottom"/>
          </w:tcPr>
          <w:p w:rsidR="00BA5B93" w:rsidRPr="00BA5B93" w:rsidRDefault="00BA5B93" w:rsidP="00BA5B93">
            <w:pPr>
              <w:spacing w:after="0" w:line="240" w:lineRule="auto"/>
              <w:rPr>
                <w:sz w:val="24"/>
                <w:szCs w:val="24"/>
              </w:rPr>
            </w:pPr>
          </w:p>
        </w:tc>
        <w:tc>
          <w:tcPr>
            <w:tcW w:w="1860" w:type="dxa"/>
            <w:vMerge/>
            <w:vAlign w:val="bottom"/>
          </w:tcPr>
          <w:p w:rsidR="00BA5B93" w:rsidRPr="00BA5B93" w:rsidRDefault="00BA5B93" w:rsidP="00BA5B93">
            <w:pPr>
              <w:spacing w:after="0" w:line="240" w:lineRule="auto"/>
              <w:rPr>
                <w:sz w:val="24"/>
                <w:szCs w:val="24"/>
              </w:rPr>
            </w:pPr>
          </w:p>
        </w:tc>
        <w:tc>
          <w:tcPr>
            <w:tcW w:w="194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ind w:right="144" w:firstLine="454"/>
        <w:jc w:val="both"/>
        <w:rPr>
          <w:sz w:val="24"/>
          <w:szCs w:val="24"/>
        </w:rPr>
      </w:pPr>
      <w:r w:rsidRPr="00BA5B93">
        <w:rPr>
          <w:rFonts w:eastAsia="Times New Roman"/>
          <w:sz w:val="24"/>
          <w:szCs w:val="24"/>
        </w:rPr>
        <w:lastRenderedPageBreak/>
        <w:t>Более целесообразно использовать для усиления 2</w:t>
      </w:r>
      <w:r w:rsidRPr="00BA5B93">
        <w:rPr>
          <w:rFonts w:ascii="Symbol" w:eastAsia="Symbol" w:hAnsi="Symbol" w:cs="Symbol"/>
          <w:sz w:val="24"/>
          <w:szCs w:val="24"/>
        </w:rPr>
        <w:t></w:t>
      </w:r>
      <w:r w:rsidRPr="00BA5B93">
        <w:rPr>
          <w:rFonts w:eastAsia="Times New Roman"/>
          <w:sz w:val="24"/>
          <w:szCs w:val="24"/>
        </w:rPr>
        <w:t xml:space="preserve">40 А600. Однако для последующей эксплуатации перекрытия после усиления ригеля </w:t>
      </w:r>
      <w:proofErr w:type="spellStart"/>
      <w:proofErr w:type="gramStart"/>
      <w:r w:rsidRPr="00BA5B93">
        <w:rPr>
          <w:rFonts w:eastAsia="Times New Roman"/>
          <w:sz w:val="24"/>
          <w:szCs w:val="24"/>
        </w:rPr>
        <w:t>допол-нительным</w:t>
      </w:r>
      <w:proofErr w:type="spellEnd"/>
      <w:proofErr w:type="gramEnd"/>
      <w:r w:rsidRPr="00BA5B93">
        <w:rPr>
          <w:rFonts w:eastAsia="Times New Roman"/>
          <w:sz w:val="24"/>
          <w:szCs w:val="24"/>
        </w:rPr>
        <w:t xml:space="preserve"> армированием необходимо уменьшить величину новой времен-ной нагрузки.</w:t>
      </w:r>
    </w:p>
    <w:p w:rsidR="00BA5B93" w:rsidRPr="00BA5B93" w:rsidRDefault="00BA5B93" w:rsidP="00A7153E">
      <w:pPr>
        <w:numPr>
          <w:ilvl w:val="0"/>
          <w:numId w:val="74"/>
        </w:numPr>
        <w:tabs>
          <w:tab w:val="left" w:pos="652"/>
        </w:tabs>
        <w:spacing w:after="0" w:line="240" w:lineRule="auto"/>
        <w:ind w:right="144" w:firstLine="460"/>
        <w:rPr>
          <w:rFonts w:ascii="Symbol" w:eastAsia="Symbol" w:hAnsi="Symbol" w:cs="Symbol"/>
          <w:sz w:val="24"/>
          <w:szCs w:val="24"/>
        </w:rPr>
      </w:pPr>
      <w:r w:rsidRPr="00BA5B93">
        <w:rPr>
          <w:rFonts w:eastAsia="Times New Roman"/>
          <w:b/>
          <w:bCs/>
          <w:sz w:val="24"/>
          <w:szCs w:val="24"/>
        </w:rPr>
        <w:t xml:space="preserve">Работы по усилению ригеля </w:t>
      </w:r>
      <w:proofErr w:type="spellStart"/>
      <w:r w:rsidRPr="00BA5B93">
        <w:rPr>
          <w:rFonts w:eastAsia="Times New Roman"/>
          <w:b/>
          <w:bCs/>
          <w:sz w:val="24"/>
          <w:szCs w:val="24"/>
        </w:rPr>
        <w:t>подваркой</w:t>
      </w:r>
      <w:proofErr w:type="spellEnd"/>
      <w:r w:rsidRPr="00BA5B93">
        <w:rPr>
          <w:rFonts w:eastAsia="Times New Roman"/>
          <w:b/>
          <w:bCs/>
          <w:sz w:val="24"/>
          <w:szCs w:val="24"/>
        </w:rPr>
        <w:t xml:space="preserve"> </w:t>
      </w:r>
      <w:proofErr w:type="gramStart"/>
      <w:r w:rsidRPr="00BA5B93">
        <w:rPr>
          <w:rFonts w:eastAsia="Times New Roman"/>
          <w:b/>
          <w:bCs/>
          <w:sz w:val="24"/>
          <w:szCs w:val="24"/>
        </w:rPr>
        <w:t>дополнительных</w:t>
      </w:r>
      <w:proofErr w:type="gramEnd"/>
      <w:r w:rsidRPr="00BA5B93">
        <w:rPr>
          <w:rFonts w:eastAsia="Times New Roman"/>
          <w:b/>
          <w:bCs/>
          <w:sz w:val="24"/>
          <w:szCs w:val="24"/>
        </w:rPr>
        <w:t xml:space="preserve"> </w:t>
      </w:r>
      <w:proofErr w:type="spellStart"/>
      <w:r w:rsidRPr="00BA5B93">
        <w:rPr>
          <w:rFonts w:eastAsia="Times New Roman"/>
          <w:b/>
          <w:bCs/>
          <w:sz w:val="24"/>
          <w:szCs w:val="24"/>
        </w:rPr>
        <w:t>стерж</w:t>
      </w:r>
      <w:proofErr w:type="spellEnd"/>
      <w:r w:rsidRPr="00BA5B93">
        <w:rPr>
          <w:rFonts w:eastAsia="Times New Roman"/>
          <w:b/>
          <w:bCs/>
          <w:sz w:val="24"/>
          <w:szCs w:val="24"/>
        </w:rPr>
        <w:t>-ней выполняются в следующей последовательности</w:t>
      </w:r>
      <w:r w:rsidRPr="00BA5B93">
        <w:rPr>
          <w:rFonts w:eastAsia="Times New Roman"/>
          <w:sz w:val="24"/>
          <w:szCs w:val="24"/>
        </w:rPr>
        <w:t>:</w:t>
      </w:r>
    </w:p>
    <w:p w:rsidR="00BA5B93" w:rsidRPr="00BA5B93" w:rsidRDefault="00BA5B93" w:rsidP="00BA5B93">
      <w:pPr>
        <w:spacing w:after="0" w:line="240" w:lineRule="auto"/>
        <w:ind w:left="440"/>
        <w:rPr>
          <w:rFonts w:ascii="Symbol" w:eastAsia="Symbol" w:hAnsi="Symbol" w:cs="Symbol"/>
          <w:sz w:val="24"/>
          <w:szCs w:val="24"/>
        </w:rPr>
      </w:pP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максимально разгружается перекрытие в зоне усиления ригеля;</w:t>
      </w:r>
    </w:p>
    <w:p w:rsidR="00BA5B93" w:rsidRPr="00BA5B93" w:rsidRDefault="00BA5B93" w:rsidP="00BA5B93">
      <w:pPr>
        <w:spacing w:after="0" w:line="240" w:lineRule="auto"/>
        <w:ind w:right="144" w:firstLine="426"/>
        <w:jc w:val="both"/>
        <w:rPr>
          <w:rFonts w:ascii="Symbol" w:eastAsia="Symbol" w:hAnsi="Symbol" w:cs="Symbol"/>
          <w:sz w:val="24"/>
          <w:szCs w:val="24"/>
        </w:rPr>
      </w:pP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 xml:space="preserve">удаляется защитный </w:t>
      </w:r>
      <w:proofErr w:type="spellStart"/>
      <w:r w:rsidRPr="00BA5B93">
        <w:rPr>
          <w:rFonts w:eastAsia="Times New Roman"/>
          <w:sz w:val="24"/>
          <w:szCs w:val="24"/>
        </w:rPr>
        <w:t>слой,</w:t>
      </w:r>
      <w:r w:rsidRPr="00BA5B93">
        <w:rPr>
          <w:rFonts w:ascii="Wingdings" w:eastAsia="Wingdings" w:hAnsi="Wingdings" w:cs="Wingdings"/>
          <w:sz w:val="24"/>
          <w:szCs w:val="24"/>
        </w:rPr>
        <w:t></w:t>
      </w:r>
      <w:r w:rsidRPr="00BA5B93">
        <w:rPr>
          <w:rFonts w:eastAsia="Times New Roman"/>
          <w:sz w:val="24"/>
          <w:szCs w:val="24"/>
        </w:rPr>
        <w:t>обнажается</w:t>
      </w:r>
      <w:proofErr w:type="spellEnd"/>
      <w:r w:rsidRPr="00BA5B93">
        <w:rPr>
          <w:rFonts w:eastAsia="Times New Roman"/>
          <w:sz w:val="24"/>
          <w:szCs w:val="24"/>
        </w:rPr>
        <w:t xml:space="preserve"> и очищается от </w:t>
      </w:r>
      <w:proofErr w:type="spellStart"/>
      <w:r w:rsidRPr="00BA5B93">
        <w:rPr>
          <w:rFonts w:eastAsia="Times New Roman"/>
          <w:sz w:val="24"/>
          <w:szCs w:val="24"/>
        </w:rPr>
        <w:t>коррозии</w:t>
      </w:r>
      <w:r w:rsidRPr="00BA5B93">
        <w:rPr>
          <w:rFonts w:ascii="Wingdings" w:eastAsia="Wingdings" w:hAnsi="Wingdings" w:cs="Wingdings"/>
          <w:sz w:val="24"/>
          <w:szCs w:val="24"/>
        </w:rPr>
        <w:t></w:t>
      </w:r>
      <w:r w:rsidRPr="00BA5B93">
        <w:rPr>
          <w:rFonts w:eastAsia="Times New Roman"/>
          <w:sz w:val="24"/>
          <w:szCs w:val="24"/>
        </w:rPr>
        <w:t>рабочая</w:t>
      </w:r>
      <w:proofErr w:type="spellEnd"/>
      <w:r w:rsidRPr="00BA5B93">
        <w:rPr>
          <w:rFonts w:eastAsia="Times New Roman"/>
          <w:sz w:val="24"/>
          <w:szCs w:val="24"/>
        </w:rPr>
        <w:t xml:space="preserve"> продольная арматура усиливаемой балки на высоту не менее 0,5 диаметра у опор и на участках в местах приварки соединительных деталей (участки вскрытия выполняются с шагом 500…800 мм);</w:t>
      </w:r>
    </w:p>
    <w:p w:rsidR="00BA5B93" w:rsidRPr="00BA5B93" w:rsidRDefault="00BA5B93" w:rsidP="00BA5B93">
      <w:pPr>
        <w:spacing w:after="0" w:line="240" w:lineRule="auto"/>
        <w:ind w:right="144" w:firstLine="426"/>
        <w:rPr>
          <w:rFonts w:ascii="Symbol" w:eastAsia="Symbol" w:hAnsi="Symbol" w:cs="Symbol"/>
          <w:sz w:val="24"/>
          <w:szCs w:val="24"/>
        </w:rPr>
      </w:pP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выполняется насечка глубиной</w:t>
      </w:r>
      <w:r w:rsidRPr="00BA5B93">
        <w:rPr>
          <w:rFonts w:ascii="Wingdings" w:eastAsia="Wingdings" w:hAnsi="Wingdings" w:cs="Wingdings"/>
          <w:sz w:val="24"/>
          <w:szCs w:val="24"/>
        </w:rPr>
        <w:t></w:t>
      </w:r>
      <w:r w:rsidRPr="00BA5B93">
        <w:rPr>
          <w:rFonts w:eastAsia="Times New Roman"/>
          <w:sz w:val="24"/>
          <w:szCs w:val="24"/>
        </w:rPr>
        <w:t>5…10</w:t>
      </w:r>
      <w:r w:rsidRPr="00BA5B93">
        <w:rPr>
          <w:rFonts w:ascii="Wingdings" w:eastAsia="Wingdings" w:hAnsi="Wingdings" w:cs="Wingdings"/>
          <w:sz w:val="24"/>
          <w:szCs w:val="24"/>
        </w:rPr>
        <w:t></w:t>
      </w:r>
      <w:r w:rsidRPr="00BA5B93">
        <w:rPr>
          <w:rFonts w:eastAsia="Times New Roman"/>
          <w:sz w:val="24"/>
          <w:szCs w:val="24"/>
        </w:rPr>
        <w:t xml:space="preserve">мм на нижней бетонной </w:t>
      </w:r>
      <w:proofErr w:type="spellStart"/>
      <w:r w:rsidRPr="00BA5B93">
        <w:rPr>
          <w:rFonts w:eastAsia="Times New Roman"/>
          <w:sz w:val="24"/>
          <w:szCs w:val="24"/>
        </w:rPr>
        <w:t>грани</w:t>
      </w:r>
      <w:r w:rsidRPr="00BA5B93">
        <w:rPr>
          <w:rFonts w:ascii="Wingdings" w:eastAsia="Wingdings" w:hAnsi="Wingdings" w:cs="Wingdings"/>
          <w:sz w:val="24"/>
          <w:szCs w:val="24"/>
        </w:rPr>
        <w:t></w:t>
      </w:r>
      <w:r w:rsidRPr="00BA5B93">
        <w:rPr>
          <w:rFonts w:eastAsia="Times New Roman"/>
          <w:sz w:val="24"/>
          <w:szCs w:val="24"/>
        </w:rPr>
        <w:t>ригеля</w:t>
      </w:r>
      <w:proofErr w:type="spellEnd"/>
      <w:r w:rsidRPr="00BA5B93">
        <w:rPr>
          <w:rFonts w:eastAsia="Times New Roman"/>
          <w:sz w:val="24"/>
          <w:szCs w:val="24"/>
        </w:rPr>
        <w:t>;</w:t>
      </w:r>
    </w:p>
    <w:p w:rsidR="00BA5B93" w:rsidRPr="00BA5B93" w:rsidRDefault="00BA5B93" w:rsidP="00BA5B93">
      <w:pPr>
        <w:spacing w:after="0" w:line="240" w:lineRule="auto"/>
        <w:ind w:right="144" w:firstLine="426"/>
        <w:jc w:val="both"/>
        <w:rPr>
          <w:rFonts w:ascii="Symbol" w:eastAsia="Symbol" w:hAnsi="Symbol" w:cs="Symbol"/>
          <w:sz w:val="24"/>
          <w:szCs w:val="24"/>
        </w:rPr>
      </w:pP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привариваются соединительные элементы</w:t>
      </w:r>
      <w:r w:rsidRPr="00BA5B93">
        <w:rPr>
          <w:rFonts w:ascii="Wingdings" w:eastAsia="Wingdings" w:hAnsi="Wingdings" w:cs="Wingdings"/>
          <w:sz w:val="24"/>
          <w:szCs w:val="24"/>
        </w:rPr>
        <w:t></w:t>
      </w:r>
      <w:r w:rsidRPr="00BA5B93">
        <w:rPr>
          <w:rFonts w:eastAsia="Times New Roman"/>
          <w:sz w:val="24"/>
          <w:szCs w:val="24"/>
        </w:rPr>
        <w:t xml:space="preserve">(коротыши или </w:t>
      </w:r>
      <w:proofErr w:type="spellStart"/>
      <w:r w:rsidRPr="00BA5B93">
        <w:rPr>
          <w:rFonts w:eastAsia="Times New Roman"/>
          <w:sz w:val="24"/>
          <w:szCs w:val="24"/>
        </w:rPr>
        <w:t>стальные</w:t>
      </w:r>
      <w:r w:rsidRPr="00BA5B93">
        <w:rPr>
          <w:rFonts w:ascii="Wingdings" w:eastAsia="Wingdings" w:hAnsi="Wingdings" w:cs="Wingdings"/>
          <w:sz w:val="24"/>
          <w:szCs w:val="24"/>
        </w:rPr>
        <w:t></w:t>
      </w:r>
      <w:r w:rsidRPr="00BA5B93">
        <w:rPr>
          <w:rFonts w:eastAsia="Times New Roman"/>
          <w:sz w:val="24"/>
          <w:szCs w:val="24"/>
        </w:rPr>
        <w:t>пластины</w:t>
      </w:r>
      <w:proofErr w:type="spellEnd"/>
      <w:r w:rsidRPr="00BA5B93">
        <w:rPr>
          <w:rFonts w:eastAsia="Times New Roman"/>
          <w:sz w:val="24"/>
          <w:szCs w:val="24"/>
        </w:rPr>
        <w:t xml:space="preserve">, сечение которых назначается в зависимости от диаметра </w:t>
      </w:r>
      <w:proofErr w:type="spellStart"/>
      <w:proofErr w:type="gramStart"/>
      <w:r w:rsidRPr="00BA5B93">
        <w:rPr>
          <w:rFonts w:eastAsia="Times New Roman"/>
          <w:sz w:val="24"/>
          <w:szCs w:val="24"/>
        </w:rPr>
        <w:t>рабо</w:t>
      </w:r>
      <w:proofErr w:type="spellEnd"/>
      <w:r w:rsidRPr="00BA5B93">
        <w:rPr>
          <w:rFonts w:eastAsia="Times New Roman"/>
          <w:sz w:val="24"/>
          <w:szCs w:val="24"/>
        </w:rPr>
        <w:t>-чей</w:t>
      </w:r>
      <w:proofErr w:type="gramEnd"/>
      <w:r w:rsidRPr="00BA5B93">
        <w:rPr>
          <w:rFonts w:eastAsia="Times New Roman"/>
          <w:sz w:val="24"/>
          <w:szCs w:val="24"/>
        </w:rPr>
        <w:t xml:space="preserve"> арматуры и толщины защитного слоя бетона) к продольной арматуре балки;</w:t>
      </w:r>
    </w:p>
    <w:p w:rsidR="00BA5B93" w:rsidRPr="00BA5B93" w:rsidRDefault="00BA5B93" w:rsidP="00BA5B93">
      <w:pPr>
        <w:spacing w:after="0" w:line="240" w:lineRule="auto"/>
        <w:ind w:right="144" w:firstLine="426"/>
        <w:rPr>
          <w:rFonts w:ascii="Symbol" w:eastAsia="Symbol" w:hAnsi="Symbol" w:cs="Symbol"/>
          <w:sz w:val="24"/>
          <w:szCs w:val="24"/>
        </w:rPr>
      </w:pP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вывешивается в проектное положение</w:t>
      </w:r>
      <w:r w:rsidRPr="00BA5B93">
        <w:rPr>
          <w:rFonts w:ascii="Wingdings" w:eastAsia="Wingdings" w:hAnsi="Wingdings" w:cs="Wingdings"/>
          <w:sz w:val="24"/>
          <w:szCs w:val="24"/>
        </w:rPr>
        <w:t></w:t>
      </w:r>
      <w:r w:rsidRPr="00BA5B93">
        <w:rPr>
          <w:rFonts w:eastAsia="Times New Roman"/>
          <w:sz w:val="24"/>
          <w:szCs w:val="24"/>
        </w:rPr>
        <w:t>(строго горизонтально)</w:t>
      </w:r>
      <w:r w:rsidRPr="00BA5B93">
        <w:rPr>
          <w:rFonts w:ascii="Wingdings" w:eastAsia="Wingdings" w:hAnsi="Wingdings" w:cs="Wingdings"/>
          <w:sz w:val="24"/>
          <w:szCs w:val="24"/>
        </w:rPr>
        <w:t></w:t>
      </w:r>
      <w:proofErr w:type="spellStart"/>
      <w:r w:rsidRPr="00BA5B93">
        <w:rPr>
          <w:rFonts w:eastAsia="Times New Roman"/>
          <w:sz w:val="24"/>
          <w:szCs w:val="24"/>
        </w:rPr>
        <w:t>с</w:t>
      </w:r>
      <w:r w:rsidRPr="00BA5B93">
        <w:rPr>
          <w:rFonts w:ascii="Wingdings" w:eastAsia="Wingdings" w:hAnsi="Wingdings" w:cs="Wingdings"/>
          <w:sz w:val="24"/>
          <w:szCs w:val="24"/>
        </w:rPr>
        <w:t></w:t>
      </w:r>
      <w:r w:rsidRPr="00BA5B93">
        <w:rPr>
          <w:rFonts w:eastAsia="Times New Roman"/>
          <w:sz w:val="24"/>
          <w:szCs w:val="24"/>
        </w:rPr>
        <w:t>помощью</w:t>
      </w:r>
      <w:proofErr w:type="spellEnd"/>
      <w:r w:rsidRPr="00BA5B93">
        <w:rPr>
          <w:rFonts w:eastAsia="Times New Roman"/>
          <w:sz w:val="24"/>
          <w:szCs w:val="24"/>
        </w:rPr>
        <w:t xml:space="preserve"> временных подвесок арматура усиления;</w:t>
      </w:r>
    </w:p>
    <w:p w:rsidR="00BA5B93" w:rsidRPr="00BA5B93" w:rsidRDefault="00BA5B93" w:rsidP="00BA5B93">
      <w:pPr>
        <w:spacing w:after="0" w:line="240" w:lineRule="auto"/>
        <w:ind w:right="144" w:firstLine="426"/>
        <w:jc w:val="both"/>
        <w:rPr>
          <w:rFonts w:ascii="Symbol" w:eastAsia="Symbol" w:hAnsi="Symbol" w:cs="Symbol"/>
          <w:sz w:val="24"/>
          <w:szCs w:val="24"/>
        </w:rPr>
      </w:pP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 xml:space="preserve">приваривается стержень усиления к соединительному элементу сначала одним концом, а после нагрева током высокой частоты до требуемой температуры (около 150 </w:t>
      </w:r>
      <w:r w:rsidRPr="00BA5B93">
        <w:rPr>
          <w:rFonts w:ascii="Symbol" w:eastAsia="Symbol" w:hAnsi="Symbol" w:cs="Symbol"/>
          <w:sz w:val="24"/>
          <w:szCs w:val="24"/>
        </w:rPr>
        <w:t></w:t>
      </w:r>
      <w:r w:rsidRPr="00BA5B93">
        <w:rPr>
          <w:rFonts w:eastAsia="Times New Roman"/>
          <w:sz w:val="24"/>
          <w:szCs w:val="24"/>
        </w:rPr>
        <w:t>C) – другим;</w:t>
      </w:r>
    </w:p>
    <w:p w:rsidR="00BA5B93" w:rsidRPr="00BA5B93" w:rsidRDefault="00BA5B93" w:rsidP="00BA5B93">
      <w:pPr>
        <w:spacing w:after="0" w:line="240" w:lineRule="auto"/>
        <w:ind w:right="144" w:firstLine="426"/>
        <w:rPr>
          <w:rFonts w:ascii="Symbol" w:eastAsia="Symbol" w:hAnsi="Symbol" w:cs="Symbol"/>
          <w:sz w:val="24"/>
          <w:szCs w:val="24"/>
        </w:rPr>
      </w:pPr>
      <w:r w:rsidRPr="00BA5B93">
        <w:rPr>
          <w:rFonts w:ascii="Wingdings" w:eastAsia="Wingdings" w:hAnsi="Wingdings" w:cs="Wingdings"/>
          <w:sz w:val="24"/>
          <w:szCs w:val="24"/>
        </w:rPr>
        <w:t></w:t>
      </w:r>
      <w:r w:rsidRPr="00BA5B93">
        <w:rPr>
          <w:rFonts w:ascii="Wingdings" w:eastAsia="Wingdings" w:hAnsi="Wingdings" w:cs="Wingdings"/>
          <w:sz w:val="24"/>
          <w:szCs w:val="24"/>
        </w:rPr>
        <w:t></w:t>
      </w:r>
      <w:r w:rsidRPr="00BA5B93">
        <w:rPr>
          <w:rFonts w:eastAsia="Times New Roman"/>
          <w:sz w:val="24"/>
          <w:szCs w:val="24"/>
        </w:rPr>
        <w:t xml:space="preserve">выполняются остальные сварные соединения арматуры усиления </w:t>
      </w:r>
      <w:proofErr w:type="spellStart"/>
      <w:r w:rsidRPr="00BA5B93">
        <w:rPr>
          <w:rFonts w:eastAsia="Times New Roman"/>
          <w:sz w:val="24"/>
          <w:szCs w:val="24"/>
        </w:rPr>
        <w:t>с</w:t>
      </w:r>
      <w:r w:rsidRPr="00BA5B93">
        <w:rPr>
          <w:rFonts w:ascii="Wingdings" w:eastAsia="Wingdings" w:hAnsi="Wingdings" w:cs="Wingdings"/>
          <w:sz w:val="24"/>
          <w:szCs w:val="24"/>
        </w:rPr>
        <w:t></w:t>
      </w:r>
      <w:r w:rsidRPr="00BA5B93">
        <w:rPr>
          <w:rFonts w:eastAsia="Times New Roman"/>
          <w:sz w:val="24"/>
          <w:szCs w:val="24"/>
        </w:rPr>
        <w:t>соединительными</w:t>
      </w:r>
      <w:proofErr w:type="spellEnd"/>
      <w:r w:rsidRPr="00BA5B93">
        <w:rPr>
          <w:rFonts w:eastAsia="Times New Roman"/>
          <w:sz w:val="24"/>
          <w:szCs w:val="24"/>
        </w:rPr>
        <w:t xml:space="preserve"> элементами в пролете ригеля;</w:t>
      </w:r>
    </w:p>
    <w:p w:rsidR="00BA5B93" w:rsidRPr="00BA5B93" w:rsidRDefault="00EB2CA5" w:rsidP="00BA5B93">
      <w:pPr>
        <w:spacing w:after="0" w:line="240" w:lineRule="auto"/>
        <w:ind w:right="144" w:firstLine="426"/>
        <w:rPr>
          <w:rFonts w:ascii="Symbol" w:eastAsia="Symbol" w:hAnsi="Symbol" w:cs="Symbol"/>
          <w:sz w:val="24"/>
          <w:szCs w:val="24"/>
        </w:rPr>
      </w:pPr>
      <w:r>
        <w:rPr>
          <w:rFonts w:ascii="Wingdings" w:eastAsia="Wingdings" w:hAnsi="Wingdings" w:cs="Wingdings"/>
          <w:noProof/>
          <w:sz w:val="24"/>
          <w:szCs w:val="24"/>
        </w:rPr>
        <w:drawing>
          <wp:anchor distT="0" distB="0" distL="114300" distR="114300" simplePos="0" relativeHeight="251675648" behindDoc="1" locked="0" layoutInCell="0" allowOverlap="1" wp14:anchorId="1304277D" wp14:editId="216B965E">
            <wp:simplePos x="0" y="0"/>
            <wp:positionH relativeFrom="column">
              <wp:posOffset>222250</wp:posOffset>
            </wp:positionH>
            <wp:positionV relativeFrom="paragraph">
              <wp:posOffset>156210</wp:posOffset>
            </wp:positionV>
            <wp:extent cx="5772150" cy="3495675"/>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blip>
                    <a:srcRect/>
                    <a:stretch>
                      <a:fillRect/>
                    </a:stretch>
                  </pic:blipFill>
                  <pic:spPr bwMode="auto">
                    <a:xfrm>
                      <a:off x="0" y="0"/>
                      <a:ext cx="5772150" cy="3495675"/>
                    </a:xfrm>
                    <a:prstGeom prst="rect">
                      <a:avLst/>
                    </a:prstGeom>
                    <a:noFill/>
                  </pic:spPr>
                </pic:pic>
              </a:graphicData>
            </a:graphic>
          </wp:anchor>
        </w:drawing>
      </w:r>
      <w:r w:rsidR="00BA5B93" w:rsidRPr="00BA5B93">
        <w:rPr>
          <w:rFonts w:ascii="Wingdings" w:eastAsia="Wingdings" w:hAnsi="Wingdings" w:cs="Wingdings"/>
          <w:sz w:val="24"/>
          <w:szCs w:val="24"/>
        </w:rPr>
        <w:t></w:t>
      </w:r>
      <w:r w:rsidR="00BA5B93" w:rsidRPr="00BA5B93">
        <w:rPr>
          <w:rFonts w:ascii="Wingdings" w:eastAsia="Wingdings" w:hAnsi="Wingdings" w:cs="Wingdings"/>
          <w:sz w:val="24"/>
          <w:szCs w:val="24"/>
        </w:rPr>
        <w:t></w:t>
      </w:r>
      <w:proofErr w:type="spellStart"/>
      <w:r w:rsidR="00BA5B93" w:rsidRPr="00BA5B93">
        <w:rPr>
          <w:rFonts w:eastAsia="Times New Roman"/>
          <w:sz w:val="24"/>
          <w:szCs w:val="24"/>
        </w:rPr>
        <w:t>омоноличивается</w:t>
      </w:r>
      <w:proofErr w:type="spellEnd"/>
      <w:r w:rsidR="00BA5B93" w:rsidRPr="00BA5B93">
        <w:rPr>
          <w:rFonts w:ascii="Wingdings" w:eastAsia="Wingdings" w:hAnsi="Wingdings" w:cs="Wingdings"/>
          <w:sz w:val="24"/>
          <w:szCs w:val="24"/>
        </w:rPr>
        <w:t></w:t>
      </w:r>
      <w:r w:rsidR="00BA5B93" w:rsidRPr="00BA5B93">
        <w:rPr>
          <w:rFonts w:eastAsia="Times New Roman"/>
          <w:sz w:val="24"/>
          <w:szCs w:val="24"/>
        </w:rPr>
        <w:t>(с требуемой толщиной защитного слоя бетона)</w:t>
      </w:r>
      <w:r w:rsidR="00BA5B93" w:rsidRPr="00BA5B93">
        <w:rPr>
          <w:rFonts w:ascii="Wingdings" w:eastAsia="Wingdings" w:hAnsi="Wingdings" w:cs="Wingdings"/>
          <w:sz w:val="24"/>
          <w:szCs w:val="24"/>
        </w:rPr>
        <w:t></w:t>
      </w:r>
      <w:r w:rsidR="00BA5B93" w:rsidRPr="00BA5B93">
        <w:rPr>
          <w:rFonts w:eastAsia="Times New Roman"/>
          <w:sz w:val="24"/>
          <w:szCs w:val="24"/>
        </w:rPr>
        <w:t>арматура усиления.</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EB2CA5" w:rsidRDefault="00EB2CA5" w:rsidP="00BA5B93">
      <w:pPr>
        <w:spacing w:after="0" w:line="240" w:lineRule="auto"/>
        <w:ind w:right="-139"/>
        <w:jc w:val="center"/>
        <w:rPr>
          <w:rFonts w:ascii="Gabriola" w:eastAsia="Gabriola" w:hAnsi="Gabriola" w:cs="Gabriola"/>
          <w:sz w:val="24"/>
          <w:szCs w:val="24"/>
        </w:rPr>
      </w:pPr>
    </w:p>
    <w:p w:rsidR="00EB2CA5" w:rsidRDefault="00EB2CA5" w:rsidP="00BA5B93">
      <w:pPr>
        <w:spacing w:after="0" w:line="240" w:lineRule="auto"/>
        <w:ind w:right="-139"/>
        <w:jc w:val="center"/>
        <w:rPr>
          <w:rFonts w:ascii="Gabriola" w:eastAsia="Gabriola" w:hAnsi="Gabriola" w:cs="Gabriola"/>
          <w:sz w:val="24"/>
          <w:szCs w:val="24"/>
        </w:rPr>
      </w:pPr>
    </w:p>
    <w:p w:rsidR="00EB2CA5" w:rsidRDefault="00EB2CA5" w:rsidP="00BA5B93">
      <w:pPr>
        <w:spacing w:after="0" w:line="240" w:lineRule="auto"/>
        <w:ind w:right="-139"/>
        <w:jc w:val="center"/>
        <w:rPr>
          <w:rFonts w:ascii="Gabriola" w:eastAsia="Gabriola" w:hAnsi="Gabriola" w:cs="Gabriola"/>
          <w:sz w:val="24"/>
          <w:szCs w:val="24"/>
        </w:rPr>
      </w:pPr>
    </w:p>
    <w:p w:rsidR="00EB2CA5" w:rsidRDefault="00EB2CA5" w:rsidP="00BA5B93">
      <w:pPr>
        <w:spacing w:after="0" w:line="240" w:lineRule="auto"/>
        <w:ind w:right="-139"/>
        <w:jc w:val="center"/>
        <w:rPr>
          <w:rFonts w:ascii="Gabriola" w:eastAsia="Gabriola" w:hAnsi="Gabriola" w:cs="Gabriola"/>
          <w:sz w:val="24"/>
          <w:szCs w:val="24"/>
        </w:rPr>
      </w:pPr>
    </w:p>
    <w:p w:rsidR="00EB2CA5" w:rsidRDefault="00EB2CA5" w:rsidP="00BA5B93">
      <w:pPr>
        <w:spacing w:after="0" w:line="240" w:lineRule="auto"/>
        <w:ind w:right="-139"/>
        <w:jc w:val="center"/>
        <w:rPr>
          <w:rFonts w:ascii="Gabriola" w:eastAsia="Gabriola" w:hAnsi="Gabriola" w:cs="Gabriola"/>
          <w:sz w:val="24"/>
          <w:szCs w:val="24"/>
        </w:rPr>
      </w:pPr>
    </w:p>
    <w:p w:rsidR="00EB2CA5" w:rsidRDefault="00EB2CA5" w:rsidP="00BA5B93">
      <w:pPr>
        <w:spacing w:after="0" w:line="240" w:lineRule="auto"/>
        <w:ind w:right="-139"/>
        <w:jc w:val="center"/>
        <w:rPr>
          <w:rFonts w:ascii="Gabriola" w:eastAsia="Gabriola" w:hAnsi="Gabriola" w:cs="Gabriola"/>
          <w:sz w:val="24"/>
          <w:szCs w:val="24"/>
        </w:rPr>
      </w:pPr>
    </w:p>
    <w:p w:rsidR="00EB2CA5" w:rsidRDefault="00EB2CA5" w:rsidP="00BA5B93">
      <w:pPr>
        <w:spacing w:after="0" w:line="240" w:lineRule="auto"/>
        <w:ind w:right="-139"/>
        <w:jc w:val="center"/>
        <w:rPr>
          <w:rFonts w:ascii="Gabriola" w:eastAsia="Gabriola" w:hAnsi="Gabriola" w:cs="Gabriola"/>
          <w:sz w:val="24"/>
          <w:szCs w:val="24"/>
        </w:rPr>
      </w:pPr>
    </w:p>
    <w:p w:rsidR="00EB2CA5" w:rsidRDefault="00EB2CA5" w:rsidP="00BA5B93">
      <w:pPr>
        <w:spacing w:after="0" w:line="240" w:lineRule="auto"/>
        <w:ind w:right="-139"/>
        <w:jc w:val="center"/>
        <w:rPr>
          <w:rFonts w:ascii="Gabriola" w:eastAsia="Gabriola" w:hAnsi="Gabriola" w:cs="Gabriola"/>
          <w:sz w:val="24"/>
          <w:szCs w:val="24"/>
        </w:rPr>
      </w:pPr>
    </w:p>
    <w:p w:rsidR="00EB2CA5" w:rsidRDefault="00EB2CA5" w:rsidP="00BA5B93">
      <w:pPr>
        <w:spacing w:after="0" w:line="240" w:lineRule="auto"/>
        <w:ind w:right="-139"/>
        <w:jc w:val="center"/>
        <w:rPr>
          <w:rFonts w:ascii="Gabriola" w:eastAsia="Gabriola" w:hAnsi="Gabriola" w:cs="Gabriola"/>
          <w:sz w:val="24"/>
          <w:szCs w:val="24"/>
        </w:rPr>
      </w:pPr>
    </w:p>
    <w:p w:rsidR="00EB2CA5" w:rsidRDefault="00EB2CA5" w:rsidP="00BA5B93">
      <w:pPr>
        <w:spacing w:after="0" w:line="240" w:lineRule="auto"/>
        <w:ind w:right="-139"/>
        <w:jc w:val="center"/>
        <w:rPr>
          <w:rFonts w:ascii="Gabriola" w:eastAsia="Gabriola" w:hAnsi="Gabriola" w:cs="Gabriola"/>
          <w:sz w:val="24"/>
          <w:szCs w:val="24"/>
        </w:rPr>
      </w:pPr>
    </w:p>
    <w:p w:rsidR="00EB2CA5" w:rsidRDefault="00EB2CA5" w:rsidP="00BA5B93">
      <w:pPr>
        <w:spacing w:after="0" w:line="240" w:lineRule="auto"/>
        <w:ind w:right="-139"/>
        <w:jc w:val="center"/>
        <w:rPr>
          <w:rFonts w:ascii="Gabriola" w:eastAsia="Gabriola" w:hAnsi="Gabriola" w:cs="Gabriola"/>
          <w:sz w:val="24"/>
          <w:szCs w:val="24"/>
        </w:rPr>
      </w:pPr>
    </w:p>
    <w:p w:rsidR="00EB2CA5" w:rsidRDefault="00EB2CA5" w:rsidP="00BA5B93">
      <w:pPr>
        <w:spacing w:after="0" w:line="240" w:lineRule="auto"/>
        <w:ind w:right="-139"/>
        <w:jc w:val="center"/>
        <w:rPr>
          <w:rFonts w:ascii="Gabriola" w:eastAsia="Gabriola" w:hAnsi="Gabriola" w:cs="Gabriola"/>
          <w:sz w:val="24"/>
          <w:szCs w:val="24"/>
        </w:rPr>
      </w:pPr>
    </w:p>
    <w:p w:rsidR="00EB2CA5" w:rsidRDefault="00EB2CA5" w:rsidP="00BA5B93">
      <w:pPr>
        <w:spacing w:after="0" w:line="240" w:lineRule="auto"/>
        <w:ind w:right="-139"/>
        <w:jc w:val="center"/>
        <w:rPr>
          <w:rFonts w:ascii="Gabriola" w:eastAsia="Gabriola" w:hAnsi="Gabriola" w:cs="Gabriola"/>
          <w:sz w:val="24"/>
          <w:szCs w:val="24"/>
        </w:rPr>
      </w:pPr>
    </w:p>
    <w:p w:rsidR="00EB2CA5" w:rsidRDefault="00EB2CA5" w:rsidP="00BA5B93">
      <w:pPr>
        <w:spacing w:after="0" w:line="240" w:lineRule="auto"/>
        <w:ind w:right="-139"/>
        <w:jc w:val="center"/>
        <w:rPr>
          <w:rFonts w:ascii="Gabriola" w:eastAsia="Gabriola" w:hAnsi="Gabriola" w:cs="Gabriola"/>
          <w:sz w:val="24"/>
          <w:szCs w:val="24"/>
        </w:rPr>
      </w:pPr>
    </w:p>
    <w:p w:rsidR="00EB2CA5" w:rsidRDefault="00EB2CA5" w:rsidP="00BA5B93">
      <w:pPr>
        <w:spacing w:after="0" w:line="240" w:lineRule="auto"/>
        <w:ind w:right="-139"/>
        <w:jc w:val="center"/>
        <w:rPr>
          <w:rFonts w:ascii="Gabriola" w:eastAsia="Gabriola" w:hAnsi="Gabriola" w:cs="Gabriola"/>
          <w:sz w:val="24"/>
          <w:szCs w:val="24"/>
        </w:rPr>
      </w:pPr>
    </w:p>
    <w:p w:rsidR="00EB2CA5" w:rsidRDefault="00EB2CA5" w:rsidP="00BA5B93">
      <w:pPr>
        <w:spacing w:after="0" w:line="240" w:lineRule="auto"/>
        <w:ind w:right="-139"/>
        <w:jc w:val="center"/>
        <w:rPr>
          <w:rFonts w:ascii="Gabriola" w:eastAsia="Gabriola" w:hAnsi="Gabriola" w:cs="Gabriola"/>
          <w:sz w:val="24"/>
          <w:szCs w:val="24"/>
        </w:rPr>
      </w:pPr>
    </w:p>
    <w:p w:rsidR="00BA5B93" w:rsidRPr="00BA5B93" w:rsidRDefault="00BA5B93" w:rsidP="00BA5B93">
      <w:pPr>
        <w:spacing w:after="0" w:line="240" w:lineRule="auto"/>
        <w:ind w:right="-139"/>
        <w:jc w:val="center"/>
        <w:rPr>
          <w:sz w:val="24"/>
          <w:szCs w:val="24"/>
        </w:rPr>
      </w:pPr>
      <w:r w:rsidRPr="00BA5B93">
        <w:rPr>
          <w:rFonts w:ascii="Gabriola" w:eastAsia="Gabriola" w:hAnsi="Gabriola" w:cs="Gabriola"/>
          <w:sz w:val="24"/>
          <w:szCs w:val="24"/>
        </w:rPr>
        <w:t>2.3. Усиление балки шпренгельной системой</w:t>
      </w:r>
    </w:p>
    <w:p w:rsidR="00EB2CA5" w:rsidRDefault="00EB2CA5" w:rsidP="00BA5B93">
      <w:pPr>
        <w:spacing w:after="0" w:line="240" w:lineRule="auto"/>
        <w:ind w:left="600"/>
        <w:rPr>
          <w:rFonts w:eastAsia="Times New Roman"/>
          <w:sz w:val="24"/>
          <w:szCs w:val="24"/>
        </w:rPr>
      </w:pPr>
    </w:p>
    <w:p w:rsidR="00EB2CA5" w:rsidRDefault="00EB2CA5" w:rsidP="00BA5B93">
      <w:pPr>
        <w:spacing w:after="0" w:line="240" w:lineRule="auto"/>
        <w:ind w:left="600"/>
        <w:rPr>
          <w:rFonts w:eastAsia="Times New Roman"/>
          <w:sz w:val="24"/>
          <w:szCs w:val="24"/>
        </w:rPr>
      </w:pPr>
    </w:p>
    <w:p w:rsidR="00EB2CA5" w:rsidRDefault="00EB2CA5" w:rsidP="00BA5B93">
      <w:pPr>
        <w:spacing w:after="0" w:line="240" w:lineRule="auto"/>
        <w:ind w:left="600"/>
        <w:rPr>
          <w:rFonts w:eastAsia="Times New Roman"/>
          <w:sz w:val="24"/>
          <w:szCs w:val="24"/>
        </w:rPr>
      </w:pPr>
    </w:p>
    <w:p w:rsidR="00EB2CA5" w:rsidRDefault="00EB2CA5" w:rsidP="00BA5B93">
      <w:pPr>
        <w:spacing w:after="0" w:line="240" w:lineRule="auto"/>
        <w:ind w:left="600"/>
        <w:rPr>
          <w:rFonts w:eastAsia="Times New Roman"/>
          <w:sz w:val="24"/>
          <w:szCs w:val="24"/>
        </w:rPr>
      </w:pPr>
    </w:p>
    <w:p w:rsidR="00EB2CA5" w:rsidRDefault="00EB2CA5" w:rsidP="00BA5B93">
      <w:pPr>
        <w:spacing w:after="0" w:line="240" w:lineRule="auto"/>
        <w:ind w:left="600"/>
        <w:rPr>
          <w:rFonts w:eastAsia="Times New Roman"/>
          <w:sz w:val="24"/>
          <w:szCs w:val="24"/>
        </w:rPr>
      </w:pPr>
    </w:p>
    <w:p w:rsidR="00EB2CA5" w:rsidRDefault="00EB2CA5" w:rsidP="00BA5B93">
      <w:pPr>
        <w:spacing w:after="0" w:line="240" w:lineRule="auto"/>
        <w:ind w:left="600"/>
        <w:rPr>
          <w:rFonts w:eastAsia="Times New Roman"/>
          <w:sz w:val="24"/>
          <w:szCs w:val="24"/>
        </w:rPr>
      </w:pPr>
    </w:p>
    <w:p w:rsidR="00BA5B93" w:rsidRPr="00BA5B93" w:rsidRDefault="00BA5B93" w:rsidP="00BA5B93">
      <w:pPr>
        <w:spacing w:after="0" w:line="240" w:lineRule="auto"/>
        <w:ind w:left="600"/>
        <w:rPr>
          <w:sz w:val="24"/>
          <w:szCs w:val="24"/>
        </w:rPr>
      </w:pPr>
      <w:r w:rsidRPr="00BA5B93">
        <w:rPr>
          <w:rFonts w:eastAsia="Times New Roman"/>
          <w:sz w:val="24"/>
          <w:szCs w:val="24"/>
        </w:rPr>
        <w:t xml:space="preserve">Несущая способность ригеля </w:t>
      </w:r>
      <w:proofErr w:type="gramStart"/>
      <w:r w:rsidRPr="00BA5B93">
        <w:rPr>
          <w:rFonts w:eastAsia="Times New Roman"/>
          <w:sz w:val="24"/>
          <w:szCs w:val="24"/>
        </w:rPr>
        <w:t xml:space="preserve">( </w:t>
      </w:r>
      <w:proofErr w:type="gramEnd"/>
      <w:r w:rsidRPr="00BA5B93">
        <w:rPr>
          <w:rFonts w:eastAsia="Times New Roman"/>
          <w:i/>
          <w:iCs/>
          <w:sz w:val="24"/>
          <w:szCs w:val="24"/>
        </w:rPr>
        <w:t>M</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222,93 кН </w:t>
      </w:r>
      <w:r w:rsidRPr="00BA5B93">
        <w:rPr>
          <w:rFonts w:ascii="Symbol" w:eastAsia="Symbol" w:hAnsi="Symbol" w:cs="Symbol"/>
          <w:sz w:val="24"/>
          <w:szCs w:val="24"/>
        </w:rPr>
        <w:t></w:t>
      </w:r>
      <w:r w:rsidRPr="00BA5B93">
        <w:rPr>
          <w:rFonts w:eastAsia="Times New Roman"/>
          <w:sz w:val="24"/>
          <w:szCs w:val="24"/>
        </w:rPr>
        <w:t xml:space="preserve"> м )  и максимальный</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140"/>
        <w:rPr>
          <w:sz w:val="24"/>
          <w:szCs w:val="24"/>
        </w:rPr>
      </w:pPr>
      <w:r w:rsidRPr="00BA5B93">
        <w:rPr>
          <w:rFonts w:eastAsia="Times New Roman"/>
          <w:sz w:val="24"/>
          <w:szCs w:val="24"/>
        </w:rPr>
        <w:t xml:space="preserve">изгибающий момент в ригеле от действия полной расчетной нагрузки </w:t>
      </w:r>
      <w:proofErr w:type="gramStart"/>
      <w:r w:rsidRPr="00BA5B93">
        <w:rPr>
          <w:rFonts w:eastAsia="Times New Roman"/>
          <w:sz w:val="24"/>
          <w:szCs w:val="24"/>
        </w:rPr>
        <w:t xml:space="preserve">( </w:t>
      </w:r>
      <w:proofErr w:type="gramEnd"/>
      <w:r w:rsidRPr="00BA5B93">
        <w:rPr>
          <w:rFonts w:eastAsia="Times New Roman"/>
          <w:i/>
          <w:iCs/>
          <w:sz w:val="24"/>
          <w:szCs w:val="24"/>
        </w:rPr>
        <w:t>M</w:t>
      </w:r>
      <w:r w:rsidRPr="00BA5B93">
        <w:rPr>
          <w:rFonts w:eastAsia="Times New Roman"/>
          <w:sz w:val="24"/>
          <w:szCs w:val="24"/>
          <w:vertAlign w:val="subscript"/>
        </w:rPr>
        <w:t>1</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473,34 кН </w:t>
      </w:r>
      <w:r w:rsidRPr="00BA5B93">
        <w:rPr>
          <w:rFonts w:ascii="Symbol" w:eastAsia="Symbol" w:hAnsi="Symbol" w:cs="Symbol"/>
          <w:sz w:val="24"/>
          <w:szCs w:val="24"/>
        </w:rPr>
        <w:t></w:t>
      </w:r>
      <w:r w:rsidRPr="00BA5B93">
        <w:rPr>
          <w:rFonts w:eastAsia="Times New Roman"/>
          <w:sz w:val="24"/>
          <w:szCs w:val="24"/>
        </w:rPr>
        <w:t xml:space="preserve"> м ) определены в начале разд. 2. Требуемый коэффициент</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140"/>
        <w:rPr>
          <w:sz w:val="24"/>
          <w:szCs w:val="24"/>
        </w:rPr>
      </w:pPr>
      <w:r w:rsidRPr="00BA5B93">
        <w:rPr>
          <w:rFonts w:eastAsia="Times New Roman"/>
          <w:sz w:val="24"/>
          <w:szCs w:val="24"/>
        </w:rPr>
        <w:t>усиления</w:t>
      </w:r>
    </w:p>
    <w:p w:rsidR="00BA5B93" w:rsidRPr="00BA5B93" w:rsidRDefault="00BA5B93" w:rsidP="00BA5B93">
      <w:pPr>
        <w:spacing w:after="0" w:line="240" w:lineRule="auto"/>
        <w:ind w:right="-179"/>
        <w:jc w:val="center"/>
        <w:rPr>
          <w:sz w:val="24"/>
          <w:szCs w:val="24"/>
        </w:rPr>
      </w:pPr>
      <w:r w:rsidRPr="00BA5B93">
        <w:rPr>
          <w:rFonts w:eastAsia="Times New Roman"/>
          <w:i/>
          <w:iCs/>
          <w:sz w:val="24"/>
          <w:szCs w:val="24"/>
        </w:rPr>
        <w:t xml:space="preserve">k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i/>
          <w:iCs/>
          <w:sz w:val="24"/>
          <w:szCs w:val="24"/>
          <w:u w:val="single"/>
          <w:vertAlign w:val="superscript"/>
        </w:rPr>
        <w:t>M</w:t>
      </w:r>
      <w:r w:rsidRPr="00BA5B93">
        <w:rPr>
          <w:rFonts w:eastAsia="Times New Roman"/>
          <w:i/>
          <w:iCs/>
          <w:sz w:val="24"/>
          <w:szCs w:val="24"/>
          <w:vertAlign w:val="subscript"/>
        </w:rPr>
        <w:t>M</w:t>
      </w:r>
      <w:r w:rsidRPr="00BA5B93">
        <w:rPr>
          <w:rFonts w:eastAsia="Times New Roman"/>
          <w:sz w:val="24"/>
          <w:szCs w:val="24"/>
          <w:u w:val="single"/>
          <w:vertAlign w:val="super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u w:val="single"/>
          <w:vertAlign w:val="superscript"/>
        </w:rPr>
        <w:t>473,34</w:t>
      </w:r>
      <w:r w:rsidRPr="00BA5B93">
        <w:rPr>
          <w:rFonts w:eastAsia="Times New Roman"/>
          <w:sz w:val="24"/>
          <w:szCs w:val="24"/>
          <w:vertAlign w:val="subscript"/>
        </w:rPr>
        <w:t>222,93</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2,123.</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140" w:firstLine="454"/>
        <w:rPr>
          <w:sz w:val="24"/>
          <w:szCs w:val="24"/>
        </w:rPr>
      </w:pPr>
      <w:r w:rsidRPr="00BA5B93">
        <w:rPr>
          <w:rFonts w:eastAsia="Times New Roman"/>
          <w:sz w:val="24"/>
          <w:szCs w:val="24"/>
        </w:rPr>
        <w:t xml:space="preserve">Выполняем </w:t>
      </w:r>
      <w:r w:rsidRPr="00BA5B93">
        <w:rPr>
          <w:rFonts w:eastAsia="Times New Roman"/>
          <w:b/>
          <w:bCs/>
          <w:sz w:val="24"/>
          <w:szCs w:val="24"/>
        </w:rPr>
        <w:t>расчет усиления ригеля шпренгелем</w:t>
      </w:r>
      <w:r w:rsidRPr="00BA5B93">
        <w:rPr>
          <w:rFonts w:eastAsia="Times New Roman"/>
          <w:sz w:val="24"/>
          <w:szCs w:val="24"/>
        </w:rPr>
        <w:t>. Расчетная схема усиленного ригеля дана на рис. 2.6.</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39"/>
        <w:jc w:val="center"/>
        <w:rPr>
          <w:sz w:val="24"/>
          <w:szCs w:val="24"/>
        </w:rPr>
      </w:pPr>
      <w:r w:rsidRPr="00BA5B93">
        <w:rPr>
          <w:rFonts w:eastAsia="Times New Roman"/>
          <w:sz w:val="24"/>
          <w:szCs w:val="24"/>
        </w:rPr>
        <w:t>Рис. 2.6. Расчетная схема ригеля после усиления шпренгелем.</w:t>
      </w:r>
    </w:p>
    <w:p w:rsidR="00BA5B93" w:rsidRPr="00BA5B93" w:rsidRDefault="00BA5B93" w:rsidP="00BA5B93">
      <w:pPr>
        <w:spacing w:after="0" w:line="240" w:lineRule="auto"/>
        <w:ind w:right="-139"/>
        <w:jc w:val="center"/>
        <w:rPr>
          <w:sz w:val="24"/>
          <w:szCs w:val="24"/>
        </w:rPr>
      </w:pPr>
      <w:r w:rsidRPr="00BA5B93">
        <w:rPr>
          <w:rFonts w:eastAsia="Times New Roman"/>
          <w:sz w:val="24"/>
          <w:szCs w:val="24"/>
        </w:rPr>
        <w:t>Эпюры изгибающих моментов</w:t>
      </w:r>
    </w:p>
    <w:p w:rsidR="00BA5B93" w:rsidRPr="00BA5B93" w:rsidRDefault="00BA5B93" w:rsidP="00BA5B93">
      <w:pPr>
        <w:spacing w:after="0" w:line="240" w:lineRule="auto"/>
        <w:ind w:left="140" w:firstLine="454"/>
        <w:rPr>
          <w:sz w:val="24"/>
          <w:szCs w:val="24"/>
        </w:rPr>
      </w:pPr>
      <w:r w:rsidRPr="00BA5B93">
        <w:rPr>
          <w:rFonts w:eastAsia="Times New Roman"/>
          <w:sz w:val="24"/>
          <w:szCs w:val="24"/>
        </w:rPr>
        <w:t xml:space="preserve">Расчет усиления включает в себя подбор сечения стержневой арматуры шпренгеля </w:t>
      </w:r>
      <w:r w:rsidRPr="00BA5B93">
        <w:rPr>
          <w:rFonts w:eastAsia="Times New Roman"/>
          <w:i/>
          <w:iCs/>
          <w:sz w:val="24"/>
          <w:szCs w:val="24"/>
        </w:rPr>
        <w:t>d</w:t>
      </w:r>
      <w:r w:rsidRPr="00BA5B93">
        <w:rPr>
          <w:rFonts w:eastAsia="Times New Roman"/>
          <w:i/>
          <w:iCs/>
          <w:sz w:val="24"/>
          <w:szCs w:val="24"/>
          <w:vertAlign w:val="subscript"/>
        </w:rPr>
        <w:t>s</w:t>
      </w:r>
      <w:r w:rsidRPr="00BA5B93">
        <w:rPr>
          <w:rFonts w:eastAsia="Times New Roman"/>
          <w:sz w:val="24"/>
          <w:szCs w:val="24"/>
          <w:vertAlign w:val="subscript"/>
        </w:rPr>
        <w:t>1</w:t>
      </w:r>
      <w:r w:rsidRPr="00BA5B93">
        <w:rPr>
          <w:rFonts w:eastAsia="Times New Roman"/>
          <w:sz w:val="24"/>
          <w:szCs w:val="24"/>
        </w:rPr>
        <w:t xml:space="preserve"> и назначение его высоты </w:t>
      </w:r>
      <w:r w:rsidRPr="00BA5B93">
        <w:rPr>
          <w:rFonts w:eastAsia="Times New Roman"/>
          <w:i/>
          <w:iCs/>
          <w:sz w:val="24"/>
          <w:szCs w:val="24"/>
        </w:rPr>
        <w:t>h</w:t>
      </w:r>
      <w:r w:rsidRPr="00BA5B93">
        <w:rPr>
          <w:rFonts w:eastAsia="Times New Roman"/>
          <w:sz w:val="24"/>
          <w:szCs w:val="24"/>
          <w:vertAlign w:val="subscript"/>
        </w:rPr>
        <w:t>1</w:t>
      </w:r>
      <w:r w:rsidRPr="00BA5B93">
        <w:rPr>
          <w:rFonts w:eastAsia="Times New Roman"/>
          <w:sz w:val="24"/>
          <w:szCs w:val="24"/>
        </w:rPr>
        <w:t xml:space="preserve"> . Расчет выполняем методом</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140"/>
        <w:rPr>
          <w:sz w:val="24"/>
          <w:szCs w:val="24"/>
        </w:rPr>
      </w:pPr>
      <w:r w:rsidRPr="00BA5B93">
        <w:rPr>
          <w:rFonts w:eastAsia="Times New Roman"/>
          <w:sz w:val="24"/>
          <w:szCs w:val="24"/>
        </w:rPr>
        <w:t>последовательных приближений.</w:t>
      </w:r>
    </w:p>
    <w:p w:rsidR="00BA5B93" w:rsidRPr="00BA5B93" w:rsidRDefault="00BA5B93" w:rsidP="00A7153E">
      <w:pPr>
        <w:numPr>
          <w:ilvl w:val="0"/>
          <w:numId w:val="75"/>
        </w:numPr>
        <w:tabs>
          <w:tab w:val="left" w:pos="880"/>
        </w:tabs>
        <w:spacing w:after="0" w:line="240" w:lineRule="auto"/>
        <w:ind w:left="880" w:hanging="279"/>
        <w:rPr>
          <w:rFonts w:eastAsia="Times New Roman"/>
          <w:sz w:val="24"/>
          <w:szCs w:val="24"/>
        </w:rPr>
      </w:pPr>
      <w:r w:rsidRPr="00BA5B93">
        <w:rPr>
          <w:rFonts w:eastAsia="Times New Roman"/>
          <w:sz w:val="24"/>
          <w:szCs w:val="24"/>
        </w:rPr>
        <w:t>Назначаем геометрические параметры шпренгеля:</w:t>
      </w:r>
    </w:p>
    <w:p w:rsidR="00BA5B93" w:rsidRPr="00BA5B93" w:rsidRDefault="00BA5B93" w:rsidP="00BA5B93">
      <w:pPr>
        <w:spacing w:after="0" w:line="240" w:lineRule="auto"/>
        <w:ind w:left="140" w:firstLine="454"/>
        <w:rPr>
          <w:sz w:val="24"/>
          <w:szCs w:val="24"/>
        </w:rPr>
      </w:pPr>
      <w:r w:rsidRPr="00BA5B93">
        <w:rPr>
          <w:rFonts w:eastAsia="Times New Roman"/>
          <w:sz w:val="24"/>
          <w:szCs w:val="24"/>
        </w:rPr>
        <w:t>– расстояние от торца ригеля до места перегиба шпренгельной арматуры</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3660"/>
        <w:rPr>
          <w:sz w:val="24"/>
          <w:szCs w:val="24"/>
        </w:rPr>
      </w:pPr>
      <w:r w:rsidRPr="00BA5B93">
        <w:rPr>
          <w:rFonts w:eastAsia="Times New Roman"/>
          <w:i/>
          <w:iCs/>
          <w:sz w:val="24"/>
          <w:szCs w:val="24"/>
        </w:rPr>
        <w:lastRenderedPageBreak/>
        <w:t xml:space="preserve">c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u w:val="single"/>
          <w:vertAlign w:val="superscript"/>
        </w:rPr>
        <w:t>1</w:t>
      </w:r>
      <w:r w:rsidRPr="00BA5B93">
        <w:rPr>
          <w:rFonts w:eastAsia="Times New Roman"/>
          <w:sz w:val="24"/>
          <w:szCs w:val="24"/>
          <w:vertAlign w:val="subscript"/>
        </w:rPr>
        <w:t>3</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l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u w:val="single"/>
          <w:vertAlign w:val="superscript"/>
        </w:rPr>
        <w:t>1</w:t>
      </w:r>
      <w:r w:rsidRPr="00BA5B93">
        <w:rPr>
          <w:rFonts w:eastAsia="Times New Roman"/>
          <w:sz w:val="24"/>
          <w:szCs w:val="24"/>
          <w:vertAlign w:val="subscript"/>
        </w:rPr>
        <w:t>3</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6</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2,0</w:t>
      </w:r>
      <w:r w:rsidRPr="00BA5B93">
        <w:rPr>
          <w:rFonts w:eastAsia="Times New Roman"/>
          <w:i/>
          <w:iCs/>
          <w:sz w:val="24"/>
          <w:szCs w:val="24"/>
        </w:rPr>
        <w:t xml:space="preserve"> </w:t>
      </w:r>
      <w:r w:rsidRPr="00BA5B93">
        <w:rPr>
          <w:rFonts w:eastAsia="Times New Roman"/>
          <w:sz w:val="24"/>
          <w:szCs w:val="24"/>
        </w:rPr>
        <w:t>м</w:t>
      </w:r>
      <w:proofErr w:type="gramStart"/>
      <w:r w:rsidRPr="00BA5B93">
        <w:rPr>
          <w:rFonts w:eastAsia="Times New Roman"/>
          <w:i/>
          <w:iCs/>
          <w:sz w:val="24"/>
          <w:szCs w:val="24"/>
        </w:rPr>
        <w:t xml:space="preserve"> </w:t>
      </w:r>
      <w:r w:rsidRPr="00BA5B93">
        <w:rPr>
          <w:rFonts w:eastAsia="Times New Roman"/>
          <w:sz w:val="24"/>
          <w:szCs w:val="24"/>
        </w:rPr>
        <w:t>;</w:t>
      </w:r>
      <w:proofErr w:type="gramEnd"/>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460"/>
        <w:rPr>
          <w:sz w:val="24"/>
          <w:szCs w:val="24"/>
        </w:rPr>
      </w:pPr>
      <w:r w:rsidRPr="00BA5B93">
        <w:rPr>
          <w:rFonts w:eastAsia="Times New Roman"/>
          <w:sz w:val="24"/>
          <w:szCs w:val="24"/>
        </w:rPr>
        <w:t>– высота шпренгеля</w:t>
      </w:r>
    </w:p>
    <w:p w:rsidR="00BA5B93" w:rsidRPr="00BA5B93" w:rsidRDefault="00BA5B93" w:rsidP="00BA5B93">
      <w:pPr>
        <w:spacing w:after="0" w:line="240" w:lineRule="auto"/>
        <w:ind w:right="144"/>
        <w:jc w:val="center"/>
        <w:rPr>
          <w:sz w:val="24"/>
          <w:szCs w:val="24"/>
        </w:rPr>
      </w:pPr>
      <w:r w:rsidRPr="00BA5B93">
        <w:rPr>
          <w:rFonts w:eastAsia="Times New Roman"/>
          <w:i/>
          <w:iCs/>
          <w:sz w:val="24"/>
          <w:szCs w:val="24"/>
        </w:rPr>
        <w:t>h</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h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50</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600</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50</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650</w:t>
      </w:r>
      <w:r w:rsidRPr="00BA5B93">
        <w:rPr>
          <w:rFonts w:eastAsia="Times New Roman"/>
          <w:i/>
          <w:iCs/>
          <w:sz w:val="24"/>
          <w:szCs w:val="24"/>
        </w:rPr>
        <w:t xml:space="preserve"> </w:t>
      </w:r>
      <w:r w:rsidRPr="00BA5B93">
        <w:rPr>
          <w:rFonts w:eastAsia="Times New Roman"/>
          <w:sz w:val="24"/>
          <w:szCs w:val="24"/>
        </w:rPr>
        <w:t>мм</w:t>
      </w:r>
      <w:proofErr w:type="gramStart"/>
      <w:r w:rsidRPr="00BA5B93">
        <w:rPr>
          <w:rFonts w:eastAsia="Times New Roman"/>
          <w:i/>
          <w:iCs/>
          <w:sz w:val="24"/>
          <w:szCs w:val="24"/>
        </w:rPr>
        <w:t xml:space="preserve"> </w:t>
      </w:r>
      <w:r w:rsidRPr="00BA5B93">
        <w:rPr>
          <w:rFonts w:eastAsia="Times New Roman"/>
          <w:sz w:val="24"/>
          <w:szCs w:val="24"/>
        </w:rPr>
        <w:t>;</w:t>
      </w:r>
      <w:proofErr w:type="gramEnd"/>
    </w:p>
    <w:p w:rsidR="00BA5B93" w:rsidRPr="00BA5B93" w:rsidRDefault="00BA5B93" w:rsidP="00BA5B93">
      <w:pPr>
        <w:spacing w:after="0" w:line="240" w:lineRule="auto"/>
        <w:ind w:left="460"/>
        <w:rPr>
          <w:sz w:val="24"/>
          <w:szCs w:val="24"/>
        </w:rPr>
      </w:pPr>
      <w:r w:rsidRPr="00BA5B93">
        <w:rPr>
          <w:rFonts w:eastAsia="Times New Roman"/>
          <w:sz w:val="24"/>
          <w:szCs w:val="24"/>
        </w:rPr>
        <w:t>– смещение верхнего узла шпренгеля относительно оси балки:</w:t>
      </w: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44"/>
        <w:jc w:val="center"/>
        <w:rPr>
          <w:sz w:val="24"/>
          <w:szCs w:val="24"/>
        </w:rPr>
      </w:pPr>
      <w:r w:rsidRPr="00BA5B93">
        <w:rPr>
          <w:rFonts w:eastAsia="Times New Roman"/>
          <w:i/>
          <w:iCs/>
          <w:sz w:val="24"/>
          <w:szCs w:val="24"/>
        </w:rPr>
        <w:t>e</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i/>
          <w:iCs/>
          <w:sz w:val="24"/>
          <w:szCs w:val="24"/>
          <w:u w:val="single"/>
          <w:vertAlign w:val="superscript"/>
        </w:rPr>
        <w:t>h</w:t>
      </w:r>
      <w:r w:rsidRPr="00BA5B93">
        <w:rPr>
          <w:rFonts w:eastAsia="Times New Roman"/>
          <w:sz w:val="24"/>
          <w:szCs w:val="24"/>
          <w:vertAlign w:val="subscript"/>
        </w:rPr>
        <w:t>2</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u w:val="single"/>
          <w:vertAlign w:val="superscript"/>
        </w:rPr>
        <w:t>600</w:t>
      </w:r>
      <w:r w:rsidRPr="00BA5B93">
        <w:rPr>
          <w:rFonts w:eastAsia="Times New Roman"/>
          <w:sz w:val="24"/>
          <w:szCs w:val="24"/>
          <w:vertAlign w:val="subscript"/>
        </w:rPr>
        <w:t>2</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300</w:t>
      </w:r>
      <w:r w:rsidRPr="00BA5B93">
        <w:rPr>
          <w:rFonts w:eastAsia="Times New Roman"/>
          <w:i/>
          <w:iCs/>
          <w:sz w:val="24"/>
          <w:szCs w:val="24"/>
        </w:rPr>
        <w:t xml:space="preserve"> </w:t>
      </w:r>
      <w:r w:rsidRPr="00BA5B93">
        <w:rPr>
          <w:rFonts w:eastAsia="Times New Roman"/>
          <w:sz w:val="24"/>
          <w:szCs w:val="24"/>
        </w:rPr>
        <w:t>мм</w:t>
      </w:r>
      <w:proofErr w:type="gramStart"/>
      <w:r w:rsidRPr="00BA5B93">
        <w:rPr>
          <w:rFonts w:eastAsia="Times New Roman"/>
          <w:i/>
          <w:iCs/>
          <w:sz w:val="24"/>
          <w:szCs w:val="24"/>
        </w:rPr>
        <w:t xml:space="preserve"> </w:t>
      </w:r>
      <w:r w:rsidRPr="00BA5B93">
        <w:rPr>
          <w:rFonts w:eastAsia="Times New Roman"/>
          <w:sz w:val="24"/>
          <w:szCs w:val="24"/>
        </w:rPr>
        <w:t>.</w:t>
      </w:r>
      <w:proofErr w:type="gramEnd"/>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right="144" w:firstLine="454"/>
        <w:jc w:val="both"/>
        <w:rPr>
          <w:sz w:val="24"/>
          <w:szCs w:val="24"/>
        </w:rPr>
      </w:pPr>
      <w:r w:rsidRPr="00BA5B93">
        <w:rPr>
          <w:rFonts w:eastAsia="Times New Roman"/>
          <w:sz w:val="24"/>
          <w:szCs w:val="24"/>
        </w:rPr>
        <w:t xml:space="preserve">Задаемся классом арматурной стали и диаметром шпренгельной арматуры </w:t>
      </w:r>
      <w:r w:rsidRPr="00BA5B93">
        <w:rPr>
          <w:rFonts w:eastAsia="Times New Roman"/>
          <w:i/>
          <w:iCs/>
          <w:sz w:val="24"/>
          <w:szCs w:val="24"/>
        </w:rPr>
        <w:t>d</w:t>
      </w:r>
      <w:r w:rsidRPr="00BA5B93">
        <w:rPr>
          <w:rFonts w:eastAsia="Times New Roman"/>
          <w:i/>
          <w:iCs/>
          <w:sz w:val="24"/>
          <w:szCs w:val="24"/>
          <w:vertAlign w:val="subscript"/>
        </w:rPr>
        <w:t>s</w:t>
      </w:r>
      <w:r w:rsidRPr="00BA5B93">
        <w:rPr>
          <w:rFonts w:eastAsia="Times New Roman"/>
          <w:sz w:val="24"/>
          <w:szCs w:val="24"/>
          <w:vertAlign w:val="subscript"/>
        </w:rPr>
        <w:t>1</w:t>
      </w:r>
      <w:r w:rsidRPr="00BA5B93">
        <w:rPr>
          <w:rFonts w:eastAsia="Times New Roman"/>
          <w:sz w:val="24"/>
          <w:szCs w:val="24"/>
        </w:rPr>
        <w:t xml:space="preserve"> (как правило, </w:t>
      </w:r>
      <w:r w:rsidRPr="00BA5B93">
        <w:rPr>
          <w:rFonts w:eastAsia="Times New Roman"/>
          <w:i/>
          <w:iCs/>
          <w:sz w:val="24"/>
          <w:szCs w:val="24"/>
        </w:rPr>
        <w:t>d</w:t>
      </w:r>
      <w:r w:rsidRPr="00BA5B93">
        <w:rPr>
          <w:rFonts w:eastAsia="Times New Roman"/>
          <w:i/>
          <w:iCs/>
          <w:sz w:val="24"/>
          <w:szCs w:val="24"/>
          <w:vertAlign w:val="subscript"/>
        </w:rPr>
        <w:t>s</w:t>
      </w:r>
      <w:r w:rsidRPr="00BA5B93">
        <w:rPr>
          <w:rFonts w:eastAsia="Times New Roman"/>
          <w:sz w:val="24"/>
          <w:szCs w:val="24"/>
          <w:vertAlign w:val="subscript"/>
        </w:rPr>
        <w:t>1</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16...36 мм</w:t>
      </w:r>
      <w:proofErr w:type="gramStart"/>
      <w:r w:rsidRPr="00BA5B93">
        <w:rPr>
          <w:rFonts w:eastAsia="Times New Roman"/>
          <w:sz w:val="24"/>
          <w:szCs w:val="24"/>
        </w:rPr>
        <w:t xml:space="preserve"> )</w:t>
      </w:r>
      <w:proofErr w:type="gramEnd"/>
      <w:r w:rsidRPr="00BA5B93">
        <w:rPr>
          <w:rFonts w:eastAsia="Times New Roman"/>
          <w:sz w:val="24"/>
          <w:szCs w:val="24"/>
        </w:rPr>
        <w:t>. Принимаем 2</w:t>
      </w:r>
      <w:r w:rsidRPr="00BA5B93">
        <w:rPr>
          <w:rFonts w:ascii="Symbol" w:eastAsia="Symbol" w:hAnsi="Symbol" w:cs="Symbol"/>
          <w:sz w:val="24"/>
          <w:szCs w:val="24"/>
        </w:rPr>
        <w:t></w:t>
      </w:r>
      <w:r w:rsidRPr="00BA5B93">
        <w:rPr>
          <w:rFonts w:eastAsia="Times New Roman"/>
          <w:sz w:val="24"/>
          <w:szCs w:val="24"/>
        </w:rPr>
        <w:t xml:space="preserve">36А400 </w:t>
      </w:r>
      <w:proofErr w:type="gramStart"/>
      <w:r w:rsidRPr="00BA5B93">
        <w:rPr>
          <w:rFonts w:eastAsia="Times New Roman"/>
          <w:sz w:val="24"/>
          <w:szCs w:val="24"/>
        </w:rPr>
        <w:t xml:space="preserve">( </w:t>
      </w:r>
      <w:proofErr w:type="gramEnd"/>
      <w:r w:rsidRPr="00BA5B93">
        <w:rPr>
          <w:rFonts w:eastAsia="Times New Roman"/>
          <w:i/>
          <w:iCs/>
          <w:sz w:val="24"/>
          <w:szCs w:val="24"/>
        </w:rPr>
        <w:t>R</w:t>
      </w:r>
      <w:r w:rsidRPr="00BA5B93">
        <w:rPr>
          <w:rFonts w:eastAsia="Times New Roman"/>
          <w:i/>
          <w:iCs/>
          <w:sz w:val="24"/>
          <w:szCs w:val="24"/>
          <w:vertAlign w:val="subscript"/>
        </w:rPr>
        <w:t>s</w:t>
      </w:r>
      <w:r w:rsidRPr="00BA5B93">
        <w:rPr>
          <w:rFonts w:eastAsia="Times New Roman"/>
          <w:sz w:val="24"/>
          <w:szCs w:val="24"/>
          <w:vertAlign w:val="subscript"/>
        </w:rPr>
        <w:t>1</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350 МПа ; </w:t>
      </w:r>
      <w:r w:rsidRPr="00BA5B93">
        <w:rPr>
          <w:rFonts w:eastAsia="Times New Roman"/>
          <w:i/>
          <w:iCs/>
          <w:sz w:val="24"/>
          <w:szCs w:val="24"/>
        </w:rPr>
        <w:t>E</w:t>
      </w:r>
      <w:r w:rsidRPr="00BA5B93">
        <w:rPr>
          <w:rFonts w:eastAsia="Times New Roman"/>
          <w:i/>
          <w:iCs/>
          <w:sz w:val="24"/>
          <w:szCs w:val="24"/>
          <w:vertAlign w:val="subscript"/>
        </w:rPr>
        <w:t>s</w:t>
      </w:r>
      <w:r w:rsidRPr="00BA5B93">
        <w:rPr>
          <w:rFonts w:eastAsia="Times New Roman"/>
          <w:sz w:val="24"/>
          <w:szCs w:val="24"/>
          <w:vertAlign w:val="subscript"/>
        </w:rPr>
        <w:t>1</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20 </w:t>
      </w:r>
      <w:r w:rsidRPr="00BA5B93">
        <w:rPr>
          <w:rFonts w:ascii="Symbol" w:eastAsia="Symbol" w:hAnsi="Symbol" w:cs="Symbol"/>
          <w:sz w:val="24"/>
          <w:szCs w:val="24"/>
        </w:rPr>
        <w:t></w:t>
      </w:r>
      <w:r w:rsidRPr="00BA5B93">
        <w:rPr>
          <w:rFonts w:eastAsia="Times New Roman"/>
          <w:sz w:val="24"/>
          <w:szCs w:val="24"/>
        </w:rPr>
        <w:t>10</w:t>
      </w:r>
      <w:r w:rsidRPr="00BA5B93">
        <w:rPr>
          <w:rFonts w:eastAsia="Times New Roman"/>
          <w:sz w:val="24"/>
          <w:szCs w:val="24"/>
          <w:vertAlign w:val="superscript"/>
        </w:rPr>
        <w:t>4</w:t>
      </w:r>
      <w:r w:rsidRPr="00BA5B93">
        <w:rPr>
          <w:rFonts w:eastAsia="Times New Roman"/>
          <w:sz w:val="24"/>
          <w:szCs w:val="24"/>
        </w:rPr>
        <w:t xml:space="preserve"> МПа ; </w:t>
      </w:r>
      <w:r w:rsidRPr="00BA5B93">
        <w:rPr>
          <w:rFonts w:eastAsia="Times New Roman"/>
          <w:i/>
          <w:iCs/>
          <w:sz w:val="24"/>
          <w:szCs w:val="24"/>
        </w:rPr>
        <w:t>A</w:t>
      </w:r>
      <w:r w:rsidRPr="00BA5B93">
        <w:rPr>
          <w:rFonts w:eastAsia="Times New Roman"/>
          <w:i/>
          <w:iCs/>
          <w:sz w:val="24"/>
          <w:szCs w:val="24"/>
          <w:vertAlign w:val="subscript"/>
        </w:rPr>
        <w:t>s</w:t>
      </w:r>
      <w:r w:rsidRPr="00BA5B93">
        <w:rPr>
          <w:rFonts w:eastAsia="Times New Roman"/>
          <w:sz w:val="24"/>
          <w:szCs w:val="24"/>
          <w:vertAlign w:val="subscript"/>
        </w:rPr>
        <w:t>1</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2036 мм</w:t>
      </w:r>
      <w:r w:rsidRPr="00BA5B93">
        <w:rPr>
          <w:rFonts w:eastAsia="Times New Roman"/>
          <w:sz w:val="24"/>
          <w:szCs w:val="24"/>
          <w:vertAlign w:val="superscript"/>
        </w:rPr>
        <w:t>2</w:t>
      </w:r>
      <w:r w:rsidRPr="00BA5B93">
        <w:rPr>
          <w:rFonts w:eastAsia="Times New Roman"/>
          <w:sz w:val="24"/>
          <w:szCs w:val="24"/>
        </w:rPr>
        <w:t xml:space="preserve"> ).</w:t>
      </w:r>
    </w:p>
    <w:p w:rsidR="00BA5B93" w:rsidRPr="00BA5B93" w:rsidRDefault="00BA5B93" w:rsidP="00A7153E">
      <w:pPr>
        <w:numPr>
          <w:ilvl w:val="0"/>
          <w:numId w:val="76"/>
        </w:numPr>
        <w:tabs>
          <w:tab w:val="left" w:pos="733"/>
        </w:tabs>
        <w:spacing w:after="0" w:line="240" w:lineRule="auto"/>
        <w:ind w:right="144" w:firstLine="460"/>
        <w:rPr>
          <w:rFonts w:eastAsia="Times New Roman"/>
          <w:sz w:val="24"/>
          <w:szCs w:val="24"/>
        </w:rPr>
      </w:pPr>
      <w:r w:rsidRPr="00BA5B93">
        <w:rPr>
          <w:rFonts w:eastAsia="Times New Roman"/>
          <w:sz w:val="24"/>
          <w:szCs w:val="24"/>
        </w:rPr>
        <w:t>Определяем приведенный момент инерции сечения железобетонной балки:</w:t>
      </w:r>
    </w:p>
    <w:p w:rsidR="00BA5B93" w:rsidRPr="00BA5B93" w:rsidRDefault="00BA5B93" w:rsidP="00BA5B93">
      <w:pPr>
        <w:spacing w:after="0" w:line="240" w:lineRule="auto"/>
        <w:rPr>
          <w:sz w:val="24"/>
          <w:szCs w:val="24"/>
        </w:rPr>
      </w:pPr>
    </w:p>
    <w:tbl>
      <w:tblPr>
        <w:tblW w:w="0" w:type="auto"/>
        <w:tblInd w:w="60" w:type="dxa"/>
        <w:tblLayout w:type="fixed"/>
        <w:tblCellMar>
          <w:left w:w="0" w:type="dxa"/>
          <w:right w:w="0" w:type="dxa"/>
        </w:tblCellMar>
        <w:tblLook w:val="04A0" w:firstRow="1" w:lastRow="0" w:firstColumn="1" w:lastColumn="0" w:noHBand="0" w:noVBand="1"/>
      </w:tblPr>
      <w:tblGrid>
        <w:gridCol w:w="120"/>
        <w:gridCol w:w="140"/>
        <w:gridCol w:w="260"/>
        <w:gridCol w:w="540"/>
        <w:gridCol w:w="2200"/>
        <w:gridCol w:w="260"/>
        <w:gridCol w:w="1120"/>
        <w:gridCol w:w="4340"/>
        <w:gridCol w:w="20"/>
      </w:tblGrid>
      <w:tr w:rsidR="00BA5B93" w:rsidRPr="00BA5B93" w:rsidTr="00EB2CA5">
        <w:trPr>
          <w:trHeight w:val="422"/>
        </w:trPr>
        <w:tc>
          <w:tcPr>
            <w:tcW w:w="120" w:type="dxa"/>
            <w:vMerge w:val="restart"/>
            <w:vAlign w:val="bottom"/>
          </w:tcPr>
          <w:p w:rsidR="00BA5B93" w:rsidRPr="00BA5B93" w:rsidRDefault="00BA5B93" w:rsidP="00BA5B93">
            <w:pPr>
              <w:spacing w:after="0" w:line="240" w:lineRule="auto"/>
              <w:rPr>
                <w:sz w:val="24"/>
                <w:szCs w:val="24"/>
              </w:rPr>
            </w:pPr>
            <w:r w:rsidRPr="00BA5B93">
              <w:rPr>
                <w:rFonts w:eastAsia="Times New Roman"/>
                <w:i/>
                <w:iCs/>
                <w:w w:val="80"/>
                <w:sz w:val="24"/>
                <w:szCs w:val="24"/>
              </w:rPr>
              <w:t>J</w:t>
            </w:r>
          </w:p>
        </w:tc>
        <w:tc>
          <w:tcPr>
            <w:tcW w:w="140" w:type="dxa"/>
            <w:vMerge w:val="restart"/>
            <w:vAlign w:val="bottom"/>
          </w:tcPr>
          <w:p w:rsidR="00BA5B93" w:rsidRPr="00BA5B93" w:rsidRDefault="00BA5B93" w:rsidP="00BA5B93">
            <w:pPr>
              <w:spacing w:after="0" w:line="240" w:lineRule="auto"/>
              <w:ind w:left="20"/>
              <w:rPr>
                <w:sz w:val="24"/>
                <w:szCs w:val="24"/>
              </w:rPr>
            </w:pPr>
            <w:r w:rsidRPr="00BA5B93">
              <w:rPr>
                <w:rFonts w:eastAsia="Times New Roman"/>
                <w:i/>
                <w:iCs/>
                <w:sz w:val="24"/>
                <w:szCs w:val="24"/>
              </w:rPr>
              <w:t>b</w:t>
            </w:r>
          </w:p>
        </w:tc>
        <w:tc>
          <w:tcPr>
            <w:tcW w:w="26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540" w:type="dxa"/>
            <w:tcBorders>
              <w:bottom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i/>
                <w:iCs/>
                <w:w w:val="85"/>
                <w:sz w:val="24"/>
                <w:szCs w:val="24"/>
              </w:rPr>
              <w:t xml:space="preserve">b </w:t>
            </w:r>
            <w:r w:rsidRPr="00BA5B93">
              <w:rPr>
                <w:rFonts w:ascii="Symbol" w:eastAsia="Symbol" w:hAnsi="Symbol" w:cs="Symbol"/>
                <w:w w:val="85"/>
                <w:sz w:val="24"/>
                <w:szCs w:val="24"/>
              </w:rPr>
              <w:t></w:t>
            </w:r>
            <w:r w:rsidRPr="00BA5B93">
              <w:rPr>
                <w:rFonts w:eastAsia="Times New Roman"/>
                <w:i/>
                <w:iCs/>
                <w:w w:val="85"/>
                <w:sz w:val="24"/>
                <w:szCs w:val="24"/>
              </w:rPr>
              <w:t xml:space="preserve"> h</w:t>
            </w:r>
            <w:r w:rsidRPr="00BA5B93">
              <w:rPr>
                <w:rFonts w:eastAsia="Times New Roman"/>
                <w:w w:val="85"/>
                <w:sz w:val="24"/>
                <w:szCs w:val="24"/>
                <w:vertAlign w:val="superscript"/>
              </w:rPr>
              <w:t>3</w:t>
            </w:r>
          </w:p>
        </w:tc>
        <w:tc>
          <w:tcPr>
            <w:tcW w:w="220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w w:val="92"/>
                <w:sz w:val="24"/>
                <w:szCs w:val="24"/>
              </w:rPr>
              <w:t></w:t>
            </w:r>
            <w:r w:rsidRPr="00BA5B93">
              <w:rPr>
                <w:rFonts w:ascii="Symbol" w:eastAsia="Symbol" w:hAnsi="Symbol" w:cs="Symbol"/>
                <w:w w:val="92"/>
                <w:sz w:val="24"/>
                <w:szCs w:val="24"/>
              </w:rPr>
              <w:t></w:t>
            </w:r>
            <w:r w:rsidRPr="00BA5B93">
              <w:rPr>
                <w:rFonts w:ascii="Symbol" w:eastAsia="Symbol" w:hAnsi="Symbol" w:cs="Symbol"/>
                <w:w w:val="92"/>
                <w:sz w:val="24"/>
                <w:szCs w:val="24"/>
              </w:rPr>
              <w:t></w:t>
            </w:r>
            <w:r w:rsidRPr="00BA5B93">
              <w:rPr>
                <w:rFonts w:ascii="Symbol" w:eastAsia="Symbol" w:hAnsi="Symbol" w:cs="Symbol"/>
                <w:w w:val="92"/>
                <w:sz w:val="24"/>
                <w:szCs w:val="24"/>
              </w:rPr>
              <w:t></w:t>
            </w:r>
            <w:r w:rsidRPr="00BA5B93">
              <w:rPr>
                <w:rFonts w:ascii="Symbol" w:eastAsia="Symbol" w:hAnsi="Symbol" w:cs="Symbol"/>
                <w:w w:val="92"/>
                <w:sz w:val="24"/>
                <w:szCs w:val="24"/>
              </w:rPr>
              <w:t></w:t>
            </w:r>
            <w:r w:rsidRPr="00BA5B93">
              <w:rPr>
                <w:rFonts w:eastAsia="Times New Roman"/>
                <w:i/>
                <w:iCs/>
                <w:w w:val="92"/>
                <w:sz w:val="24"/>
                <w:szCs w:val="24"/>
              </w:rPr>
              <w:t xml:space="preserve"> A </w:t>
            </w:r>
            <w:r w:rsidRPr="00BA5B93">
              <w:rPr>
                <w:rFonts w:ascii="Symbol" w:eastAsia="Symbol" w:hAnsi="Symbol" w:cs="Symbol"/>
                <w:w w:val="92"/>
                <w:sz w:val="24"/>
                <w:szCs w:val="24"/>
              </w:rPr>
              <w:t></w:t>
            </w:r>
            <w:r w:rsidRPr="00BA5B93">
              <w:rPr>
                <w:rFonts w:eastAsia="Times New Roman"/>
                <w:i/>
                <w:iCs/>
                <w:w w:val="92"/>
                <w:sz w:val="24"/>
                <w:szCs w:val="24"/>
              </w:rPr>
              <w:t xml:space="preserve"> </w:t>
            </w:r>
            <w:r w:rsidRPr="00BA5B93">
              <w:rPr>
                <w:rFonts w:eastAsia="Times New Roman"/>
                <w:w w:val="92"/>
                <w:sz w:val="24"/>
                <w:szCs w:val="24"/>
              </w:rPr>
              <w:t>(0,5</w:t>
            </w:r>
            <w:r w:rsidRPr="00BA5B93">
              <w:rPr>
                <w:rFonts w:eastAsia="Times New Roman"/>
                <w:i/>
                <w:iCs/>
                <w:w w:val="92"/>
                <w:sz w:val="24"/>
                <w:szCs w:val="24"/>
              </w:rPr>
              <w:t xml:space="preserve">h </w:t>
            </w:r>
            <w:r w:rsidRPr="00BA5B93">
              <w:rPr>
                <w:rFonts w:ascii="Symbol" w:eastAsia="Symbol" w:hAnsi="Symbol" w:cs="Symbol"/>
                <w:w w:val="92"/>
                <w:sz w:val="24"/>
                <w:szCs w:val="24"/>
              </w:rPr>
              <w:t></w:t>
            </w:r>
            <w:r w:rsidRPr="00BA5B93">
              <w:rPr>
                <w:rFonts w:eastAsia="Times New Roman"/>
                <w:i/>
                <w:iCs/>
                <w:w w:val="92"/>
                <w:sz w:val="24"/>
                <w:szCs w:val="24"/>
              </w:rPr>
              <w:t xml:space="preserve"> a</w:t>
            </w:r>
            <w:r w:rsidRPr="00BA5B93">
              <w:rPr>
                <w:rFonts w:eastAsia="Times New Roman"/>
                <w:w w:val="92"/>
                <w:sz w:val="24"/>
                <w:szCs w:val="24"/>
              </w:rPr>
              <w:t>)</w:t>
            </w:r>
            <w:r w:rsidRPr="00BA5B93">
              <w:rPr>
                <w:rFonts w:eastAsia="Times New Roman"/>
                <w:i/>
                <w:iCs/>
                <w:w w:val="92"/>
                <w:sz w:val="24"/>
                <w:szCs w:val="24"/>
              </w:rPr>
              <w:t xml:space="preserve"> </w:t>
            </w:r>
            <w:r w:rsidRPr="00BA5B93">
              <w:rPr>
                <w:rFonts w:eastAsia="Times New Roman"/>
                <w:w w:val="92"/>
                <w:sz w:val="24"/>
                <w:szCs w:val="24"/>
                <w:vertAlign w:val="superscript"/>
              </w:rPr>
              <w:t>2</w:t>
            </w:r>
          </w:p>
        </w:tc>
        <w:tc>
          <w:tcPr>
            <w:tcW w:w="26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1120" w:type="dxa"/>
            <w:tcBorders>
              <w:bottom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87"/>
                <w:sz w:val="24"/>
                <w:szCs w:val="24"/>
              </w:rPr>
              <w:t xml:space="preserve">0, 25 </w:t>
            </w:r>
            <w:r w:rsidRPr="00BA5B93">
              <w:rPr>
                <w:rFonts w:ascii="Symbol" w:eastAsia="Symbol" w:hAnsi="Symbol" w:cs="Symbol"/>
                <w:w w:val="87"/>
                <w:sz w:val="24"/>
                <w:szCs w:val="24"/>
              </w:rPr>
              <w:t></w:t>
            </w:r>
            <w:r w:rsidRPr="00BA5B93">
              <w:rPr>
                <w:rFonts w:eastAsia="Times New Roman"/>
                <w:w w:val="87"/>
                <w:sz w:val="24"/>
                <w:szCs w:val="24"/>
              </w:rPr>
              <w:t xml:space="preserve"> 0,6</w:t>
            </w:r>
            <w:r w:rsidRPr="00BA5B93">
              <w:rPr>
                <w:rFonts w:eastAsia="Times New Roman"/>
                <w:w w:val="87"/>
                <w:sz w:val="24"/>
                <w:szCs w:val="24"/>
                <w:vertAlign w:val="superscript"/>
              </w:rPr>
              <w:t>3</w:t>
            </w:r>
          </w:p>
        </w:tc>
        <w:tc>
          <w:tcPr>
            <w:tcW w:w="434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w w:val="87"/>
                <w:sz w:val="24"/>
                <w:szCs w:val="24"/>
              </w:rPr>
              <w:t></w:t>
            </w:r>
            <w:r w:rsidRPr="00BA5B93">
              <w:rPr>
                <w:rFonts w:eastAsia="Times New Roman"/>
                <w:w w:val="87"/>
                <w:sz w:val="24"/>
                <w:szCs w:val="24"/>
              </w:rPr>
              <w:t xml:space="preserve"> 8,33 </w:t>
            </w:r>
            <w:r w:rsidRPr="00BA5B93">
              <w:rPr>
                <w:rFonts w:ascii="Symbol" w:eastAsia="Symbol" w:hAnsi="Symbol" w:cs="Symbol"/>
                <w:w w:val="87"/>
                <w:sz w:val="24"/>
                <w:szCs w:val="24"/>
              </w:rPr>
              <w:t></w:t>
            </w:r>
            <w:r w:rsidRPr="00BA5B93">
              <w:rPr>
                <w:rFonts w:eastAsia="Times New Roman"/>
                <w:w w:val="87"/>
                <w:sz w:val="24"/>
                <w:szCs w:val="24"/>
              </w:rPr>
              <w:t xml:space="preserve"> 1232 </w:t>
            </w:r>
            <w:r w:rsidRPr="00BA5B93">
              <w:rPr>
                <w:rFonts w:ascii="Symbol" w:eastAsia="Symbol" w:hAnsi="Symbol" w:cs="Symbol"/>
                <w:w w:val="87"/>
                <w:sz w:val="24"/>
                <w:szCs w:val="24"/>
              </w:rPr>
              <w:t></w:t>
            </w:r>
            <w:r w:rsidRPr="00BA5B93">
              <w:rPr>
                <w:rFonts w:eastAsia="Times New Roman"/>
                <w:w w:val="87"/>
                <w:sz w:val="24"/>
                <w:szCs w:val="24"/>
              </w:rPr>
              <w:t xml:space="preserve"> 10 </w:t>
            </w:r>
            <w:r w:rsidRPr="00BA5B93">
              <w:rPr>
                <w:rFonts w:ascii="Symbol" w:eastAsia="Symbol" w:hAnsi="Symbol" w:cs="Symbol"/>
                <w:w w:val="87"/>
                <w:sz w:val="24"/>
                <w:szCs w:val="24"/>
                <w:vertAlign w:val="superscript"/>
              </w:rPr>
              <w:t></w:t>
            </w:r>
            <w:r w:rsidRPr="00BA5B93">
              <w:rPr>
                <w:rFonts w:eastAsia="Times New Roman"/>
                <w:w w:val="87"/>
                <w:sz w:val="24"/>
                <w:szCs w:val="24"/>
                <w:vertAlign w:val="superscript"/>
              </w:rPr>
              <w:t>6</w:t>
            </w:r>
            <w:r w:rsidRPr="00BA5B93">
              <w:rPr>
                <w:rFonts w:eastAsia="Times New Roman"/>
                <w:w w:val="87"/>
                <w:sz w:val="24"/>
                <w:szCs w:val="24"/>
              </w:rPr>
              <w:t xml:space="preserve"> </w:t>
            </w:r>
            <w:r w:rsidRPr="00BA5B93">
              <w:rPr>
                <w:rFonts w:ascii="Symbol" w:eastAsia="Symbol" w:hAnsi="Symbol" w:cs="Symbol"/>
                <w:w w:val="87"/>
                <w:sz w:val="24"/>
                <w:szCs w:val="24"/>
              </w:rPr>
              <w:t></w:t>
            </w:r>
            <w:r w:rsidRPr="00BA5B93">
              <w:rPr>
                <w:rFonts w:eastAsia="Times New Roman"/>
                <w:w w:val="87"/>
                <w:sz w:val="24"/>
                <w:szCs w:val="24"/>
              </w:rPr>
              <w:t xml:space="preserve"> (0,5 </w:t>
            </w:r>
            <w:r w:rsidRPr="00BA5B93">
              <w:rPr>
                <w:rFonts w:ascii="Symbol" w:eastAsia="Symbol" w:hAnsi="Symbol" w:cs="Symbol"/>
                <w:w w:val="87"/>
                <w:sz w:val="24"/>
                <w:szCs w:val="24"/>
              </w:rPr>
              <w:t></w:t>
            </w:r>
            <w:r w:rsidRPr="00BA5B93">
              <w:rPr>
                <w:rFonts w:eastAsia="Times New Roman"/>
                <w:w w:val="87"/>
                <w:sz w:val="24"/>
                <w:szCs w:val="24"/>
              </w:rPr>
              <w:t xml:space="preserve"> 0,6 </w:t>
            </w:r>
            <w:r w:rsidRPr="00BA5B93">
              <w:rPr>
                <w:rFonts w:ascii="Symbol" w:eastAsia="Symbol" w:hAnsi="Symbol" w:cs="Symbol"/>
                <w:w w:val="87"/>
                <w:sz w:val="24"/>
                <w:szCs w:val="24"/>
              </w:rPr>
              <w:t></w:t>
            </w:r>
            <w:r w:rsidRPr="00BA5B93">
              <w:rPr>
                <w:rFonts w:eastAsia="Times New Roman"/>
                <w:w w:val="87"/>
                <w:sz w:val="24"/>
                <w:szCs w:val="24"/>
              </w:rPr>
              <w:t xml:space="preserve"> 0,042)</w:t>
            </w:r>
            <w:r w:rsidRPr="00BA5B93">
              <w:rPr>
                <w:rFonts w:eastAsia="Times New Roman"/>
                <w:w w:val="87"/>
                <w:sz w:val="24"/>
                <w:szCs w:val="24"/>
                <w:vertAlign w:val="superscript"/>
              </w:rPr>
              <w:t>2</w:t>
            </w:r>
            <w:r w:rsidRPr="00BA5B93">
              <w:rPr>
                <w:rFonts w:eastAsia="Times New Roman"/>
                <w:w w:val="87"/>
                <w:sz w:val="24"/>
                <w:szCs w:val="24"/>
              </w:rPr>
              <w:t xml:space="preserve"> </w:t>
            </w:r>
            <w:r w:rsidRPr="00BA5B93">
              <w:rPr>
                <w:rFonts w:ascii="Symbol" w:eastAsia="Symbol" w:hAnsi="Symbol" w:cs="Symbol"/>
                <w:w w:val="87"/>
                <w:sz w:val="24"/>
                <w:szCs w:val="24"/>
              </w:rPr>
              <w:t></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56"/>
        </w:trPr>
        <w:tc>
          <w:tcPr>
            <w:tcW w:w="120" w:type="dxa"/>
            <w:vMerge/>
            <w:vAlign w:val="bottom"/>
          </w:tcPr>
          <w:p w:rsidR="00BA5B93" w:rsidRPr="00BA5B93" w:rsidRDefault="00BA5B93" w:rsidP="00BA5B93">
            <w:pPr>
              <w:spacing w:after="0" w:line="240" w:lineRule="auto"/>
              <w:rPr>
                <w:sz w:val="24"/>
                <w:szCs w:val="24"/>
              </w:rPr>
            </w:pPr>
          </w:p>
        </w:tc>
        <w:tc>
          <w:tcPr>
            <w:tcW w:w="140" w:type="dxa"/>
            <w:vMerge/>
            <w:vAlign w:val="bottom"/>
          </w:tcPr>
          <w:p w:rsidR="00BA5B93" w:rsidRPr="00BA5B93" w:rsidRDefault="00BA5B93" w:rsidP="00BA5B93">
            <w:pPr>
              <w:spacing w:after="0" w:line="240" w:lineRule="auto"/>
              <w:rPr>
                <w:sz w:val="24"/>
                <w:szCs w:val="24"/>
              </w:rPr>
            </w:pPr>
          </w:p>
        </w:tc>
        <w:tc>
          <w:tcPr>
            <w:tcW w:w="260" w:type="dxa"/>
            <w:vMerge/>
            <w:vAlign w:val="bottom"/>
          </w:tcPr>
          <w:p w:rsidR="00BA5B93" w:rsidRPr="00BA5B93" w:rsidRDefault="00BA5B93" w:rsidP="00BA5B93">
            <w:pPr>
              <w:spacing w:after="0" w:line="240" w:lineRule="auto"/>
              <w:rPr>
                <w:sz w:val="24"/>
                <w:szCs w:val="24"/>
              </w:rPr>
            </w:pPr>
          </w:p>
        </w:tc>
        <w:tc>
          <w:tcPr>
            <w:tcW w:w="540" w:type="dxa"/>
            <w:vAlign w:val="bottom"/>
          </w:tcPr>
          <w:p w:rsidR="00BA5B93" w:rsidRPr="00BA5B93" w:rsidRDefault="00BA5B93" w:rsidP="00BA5B93">
            <w:pPr>
              <w:spacing w:after="0" w:line="240" w:lineRule="auto"/>
              <w:rPr>
                <w:sz w:val="24"/>
                <w:szCs w:val="24"/>
              </w:rPr>
            </w:pPr>
          </w:p>
        </w:tc>
        <w:tc>
          <w:tcPr>
            <w:tcW w:w="2200" w:type="dxa"/>
            <w:vMerge/>
            <w:vAlign w:val="bottom"/>
          </w:tcPr>
          <w:p w:rsidR="00BA5B93" w:rsidRPr="00BA5B93" w:rsidRDefault="00BA5B93" w:rsidP="00BA5B93">
            <w:pPr>
              <w:spacing w:after="0" w:line="240" w:lineRule="auto"/>
              <w:rPr>
                <w:sz w:val="24"/>
                <w:szCs w:val="24"/>
              </w:rPr>
            </w:pPr>
          </w:p>
        </w:tc>
        <w:tc>
          <w:tcPr>
            <w:tcW w:w="260" w:type="dxa"/>
            <w:vMerge/>
            <w:vAlign w:val="bottom"/>
          </w:tcPr>
          <w:p w:rsidR="00BA5B93" w:rsidRPr="00BA5B93" w:rsidRDefault="00BA5B93" w:rsidP="00BA5B93">
            <w:pPr>
              <w:spacing w:after="0" w:line="240" w:lineRule="auto"/>
              <w:rPr>
                <w:sz w:val="24"/>
                <w:szCs w:val="24"/>
              </w:rPr>
            </w:pPr>
          </w:p>
        </w:tc>
        <w:tc>
          <w:tcPr>
            <w:tcW w:w="1120" w:type="dxa"/>
            <w:vAlign w:val="bottom"/>
          </w:tcPr>
          <w:p w:rsidR="00BA5B93" w:rsidRPr="00BA5B93" w:rsidRDefault="00BA5B93" w:rsidP="00BA5B93">
            <w:pPr>
              <w:spacing w:after="0" w:line="240" w:lineRule="auto"/>
              <w:rPr>
                <w:sz w:val="24"/>
                <w:szCs w:val="24"/>
              </w:rPr>
            </w:pPr>
          </w:p>
        </w:tc>
        <w:tc>
          <w:tcPr>
            <w:tcW w:w="434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16"/>
        </w:trPr>
        <w:tc>
          <w:tcPr>
            <w:tcW w:w="120" w:type="dxa"/>
            <w:vAlign w:val="bottom"/>
          </w:tcPr>
          <w:p w:rsidR="00BA5B93" w:rsidRPr="00BA5B93" w:rsidRDefault="00BA5B93" w:rsidP="00BA5B93">
            <w:pPr>
              <w:spacing w:after="0" w:line="240" w:lineRule="auto"/>
              <w:rPr>
                <w:sz w:val="24"/>
                <w:szCs w:val="24"/>
              </w:rPr>
            </w:pPr>
          </w:p>
        </w:tc>
        <w:tc>
          <w:tcPr>
            <w:tcW w:w="140" w:type="dxa"/>
            <w:vMerge/>
            <w:vAlign w:val="bottom"/>
          </w:tcPr>
          <w:p w:rsidR="00BA5B93" w:rsidRPr="00BA5B93" w:rsidRDefault="00BA5B93" w:rsidP="00BA5B93">
            <w:pPr>
              <w:spacing w:after="0" w:line="240" w:lineRule="auto"/>
              <w:rPr>
                <w:sz w:val="24"/>
                <w:szCs w:val="24"/>
              </w:rPr>
            </w:pPr>
          </w:p>
        </w:tc>
        <w:tc>
          <w:tcPr>
            <w:tcW w:w="800" w:type="dxa"/>
            <w:gridSpan w:val="2"/>
            <w:vMerge w:val="restart"/>
            <w:vAlign w:val="bottom"/>
          </w:tcPr>
          <w:p w:rsidR="00BA5B93" w:rsidRPr="00BA5B93" w:rsidRDefault="00BA5B93" w:rsidP="00BA5B93">
            <w:pPr>
              <w:spacing w:after="0" w:line="240" w:lineRule="auto"/>
              <w:ind w:right="1"/>
              <w:jc w:val="right"/>
              <w:rPr>
                <w:sz w:val="24"/>
                <w:szCs w:val="24"/>
              </w:rPr>
            </w:pPr>
            <w:r w:rsidRPr="00BA5B93">
              <w:rPr>
                <w:rFonts w:eastAsia="Times New Roman"/>
                <w:sz w:val="24"/>
                <w:szCs w:val="24"/>
              </w:rPr>
              <w:t>12</w:t>
            </w:r>
          </w:p>
        </w:tc>
        <w:tc>
          <w:tcPr>
            <w:tcW w:w="2200" w:type="dxa"/>
            <w:vAlign w:val="bottom"/>
          </w:tcPr>
          <w:p w:rsidR="00BA5B93" w:rsidRPr="00BA5B93" w:rsidRDefault="00BA5B93" w:rsidP="00BA5B93">
            <w:pPr>
              <w:spacing w:after="0" w:line="240" w:lineRule="auto"/>
              <w:ind w:left="760"/>
              <w:rPr>
                <w:sz w:val="24"/>
                <w:szCs w:val="24"/>
              </w:rPr>
            </w:pPr>
            <w:r w:rsidRPr="00BA5B93">
              <w:rPr>
                <w:rFonts w:eastAsia="Times New Roman"/>
                <w:i/>
                <w:iCs/>
                <w:sz w:val="24"/>
                <w:szCs w:val="24"/>
              </w:rPr>
              <w:t>s</w:t>
            </w:r>
          </w:p>
        </w:tc>
        <w:tc>
          <w:tcPr>
            <w:tcW w:w="1380" w:type="dxa"/>
            <w:gridSpan w:val="2"/>
            <w:vMerge w:val="restart"/>
            <w:vAlign w:val="bottom"/>
          </w:tcPr>
          <w:p w:rsidR="00BA5B93" w:rsidRPr="00BA5B93" w:rsidRDefault="00BA5B93" w:rsidP="00BA5B93">
            <w:pPr>
              <w:spacing w:after="0" w:line="240" w:lineRule="auto"/>
              <w:ind w:right="301"/>
              <w:jc w:val="right"/>
              <w:rPr>
                <w:sz w:val="24"/>
                <w:szCs w:val="24"/>
              </w:rPr>
            </w:pPr>
            <w:r w:rsidRPr="00BA5B93">
              <w:rPr>
                <w:rFonts w:eastAsia="Times New Roman"/>
                <w:sz w:val="24"/>
                <w:szCs w:val="24"/>
              </w:rPr>
              <w:t>12</w:t>
            </w:r>
          </w:p>
        </w:tc>
        <w:tc>
          <w:tcPr>
            <w:tcW w:w="434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46"/>
        </w:trPr>
        <w:tc>
          <w:tcPr>
            <w:tcW w:w="120" w:type="dxa"/>
            <w:vAlign w:val="bottom"/>
          </w:tcPr>
          <w:p w:rsidR="00BA5B93" w:rsidRPr="00BA5B93" w:rsidRDefault="00BA5B93" w:rsidP="00BA5B93">
            <w:pPr>
              <w:spacing w:after="0" w:line="240" w:lineRule="auto"/>
              <w:rPr>
                <w:sz w:val="24"/>
                <w:szCs w:val="24"/>
              </w:rPr>
            </w:pPr>
          </w:p>
        </w:tc>
        <w:tc>
          <w:tcPr>
            <w:tcW w:w="140" w:type="dxa"/>
            <w:vAlign w:val="bottom"/>
          </w:tcPr>
          <w:p w:rsidR="00BA5B93" w:rsidRPr="00BA5B93" w:rsidRDefault="00BA5B93" w:rsidP="00BA5B93">
            <w:pPr>
              <w:spacing w:after="0" w:line="240" w:lineRule="auto"/>
              <w:rPr>
                <w:sz w:val="24"/>
                <w:szCs w:val="24"/>
              </w:rPr>
            </w:pPr>
          </w:p>
        </w:tc>
        <w:tc>
          <w:tcPr>
            <w:tcW w:w="800" w:type="dxa"/>
            <w:gridSpan w:val="2"/>
            <w:vMerge/>
            <w:vAlign w:val="bottom"/>
          </w:tcPr>
          <w:p w:rsidR="00BA5B93" w:rsidRPr="00BA5B93" w:rsidRDefault="00BA5B93" w:rsidP="00BA5B93">
            <w:pPr>
              <w:spacing w:after="0" w:line="240" w:lineRule="auto"/>
              <w:rPr>
                <w:sz w:val="24"/>
                <w:szCs w:val="24"/>
              </w:rPr>
            </w:pPr>
          </w:p>
        </w:tc>
        <w:tc>
          <w:tcPr>
            <w:tcW w:w="2200" w:type="dxa"/>
            <w:vAlign w:val="bottom"/>
          </w:tcPr>
          <w:p w:rsidR="00BA5B93" w:rsidRPr="00BA5B93" w:rsidRDefault="00BA5B93" w:rsidP="00BA5B93">
            <w:pPr>
              <w:spacing w:after="0" w:line="240" w:lineRule="auto"/>
              <w:rPr>
                <w:sz w:val="24"/>
                <w:szCs w:val="24"/>
              </w:rPr>
            </w:pPr>
          </w:p>
        </w:tc>
        <w:tc>
          <w:tcPr>
            <w:tcW w:w="1380" w:type="dxa"/>
            <w:gridSpan w:val="2"/>
            <w:vMerge/>
            <w:vAlign w:val="bottom"/>
          </w:tcPr>
          <w:p w:rsidR="00BA5B93" w:rsidRPr="00BA5B93" w:rsidRDefault="00BA5B93" w:rsidP="00BA5B93">
            <w:pPr>
              <w:spacing w:after="0" w:line="240" w:lineRule="auto"/>
              <w:rPr>
                <w:sz w:val="24"/>
                <w:szCs w:val="24"/>
              </w:rPr>
            </w:pPr>
          </w:p>
        </w:tc>
        <w:tc>
          <w:tcPr>
            <w:tcW w:w="434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A7153E">
      <w:pPr>
        <w:numPr>
          <w:ilvl w:val="0"/>
          <w:numId w:val="77"/>
        </w:numPr>
        <w:tabs>
          <w:tab w:val="left" w:pos="4100"/>
        </w:tabs>
        <w:spacing w:after="0" w:line="240" w:lineRule="auto"/>
        <w:ind w:left="4100" w:hanging="211"/>
        <w:rPr>
          <w:rFonts w:ascii="Symbol" w:eastAsia="Symbol" w:hAnsi="Symbol" w:cs="Symbol"/>
          <w:sz w:val="24"/>
          <w:szCs w:val="24"/>
        </w:rPr>
      </w:pPr>
      <w:r w:rsidRPr="00BA5B93">
        <w:rPr>
          <w:rFonts w:eastAsia="Times New Roman"/>
          <w:sz w:val="24"/>
          <w:szCs w:val="24"/>
        </w:rPr>
        <w:t>0,00518 м</w:t>
      </w:r>
      <w:proofErr w:type="gramStart"/>
      <w:r w:rsidRPr="00BA5B93">
        <w:rPr>
          <w:rFonts w:eastAsia="Times New Roman"/>
          <w:sz w:val="24"/>
          <w:szCs w:val="24"/>
          <w:vertAlign w:val="superscript"/>
        </w:rPr>
        <w:t>4</w:t>
      </w:r>
      <w:proofErr w:type="gramEnd"/>
      <w:r w:rsidRPr="00BA5B93">
        <w:rPr>
          <w:rFonts w:eastAsia="Times New Roman"/>
          <w:sz w:val="24"/>
          <w:szCs w:val="24"/>
        </w:rPr>
        <w:t xml:space="preserve"> ,</w:t>
      </w:r>
    </w:p>
    <w:p w:rsidR="00BA5B93" w:rsidRPr="00BA5B93" w:rsidRDefault="00BA5B93" w:rsidP="00BA5B93">
      <w:pPr>
        <w:spacing w:after="0" w:line="240" w:lineRule="auto"/>
        <w:rPr>
          <w:sz w:val="24"/>
          <w:szCs w:val="24"/>
        </w:rPr>
      </w:pPr>
    </w:p>
    <w:tbl>
      <w:tblPr>
        <w:tblW w:w="0" w:type="auto"/>
        <w:tblLayout w:type="fixed"/>
        <w:tblCellMar>
          <w:left w:w="0" w:type="dxa"/>
          <w:right w:w="0" w:type="dxa"/>
        </w:tblCellMar>
        <w:tblLook w:val="04A0" w:firstRow="1" w:lastRow="0" w:firstColumn="1" w:lastColumn="0" w:noHBand="0" w:noVBand="1"/>
      </w:tblPr>
      <w:tblGrid>
        <w:gridCol w:w="1840"/>
        <w:gridCol w:w="1920"/>
        <w:gridCol w:w="200"/>
        <w:gridCol w:w="120"/>
        <w:gridCol w:w="300"/>
        <w:gridCol w:w="820"/>
        <w:gridCol w:w="860"/>
        <w:gridCol w:w="20"/>
      </w:tblGrid>
      <w:tr w:rsidR="00BA5B93" w:rsidRPr="00BA5B93" w:rsidTr="00EB2CA5">
        <w:trPr>
          <w:trHeight w:val="404"/>
        </w:trPr>
        <w:tc>
          <w:tcPr>
            <w:tcW w:w="1840" w:type="dxa"/>
            <w:vMerge w:val="restart"/>
            <w:vAlign w:val="bottom"/>
          </w:tcPr>
          <w:p w:rsidR="00BA5B93" w:rsidRPr="00BA5B93" w:rsidRDefault="00BA5B93" w:rsidP="00BA5B93">
            <w:pPr>
              <w:spacing w:after="0" w:line="240" w:lineRule="auto"/>
              <w:rPr>
                <w:sz w:val="24"/>
                <w:szCs w:val="24"/>
              </w:rPr>
            </w:pPr>
            <w:r w:rsidRPr="00BA5B93">
              <w:rPr>
                <w:rFonts w:eastAsia="Times New Roman"/>
                <w:sz w:val="24"/>
                <w:szCs w:val="24"/>
              </w:rPr>
              <w:t>где</w:t>
            </w:r>
          </w:p>
        </w:tc>
        <w:tc>
          <w:tcPr>
            <w:tcW w:w="1920" w:type="dxa"/>
            <w:vMerge w:val="restart"/>
            <w:vAlign w:val="bottom"/>
          </w:tcPr>
          <w:p w:rsidR="00BA5B93" w:rsidRPr="00BA5B93" w:rsidRDefault="00BA5B93" w:rsidP="00BA5B93">
            <w:pPr>
              <w:spacing w:after="0" w:line="240" w:lineRule="auto"/>
              <w:ind w:left="1460"/>
              <w:rPr>
                <w:sz w:val="24"/>
                <w:szCs w:val="24"/>
              </w:rPr>
            </w:pP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p>
        </w:tc>
        <w:tc>
          <w:tcPr>
            <w:tcW w:w="200" w:type="dxa"/>
            <w:tcBorders>
              <w:bottom w:val="single" w:sz="8" w:space="0" w:color="auto"/>
            </w:tcBorders>
            <w:vAlign w:val="bottom"/>
          </w:tcPr>
          <w:p w:rsidR="00BA5B93" w:rsidRPr="00BA5B93" w:rsidRDefault="00BA5B93" w:rsidP="00BA5B93">
            <w:pPr>
              <w:spacing w:after="0" w:line="240" w:lineRule="auto"/>
              <w:ind w:left="40"/>
              <w:rPr>
                <w:sz w:val="24"/>
                <w:szCs w:val="24"/>
              </w:rPr>
            </w:pPr>
            <w:r w:rsidRPr="00BA5B93">
              <w:rPr>
                <w:rFonts w:eastAsia="Times New Roman"/>
                <w:i/>
                <w:iCs/>
                <w:w w:val="81"/>
                <w:sz w:val="24"/>
                <w:szCs w:val="24"/>
              </w:rPr>
              <w:t>E</w:t>
            </w:r>
          </w:p>
        </w:tc>
        <w:tc>
          <w:tcPr>
            <w:tcW w:w="120" w:type="dxa"/>
            <w:tcBorders>
              <w:bottom w:val="single" w:sz="8" w:space="0" w:color="auto"/>
            </w:tcBorders>
            <w:vAlign w:val="bottom"/>
          </w:tcPr>
          <w:p w:rsidR="00BA5B93" w:rsidRPr="00BA5B93" w:rsidRDefault="00BA5B93" w:rsidP="00BA5B93">
            <w:pPr>
              <w:spacing w:after="0" w:line="240" w:lineRule="auto"/>
              <w:rPr>
                <w:sz w:val="24"/>
                <w:szCs w:val="24"/>
              </w:rPr>
            </w:pPr>
            <w:r w:rsidRPr="00BA5B93">
              <w:rPr>
                <w:rFonts w:eastAsia="Times New Roman"/>
                <w:i/>
                <w:iCs/>
                <w:sz w:val="24"/>
                <w:szCs w:val="24"/>
              </w:rPr>
              <w:t>s</w:t>
            </w:r>
          </w:p>
        </w:tc>
        <w:tc>
          <w:tcPr>
            <w:tcW w:w="30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sz w:val="24"/>
                <w:szCs w:val="24"/>
              </w:rPr>
              <w:t></w:t>
            </w:r>
          </w:p>
        </w:tc>
        <w:tc>
          <w:tcPr>
            <w:tcW w:w="820" w:type="dxa"/>
            <w:tcBorders>
              <w:bottom w:val="single" w:sz="8" w:space="0" w:color="auto"/>
            </w:tcBorders>
            <w:vAlign w:val="bottom"/>
          </w:tcPr>
          <w:p w:rsidR="00BA5B93" w:rsidRPr="00BA5B93" w:rsidRDefault="00BA5B93" w:rsidP="00BA5B93">
            <w:pPr>
              <w:spacing w:after="0" w:line="240" w:lineRule="auto"/>
              <w:rPr>
                <w:sz w:val="24"/>
                <w:szCs w:val="24"/>
              </w:rPr>
            </w:pPr>
            <w:r w:rsidRPr="00BA5B93">
              <w:rPr>
                <w:rFonts w:eastAsia="Times New Roman"/>
                <w:w w:val="97"/>
                <w:sz w:val="24"/>
                <w:szCs w:val="24"/>
              </w:rPr>
              <w:t xml:space="preserve">20 </w:t>
            </w:r>
            <w:r w:rsidRPr="00BA5B93">
              <w:rPr>
                <w:rFonts w:ascii="Symbol" w:eastAsia="Symbol" w:hAnsi="Symbol" w:cs="Symbol"/>
                <w:w w:val="97"/>
                <w:sz w:val="24"/>
                <w:szCs w:val="24"/>
              </w:rPr>
              <w:t></w:t>
            </w:r>
            <w:r w:rsidRPr="00BA5B93">
              <w:rPr>
                <w:rFonts w:eastAsia="Times New Roman"/>
                <w:w w:val="97"/>
                <w:sz w:val="24"/>
                <w:szCs w:val="24"/>
              </w:rPr>
              <w:t>10</w:t>
            </w:r>
            <w:r w:rsidRPr="00BA5B93">
              <w:rPr>
                <w:rFonts w:eastAsia="Times New Roman"/>
                <w:w w:val="97"/>
                <w:sz w:val="24"/>
                <w:szCs w:val="24"/>
                <w:vertAlign w:val="superscript"/>
              </w:rPr>
              <w:t>4</w:t>
            </w:r>
          </w:p>
        </w:tc>
        <w:tc>
          <w:tcPr>
            <w:tcW w:w="86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w w:val="99"/>
                <w:sz w:val="24"/>
                <w:szCs w:val="24"/>
              </w:rPr>
              <w:t></w:t>
            </w:r>
            <w:r w:rsidRPr="00BA5B93">
              <w:rPr>
                <w:rFonts w:eastAsia="Times New Roman"/>
                <w:w w:val="99"/>
                <w:sz w:val="24"/>
                <w:szCs w:val="24"/>
              </w:rPr>
              <w:t xml:space="preserve"> 8,33.</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42"/>
        </w:trPr>
        <w:tc>
          <w:tcPr>
            <w:tcW w:w="1840" w:type="dxa"/>
            <w:vMerge/>
            <w:vAlign w:val="bottom"/>
          </w:tcPr>
          <w:p w:rsidR="00BA5B93" w:rsidRPr="00BA5B93" w:rsidRDefault="00BA5B93" w:rsidP="00BA5B93">
            <w:pPr>
              <w:spacing w:after="0" w:line="240" w:lineRule="auto"/>
              <w:rPr>
                <w:sz w:val="24"/>
                <w:szCs w:val="24"/>
              </w:rPr>
            </w:pPr>
          </w:p>
        </w:tc>
        <w:tc>
          <w:tcPr>
            <w:tcW w:w="1920" w:type="dxa"/>
            <w:vMerge/>
            <w:vAlign w:val="bottom"/>
          </w:tcPr>
          <w:p w:rsidR="00BA5B93" w:rsidRPr="00BA5B93" w:rsidRDefault="00BA5B93" w:rsidP="00BA5B93">
            <w:pPr>
              <w:spacing w:after="0" w:line="240" w:lineRule="auto"/>
              <w:rPr>
                <w:sz w:val="24"/>
                <w:szCs w:val="24"/>
              </w:rPr>
            </w:pPr>
          </w:p>
        </w:tc>
        <w:tc>
          <w:tcPr>
            <w:tcW w:w="200" w:type="dxa"/>
            <w:vMerge w:val="restart"/>
            <w:vAlign w:val="bottom"/>
          </w:tcPr>
          <w:p w:rsidR="00BA5B93" w:rsidRPr="00BA5B93" w:rsidRDefault="00BA5B93" w:rsidP="00BA5B93">
            <w:pPr>
              <w:spacing w:after="0" w:line="240" w:lineRule="auto"/>
              <w:ind w:left="20"/>
              <w:rPr>
                <w:sz w:val="24"/>
                <w:szCs w:val="24"/>
              </w:rPr>
            </w:pPr>
            <w:r w:rsidRPr="00BA5B93">
              <w:rPr>
                <w:rFonts w:eastAsia="Times New Roman"/>
                <w:i/>
                <w:iCs/>
                <w:w w:val="93"/>
                <w:sz w:val="24"/>
                <w:szCs w:val="24"/>
              </w:rPr>
              <w:t>E</w:t>
            </w:r>
          </w:p>
        </w:tc>
        <w:tc>
          <w:tcPr>
            <w:tcW w:w="120" w:type="dxa"/>
            <w:vAlign w:val="bottom"/>
          </w:tcPr>
          <w:p w:rsidR="00BA5B93" w:rsidRPr="00BA5B93" w:rsidRDefault="00BA5B93" w:rsidP="00BA5B93">
            <w:pPr>
              <w:spacing w:after="0" w:line="240" w:lineRule="auto"/>
              <w:rPr>
                <w:sz w:val="24"/>
                <w:szCs w:val="24"/>
              </w:rPr>
            </w:pPr>
          </w:p>
        </w:tc>
        <w:tc>
          <w:tcPr>
            <w:tcW w:w="300" w:type="dxa"/>
            <w:vMerge/>
            <w:vAlign w:val="bottom"/>
          </w:tcPr>
          <w:p w:rsidR="00BA5B93" w:rsidRPr="00BA5B93" w:rsidRDefault="00BA5B93" w:rsidP="00BA5B93">
            <w:pPr>
              <w:spacing w:after="0" w:line="240" w:lineRule="auto"/>
              <w:rPr>
                <w:sz w:val="24"/>
                <w:szCs w:val="24"/>
              </w:rPr>
            </w:pPr>
          </w:p>
        </w:tc>
        <w:tc>
          <w:tcPr>
            <w:tcW w:w="820" w:type="dxa"/>
            <w:vMerge w:val="restart"/>
            <w:vAlign w:val="bottom"/>
          </w:tcPr>
          <w:p w:rsidR="00BA5B93" w:rsidRPr="00BA5B93" w:rsidRDefault="00BA5B93" w:rsidP="00BA5B93">
            <w:pPr>
              <w:spacing w:after="0" w:line="240" w:lineRule="auto"/>
              <w:ind w:left="20"/>
              <w:rPr>
                <w:sz w:val="24"/>
                <w:szCs w:val="24"/>
              </w:rPr>
            </w:pPr>
            <w:r w:rsidRPr="00BA5B93">
              <w:rPr>
                <w:rFonts w:eastAsia="Times New Roman"/>
                <w:sz w:val="24"/>
                <w:szCs w:val="24"/>
              </w:rPr>
              <w:t xml:space="preserve">24 </w:t>
            </w:r>
            <w:r w:rsidRPr="00BA5B93">
              <w:rPr>
                <w:rFonts w:ascii="Symbol" w:eastAsia="Symbol" w:hAnsi="Symbol" w:cs="Symbol"/>
                <w:sz w:val="24"/>
                <w:szCs w:val="24"/>
              </w:rPr>
              <w:t></w:t>
            </w:r>
            <w:r w:rsidRPr="00BA5B93">
              <w:rPr>
                <w:rFonts w:eastAsia="Times New Roman"/>
                <w:sz w:val="24"/>
                <w:szCs w:val="24"/>
              </w:rPr>
              <w:t>10</w:t>
            </w:r>
            <w:r w:rsidRPr="00BA5B93">
              <w:rPr>
                <w:rFonts w:eastAsia="Times New Roman"/>
                <w:sz w:val="24"/>
                <w:szCs w:val="24"/>
                <w:vertAlign w:val="superscript"/>
              </w:rPr>
              <w:t>3</w:t>
            </w:r>
          </w:p>
        </w:tc>
        <w:tc>
          <w:tcPr>
            <w:tcW w:w="86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37"/>
        </w:trPr>
        <w:tc>
          <w:tcPr>
            <w:tcW w:w="1840" w:type="dxa"/>
            <w:vAlign w:val="bottom"/>
          </w:tcPr>
          <w:p w:rsidR="00BA5B93" w:rsidRPr="00BA5B93" w:rsidRDefault="00BA5B93" w:rsidP="00BA5B93">
            <w:pPr>
              <w:spacing w:after="0" w:line="240" w:lineRule="auto"/>
              <w:rPr>
                <w:sz w:val="24"/>
                <w:szCs w:val="24"/>
              </w:rPr>
            </w:pPr>
          </w:p>
        </w:tc>
        <w:tc>
          <w:tcPr>
            <w:tcW w:w="1920" w:type="dxa"/>
            <w:vAlign w:val="bottom"/>
          </w:tcPr>
          <w:p w:rsidR="00BA5B93" w:rsidRPr="00BA5B93" w:rsidRDefault="00BA5B93" w:rsidP="00BA5B93">
            <w:pPr>
              <w:spacing w:after="0" w:line="240" w:lineRule="auto"/>
              <w:rPr>
                <w:sz w:val="24"/>
                <w:szCs w:val="24"/>
              </w:rPr>
            </w:pPr>
          </w:p>
        </w:tc>
        <w:tc>
          <w:tcPr>
            <w:tcW w:w="200" w:type="dxa"/>
            <w:vMerge/>
            <w:vAlign w:val="bottom"/>
          </w:tcPr>
          <w:p w:rsidR="00BA5B93" w:rsidRPr="00BA5B93" w:rsidRDefault="00BA5B93" w:rsidP="00BA5B93">
            <w:pPr>
              <w:spacing w:after="0" w:line="240" w:lineRule="auto"/>
              <w:rPr>
                <w:sz w:val="24"/>
                <w:szCs w:val="24"/>
              </w:rPr>
            </w:pPr>
          </w:p>
        </w:tc>
        <w:tc>
          <w:tcPr>
            <w:tcW w:w="120" w:type="dxa"/>
            <w:vAlign w:val="bottom"/>
          </w:tcPr>
          <w:p w:rsidR="00BA5B93" w:rsidRPr="00BA5B93" w:rsidRDefault="00BA5B93" w:rsidP="00BA5B93">
            <w:pPr>
              <w:spacing w:after="0" w:line="240" w:lineRule="auto"/>
              <w:rPr>
                <w:sz w:val="24"/>
                <w:szCs w:val="24"/>
              </w:rPr>
            </w:pPr>
          </w:p>
        </w:tc>
        <w:tc>
          <w:tcPr>
            <w:tcW w:w="300" w:type="dxa"/>
            <w:vAlign w:val="bottom"/>
          </w:tcPr>
          <w:p w:rsidR="00BA5B93" w:rsidRPr="00BA5B93" w:rsidRDefault="00BA5B93" w:rsidP="00BA5B93">
            <w:pPr>
              <w:spacing w:after="0" w:line="240" w:lineRule="auto"/>
              <w:rPr>
                <w:sz w:val="24"/>
                <w:szCs w:val="24"/>
              </w:rPr>
            </w:pPr>
          </w:p>
        </w:tc>
        <w:tc>
          <w:tcPr>
            <w:tcW w:w="820" w:type="dxa"/>
            <w:vMerge/>
            <w:vAlign w:val="bottom"/>
          </w:tcPr>
          <w:p w:rsidR="00BA5B93" w:rsidRPr="00BA5B93" w:rsidRDefault="00BA5B93" w:rsidP="00BA5B93">
            <w:pPr>
              <w:spacing w:after="0" w:line="240" w:lineRule="auto"/>
              <w:rPr>
                <w:sz w:val="24"/>
                <w:szCs w:val="24"/>
              </w:rPr>
            </w:pPr>
          </w:p>
        </w:tc>
        <w:tc>
          <w:tcPr>
            <w:tcW w:w="86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35"/>
        </w:trPr>
        <w:tc>
          <w:tcPr>
            <w:tcW w:w="1840" w:type="dxa"/>
            <w:vAlign w:val="bottom"/>
          </w:tcPr>
          <w:p w:rsidR="00BA5B93" w:rsidRPr="00BA5B93" w:rsidRDefault="00BA5B93" w:rsidP="00BA5B93">
            <w:pPr>
              <w:spacing w:after="0" w:line="240" w:lineRule="auto"/>
              <w:rPr>
                <w:sz w:val="24"/>
                <w:szCs w:val="24"/>
              </w:rPr>
            </w:pPr>
          </w:p>
        </w:tc>
        <w:tc>
          <w:tcPr>
            <w:tcW w:w="1920" w:type="dxa"/>
            <w:vAlign w:val="bottom"/>
          </w:tcPr>
          <w:p w:rsidR="00BA5B93" w:rsidRPr="00BA5B93" w:rsidRDefault="00BA5B93" w:rsidP="00BA5B93">
            <w:pPr>
              <w:spacing w:after="0" w:line="240" w:lineRule="auto"/>
              <w:rPr>
                <w:sz w:val="24"/>
                <w:szCs w:val="24"/>
              </w:rPr>
            </w:pPr>
          </w:p>
        </w:tc>
        <w:tc>
          <w:tcPr>
            <w:tcW w:w="320" w:type="dxa"/>
            <w:gridSpan w:val="2"/>
            <w:vAlign w:val="bottom"/>
          </w:tcPr>
          <w:p w:rsidR="00BA5B93" w:rsidRPr="00BA5B93" w:rsidRDefault="00BA5B93" w:rsidP="00BA5B93">
            <w:pPr>
              <w:spacing w:after="0" w:line="240" w:lineRule="auto"/>
              <w:ind w:left="200"/>
              <w:rPr>
                <w:sz w:val="24"/>
                <w:szCs w:val="24"/>
              </w:rPr>
            </w:pPr>
            <w:r w:rsidRPr="00BA5B93">
              <w:rPr>
                <w:rFonts w:eastAsia="Times New Roman"/>
                <w:i/>
                <w:iCs/>
                <w:sz w:val="24"/>
                <w:szCs w:val="24"/>
              </w:rPr>
              <w:t>b</w:t>
            </w:r>
          </w:p>
        </w:tc>
        <w:tc>
          <w:tcPr>
            <w:tcW w:w="300" w:type="dxa"/>
            <w:vAlign w:val="bottom"/>
          </w:tcPr>
          <w:p w:rsidR="00BA5B93" w:rsidRPr="00BA5B93" w:rsidRDefault="00BA5B93" w:rsidP="00BA5B93">
            <w:pPr>
              <w:spacing w:after="0" w:line="240" w:lineRule="auto"/>
              <w:rPr>
                <w:sz w:val="24"/>
                <w:szCs w:val="24"/>
              </w:rPr>
            </w:pPr>
          </w:p>
        </w:tc>
        <w:tc>
          <w:tcPr>
            <w:tcW w:w="820" w:type="dxa"/>
            <w:vAlign w:val="bottom"/>
          </w:tcPr>
          <w:p w:rsidR="00BA5B93" w:rsidRPr="00BA5B93" w:rsidRDefault="00BA5B93" w:rsidP="00BA5B93">
            <w:pPr>
              <w:spacing w:after="0" w:line="240" w:lineRule="auto"/>
              <w:rPr>
                <w:sz w:val="24"/>
                <w:szCs w:val="24"/>
              </w:rPr>
            </w:pPr>
          </w:p>
        </w:tc>
        <w:tc>
          <w:tcPr>
            <w:tcW w:w="86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A7153E">
      <w:pPr>
        <w:numPr>
          <w:ilvl w:val="0"/>
          <w:numId w:val="78"/>
        </w:numPr>
        <w:tabs>
          <w:tab w:val="left" w:pos="740"/>
        </w:tabs>
        <w:spacing w:after="0" w:line="240" w:lineRule="auto"/>
        <w:ind w:left="740" w:hanging="280"/>
        <w:rPr>
          <w:rFonts w:eastAsia="Times New Roman"/>
          <w:sz w:val="24"/>
          <w:szCs w:val="24"/>
        </w:rPr>
      </w:pPr>
      <w:r w:rsidRPr="00BA5B93">
        <w:rPr>
          <w:rFonts w:eastAsia="Times New Roman"/>
          <w:sz w:val="24"/>
          <w:szCs w:val="24"/>
        </w:rPr>
        <w:t>Вычисляем расчетные параметры:</w:t>
      </w:r>
    </w:p>
    <w:p w:rsidR="00BA5B93" w:rsidRPr="00BA5B93" w:rsidRDefault="00BA5B93" w:rsidP="00BA5B93">
      <w:pPr>
        <w:spacing w:after="0" w:line="240" w:lineRule="auto"/>
        <w:rPr>
          <w:rFonts w:eastAsia="Times New Roman"/>
          <w:sz w:val="24"/>
          <w:szCs w:val="24"/>
        </w:rPr>
      </w:pPr>
    </w:p>
    <w:p w:rsidR="00BA5B93" w:rsidRPr="00BA5B93" w:rsidRDefault="00BA5B93" w:rsidP="00A7153E">
      <w:pPr>
        <w:numPr>
          <w:ilvl w:val="1"/>
          <w:numId w:val="78"/>
        </w:numPr>
        <w:tabs>
          <w:tab w:val="left" w:pos="3060"/>
        </w:tabs>
        <w:spacing w:after="0" w:line="240" w:lineRule="auto"/>
        <w:ind w:left="3060" w:hanging="234"/>
        <w:rPr>
          <w:rFonts w:ascii="Symbol" w:eastAsia="Symbol" w:hAnsi="Symbol" w:cs="Symbol"/>
          <w:sz w:val="24"/>
          <w:szCs w:val="24"/>
        </w:rPr>
      </w:pPr>
      <w:r w:rsidRPr="00BA5B93">
        <w:rPr>
          <w:rFonts w:ascii="Symbol" w:eastAsia="Symbol" w:hAnsi="Symbol" w:cs="Symbol"/>
          <w:sz w:val="24"/>
          <w:szCs w:val="24"/>
        </w:rPr>
        <w:t></w:t>
      </w:r>
      <w:r w:rsidRPr="00BA5B93">
        <w:rPr>
          <w:rFonts w:eastAsia="Times New Roman"/>
          <w:sz w:val="24"/>
          <w:szCs w:val="24"/>
        </w:rPr>
        <w:t xml:space="preserve"> </w:t>
      </w:r>
      <w:proofErr w:type="spellStart"/>
      <w:r w:rsidRPr="00BA5B93">
        <w:rPr>
          <w:rFonts w:eastAsia="Times New Roman"/>
          <w:sz w:val="24"/>
          <w:szCs w:val="24"/>
        </w:rPr>
        <w:t>arctg</w:t>
      </w:r>
      <w:proofErr w:type="spellEnd"/>
      <w:r w:rsidRPr="00BA5B93">
        <w:rPr>
          <w:rFonts w:eastAsia="Times New Roman"/>
          <w:sz w:val="24"/>
          <w:szCs w:val="24"/>
        </w:rPr>
        <w:t xml:space="preserve"> </w:t>
      </w:r>
      <w:r w:rsidRPr="00BA5B93">
        <w:rPr>
          <w:rFonts w:eastAsia="Times New Roman"/>
          <w:i/>
          <w:iCs/>
          <w:sz w:val="24"/>
          <w:szCs w:val="24"/>
          <w:u w:val="single"/>
          <w:vertAlign w:val="superscript"/>
        </w:rPr>
        <w:t>h</w:t>
      </w:r>
      <w:r w:rsidRPr="00BA5B93">
        <w:rPr>
          <w:rFonts w:eastAsia="Times New Roman"/>
          <w:i/>
          <w:iCs/>
          <w:sz w:val="24"/>
          <w:szCs w:val="24"/>
          <w:vertAlign w:val="subscript"/>
        </w:rPr>
        <w:t>c</w:t>
      </w:r>
      <w:r w:rsidRPr="00BA5B93">
        <w:rPr>
          <w:rFonts w:eastAsia="Times New Roman"/>
          <w:sz w:val="24"/>
          <w:szCs w:val="24"/>
          <w:vertAlign w:val="superscript"/>
        </w:rPr>
        <w:t>1</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w:t>
      </w:r>
      <w:proofErr w:type="spellStart"/>
      <w:r w:rsidRPr="00BA5B93">
        <w:rPr>
          <w:rFonts w:eastAsia="Times New Roman"/>
          <w:sz w:val="24"/>
          <w:szCs w:val="24"/>
        </w:rPr>
        <w:t>arctg</w:t>
      </w:r>
      <w:proofErr w:type="spellEnd"/>
      <w:r w:rsidRPr="00BA5B93">
        <w:rPr>
          <w:rFonts w:eastAsia="Times New Roman"/>
          <w:sz w:val="24"/>
          <w:szCs w:val="24"/>
        </w:rPr>
        <w:t xml:space="preserve"> </w:t>
      </w:r>
      <w:r w:rsidRPr="00BA5B93">
        <w:rPr>
          <w:rFonts w:eastAsia="Times New Roman"/>
          <w:sz w:val="24"/>
          <w:szCs w:val="24"/>
          <w:u w:val="single"/>
          <w:vertAlign w:val="superscript"/>
        </w:rPr>
        <w:t>0,65</w:t>
      </w:r>
      <w:r w:rsidRPr="00BA5B93">
        <w:rPr>
          <w:rFonts w:eastAsia="Times New Roman"/>
          <w:sz w:val="24"/>
          <w:szCs w:val="24"/>
          <w:vertAlign w:val="subscript"/>
        </w:rPr>
        <w:t>2</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18</w:t>
      </w:r>
      <w:r w:rsidRPr="00BA5B93">
        <w:rPr>
          <w:rFonts w:ascii="Symbol" w:eastAsia="Symbol" w:hAnsi="Symbol" w:cs="Symbol"/>
          <w:sz w:val="24"/>
          <w:szCs w:val="24"/>
        </w:rPr>
        <w:t></w:t>
      </w:r>
      <w:proofErr w:type="gramStart"/>
      <w:r w:rsidRPr="00BA5B93">
        <w:rPr>
          <w:rFonts w:eastAsia="Times New Roman"/>
          <w:sz w:val="24"/>
          <w:szCs w:val="24"/>
        </w:rPr>
        <w:t xml:space="preserve"> ;</w:t>
      </w:r>
      <w:proofErr w:type="gramEnd"/>
    </w:p>
    <w:p w:rsidR="00BA5B93" w:rsidRPr="00BA5B93" w:rsidRDefault="00BA5B93" w:rsidP="00BA5B93">
      <w:pPr>
        <w:spacing w:after="0" w:line="240" w:lineRule="auto"/>
        <w:rPr>
          <w:sz w:val="24"/>
          <w:szCs w:val="24"/>
        </w:rPr>
      </w:pPr>
    </w:p>
    <w:tbl>
      <w:tblPr>
        <w:tblW w:w="0" w:type="auto"/>
        <w:tblInd w:w="1620" w:type="dxa"/>
        <w:tblLayout w:type="fixed"/>
        <w:tblCellMar>
          <w:left w:w="0" w:type="dxa"/>
          <w:right w:w="0" w:type="dxa"/>
        </w:tblCellMar>
        <w:tblLook w:val="04A0" w:firstRow="1" w:lastRow="0" w:firstColumn="1" w:lastColumn="0" w:noHBand="0" w:noVBand="1"/>
      </w:tblPr>
      <w:tblGrid>
        <w:gridCol w:w="260"/>
        <w:gridCol w:w="220"/>
        <w:gridCol w:w="380"/>
        <w:gridCol w:w="400"/>
        <w:gridCol w:w="80"/>
        <w:gridCol w:w="20"/>
        <w:gridCol w:w="340"/>
        <w:gridCol w:w="220"/>
        <w:gridCol w:w="40"/>
        <w:gridCol w:w="40"/>
        <w:gridCol w:w="200"/>
        <w:gridCol w:w="600"/>
        <w:gridCol w:w="280"/>
        <w:gridCol w:w="280"/>
        <w:gridCol w:w="760"/>
        <w:gridCol w:w="260"/>
        <w:gridCol w:w="360"/>
        <w:gridCol w:w="60"/>
        <w:gridCol w:w="60"/>
        <w:gridCol w:w="1000"/>
        <w:gridCol w:w="20"/>
      </w:tblGrid>
      <w:tr w:rsidR="00BA5B93" w:rsidRPr="00BA5B93" w:rsidTr="00EB2CA5">
        <w:trPr>
          <w:trHeight w:val="674"/>
        </w:trPr>
        <w:tc>
          <w:tcPr>
            <w:tcW w:w="480" w:type="dxa"/>
            <w:gridSpan w:val="2"/>
            <w:vMerge w:val="restart"/>
            <w:vAlign w:val="bottom"/>
          </w:tcPr>
          <w:p w:rsidR="00BA5B93" w:rsidRPr="00BA5B93" w:rsidRDefault="00BA5B93" w:rsidP="00BA5B93">
            <w:pPr>
              <w:spacing w:after="0" w:line="240" w:lineRule="auto"/>
              <w:rPr>
                <w:sz w:val="24"/>
                <w:szCs w:val="24"/>
              </w:rPr>
            </w:pPr>
            <w:r w:rsidRPr="00BA5B93">
              <w:rPr>
                <w:rFonts w:eastAsia="Times New Roman"/>
                <w:i/>
                <w:iCs/>
                <w:w w:val="98"/>
                <w:sz w:val="24"/>
                <w:szCs w:val="24"/>
              </w:rPr>
              <w:t>k</w:t>
            </w:r>
            <w:r w:rsidRPr="00BA5B93">
              <w:rPr>
                <w:rFonts w:eastAsia="Times New Roman"/>
                <w:w w:val="98"/>
                <w:sz w:val="24"/>
                <w:szCs w:val="24"/>
                <w:vertAlign w:val="subscript"/>
              </w:rPr>
              <w:t>1</w:t>
            </w:r>
            <w:r w:rsidRPr="00BA5B93">
              <w:rPr>
                <w:rFonts w:eastAsia="Times New Roman"/>
                <w:i/>
                <w:iCs/>
                <w:w w:val="98"/>
                <w:sz w:val="24"/>
                <w:szCs w:val="24"/>
              </w:rPr>
              <w:t xml:space="preserve"> </w:t>
            </w:r>
            <w:r w:rsidRPr="00BA5B93">
              <w:rPr>
                <w:rFonts w:ascii="Symbol" w:eastAsia="Symbol" w:hAnsi="Symbol" w:cs="Symbol"/>
                <w:w w:val="98"/>
                <w:sz w:val="24"/>
                <w:szCs w:val="24"/>
              </w:rPr>
              <w:t></w:t>
            </w:r>
          </w:p>
        </w:tc>
        <w:tc>
          <w:tcPr>
            <w:tcW w:w="860" w:type="dxa"/>
            <w:gridSpan w:val="3"/>
            <w:vAlign w:val="bottom"/>
          </w:tcPr>
          <w:p w:rsidR="00BA5B93" w:rsidRPr="00BA5B93" w:rsidRDefault="00BA5B93" w:rsidP="00BA5B93">
            <w:pPr>
              <w:spacing w:after="0" w:line="240" w:lineRule="auto"/>
              <w:ind w:left="260"/>
              <w:rPr>
                <w:sz w:val="24"/>
                <w:szCs w:val="24"/>
              </w:rPr>
            </w:pPr>
            <w:r w:rsidRPr="00BA5B93">
              <w:rPr>
                <w:rFonts w:eastAsia="Times New Roman"/>
                <w:i/>
                <w:iCs/>
                <w:sz w:val="24"/>
                <w:szCs w:val="24"/>
              </w:rPr>
              <w:t xml:space="preserve">E </w:t>
            </w:r>
            <w:r w:rsidRPr="00BA5B93">
              <w:rPr>
                <w:rFonts w:ascii="Symbol" w:eastAsia="Symbol" w:hAnsi="Symbol" w:cs="Symbol"/>
                <w:sz w:val="24"/>
                <w:szCs w:val="24"/>
              </w:rPr>
              <w:t></w:t>
            </w:r>
            <w:r w:rsidRPr="00BA5B93">
              <w:rPr>
                <w:rFonts w:eastAsia="Times New Roman"/>
                <w:i/>
                <w:iCs/>
                <w:sz w:val="24"/>
                <w:szCs w:val="24"/>
              </w:rPr>
              <w:t xml:space="preserve"> J</w:t>
            </w:r>
          </w:p>
        </w:tc>
        <w:tc>
          <w:tcPr>
            <w:tcW w:w="20" w:type="dxa"/>
            <w:vAlign w:val="bottom"/>
          </w:tcPr>
          <w:p w:rsidR="00BA5B93" w:rsidRPr="00BA5B93" w:rsidRDefault="00BA5B93" w:rsidP="00BA5B93">
            <w:pPr>
              <w:spacing w:after="0" w:line="240" w:lineRule="auto"/>
              <w:rPr>
                <w:sz w:val="24"/>
                <w:szCs w:val="24"/>
              </w:rPr>
            </w:pPr>
          </w:p>
        </w:tc>
        <w:tc>
          <w:tcPr>
            <w:tcW w:w="600" w:type="dxa"/>
            <w:gridSpan w:val="3"/>
            <w:vMerge w:val="restart"/>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r w:rsidRPr="00BA5B93">
              <w:rPr>
                <w:rFonts w:eastAsia="Times New Roman"/>
                <w:i/>
                <w:iCs/>
                <w:sz w:val="24"/>
                <w:szCs w:val="24"/>
              </w:rPr>
              <w:t xml:space="preserve"> h </w:t>
            </w:r>
            <w:r w:rsidRPr="00BA5B93">
              <w:rPr>
                <w:rFonts w:ascii="Symbol" w:eastAsia="Symbol" w:hAnsi="Symbol" w:cs="Symbol"/>
                <w:sz w:val="24"/>
                <w:szCs w:val="24"/>
                <w:vertAlign w:val="superscript"/>
              </w:rPr>
              <w:t></w:t>
            </w:r>
          </w:p>
        </w:tc>
        <w:tc>
          <w:tcPr>
            <w:tcW w:w="40" w:type="dxa"/>
            <w:vAlign w:val="bottom"/>
          </w:tcPr>
          <w:p w:rsidR="00BA5B93" w:rsidRPr="00BA5B93" w:rsidRDefault="00BA5B93" w:rsidP="00BA5B93">
            <w:pPr>
              <w:spacing w:after="0" w:line="240" w:lineRule="auto"/>
              <w:rPr>
                <w:sz w:val="24"/>
                <w:szCs w:val="24"/>
              </w:rPr>
            </w:pPr>
          </w:p>
        </w:tc>
        <w:tc>
          <w:tcPr>
            <w:tcW w:w="200" w:type="dxa"/>
            <w:vAlign w:val="bottom"/>
          </w:tcPr>
          <w:p w:rsidR="00BA5B93" w:rsidRPr="00BA5B93" w:rsidRDefault="00BA5B93" w:rsidP="00BA5B93">
            <w:pPr>
              <w:spacing w:after="0" w:line="240" w:lineRule="auto"/>
              <w:rPr>
                <w:sz w:val="24"/>
                <w:szCs w:val="24"/>
              </w:rPr>
            </w:pPr>
          </w:p>
        </w:tc>
        <w:tc>
          <w:tcPr>
            <w:tcW w:w="2180" w:type="dxa"/>
            <w:gridSpan w:val="5"/>
            <w:vAlign w:val="bottom"/>
          </w:tcPr>
          <w:p w:rsidR="00BA5B93" w:rsidRPr="00BA5B93" w:rsidRDefault="00BA5B93" w:rsidP="00BA5B93">
            <w:pPr>
              <w:spacing w:after="0" w:line="240" w:lineRule="auto"/>
              <w:ind w:left="280"/>
              <w:rPr>
                <w:sz w:val="24"/>
                <w:szCs w:val="24"/>
              </w:rPr>
            </w:pPr>
            <w:r w:rsidRPr="00BA5B93">
              <w:rPr>
                <w:rFonts w:eastAsia="Times New Roman"/>
                <w:w w:val="90"/>
                <w:sz w:val="24"/>
                <w:szCs w:val="24"/>
              </w:rPr>
              <w:t xml:space="preserve">24 </w:t>
            </w:r>
            <w:r w:rsidRPr="00BA5B93">
              <w:rPr>
                <w:rFonts w:ascii="Symbol" w:eastAsia="Symbol" w:hAnsi="Symbol" w:cs="Symbol"/>
                <w:w w:val="90"/>
                <w:sz w:val="24"/>
                <w:szCs w:val="24"/>
              </w:rPr>
              <w:t></w:t>
            </w:r>
            <w:r w:rsidRPr="00BA5B93">
              <w:rPr>
                <w:rFonts w:eastAsia="Times New Roman"/>
                <w:w w:val="90"/>
                <w:sz w:val="24"/>
                <w:szCs w:val="24"/>
              </w:rPr>
              <w:t xml:space="preserve"> 10 </w:t>
            </w:r>
            <w:r w:rsidRPr="00BA5B93">
              <w:rPr>
                <w:rFonts w:eastAsia="Times New Roman"/>
                <w:w w:val="90"/>
                <w:sz w:val="24"/>
                <w:szCs w:val="24"/>
                <w:vertAlign w:val="superscript"/>
              </w:rPr>
              <w:t>3</w:t>
            </w:r>
            <w:r w:rsidRPr="00BA5B93">
              <w:rPr>
                <w:rFonts w:eastAsia="Times New Roman"/>
                <w:w w:val="90"/>
                <w:sz w:val="24"/>
                <w:szCs w:val="24"/>
              </w:rPr>
              <w:t xml:space="preserve"> </w:t>
            </w:r>
            <w:r w:rsidRPr="00BA5B93">
              <w:rPr>
                <w:rFonts w:ascii="Symbol" w:eastAsia="Symbol" w:hAnsi="Symbol" w:cs="Symbol"/>
                <w:w w:val="90"/>
                <w:sz w:val="24"/>
                <w:szCs w:val="24"/>
              </w:rPr>
              <w:t></w:t>
            </w:r>
            <w:r w:rsidRPr="00BA5B93">
              <w:rPr>
                <w:rFonts w:eastAsia="Times New Roman"/>
                <w:w w:val="90"/>
                <w:sz w:val="24"/>
                <w:szCs w:val="24"/>
              </w:rPr>
              <w:t xml:space="preserve"> 0,00518</w:t>
            </w:r>
          </w:p>
        </w:tc>
        <w:tc>
          <w:tcPr>
            <w:tcW w:w="36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1000" w:type="dxa"/>
            <w:vMerge w:val="restart"/>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w w:val="91"/>
                <w:sz w:val="24"/>
                <w:szCs w:val="24"/>
              </w:rPr>
              <w:t></w:t>
            </w:r>
            <w:r w:rsidRPr="00BA5B93">
              <w:rPr>
                <w:rFonts w:eastAsia="Times New Roman"/>
                <w:w w:val="91"/>
                <w:sz w:val="24"/>
                <w:szCs w:val="24"/>
              </w:rPr>
              <w:t xml:space="preserve"> 0, 470</w:t>
            </w:r>
            <w:proofErr w:type="gramStart"/>
            <w:r w:rsidRPr="00BA5B93">
              <w:rPr>
                <w:rFonts w:eastAsia="Times New Roman"/>
                <w:w w:val="91"/>
                <w:sz w:val="24"/>
                <w:szCs w:val="24"/>
              </w:rPr>
              <w:t xml:space="preserve"> ;</w:t>
            </w:r>
            <w:proofErr w:type="gramEnd"/>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c>
          <w:tcPr>
            <w:tcW w:w="480" w:type="dxa"/>
            <w:gridSpan w:val="2"/>
            <w:vMerge/>
            <w:vAlign w:val="bottom"/>
          </w:tcPr>
          <w:p w:rsidR="00BA5B93" w:rsidRPr="00BA5B93" w:rsidRDefault="00BA5B93" w:rsidP="00BA5B93">
            <w:pPr>
              <w:spacing w:after="0" w:line="240" w:lineRule="auto"/>
              <w:rPr>
                <w:sz w:val="24"/>
                <w:szCs w:val="24"/>
              </w:rPr>
            </w:pPr>
          </w:p>
        </w:tc>
        <w:tc>
          <w:tcPr>
            <w:tcW w:w="380" w:type="dxa"/>
            <w:vAlign w:val="bottom"/>
          </w:tcPr>
          <w:p w:rsidR="00BA5B93" w:rsidRPr="00BA5B93" w:rsidRDefault="00BA5B93" w:rsidP="00BA5B93">
            <w:pPr>
              <w:spacing w:after="0" w:line="240" w:lineRule="auto"/>
              <w:ind w:left="20"/>
              <w:rPr>
                <w:sz w:val="24"/>
                <w:szCs w:val="24"/>
              </w:rPr>
            </w:pPr>
            <w:r w:rsidRPr="00BA5B93">
              <w:rPr>
                <w:rFonts w:eastAsia="Times New Roman"/>
                <w:i/>
                <w:iCs/>
                <w:sz w:val="24"/>
                <w:szCs w:val="24"/>
              </w:rPr>
              <w:t>E</w:t>
            </w:r>
          </w:p>
        </w:tc>
        <w:tc>
          <w:tcPr>
            <w:tcW w:w="480" w:type="dxa"/>
            <w:gridSpan w:val="2"/>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r w:rsidRPr="00BA5B93">
              <w:rPr>
                <w:rFonts w:eastAsia="Times New Roman"/>
                <w:i/>
                <w:iCs/>
                <w:sz w:val="24"/>
                <w:szCs w:val="24"/>
              </w:rPr>
              <w:t xml:space="preserve"> A</w:t>
            </w:r>
          </w:p>
        </w:tc>
        <w:tc>
          <w:tcPr>
            <w:tcW w:w="20" w:type="dxa"/>
            <w:vAlign w:val="bottom"/>
          </w:tcPr>
          <w:p w:rsidR="00BA5B93" w:rsidRPr="00BA5B93" w:rsidRDefault="00BA5B93" w:rsidP="00BA5B93">
            <w:pPr>
              <w:spacing w:after="0" w:line="240" w:lineRule="auto"/>
              <w:rPr>
                <w:sz w:val="24"/>
                <w:szCs w:val="24"/>
              </w:rPr>
            </w:pPr>
          </w:p>
        </w:tc>
        <w:tc>
          <w:tcPr>
            <w:tcW w:w="600" w:type="dxa"/>
            <w:gridSpan w:val="3"/>
            <w:vMerge/>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800" w:type="dxa"/>
            <w:gridSpan w:val="2"/>
            <w:vAlign w:val="bottom"/>
          </w:tcPr>
          <w:p w:rsidR="00BA5B93" w:rsidRPr="00BA5B93" w:rsidRDefault="00BA5B93" w:rsidP="00BA5B93">
            <w:pPr>
              <w:spacing w:after="0" w:line="240" w:lineRule="auto"/>
              <w:ind w:left="20"/>
              <w:rPr>
                <w:sz w:val="24"/>
                <w:szCs w:val="24"/>
              </w:rPr>
            </w:pPr>
            <w:r w:rsidRPr="00BA5B93">
              <w:rPr>
                <w:rFonts w:eastAsia="Times New Roman"/>
                <w:sz w:val="24"/>
                <w:szCs w:val="24"/>
              </w:rPr>
              <w:t xml:space="preserve">20 </w:t>
            </w:r>
            <w:r w:rsidRPr="00BA5B93">
              <w:rPr>
                <w:rFonts w:ascii="Symbol" w:eastAsia="Symbol" w:hAnsi="Symbol" w:cs="Symbol"/>
                <w:sz w:val="24"/>
                <w:szCs w:val="24"/>
              </w:rPr>
              <w:t></w:t>
            </w:r>
            <w:r w:rsidRPr="00BA5B93">
              <w:rPr>
                <w:rFonts w:eastAsia="Times New Roman"/>
                <w:sz w:val="24"/>
                <w:szCs w:val="24"/>
              </w:rPr>
              <w:t>10</w:t>
            </w:r>
            <w:r w:rsidRPr="00BA5B93">
              <w:rPr>
                <w:rFonts w:eastAsia="Times New Roman"/>
                <w:sz w:val="24"/>
                <w:szCs w:val="24"/>
                <w:vertAlign w:val="superscript"/>
              </w:rPr>
              <w:t>4</w:t>
            </w:r>
          </w:p>
        </w:tc>
        <w:tc>
          <w:tcPr>
            <w:tcW w:w="2060" w:type="dxa"/>
            <w:gridSpan w:val="7"/>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sz w:val="24"/>
                <w:szCs w:val="24"/>
              </w:rPr>
              <w:t></w:t>
            </w:r>
            <w:r w:rsidRPr="00BA5B93">
              <w:rPr>
                <w:rFonts w:eastAsia="Times New Roman"/>
                <w:sz w:val="24"/>
                <w:szCs w:val="24"/>
              </w:rPr>
              <w:t xml:space="preserve"> 2036 </w:t>
            </w:r>
            <w:r w:rsidRPr="00BA5B93">
              <w:rPr>
                <w:rFonts w:ascii="Symbol" w:eastAsia="Symbol" w:hAnsi="Symbol" w:cs="Symbol"/>
                <w:sz w:val="24"/>
                <w:szCs w:val="24"/>
              </w:rPr>
              <w:t></w:t>
            </w:r>
            <w:r w:rsidRPr="00BA5B93">
              <w:rPr>
                <w:rFonts w:eastAsia="Times New Roman"/>
                <w:sz w:val="24"/>
                <w:szCs w:val="24"/>
              </w:rPr>
              <w:t>10</w:t>
            </w:r>
            <w:r w:rsidRPr="00BA5B93">
              <w:rPr>
                <w:rFonts w:ascii="Symbol" w:eastAsia="Symbol" w:hAnsi="Symbol" w:cs="Symbol"/>
                <w:sz w:val="24"/>
                <w:szCs w:val="24"/>
                <w:vertAlign w:val="superscript"/>
              </w:rPr>
              <w:t></w:t>
            </w:r>
            <w:r w:rsidRPr="00BA5B93">
              <w:rPr>
                <w:rFonts w:eastAsia="Times New Roman"/>
                <w:sz w:val="24"/>
                <w:szCs w:val="24"/>
                <w:vertAlign w:val="superscript"/>
              </w:rPr>
              <w:t>6</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0,65</w:t>
            </w:r>
          </w:p>
        </w:tc>
        <w:tc>
          <w:tcPr>
            <w:tcW w:w="100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62"/>
        </w:trPr>
        <w:tc>
          <w:tcPr>
            <w:tcW w:w="26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380" w:type="dxa"/>
            <w:vAlign w:val="bottom"/>
          </w:tcPr>
          <w:p w:rsidR="00BA5B93" w:rsidRPr="00BA5B93" w:rsidRDefault="00BA5B93" w:rsidP="00BA5B93">
            <w:pPr>
              <w:spacing w:after="0" w:line="240" w:lineRule="auto"/>
              <w:rPr>
                <w:sz w:val="24"/>
                <w:szCs w:val="24"/>
              </w:rPr>
            </w:pPr>
          </w:p>
        </w:tc>
        <w:tc>
          <w:tcPr>
            <w:tcW w:w="480" w:type="dxa"/>
            <w:gridSpan w:val="2"/>
            <w:vAlign w:val="bottom"/>
          </w:tcPr>
          <w:p w:rsidR="00BA5B93" w:rsidRPr="00BA5B93" w:rsidRDefault="00BA5B93" w:rsidP="00BA5B93">
            <w:pPr>
              <w:spacing w:after="0" w:line="240" w:lineRule="auto"/>
              <w:ind w:left="60"/>
              <w:rPr>
                <w:sz w:val="24"/>
                <w:szCs w:val="24"/>
              </w:rPr>
            </w:pPr>
            <w:r w:rsidRPr="00BA5B93">
              <w:rPr>
                <w:rFonts w:eastAsia="Times New Roman"/>
                <w:i/>
                <w:iCs/>
                <w:sz w:val="24"/>
                <w:szCs w:val="24"/>
              </w:rPr>
              <w:t>b</w:t>
            </w:r>
          </w:p>
        </w:tc>
        <w:tc>
          <w:tcPr>
            <w:tcW w:w="620" w:type="dxa"/>
            <w:gridSpan w:val="4"/>
            <w:vAlign w:val="bottom"/>
          </w:tcPr>
          <w:p w:rsidR="00BA5B93" w:rsidRPr="00BA5B93" w:rsidRDefault="00BA5B93" w:rsidP="00BA5B93">
            <w:pPr>
              <w:spacing w:after="0" w:line="240" w:lineRule="auto"/>
              <w:rPr>
                <w:sz w:val="24"/>
                <w:szCs w:val="24"/>
              </w:rPr>
            </w:pPr>
            <w:r w:rsidRPr="00BA5B93">
              <w:rPr>
                <w:rFonts w:eastAsia="Times New Roman"/>
                <w:i/>
                <w:iCs/>
                <w:sz w:val="24"/>
                <w:szCs w:val="24"/>
              </w:rPr>
              <w:t>b</w:t>
            </w:r>
          </w:p>
        </w:tc>
        <w:tc>
          <w:tcPr>
            <w:tcW w:w="40" w:type="dxa"/>
            <w:vAlign w:val="bottom"/>
          </w:tcPr>
          <w:p w:rsidR="00BA5B93" w:rsidRPr="00BA5B93" w:rsidRDefault="00BA5B93" w:rsidP="00BA5B93">
            <w:pPr>
              <w:spacing w:after="0" w:line="240" w:lineRule="auto"/>
              <w:rPr>
                <w:sz w:val="24"/>
                <w:szCs w:val="24"/>
              </w:rPr>
            </w:pPr>
          </w:p>
        </w:tc>
        <w:tc>
          <w:tcPr>
            <w:tcW w:w="200" w:type="dxa"/>
            <w:vAlign w:val="bottom"/>
          </w:tcPr>
          <w:p w:rsidR="00BA5B93" w:rsidRPr="00BA5B93" w:rsidRDefault="00BA5B93" w:rsidP="00BA5B93">
            <w:pPr>
              <w:spacing w:after="0" w:line="240" w:lineRule="auto"/>
              <w:rPr>
                <w:sz w:val="24"/>
                <w:szCs w:val="24"/>
              </w:rPr>
            </w:pPr>
          </w:p>
        </w:tc>
        <w:tc>
          <w:tcPr>
            <w:tcW w:w="600" w:type="dxa"/>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76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36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100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400"/>
        </w:trPr>
        <w:tc>
          <w:tcPr>
            <w:tcW w:w="26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380" w:type="dxa"/>
            <w:tcBorders>
              <w:top w:val="single" w:sz="8" w:space="0" w:color="auto"/>
            </w:tcBorders>
            <w:vAlign w:val="bottom"/>
          </w:tcPr>
          <w:p w:rsidR="00BA5B93" w:rsidRPr="00BA5B93" w:rsidRDefault="00BA5B93" w:rsidP="00BA5B93">
            <w:pPr>
              <w:spacing w:after="0" w:line="240" w:lineRule="auto"/>
              <w:ind w:left="200"/>
              <w:rPr>
                <w:sz w:val="24"/>
                <w:szCs w:val="24"/>
              </w:rPr>
            </w:pPr>
            <w:r w:rsidRPr="00BA5B93">
              <w:rPr>
                <w:rFonts w:eastAsia="Times New Roman"/>
                <w:i/>
                <w:iCs/>
                <w:sz w:val="24"/>
                <w:szCs w:val="24"/>
              </w:rPr>
              <w:t>s</w:t>
            </w:r>
            <w:r w:rsidRPr="00BA5B93">
              <w:rPr>
                <w:rFonts w:eastAsia="Times New Roman"/>
                <w:sz w:val="24"/>
                <w:szCs w:val="24"/>
              </w:rPr>
              <w:t>1</w:t>
            </w:r>
          </w:p>
        </w:tc>
        <w:tc>
          <w:tcPr>
            <w:tcW w:w="480" w:type="dxa"/>
            <w:gridSpan w:val="2"/>
            <w:tcBorders>
              <w:top w:val="single" w:sz="8" w:space="0" w:color="auto"/>
            </w:tcBorders>
            <w:vAlign w:val="bottom"/>
          </w:tcPr>
          <w:p w:rsidR="00BA5B93" w:rsidRPr="00BA5B93" w:rsidRDefault="00BA5B93" w:rsidP="00BA5B93">
            <w:pPr>
              <w:spacing w:after="0" w:line="240" w:lineRule="auto"/>
              <w:ind w:left="300"/>
              <w:rPr>
                <w:sz w:val="24"/>
                <w:szCs w:val="24"/>
              </w:rPr>
            </w:pPr>
            <w:r w:rsidRPr="00BA5B93">
              <w:rPr>
                <w:rFonts w:eastAsia="Times New Roman"/>
                <w:i/>
                <w:iCs/>
                <w:sz w:val="24"/>
                <w:szCs w:val="24"/>
              </w:rPr>
              <w:t>s</w:t>
            </w:r>
            <w:r w:rsidRPr="00BA5B93">
              <w:rPr>
                <w:rFonts w:eastAsia="Times New Roman"/>
                <w:sz w:val="24"/>
                <w:szCs w:val="24"/>
              </w:rPr>
              <w:t>1</w:t>
            </w:r>
          </w:p>
        </w:tc>
        <w:tc>
          <w:tcPr>
            <w:tcW w:w="360" w:type="dxa"/>
            <w:gridSpan w:val="2"/>
            <w:tcBorders>
              <w:top w:val="single" w:sz="8" w:space="0" w:color="auto"/>
            </w:tcBorders>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1</w:t>
            </w:r>
          </w:p>
        </w:tc>
        <w:tc>
          <w:tcPr>
            <w:tcW w:w="220" w:type="dxa"/>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200" w:type="dxa"/>
            <w:tcBorders>
              <w:top w:val="single" w:sz="8" w:space="0" w:color="auto"/>
            </w:tcBorders>
            <w:vAlign w:val="bottom"/>
          </w:tcPr>
          <w:p w:rsidR="00BA5B93" w:rsidRPr="00BA5B93" w:rsidRDefault="00BA5B93" w:rsidP="00BA5B93">
            <w:pPr>
              <w:spacing w:after="0" w:line="240" w:lineRule="auto"/>
              <w:rPr>
                <w:sz w:val="24"/>
                <w:szCs w:val="24"/>
              </w:rPr>
            </w:pPr>
          </w:p>
        </w:tc>
        <w:tc>
          <w:tcPr>
            <w:tcW w:w="600" w:type="dxa"/>
            <w:tcBorders>
              <w:top w:val="single" w:sz="8" w:space="0" w:color="auto"/>
            </w:tcBorders>
            <w:vAlign w:val="bottom"/>
          </w:tcPr>
          <w:p w:rsidR="00BA5B93" w:rsidRPr="00BA5B93" w:rsidRDefault="00BA5B93" w:rsidP="00BA5B93">
            <w:pPr>
              <w:spacing w:after="0" w:line="240" w:lineRule="auto"/>
              <w:rPr>
                <w:sz w:val="24"/>
                <w:szCs w:val="24"/>
              </w:rPr>
            </w:pPr>
          </w:p>
        </w:tc>
        <w:tc>
          <w:tcPr>
            <w:tcW w:w="280" w:type="dxa"/>
            <w:tcBorders>
              <w:top w:val="single" w:sz="8" w:space="0" w:color="auto"/>
            </w:tcBorders>
            <w:vAlign w:val="bottom"/>
          </w:tcPr>
          <w:p w:rsidR="00BA5B93" w:rsidRPr="00BA5B93" w:rsidRDefault="00BA5B93" w:rsidP="00BA5B93">
            <w:pPr>
              <w:spacing w:after="0" w:line="240" w:lineRule="auto"/>
              <w:rPr>
                <w:sz w:val="24"/>
                <w:szCs w:val="24"/>
              </w:rPr>
            </w:pPr>
          </w:p>
        </w:tc>
        <w:tc>
          <w:tcPr>
            <w:tcW w:w="280" w:type="dxa"/>
            <w:tcBorders>
              <w:top w:val="single" w:sz="8" w:space="0" w:color="auto"/>
            </w:tcBorders>
            <w:vAlign w:val="bottom"/>
          </w:tcPr>
          <w:p w:rsidR="00BA5B93" w:rsidRPr="00BA5B93" w:rsidRDefault="00BA5B93" w:rsidP="00BA5B93">
            <w:pPr>
              <w:spacing w:after="0" w:line="240" w:lineRule="auto"/>
              <w:rPr>
                <w:sz w:val="24"/>
                <w:szCs w:val="24"/>
              </w:rPr>
            </w:pPr>
          </w:p>
        </w:tc>
        <w:tc>
          <w:tcPr>
            <w:tcW w:w="760" w:type="dxa"/>
            <w:tcBorders>
              <w:top w:val="single" w:sz="8" w:space="0" w:color="auto"/>
            </w:tcBorders>
            <w:vAlign w:val="bottom"/>
          </w:tcPr>
          <w:p w:rsidR="00BA5B93" w:rsidRPr="00BA5B93" w:rsidRDefault="00BA5B93" w:rsidP="00BA5B93">
            <w:pPr>
              <w:spacing w:after="0" w:line="240" w:lineRule="auto"/>
              <w:rPr>
                <w:sz w:val="24"/>
                <w:szCs w:val="24"/>
              </w:rPr>
            </w:pPr>
          </w:p>
        </w:tc>
        <w:tc>
          <w:tcPr>
            <w:tcW w:w="260" w:type="dxa"/>
            <w:tcBorders>
              <w:top w:val="single" w:sz="8" w:space="0" w:color="auto"/>
            </w:tcBorders>
            <w:vAlign w:val="bottom"/>
          </w:tcPr>
          <w:p w:rsidR="00BA5B93" w:rsidRPr="00BA5B93" w:rsidRDefault="00BA5B93" w:rsidP="00BA5B93">
            <w:pPr>
              <w:spacing w:after="0" w:line="240" w:lineRule="auto"/>
              <w:rPr>
                <w:sz w:val="24"/>
                <w:szCs w:val="24"/>
              </w:rPr>
            </w:pPr>
          </w:p>
        </w:tc>
        <w:tc>
          <w:tcPr>
            <w:tcW w:w="360" w:type="dxa"/>
            <w:tcBorders>
              <w:top w:val="single" w:sz="8" w:space="0" w:color="auto"/>
            </w:tcBorders>
            <w:vAlign w:val="bottom"/>
          </w:tcPr>
          <w:p w:rsidR="00BA5B93" w:rsidRPr="00BA5B93" w:rsidRDefault="00BA5B93" w:rsidP="00BA5B93">
            <w:pPr>
              <w:spacing w:after="0" w:line="240" w:lineRule="auto"/>
              <w:rPr>
                <w:sz w:val="24"/>
                <w:szCs w:val="24"/>
              </w:rPr>
            </w:pPr>
          </w:p>
        </w:tc>
        <w:tc>
          <w:tcPr>
            <w:tcW w:w="60" w:type="dxa"/>
            <w:tcBorders>
              <w:top w:val="single" w:sz="8" w:space="0" w:color="auto"/>
            </w:tcBorders>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100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623"/>
        </w:trPr>
        <w:tc>
          <w:tcPr>
            <w:tcW w:w="26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780" w:type="dxa"/>
            <w:gridSpan w:val="2"/>
            <w:vMerge w:val="restart"/>
            <w:vAlign w:val="bottom"/>
          </w:tcPr>
          <w:p w:rsidR="00BA5B93" w:rsidRPr="00BA5B93" w:rsidRDefault="00BA5B93" w:rsidP="00BA5B93">
            <w:pPr>
              <w:spacing w:after="0" w:line="240" w:lineRule="auto"/>
              <w:ind w:left="280"/>
              <w:rPr>
                <w:sz w:val="24"/>
                <w:szCs w:val="24"/>
              </w:rPr>
            </w:pPr>
            <w:r w:rsidRPr="00BA5B93">
              <w:rPr>
                <w:rFonts w:eastAsia="Times New Roman"/>
                <w:i/>
                <w:iCs/>
                <w:sz w:val="24"/>
                <w:szCs w:val="24"/>
              </w:rPr>
              <w:t>k</w:t>
            </w:r>
            <w:r w:rsidRPr="00BA5B93">
              <w:rPr>
                <w:rFonts w:eastAsia="Times New Roman"/>
                <w:sz w:val="24"/>
                <w:szCs w:val="24"/>
                <w:vertAlign w:val="subscript"/>
              </w:rPr>
              <w:t>3</w:t>
            </w:r>
            <w:r w:rsidRPr="00BA5B93">
              <w:rPr>
                <w:rFonts w:eastAsia="Times New Roman"/>
                <w:i/>
                <w:iCs/>
                <w:sz w:val="24"/>
                <w:szCs w:val="24"/>
              </w:rPr>
              <w:t xml:space="preserve"> </w:t>
            </w:r>
            <w:r w:rsidRPr="00BA5B93">
              <w:rPr>
                <w:rFonts w:ascii="Symbol" w:eastAsia="Symbol" w:hAnsi="Symbol" w:cs="Symbol"/>
                <w:sz w:val="24"/>
                <w:szCs w:val="24"/>
              </w:rPr>
              <w:t></w:t>
            </w:r>
          </w:p>
        </w:tc>
        <w:tc>
          <w:tcPr>
            <w:tcW w:w="80" w:type="dxa"/>
            <w:vAlign w:val="bottom"/>
          </w:tcPr>
          <w:p w:rsidR="00BA5B93" w:rsidRPr="00BA5B93" w:rsidRDefault="00BA5B93" w:rsidP="00BA5B93">
            <w:pPr>
              <w:spacing w:after="0" w:line="240" w:lineRule="auto"/>
              <w:rPr>
                <w:sz w:val="24"/>
                <w:szCs w:val="24"/>
              </w:rPr>
            </w:pPr>
          </w:p>
        </w:tc>
        <w:tc>
          <w:tcPr>
            <w:tcW w:w="360" w:type="dxa"/>
            <w:gridSpan w:val="2"/>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1</w:t>
            </w:r>
          </w:p>
        </w:tc>
        <w:tc>
          <w:tcPr>
            <w:tcW w:w="220" w:type="dxa"/>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200" w:type="dxa"/>
            <w:vAlign w:val="bottom"/>
          </w:tcPr>
          <w:p w:rsidR="00BA5B93" w:rsidRPr="00BA5B93" w:rsidRDefault="00BA5B93" w:rsidP="00BA5B93">
            <w:pPr>
              <w:spacing w:after="0" w:line="240" w:lineRule="auto"/>
              <w:rPr>
                <w:sz w:val="24"/>
                <w:szCs w:val="24"/>
              </w:rPr>
            </w:pPr>
          </w:p>
        </w:tc>
        <w:tc>
          <w:tcPr>
            <w:tcW w:w="600" w:type="dxa"/>
            <w:vAlign w:val="bottom"/>
          </w:tcPr>
          <w:p w:rsidR="00BA5B93" w:rsidRPr="00BA5B93" w:rsidRDefault="00BA5B93" w:rsidP="00BA5B93">
            <w:pPr>
              <w:spacing w:after="0" w:line="240" w:lineRule="auto"/>
              <w:ind w:left="380"/>
              <w:rPr>
                <w:sz w:val="24"/>
                <w:szCs w:val="24"/>
              </w:rPr>
            </w:pPr>
            <w:r w:rsidRPr="00BA5B93">
              <w:rPr>
                <w:rFonts w:eastAsia="Times New Roman"/>
                <w:sz w:val="24"/>
                <w:szCs w:val="24"/>
              </w:rPr>
              <w:t>1</w:t>
            </w:r>
          </w:p>
        </w:tc>
        <w:tc>
          <w:tcPr>
            <w:tcW w:w="1320" w:type="dxa"/>
            <w:gridSpan w:val="3"/>
            <w:vAlign w:val="bottom"/>
          </w:tcPr>
          <w:p w:rsidR="00BA5B93" w:rsidRPr="00BA5B93" w:rsidRDefault="00BA5B93" w:rsidP="00BA5B93">
            <w:pPr>
              <w:spacing w:after="0" w:line="240" w:lineRule="auto"/>
              <w:ind w:right="160"/>
              <w:jc w:val="right"/>
              <w:rPr>
                <w:sz w:val="24"/>
                <w:szCs w:val="24"/>
              </w:rPr>
            </w:pPr>
            <w:r w:rsidRPr="00BA5B93">
              <w:rPr>
                <w:rFonts w:eastAsia="Times New Roman"/>
                <w:sz w:val="24"/>
                <w:szCs w:val="24"/>
              </w:rPr>
              <w:t>1</w:t>
            </w:r>
          </w:p>
        </w:tc>
        <w:tc>
          <w:tcPr>
            <w:tcW w:w="260" w:type="dxa"/>
            <w:vAlign w:val="bottom"/>
          </w:tcPr>
          <w:p w:rsidR="00BA5B93" w:rsidRPr="00BA5B93" w:rsidRDefault="00BA5B93" w:rsidP="00BA5B93">
            <w:pPr>
              <w:spacing w:after="0" w:line="240" w:lineRule="auto"/>
              <w:rPr>
                <w:sz w:val="24"/>
                <w:szCs w:val="24"/>
              </w:rPr>
            </w:pPr>
          </w:p>
        </w:tc>
        <w:tc>
          <w:tcPr>
            <w:tcW w:w="36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100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98"/>
        </w:trPr>
        <w:tc>
          <w:tcPr>
            <w:tcW w:w="26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780" w:type="dxa"/>
            <w:gridSpan w:val="2"/>
            <w:vMerge/>
            <w:vAlign w:val="bottom"/>
          </w:tcPr>
          <w:p w:rsidR="00BA5B93" w:rsidRPr="00BA5B93" w:rsidRDefault="00BA5B93" w:rsidP="00BA5B93">
            <w:pPr>
              <w:spacing w:after="0" w:line="240" w:lineRule="auto"/>
              <w:rPr>
                <w:sz w:val="24"/>
                <w:szCs w:val="24"/>
              </w:rPr>
            </w:pPr>
          </w:p>
        </w:tc>
        <w:tc>
          <w:tcPr>
            <w:tcW w:w="100" w:type="dxa"/>
            <w:gridSpan w:val="2"/>
            <w:tcBorders>
              <w:bottom w:val="single" w:sz="8" w:space="0" w:color="auto"/>
            </w:tcBorders>
            <w:vAlign w:val="bottom"/>
          </w:tcPr>
          <w:p w:rsidR="00BA5B93" w:rsidRPr="00BA5B93" w:rsidRDefault="00BA5B93" w:rsidP="00BA5B93">
            <w:pPr>
              <w:spacing w:after="0" w:line="240" w:lineRule="auto"/>
              <w:rPr>
                <w:sz w:val="24"/>
                <w:szCs w:val="24"/>
              </w:rPr>
            </w:pPr>
          </w:p>
        </w:tc>
        <w:tc>
          <w:tcPr>
            <w:tcW w:w="560" w:type="dxa"/>
            <w:gridSpan w:val="2"/>
            <w:tcBorders>
              <w:bottom w:val="single" w:sz="8" w:space="0" w:color="auto"/>
            </w:tcBorders>
            <w:vAlign w:val="bottom"/>
          </w:tcPr>
          <w:p w:rsidR="00BA5B93" w:rsidRPr="00BA5B93" w:rsidRDefault="00BA5B93" w:rsidP="00BA5B93">
            <w:pPr>
              <w:spacing w:after="0" w:line="240" w:lineRule="auto"/>
              <w:rPr>
                <w:sz w:val="24"/>
                <w:szCs w:val="24"/>
              </w:rPr>
            </w:pPr>
          </w:p>
        </w:tc>
        <w:tc>
          <w:tcPr>
            <w:tcW w:w="40" w:type="dxa"/>
            <w:vMerge w:val="restart"/>
            <w:vAlign w:val="bottom"/>
          </w:tcPr>
          <w:p w:rsidR="00BA5B93" w:rsidRPr="00BA5B93" w:rsidRDefault="00BA5B93" w:rsidP="00BA5B93">
            <w:pPr>
              <w:spacing w:after="0" w:line="240" w:lineRule="auto"/>
              <w:rPr>
                <w:sz w:val="24"/>
                <w:szCs w:val="24"/>
              </w:rPr>
            </w:pPr>
          </w:p>
        </w:tc>
        <w:tc>
          <w:tcPr>
            <w:tcW w:w="240" w:type="dxa"/>
            <w:gridSpan w:val="2"/>
            <w:vMerge w:val="restart"/>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p>
        </w:tc>
        <w:tc>
          <w:tcPr>
            <w:tcW w:w="880" w:type="dxa"/>
            <w:gridSpan w:val="2"/>
            <w:tcBorders>
              <w:bottom w:val="single" w:sz="8" w:space="0" w:color="auto"/>
            </w:tcBorders>
            <w:vAlign w:val="bottom"/>
          </w:tcPr>
          <w:p w:rsidR="00BA5B93" w:rsidRPr="00BA5B93" w:rsidRDefault="00BA5B93" w:rsidP="00BA5B93">
            <w:pPr>
              <w:spacing w:after="0" w:line="240" w:lineRule="auto"/>
              <w:rPr>
                <w:sz w:val="24"/>
                <w:szCs w:val="24"/>
              </w:rPr>
            </w:pPr>
          </w:p>
        </w:tc>
        <w:tc>
          <w:tcPr>
            <w:tcW w:w="28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sz w:val="24"/>
                <w:szCs w:val="24"/>
              </w:rPr>
              <w:t></w:t>
            </w:r>
          </w:p>
        </w:tc>
        <w:tc>
          <w:tcPr>
            <w:tcW w:w="76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1740" w:type="dxa"/>
            <w:gridSpan w:val="5"/>
            <w:vMerge w:val="restart"/>
            <w:vAlign w:val="bottom"/>
          </w:tcPr>
          <w:p w:rsidR="00BA5B93" w:rsidRPr="00BA5B93" w:rsidRDefault="00BA5B93" w:rsidP="00BA5B93">
            <w:pPr>
              <w:spacing w:after="0" w:line="240" w:lineRule="auto"/>
              <w:ind w:right="540"/>
              <w:jc w:val="center"/>
              <w:rPr>
                <w:sz w:val="24"/>
                <w:szCs w:val="24"/>
              </w:rPr>
            </w:pPr>
            <w:r w:rsidRPr="00BA5B93">
              <w:rPr>
                <w:rFonts w:ascii="Symbol" w:eastAsia="Symbol" w:hAnsi="Symbol" w:cs="Symbol"/>
                <w:w w:val="89"/>
                <w:sz w:val="24"/>
                <w:szCs w:val="24"/>
              </w:rPr>
              <w:t></w:t>
            </w:r>
            <w:r w:rsidRPr="00BA5B93">
              <w:rPr>
                <w:rFonts w:eastAsia="Times New Roman"/>
                <w:w w:val="89"/>
                <w:sz w:val="24"/>
                <w:szCs w:val="24"/>
              </w:rPr>
              <w:t xml:space="preserve"> 1,163</w:t>
            </w:r>
            <w:proofErr w:type="gramStart"/>
            <w:r w:rsidRPr="00BA5B93">
              <w:rPr>
                <w:rFonts w:eastAsia="Times New Roman"/>
                <w:w w:val="89"/>
                <w:sz w:val="24"/>
                <w:szCs w:val="24"/>
              </w:rPr>
              <w:t xml:space="preserve"> ;</w:t>
            </w:r>
            <w:proofErr w:type="gramEnd"/>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495"/>
        </w:trPr>
        <w:tc>
          <w:tcPr>
            <w:tcW w:w="26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780" w:type="dxa"/>
            <w:gridSpan w:val="2"/>
            <w:vMerge/>
            <w:vAlign w:val="bottom"/>
          </w:tcPr>
          <w:p w:rsidR="00BA5B93" w:rsidRPr="00BA5B93" w:rsidRDefault="00BA5B93" w:rsidP="00BA5B93">
            <w:pPr>
              <w:spacing w:after="0" w:line="240" w:lineRule="auto"/>
              <w:rPr>
                <w:sz w:val="24"/>
                <w:szCs w:val="24"/>
              </w:rPr>
            </w:pPr>
          </w:p>
        </w:tc>
        <w:tc>
          <w:tcPr>
            <w:tcW w:w="660" w:type="dxa"/>
            <w:gridSpan w:val="4"/>
            <w:vAlign w:val="bottom"/>
          </w:tcPr>
          <w:p w:rsidR="00BA5B93" w:rsidRPr="00BA5B93" w:rsidRDefault="00BA5B93" w:rsidP="00BA5B93">
            <w:pPr>
              <w:spacing w:after="0" w:line="240" w:lineRule="auto"/>
              <w:ind w:left="20"/>
              <w:rPr>
                <w:sz w:val="24"/>
                <w:szCs w:val="24"/>
              </w:rPr>
            </w:pPr>
            <w:r w:rsidRPr="00BA5B93">
              <w:rPr>
                <w:rFonts w:eastAsia="Times New Roman"/>
                <w:w w:val="94"/>
                <w:sz w:val="24"/>
                <w:szCs w:val="24"/>
              </w:rPr>
              <w:t>сos</w:t>
            </w:r>
            <w:r w:rsidRPr="00BA5B93">
              <w:rPr>
                <w:rFonts w:eastAsia="Times New Roman"/>
                <w:w w:val="94"/>
                <w:sz w:val="24"/>
                <w:szCs w:val="24"/>
                <w:vertAlign w:val="superscript"/>
              </w:rPr>
              <w:t>3</w:t>
            </w:r>
            <w:r w:rsidRPr="00BA5B93">
              <w:rPr>
                <w:rFonts w:ascii="Symbol" w:eastAsia="Symbol" w:hAnsi="Symbol" w:cs="Symbol"/>
                <w:w w:val="94"/>
                <w:sz w:val="24"/>
                <w:szCs w:val="24"/>
              </w:rPr>
              <w:t></w:t>
            </w:r>
          </w:p>
        </w:tc>
        <w:tc>
          <w:tcPr>
            <w:tcW w:w="40" w:type="dxa"/>
            <w:vMerge/>
            <w:vAlign w:val="bottom"/>
          </w:tcPr>
          <w:p w:rsidR="00BA5B93" w:rsidRPr="00BA5B93" w:rsidRDefault="00BA5B93" w:rsidP="00BA5B93">
            <w:pPr>
              <w:spacing w:after="0" w:line="240" w:lineRule="auto"/>
              <w:rPr>
                <w:sz w:val="24"/>
                <w:szCs w:val="24"/>
              </w:rPr>
            </w:pPr>
          </w:p>
        </w:tc>
        <w:tc>
          <w:tcPr>
            <w:tcW w:w="240" w:type="dxa"/>
            <w:gridSpan w:val="2"/>
            <w:vMerge/>
            <w:vAlign w:val="bottom"/>
          </w:tcPr>
          <w:p w:rsidR="00BA5B93" w:rsidRPr="00BA5B93" w:rsidRDefault="00BA5B93" w:rsidP="00BA5B93">
            <w:pPr>
              <w:spacing w:after="0" w:line="240" w:lineRule="auto"/>
              <w:rPr>
                <w:sz w:val="24"/>
                <w:szCs w:val="24"/>
              </w:rPr>
            </w:pPr>
          </w:p>
        </w:tc>
        <w:tc>
          <w:tcPr>
            <w:tcW w:w="880" w:type="dxa"/>
            <w:gridSpan w:val="2"/>
            <w:vAlign w:val="bottom"/>
          </w:tcPr>
          <w:p w:rsidR="00BA5B93" w:rsidRPr="00BA5B93" w:rsidRDefault="00BA5B93" w:rsidP="00BA5B93">
            <w:pPr>
              <w:spacing w:after="0" w:line="240" w:lineRule="auto"/>
              <w:ind w:left="20"/>
              <w:rPr>
                <w:sz w:val="24"/>
                <w:szCs w:val="24"/>
              </w:rPr>
            </w:pPr>
            <w:r w:rsidRPr="00BA5B93">
              <w:rPr>
                <w:rFonts w:eastAsia="Times New Roman"/>
                <w:w w:val="95"/>
                <w:sz w:val="24"/>
                <w:szCs w:val="24"/>
              </w:rPr>
              <w:t>сos</w:t>
            </w:r>
            <w:r w:rsidRPr="00BA5B93">
              <w:rPr>
                <w:rFonts w:eastAsia="Times New Roman"/>
                <w:w w:val="95"/>
                <w:sz w:val="24"/>
                <w:szCs w:val="24"/>
                <w:vertAlign w:val="superscript"/>
              </w:rPr>
              <w:t>3</w:t>
            </w:r>
            <w:r w:rsidRPr="00BA5B93">
              <w:rPr>
                <w:rFonts w:eastAsia="Times New Roman"/>
                <w:w w:val="95"/>
                <w:sz w:val="24"/>
                <w:szCs w:val="24"/>
              </w:rPr>
              <w:t>18</w:t>
            </w:r>
            <w:r w:rsidRPr="00BA5B93">
              <w:rPr>
                <w:rFonts w:ascii="Symbol" w:eastAsia="Symbol" w:hAnsi="Symbol" w:cs="Symbol"/>
                <w:w w:val="95"/>
                <w:sz w:val="24"/>
                <w:szCs w:val="24"/>
              </w:rPr>
              <w:t></w:t>
            </w:r>
          </w:p>
        </w:tc>
        <w:tc>
          <w:tcPr>
            <w:tcW w:w="280" w:type="dxa"/>
            <w:vMerge/>
            <w:vAlign w:val="bottom"/>
          </w:tcPr>
          <w:p w:rsidR="00BA5B93" w:rsidRPr="00BA5B93" w:rsidRDefault="00BA5B93" w:rsidP="00BA5B93">
            <w:pPr>
              <w:spacing w:after="0" w:line="240" w:lineRule="auto"/>
              <w:rPr>
                <w:sz w:val="24"/>
                <w:szCs w:val="24"/>
              </w:rPr>
            </w:pPr>
          </w:p>
        </w:tc>
        <w:tc>
          <w:tcPr>
            <w:tcW w:w="760" w:type="dxa"/>
            <w:vAlign w:val="bottom"/>
          </w:tcPr>
          <w:p w:rsidR="00BA5B93" w:rsidRPr="00BA5B93" w:rsidRDefault="00BA5B93" w:rsidP="00BA5B93">
            <w:pPr>
              <w:spacing w:after="0" w:line="240" w:lineRule="auto"/>
              <w:jc w:val="center"/>
              <w:rPr>
                <w:sz w:val="24"/>
                <w:szCs w:val="24"/>
              </w:rPr>
            </w:pPr>
            <w:r w:rsidRPr="00BA5B93">
              <w:rPr>
                <w:rFonts w:eastAsia="Times New Roman"/>
                <w:w w:val="96"/>
                <w:sz w:val="24"/>
                <w:szCs w:val="24"/>
              </w:rPr>
              <w:t>0,951</w:t>
            </w:r>
            <w:r w:rsidRPr="00BA5B93">
              <w:rPr>
                <w:rFonts w:eastAsia="Times New Roman"/>
                <w:w w:val="96"/>
                <w:sz w:val="24"/>
                <w:szCs w:val="24"/>
                <w:vertAlign w:val="superscript"/>
              </w:rPr>
              <w:t>3</w:t>
            </w:r>
          </w:p>
        </w:tc>
        <w:tc>
          <w:tcPr>
            <w:tcW w:w="1740" w:type="dxa"/>
            <w:gridSpan w:val="5"/>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606"/>
        </w:trPr>
        <w:tc>
          <w:tcPr>
            <w:tcW w:w="26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380" w:type="dxa"/>
            <w:vAlign w:val="bottom"/>
          </w:tcPr>
          <w:p w:rsidR="00BA5B93" w:rsidRPr="00BA5B93" w:rsidRDefault="00BA5B93" w:rsidP="00BA5B93">
            <w:pPr>
              <w:spacing w:after="0" w:line="240" w:lineRule="auto"/>
              <w:rPr>
                <w:sz w:val="24"/>
                <w:szCs w:val="24"/>
              </w:rPr>
            </w:pPr>
          </w:p>
        </w:tc>
        <w:tc>
          <w:tcPr>
            <w:tcW w:w="480" w:type="dxa"/>
            <w:gridSpan w:val="2"/>
            <w:vMerge w:val="restart"/>
            <w:vAlign w:val="bottom"/>
          </w:tcPr>
          <w:p w:rsidR="00BA5B93" w:rsidRPr="00BA5B93" w:rsidRDefault="00BA5B93" w:rsidP="00BA5B93">
            <w:pPr>
              <w:spacing w:after="0" w:line="240" w:lineRule="auto"/>
              <w:ind w:left="60"/>
              <w:rPr>
                <w:sz w:val="24"/>
                <w:szCs w:val="24"/>
              </w:rPr>
            </w:pPr>
            <w:r w:rsidRPr="00BA5B93">
              <w:rPr>
                <w:rFonts w:eastAsia="Times New Roman"/>
                <w:i/>
                <w:iCs/>
                <w:sz w:val="24"/>
                <w:szCs w:val="24"/>
              </w:rPr>
              <w:t xml:space="preserve">A </w:t>
            </w:r>
            <w:r w:rsidRPr="00BA5B93">
              <w:rPr>
                <w:rFonts w:ascii="Symbol" w:eastAsia="Symbol" w:hAnsi="Symbol" w:cs="Symbol"/>
                <w:sz w:val="24"/>
                <w:szCs w:val="24"/>
              </w:rPr>
              <w:t></w:t>
            </w:r>
          </w:p>
        </w:tc>
        <w:tc>
          <w:tcPr>
            <w:tcW w:w="20" w:type="dxa"/>
            <w:vAlign w:val="bottom"/>
          </w:tcPr>
          <w:p w:rsidR="00BA5B93" w:rsidRPr="00BA5B93" w:rsidRDefault="00BA5B93" w:rsidP="00BA5B93">
            <w:pPr>
              <w:spacing w:after="0" w:line="240" w:lineRule="auto"/>
              <w:rPr>
                <w:sz w:val="24"/>
                <w:szCs w:val="24"/>
              </w:rPr>
            </w:pPr>
          </w:p>
        </w:tc>
        <w:tc>
          <w:tcPr>
            <w:tcW w:w="34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22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4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4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20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60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1580" w:type="dxa"/>
            <w:gridSpan w:val="4"/>
            <w:tcBorders>
              <w:bottom w:val="single" w:sz="8" w:space="0" w:color="auto"/>
            </w:tcBorders>
            <w:vAlign w:val="bottom"/>
          </w:tcPr>
          <w:p w:rsidR="00BA5B93" w:rsidRPr="00BA5B93" w:rsidRDefault="00BA5B93" w:rsidP="00BA5B93">
            <w:pPr>
              <w:spacing w:after="0" w:line="240" w:lineRule="auto"/>
              <w:ind w:left="140"/>
              <w:rPr>
                <w:sz w:val="24"/>
                <w:szCs w:val="24"/>
              </w:rPr>
            </w:pPr>
            <w:r w:rsidRPr="00BA5B93">
              <w:rPr>
                <w:rFonts w:eastAsia="Times New Roman"/>
                <w:i/>
                <w:iCs/>
                <w:sz w:val="24"/>
                <w:szCs w:val="24"/>
                <w:vertAlign w:val="superscript"/>
              </w:rPr>
              <w:t>l</w:t>
            </w:r>
            <w:r w:rsidRPr="00BA5B93">
              <w:rPr>
                <w:rFonts w:eastAsia="Times New Roman"/>
                <w:sz w:val="24"/>
                <w:szCs w:val="24"/>
              </w:rPr>
              <w:t>0</w:t>
            </w:r>
          </w:p>
        </w:tc>
        <w:tc>
          <w:tcPr>
            <w:tcW w:w="36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1120" w:type="dxa"/>
            <w:gridSpan w:val="3"/>
            <w:vMerge w:val="restart"/>
            <w:vAlign w:val="bottom"/>
          </w:tcPr>
          <w:p w:rsidR="00BA5B93" w:rsidRPr="00BA5B93" w:rsidRDefault="00BA5B93" w:rsidP="00BA5B93">
            <w:pPr>
              <w:spacing w:after="0" w:line="240" w:lineRule="auto"/>
              <w:ind w:right="760"/>
              <w:jc w:val="right"/>
              <w:rPr>
                <w:sz w:val="24"/>
                <w:szCs w:val="24"/>
              </w:rPr>
            </w:pPr>
            <w:r w:rsidRPr="00BA5B93">
              <w:rPr>
                <w:rFonts w:ascii="Symbol" w:eastAsia="Symbol" w:hAnsi="Symbol" w:cs="Symbol"/>
                <w:sz w:val="24"/>
                <w:szCs w:val="24"/>
              </w:rPr>
              <w:t></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75"/>
        </w:trPr>
        <w:tc>
          <w:tcPr>
            <w:tcW w:w="26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380" w:type="dxa"/>
            <w:vAlign w:val="bottom"/>
          </w:tcPr>
          <w:p w:rsidR="00BA5B93" w:rsidRPr="00BA5B93" w:rsidRDefault="00BA5B93" w:rsidP="00BA5B93">
            <w:pPr>
              <w:spacing w:after="0" w:line="240" w:lineRule="auto"/>
              <w:rPr>
                <w:sz w:val="24"/>
                <w:szCs w:val="24"/>
              </w:rPr>
            </w:pPr>
          </w:p>
        </w:tc>
        <w:tc>
          <w:tcPr>
            <w:tcW w:w="480" w:type="dxa"/>
            <w:gridSpan w:val="2"/>
            <w:vMerge/>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1440" w:type="dxa"/>
            <w:gridSpan w:val="6"/>
            <w:vAlign w:val="bottom"/>
          </w:tcPr>
          <w:p w:rsidR="00BA5B93" w:rsidRPr="00BA5B93" w:rsidRDefault="00BA5B93" w:rsidP="00BA5B93">
            <w:pPr>
              <w:spacing w:after="0" w:line="240" w:lineRule="auto"/>
              <w:rPr>
                <w:sz w:val="24"/>
                <w:szCs w:val="24"/>
              </w:rPr>
            </w:pPr>
            <w:r w:rsidRPr="00BA5B93">
              <w:rPr>
                <w:rFonts w:eastAsia="Times New Roman"/>
                <w:sz w:val="24"/>
                <w:szCs w:val="24"/>
              </w:rPr>
              <w:t xml:space="preserve">1,33 </w:t>
            </w:r>
            <w:r w:rsidRPr="00BA5B93">
              <w:rPr>
                <w:rFonts w:ascii="Symbol" w:eastAsia="Symbol" w:hAnsi="Symbol" w:cs="Symbol"/>
                <w:sz w:val="24"/>
                <w:szCs w:val="24"/>
              </w:rPr>
              <w:t></w:t>
            </w:r>
            <w:r w:rsidRPr="00BA5B93">
              <w:rPr>
                <w:rFonts w:eastAsia="Times New Roman"/>
                <w:sz w:val="24"/>
                <w:szCs w:val="24"/>
              </w:rPr>
              <w:t xml:space="preserve"> </w:t>
            </w:r>
            <w:r w:rsidRPr="00BA5B93">
              <w:rPr>
                <w:rFonts w:eastAsia="Times New Roman"/>
                <w:i/>
                <w:iCs/>
                <w:sz w:val="24"/>
                <w:szCs w:val="24"/>
              </w:rPr>
              <w:t>k</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w:t>
            </w:r>
            <w:proofErr w:type="spellStart"/>
            <w:r w:rsidRPr="00BA5B93">
              <w:rPr>
                <w:rFonts w:eastAsia="Times New Roman"/>
                <w:i/>
                <w:iCs/>
                <w:sz w:val="24"/>
                <w:szCs w:val="24"/>
              </w:rPr>
              <w:t>k</w:t>
            </w:r>
            <w:proofErr w:type="spellEnd"/>
            <w:r w:rsidRPr="00BA5B93">
              <w:rPr>
                <w:rFonts w:eastAsia="Times New Roman"/>
                <w:sz w:val="24"/>
                <w:szCs w:val="24"/>
              </w:rPr>
              <w:t xml:space="preserve"> </w:t>
            </w:r>
            <w:r w:rsidRPr="00BA5B93">
              <w:rPr>
                <w:rFonts w:ascii="Symbol" w:eastAsia="Symbol" w:hAnsi="Symbol" w:cs="Symbol"/>
                <w:sz w:val="24"/>
                <w:szCs w:val="24"/>
              </w:rPr>
              <w:t></w:t>
            </w:r>
          </w:p>
        </w:tc>
        <w:tc>
          <w:tcPr>
            <w:tcW w:w="1580" w:type="dxa"/>
            <w:gridSpan w:val="4"/>
            <w:vAlign w:val="bottom"/>
          </w:tcPr>
          <w:p w:rsidR="00BA5B93" w:rsidRPr="00BA5B93" w:rsidRDefault="00BA5B93" w:rsidP="00BA5B93">
            <w:pPr>
              <w:spacing w:after="0" w:line="240" w:lineRule="auto"/>
              <w:rPr>
                <w:sz w:val="24"/>
                <w:szCs w:val="24"/>
              </w:rPr>
            </w:pPr>
            <w:r w:rsidRPr="00BA5B93">
              <w:rPr>
                <w:rFonts w:eastAsia="Times New Roman"/>
                <w:w w:val="96"/>
                <w:sz w:val="24"/>
                <w:szCs w:val="24"/>
              </w:rPr>
              <w:t xml:space="preserve">1,11 </w:t>
            </w:r>
            <w:r w:rsidRPr="00BA5B93">
              <w:rPr>
                <w:rFonts w:ascii="Symbol" w:eastAsia="Symbol" w:hAnsi="Symbol" w:cs="Symbol"/>
                <w:w w:val="96"/>
                <w:sz w:val="24"/>
                <w:szCs w:val="24"/>
              </w:rPr>
              <w:t></w:t>
            </w:r>
            <w:r w:rsidRPr="00BA5B93">
              <w:rPr>
                <w:rFonts w:eastAsia="Times New Roman"/>
                <w:w w:val="96"/>
                <w:sz w:val="24"/>
                <w:szCs w:val="24"/>
              </w:rPr>
              <w:t xml:space="preserve"> </w:t>
            </w:r>
            <w:r w:rsidRPr="00BA5B93">
              <w:rPr>
                <w:rFonts w:eastAsia="Times New Roman"/>
                <w:i/>
                <w:iCs/>
                <w:w w:val="96"/>
                <w:sz w:val="24"/>
                <w:szCs w:val="24"/>
              </w:rPr>
              <w:t>h</w:t>
            </w:r>
            <w:r w:rsidRPr="00BA5B93">
              <w:rPr>
                <w:rFonts w:eastAsia="Times New Roman"/>
                <w:w w:val="96"/>
                <w:sz w:val="24"/>
                <w:szCs w:val="24"/>
              </w:rPr>
              <w:t xml:space="preserve"> </w:t>
            </w:r>
            <w:r w:rsidRPr="00BA5B93">
              <w:rPr>
                <w:rFonts w:ascii="Symbol" w:eastAsia="Symbol" w:hAnsi="Symbol" w:cs="Symbol"/>
                <w:w w:val="96"/>
                <w:sz w:val="24"/>
                <w:szCs w:val="24"/>
              </w:rPr>
              <w:t></w:t>
            </w:r>
            <w:r w:rsidRPr="00BA5B93">
              <w:rPr>
                <w:rFonts w:eastAsia="Times New Roman"/>
                <w:w w:val="96"/>
                <w:sz w:val="24"/>
                <w:szCs w:val="24"/>
              </w:rPr>
              <w:t xml:space="preserve"> 0,67</w:t>
            </w:r>
          </w:p>
        </w:tc>
        <w:tc>
          <w:tcPr>
            <w:tcW w:w="360" w:type="dxa"/>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r w:rsidRPr="00BA5B93">
              <w:rPr>
                <w:rFonts w:eastAsia="Times New Roman"/>
                <w:i/>
                <w:iCs/>
                <w:sz w:val="24"/>
                <w:szCs w:val="24"/>
              </w:rPr>
              <w:t xml:space="preserve"> k</w:t>
            </w:r>
          </w:p>
        </w:tc>
        <w:tc>
          <w:tcPr>
            <w:tcW w:w="1120" w:type="dxa"/>
            <w:gridSpan w:val="3"/>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49"/>
        </w:trPr>
        <w:tc>
          <w:tcPr>
            <w:tcW w:w="26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380" w:type="dxa"/>
            <w:vAlign w:val="bottom"/>
          </w:tcPr>
          <w:p w:rsidR="00BA5B93" w:rsidRPr="00BA5B93" w:rsidRDefault="00BA5B93" w:rsidP="00BA5B93">
            <w:pPr>
              <w:spacing w:after="0" w:line="240" w:lineRule="auto"/>
              <w:rPr>
                <w:sz w:val="24"/>
                <w:szCs w:val="24"/>
              </w:rPr>
            </w:pPr>
          </w:p>
        </w:tc>
        <w:tc>
          <w:tcPr>
            <w:tcW w:w="400" w:type="dxa"/>
            <w:vAlign w:val="bottom"/>
          </w:tcPr>
          <w:p w:rsidR="00BA5B93" w:rsidRPr="00BA5B93" w:rsidRDefault="00BA5B93" w:rsidP="00BA5B93">
            <w:pPr>
              <w:spacing w:after="0" w:line="240" w:lineRule="auto"/>
              <w:rPr>
                <w:sz w:val="24"/>
                <w:szCs w:val="24"/>
              </w:rPr>
            </w:pPr>
          </w:p>
        </w:tc>
        <w:tc>
          <w:tcPr>
            <w:tcW w:w="8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34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240" w:type="dxa"/>
            <w:gridSpan w:val="2"/>
            <w:vAlign w:val="bottom"/>
          </w:tcPr>
          <w:p w:rsidR="00BA5B93" w:rsidRPr="00BA5B93" w:rsidRDefault="00BA5B93" w:rsidP="00BA5B93">
            <w:pPr>
              <w:spacing w:after="0" w:line="240" w:lineRule="auto"/>
              <w:ind w:right="36"/>
              <w:jc w:val="right"/>
              <w:rPr>
                <w:sz w:val="24"/>
                <w:szCs w:val="24"/>
              </w:rPr>
            </w:pPr>
            <w:r w:rsidRPr="00BA5B93">
              <w:rPr>
                <w:rFonts w:eastAsia="Times New Roman"/>
                <w:sz w:val="24"/>
                <w:szCs w:val="24"/>
              </w:rPr>
              <w:t>1</w:t>
            </w:r>
          </w:p>
        </w:tc>
        <w:tc>
          <w:tcPr>
            <w:tcW w:w="600" w:type="dxa"/>
            <w:vAlign w:val="bottom"/>
          </w:tcPr>
          <w:p w:rsidR="00BA5B93" w:rsidRPr="00BA5B93" w:rsidRDefault="00BA5B93" w:rsidP="00BA5B93">
            <w:pPr>
              <w:spacing w:after="0" w:line="240" w:lineRule="auto"/>
              <w:ind w:left="260"/>
              <w:rPr>
                <w:sz w:val="24"/>
                <w:szCs w:val="24"/>
              </w:rPr>
            </w:pPr>
            <w:r w:rsidRPr="00BA5B93">
              <w:rPr>
                <w:rFonts w:eastAsia="Times New Roman"/>
                <w:sz w:val="24"/>
                <w:szCs w:val="24"/>
              </w:rPr>
              <w:t>3</w:t>
            </w:r>
          </w:p>
        </w:tc>
        <w:tc>
          <w:tcPr>
            <w:tcW w:w="1320" w:type="dxa"/>
            <w:gridSpan w:val="3"/>
            <w:vAlign w:val="bottom"/>
          </w:tcPr>
          <w:p w:rsidR="00BA5B93" w:rsidRPr="00BA5B93" w:rsidRDefault="00BA5B93" w:rsidP="00BA5B93">
            <w:pPr>
              <w:spacing w:after="0" w:line="240" w:lineRule="auto"/>
              <w:ind w:right="400"/>
              <w:jc w:val="right"/>
              <w:rPr>
                <w:sz w:val="24"/>
                <w:szCs w:val="24"/>
              </w:rPr>
            </w:pPr>
            <w:r w:rsidRPr="00BA5B93">
              <w:rPr>
                <w:rFonts w:eastAsia="Times New Roman"/>
                <w:sz w:val="24"/>
                <w:szCs w:val="24"/>
              </w:rPr>
              <w:t>1</w:t>
            </w:r>
          </w:p>
        </w:tc>
        <w:tc>
          <w:tcPr>
            <w:tcW w:w="260" w:type="dxa"/>
            <w:vAlign w:val="bottom"/>
          </w:tcPr>
          <w:p w:rsidR="00BA5B93" w:rsidRPr="00BA5B93" w:rsidRDefault="00BA5B93" w:rsidP="00BA5B93">
            <w:pPr>
              <w:spacing w:after="0" w:line="240" w:lineRule="auto"/>
              <w:rPr>
                <w:sz w:val="24"/>
                <w:szCs w:val="24"/>
              </w:rPr>
            </w:pPr>
          </w:p>
        </w:tc>
        <w:tc>
          <w:tcPr>
            <w:tcW w:w="360" w:type="dxa"/>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1</w:t>
            </w:r>
          </w:p>
        </w:tc>
        <w:tc>
          <w:tcPr>
            <w:tcW w:w="60" w:type="dxa"/>
            <w:vAlign w:val="bottom"/>
          </w:tcPr>
          <w:p w:rsidR="00BA5B93" w:rsidRPr="00BA5B93" w:rsidRDefault="00BA5B93" w:rsidP="00BA5B93">
            <w:pPr>
              <w:spacing w:after="0" w:line="240" w:lineRule="auto"/>
              <w:rPr>
                <w:sz w:val="24"/>
                <w:szCs w:val="24"/>
              </w:rPr>
            </w:pPr>
          </w:p>
        </w:tc>
        <w:tc>
          <w:tcPr>
            <w:tcW w:w="60" w:type="dxa"/>
            <w:vAlign w:val="bottom"/>
          </w:tcPr>
          <w:p w:rsidR="00BA5B93" w:rsidRPr="00BA5B93" w:rsidRDefault="00BA5B93" w:rsidP="00BA5B93">
            <w:pPr>
              <w:spacing w:after="0" w:line="240" w:lineRule="auto"/>
              <w:rPr>
                <w:sz w:val="24"/>
                <w:szCs w:val="24"/>
              </w:rPr>
            </w:pPr>
          </w:p>
        </w:tc>
        <w:tc>
          <w:tcPr>
            <w:tcW w:w="100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72"/>
        </w:trPr>
        <w:tc>
          <w:tcPr>
            <w:tcW w:w="26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22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38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40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8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2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34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22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4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4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20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880" w:type="dxa"/>
            <w:gridSpan w:val="2"/>
            <w:tcBorders>
              <w:bottom w:val="single" w:sz="8" w:space="0" w:color="auto"/>
            </w:tcBorders>
            <w:vAlign w:val="bottom"/>
          </w:tcPr>
          <w:p w:rsidR="00BA5B93" w:rsidRPr="00BA5B93" w:rsidRDefault="00BA5B93" w:rsidP="00BA5B93">
            <w:pPr>
              <w:spacing w:after="0" w:line="240" w:lineRule="auto"/>
              <w:ind w:left="40"/>
              <w:rPr>
                <w:sz w:val="24"/>
                <w:szCs w:val="24"/>
              </w:rPr>
            </w:pPr>
            <w:r w:rsidRPr="00BA5B93">
              <w:rPr>
                <w:rFonts w:eastAsia="Times New Roman"/>
                <w:sz w:val="24"/>
                <w:szCs w:val="24"/>
              </w:rPr>
              <w:t>5,625</w:t>
            </w:r>
          </w:p>
        </w:tc>
        <w:tc>
          <w:tcPr>
            <w:tcW w:w="28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76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26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36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6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6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1000" w:type="dxa"/>
            <w:vMerge w:val="restart"/>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sz w:val="24"/>
                <w:szCs w:val="24"/>
              </w:rPr>
              <w:t></w:t>
            </w:r>
            <w:r w:rsidRPr="00BA5B93">
              <w:rPr>
                <w:rFonts w:eastAsia="Times New Roman"/>
                <w:sz w:val="24"/>
                <w:szCs w:val="24"/>
              </w:rPr>
              <w:t xml:space="preserve"> 3,190.</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64"/>
        </w:trPr>
        <w:tc>
          <w:tcPr>
            <w:tcW w:w="260" w:type="dxa"/>
            <w:vMerge/>
            <w:vAlign w:val="bottom"/>
          </w:tcPr>
          <w:p w:rsidR="00BA5B93" w:rsidRPr="00BA5B93" w:rsidRDefault="00BA5B93" w:rsidP="00BA5B93">
            <w:pPr>
              <w:spacing w:after="0" w:line="240" w:lineRule="auto"/>
              <w:rPr>
                <w:sz w:val="24"/>
                <w:szCs w:val="24"/>
              </w:rPr>
            </w:pPr>
          </w:p>
        </w:tc>
        <w:tc>
          <w:tcPr>
            <w:tcW w:w="4600" w:type="dxa"/>
            <w:gridSpan w:val="18"/>
            <w:vAlign w:val="bottom"/>
          </w:tcPr>
          <w:p w:rsidR="00BA5B93" w:rsidRPr="00BA5B93" w:rsidRDefault="00BA5B93" w:rsidP="00BA5B93">
            <w:pPr>
              <w:spacing w:after="0" w:line="240" w:lineRule="auto"/>
              <w:rPr>
                <w:sz w:val="24"/>
                <w:szCs w:val="24"/>
              </w:rPr>
            </w:pPr>
            <w:r w:rsidRPr="00BA5B93">
              <w:rPr>
                <w:rFonts w:eastAsia="Times New Roman"/>
                <w:w w:val="89"/>
                <w:sz w:val="24"/>
                <w:szCs w:val="24"/>
              </w:rPr>
              <w:t xml:space="preserve">1,33 </w:t>
            </w:r>
            <w:r w:rsidRPr="00BA5B93">
              <w:rPr>
                <w:rFonts w:ascii="Symbol" w:eastAsia="Symbol" w:hAnsi="Symbol" w:cs="Symbol"/>
                <w:w w:val="89"/>
                <w:sz w:val="24"/>
                <w:szCs w:val="24"/>
              </w:rPr>
              <w:t></w:t>
            </w:r>
            <w:r w:rsidRPr="00BA5B93">
              <w:rPr>
                <w:rFonts w:eastAsia="Times New Roman"/>
                <w:w w:val="89"/>
                <w:sz w:val="24"/>
                <w:szCs w:val="24"/>
              </w:rPr>
              <w:t xml:space="preserve"> 0, 47 </w:t>
            </w:r>
            <w:r w:rsidRPr="00BA5B93">
              <w:rPr>
                <w:rFonts w:ascii="Symbol" w:eastAsia="Symbol" w:hAnsi="Symbol" w:cs="Symbol"/>
                <w:w w:val="89"/>
                <w:sz w:val="24"/>
                <w:szCs w:val="24"/>
              </w:rPr>
              <w:t></w:t>
            </w:r>
            <w:r w:rsidRPr="00BA5B93">
              <w:rPr>
                <w:rFonts w:eastAsia="Times New Roman"/>
                <w:w w:val="89"/>
                <w:sz w:val="24"/>
                <w:szCs w:val="24"/>
              </w:rPr>
              <w:t xml:space="preserve"> 1,163 </w:t>
            </w:r>
            <w:r w:rsidRPr="00BA5B93">
              <w:rPr>
                <w:rFonts w:ascii="Symbol" w:eastAsia="Symbol" w:hAnsi="Symbol" w:cs="Symbol"/>
                <w:w w:val="89"/>
                <w:sz w:val="24"/>
                <w:szCs w:val="24"/>
              </w:rPr>
              <w:t></w:t>
            </w:r>
            <w:r w:rsidRPr="00BA5B93">
              <w:rPr>
                <w:rFonts w:eastAsia="Times New Roman"/>
                <w:w w:val="89"/>
                <w:sz w:val="24"/>
                <w:szCs w:val="24"/>
              </w:rPr>
              <w:t xml:space="preserve"> 1,11 </w:t>
            </w:r>
            <w:r w:rsidRPr="00BA5B93">
              <w:rPr>
                <w:rFonts w:ascii="Symbol" w:eastAsia="Symbol" w:hAnsi="Symbol" w:cs="Symbol"/>
                <w:w w:val="89"/>
                <w:sz w:val="24"/>
                <w:szCs w:val="24"/>
              </w:rPr>
              <w:t></w:t>
            </w:r>
            <w:r w:rsidRPr="00BA5B93">
              <w:rPr>
                <w:rFonts w:eastAsia="Times New Roman"/>
                <w:w w:val="89"/>
                <w:sz w:val="24"/>
                <w:szCs w:val="24"/>
              </w:rPr>
              <w:t xml:space="preserve"> 0,65 </w:t>
            </w:r>
            <w:r w:rsidRPr="00BA5B93">
              <w:rPr>
                <w:rFonts w:ascii="Symbol" w:eastAsia="Symbol" w:hAnsi="Symbol" w:cs="Symbol"/>
                <w:w w:val="89"/>
                <w:sz w:val="24"/>
                <w:szCs w:val="24"/>
              </w:rPr>
              <w:t></w:t>
            </w:r>
            <w:r w:rsidRPr="00BA5B93">
              <w:rPr>
                <w:rFonts w:eastAsia="Times New Roman"/>
                <w:w w:val="89"/>
                <w:sz w:val="24"/>
                <w:szCs w:val="24"/>
              </w:rPr>
              <w:t xml:space="preserve"> 0,67 </w:t>
            </w:r>
            <w:r w:rsidRPr="00BA5B93">
              <w:rPr>
                <w:rFonts w:ascii="Symbol" w:eastAsia="Symbol" w:hAnsi="Symbol" w:cs="Symbol"/>
                <w:w w:val="89"/>
                <w:sz w:val="24"/>
                <w:szCs w:val="24"/>
              </w:rPr>
              <w:t></w:t>
            </w:r>
            <w:r w:rsidRPr="00BA5B93">
              <w:rPr>
                <w:rFonts w:eastAsia="Times New Roman"/>
                <w:w w:val="89"/>
                <w:sz w:val="24"/>
                <w:szCs w:val="24"/>
              </w:rPr>
              <w:t xml:space="preserve"> 0, 47</w:t>
            </w:r>
          </w:p>
        </w:tc>
        <w:tc>
          <w:tcPr>
            <w:tcW w:w="100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sectPr w:rsidR="00BA5B93" w:rsidRPr="00BA5B93">
          <w:pgSz w:w="11900" w:h="16840"/>
          <w:pgMar w:top="1400" w:right="1440" w:bottom="591" w:left="1240" w:header="0" w:footer="0" w:gutter="0"/>
          <w:cols w:space="720" w:equalWidth="0">
            <w:col w:w="9224"/>
          </w:cols>
        </w:sect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rPr>
          <w:sz w:val="24"/>
          <w:szCs w:val="24"/>
        </w:rPr>
      </w:pPr>
    </w:p>
    <w:p w:rsidR="00BA5B93" w:rsidRPr="00BA5B93" w:rsidRDefault="00BA5B93" w:rsidP="00A7153E">
      <w:pPr>
        <w:numPr>
          <w:ilvl w:val="0"/>
          <w:numId w:val="79"/>
        </w:numPr>
        <w:tabs>
          <w:tab w:val="left" w:pos="880"/>
        </w:tabs>
        <w:spacing w:after="0" w:line="240" w:lineRule="auto"/>
        <w:ind w:left="880" w:hanging="279"/>
        <w:rPr>
          <w:rFonts w:eastAsia="Times New Roman"/>
          <w:sz w:val="24"/>
          <w:szCs w:val="24"/>
        </w:rPr>
      </w:pPr>
      <w:r w:rsidRPr="00BA5B93">
        <w:rPr>
          <w:rFonts w:eastAsia="Times New Roman"/>
          <w:sz w:val="24"/>
          <w:szCs w:val="24"/>
        </w:rPr>
        <w:t>Находим расчетные усилия в стержнях шпренгеля:</w:t>
      </w:r>
    </w:p>
    <w:p w:rsidR="00BA5B93" w:rsidRPr="00BA5B93" w:rsidRDefault="00BA5B93" w:rsidP="00BA5B93">
      <w:pPr>
        <w:spacing w:after="0" w:line="240" w:lineRule="auto"/>
        <w:rPr>
          <w:sz w:val="24"/>
          <w:szCs w:val="24"/>
        </w:rPr>
      </w:pPr>
    </w:p>
    <w:p w:rsidR="00BA5B93" w:rsidRPr="00BA5B93" w:rsidRDefault="00BA5B93" w:rsidP="00A7153E">
      <w:pPr>
        <w:numPr>
          <w:ilvl w:val="0"/>
          <w:numId w:val="80"/>
        </w:numPr>
        <w:tabs>
          <w:tab w:val="left" w:pos="1780"/>
        </w:tabs>
        <w:spacing w:after="0" w:line="240" w:lineRule="auto"/>
        <w:ind w:left="1780" w:hanging="278"/>
        <w:rPr>
          <w:rFonts w:eastAsia="Times New Roman"/>
          <w:i/>
          <w:iCs/>
          <w:sz w:val="24"/>
          <w:szCs w:val="24"/>
        </w:rPr>
      </w:pPr>
      <w:r w:rsidRPr="00BA5B93">
        <w:rPr>
          <w:rFonts w:ascii="Symbol" w:eastAsia="Symbol" w:hAnsi="Symbol" w:cs="Symbol"/>
          <w:sz w:val="24"/>
          <w:szCs w:val="24"/>
        </w:rPr>
        <w:t></w:t>
      </w:r>
      <w:r w:rsidRPr="00BA5B93">
        <w:rPr>
          <w:rFonts w:eastAsia="Times New Roman"/>
          <w:i/>
          <w:iCs/>
          <w:sz w:val="24"/>
          <w:szCs w:val="24"/>
        </w:rPr>
        <w:t xml:space="preserve"> A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q</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l</w:t>
      </w:r>
      <w:r w:rsidRPr="00BA5B93">
        <w:rPr>
          <w:rFonts w:eastAsia="Times New Roman"/>
          <w:sz w:val="24"/>
          <w:szCs w:val="24"/>
          <w:vertAlign w:val="subscript"/>
        </w:rPr>
        <w:t>0</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3,19</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0,136</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119,68</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5,625</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292,06</w:t>
      </w:r>
      <w:r w:rsidRPr="00BA5B93">
        <w:rPr>
          <w:rFonts w:eastAsia="Times New Roman"/>
          <w:i/>
          <w:iCs/>
          <w:sz w:val="24"/>
          <w:szCs w:val="24"/>
        </w:rPr>
        <w:t xml:space="preserve"> </w:t>
      </w:r>
      <w:r w:rsidRPr="00BA5B93">
        <w:rPr>
          <w:rFonts w:eastAsia="Times New Roman"/>
          <w:sz w:val="24"/>
          <w:szCs w:val="24"/>
        </w:rPr>
        <w:t>кН;</w:t>
      </w:r>
    </w:p>
    <w:p w:rsidR="00BA5B93" w:rsidRPr="00BA5B93" w:rsidRDefault="00BA5B93" w:rsidP="00BA5B93">
      <w:pPr>
        <w:spacing w:after="0" w:line="240" w:lineRule="auto"/>
        <w:rPr>
          <w:sz w:val="24"/>
          <w:szCs w:val="24"/>
        </w:rPr>
      </w:pPr>
    </w:p>
    <w:p w:rsidR="00BA5B93" w:rsidRPr="00BA5B93" w:rsidRDefault="00BA5B93" w:rsidP="00A7153E">
      <w:pPr>
        <w:numPr>
          <w:ilvl w:val="0"/>
          <w:numId w:val="81"/>
        </w:numPr>
        <w:tabs>
          <w:tab w:val="left" w:pos="1800"/>
        </w:tabs>
        <w:spacing w:after="0" w:line="240" w:lineRule="auto"/>
        <w:ind w:left="1800" w:hanging="271"/>
        <w:rPr>
          <w:rFonts w:eastAsia="Times New Roman"/>
          <w:i/>
          <w:iCs/>
          <w:sz w:val="24"/>
          <w:szCs w:val="24"/>
        </w:rPr>
      </w:pPr>
      <w:r w:rsidRPr="00BA5B93">
        <w:rPr>
          <w:rFonts w:ascii="Symbol" w:eastAsia="Symbol" w:hAnsi="Symbol" w:cs="Symbol"/>
          <w:sz w:val="24"/>
          <w:szCs w:val="24"/>
        </w:rPr>
        <w:t></w:t>
      </w:r>
      <w:r w:rsidRPr="00BA5B93">
        <w:rPr>
          <w:rFonts w:eastAsia="Times New Roman"/>
          <w:i/>
          <w:iCs/>
          <w:sz w:val="24"/>
          <w:szCs w:val="24"/>
        </w:rPr>
        <w:t xml:space="preserve"> N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sz w:val="24"/>
          <w:szCs w:val="24"/>
        </w:rPr>
        <w:t>tg</w:t>
      </w:r>
      <w:proofErr w:type="spellEnd"/>
      <w:r w:rsidRPr="00BA5B93">
        <w:rPr>
          <w:rFonts w:ascii="Symbol" w:eastAsia="Symbol" w:hAnsi="Symbol" w:cs="Symbol"/>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292,06</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tg18</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292,06</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0,325</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94,92</w:t>
      </w:r>
      <w:r w:rsidRPr="00BA5B93">
        <w:rPr>
          <w:rFonts w:eastAsia="Times New Roman"/>
          <w:i/>
          <w:iCs/>
          <w:sz w:val="24"/>
          <w:szCs w:val="24"/>
        </w:rPr>
        <w:t xml:space="preserve"> </w:t>
      </w:r>
      <w:r w:rsidRPr="00BA5B93">
        <w:rPr>
          <w:rFonts w:eastAsia="Times New Roman"/>
          <w:sz w:val="24"/>
          <w:szCs w:val="24"/>
        </w:rPr>
        <w:t>кН</w:t>
      </w:r>
      <w:proofErr w:type="gramStart"/>
      <w:r w:rsidRPr="00BA5B93">
        <w:rPr>
          <w:rFonts w:eastAsia="Times New Roman"/>
          <w:i/>
          <w:iCs/>
          <w:sz w:val="24"/>
          <w:szCs w:val="24"/>
        </w:rPr>
        <w:t xml:space="preserve"> </w:t>
      </w:r>
      <w:r w:rsidRPr="00BA5B93">
        <w:rPr>
          <w:rFonts w:eastAsia="Times New Roman"/>
          <w:sz w:val="24"/>
          <w:szCs w:val="24"/>
        </w:rPr>
        <w:t>,</w:t>
      </w:r>
      <w:proofErr w:type="gramEnd"/>
    </w:p>
    <w:p w:rsidR="00BA5B93" w:rsidRPr="00BA5B93" w:rsidRDefault="00BA5B93" w:rsidP="00BA5B93">
      <w:pPr>
        <w:spacing w:after="0" w:line="240" w:lineRule="auto"/>
        <w:rPr>
          <w:sz w:val="24"/>
          <w:szCs w:val="24"/>
        </w:rPr>
      </w:pPr>
    </w:p>
    <w:p w:rsidR="00BA5B93" w:rsidRPr="00BA5B93" w:rsidRDefault="00BA5B93" w:rsidP="00BA5B93">
      <w:pPr>
        <w:spacing w:after="0" w:line="240" w:lineRule="auto"/>
        <w:ind w:left="1420" w:hanging="1274"/>
        <w:jc w:val="both"/>
        <w:rPr>
          <w:sz w:val="24"/>
          <w:szCs w:val="24"/>
        </w:rPr>
      </w:pPr>
      <w:r w:rsidRPr="00BA5B93">
        <w:rPr>
          <w:rFonts w:eastAsia="Times New Roman"/>
          <w:sz w:val="24"/>
          <w:szCs w:val="24"/>
        </w:rPr>
        <w:t xml:space="preserve">где </w:t>
      </w:r>
      <w:r w:rsidRPr="00BA5B93">
        <w:rPr>
          <w:rFonts w:ascii="Symbol" w:eastAsia="Symbol" w:hAnsi="Symbol" w:cs="Symbol"/>
          <w:sz w:val="24"/>
          <w:szCs w:val="24"/>
        </w:rPr>
        <w:t></w:t>
      </w:r>
      <w:r w:rsidRPr="00BA5B93">
        <w:rPr>
          <w:rFonts w:eastAsia="Times New Roman"/>
          <w:sz w:val="24"/>
          <w:szCs w:val="24"/>
        </w:rPr>
        <w:t xml:space="preserve"> – коэффициент, учитывающий вид нагрузки и характер ее распределения </w:t>
      </w:r>
      <w:proofErr w:type="gramStart"/>
      <w:r w:rsidRPr="00BA5B93">
        <w:rPr>
          <w:rFonts w:eastAsia="Times New Roman"/>
          <w:sz w:val="24"/>
          <w:szCs w:val="24"/>
        </w:rPr>
        <w:t xml:space="preserve">( </w:t>
      </w:r>
      <w:proofErr w:type="gramEnd"/>
      <w:r w:rsidRPr="00BA5B93">
        <w:rPr>
          <w:rFonts w:ascii="Symbol" w:eastAsia="Symbol" w:hAnsi="Symbol" w:cs="Symbol"/>
          <w:sz w:val="24"/>
          <w:szCs w:val="24"/>
        </w:rPr>
        <w:t></w:t>
      </w:r>
      <w:r w:rsidRPr="00BA5B93">
        <w:rPr>
          <w:rFonts w:eastAsia="Times New Roman"/>
          <w:sz w:val="24"/>
          <w:szCs w:val="24"/>
        </w:rPr>
        <w:t xml:space="preserve"> = 0,136 – для нагрузки равномерно распределенной по всей длине балки).</w:t>
      </w:r>
    </w:p>
    <w:p w:rsidR="00BA5B93" w:rsidRPr="00BA5B93" w:rsidRDefault="00BA5B93" w:rsidP="00A7153E">
      <w:pPr>
        <w:numPr>
          <w:ilvl w:val="0"/>
          <w:numId w:val="82"/>
        </w:numPr>
        <w:tabs>
          <w:tab w:val="left" w:pos="873"/>
        </w:tabs>
        <w:spacing w:after="0" w:line="240" w:lineRule="auto"/>
        <w:ind w:left="140" w:firstLine="461"/>
        <w:rPr>
          <w:rFonts w:eastAsia="Times New Roman"/>
          <w:sz w:val="24"/>
          <w:szCs w:val="24"/>
        </w:rPr>
      </w:pPr>
      <w:r w:rsidRPr="00BA5B93">
        <w:rPr>
          <w:rFonts w:eastAsia="Times New Roman"/>
          <w:sz w:val="24"/>
          <w:szCs w:val="24"/>
        </w:rPr>
        <w:t>Определяем величину разгружающего момента, создаваемого реактивным усилием в стойках шпренгеля:</w:t>
      </w:r>
    </w:p>
    <w:tbl>
      <w:tblPr>
        <w:tblW w:w="0" w:type="auto"/>
        <w:tblInd w:w="840" w:type="dxa"/>
        <w:tblLayout w:type="fixed"/>
        <w:tblCellMar>
          <w:left w:w="0" w:type="dxa"/>
          <w:right w:w="0" w:type="dxa"/>
        </w:tblCellMar>
        <w:tblLook w:val="04A0" w:firstRow="1" w:lastRow="0" w:firstColumn="1" w:lastColumn="0" w:noHBand="0" w:noVBand="1"/>
      </w:tblPr>
      <w:tblGrid>
        <w:gridCol w:w="260"/>
        <w:gridCol w:w="220"/>
        <w:gridCol w:w="980"/>
        <w:gridCol w:w="720"/>
        <w:gridCol w:w="160"/>
        <w:gridCol w:w="220"/>
        <w:gridCol w:w="400"/>
        <w:gridCol w:w="180"/>
        <w:gridCol w:w="1160"/>
        <w:gridCol w:w="160"/>
        <w:gridCol w:w="1060"/>
        <w:gridCol w:w="180"/>
        <w:gridCol w:w="2020"/>
        <w:gridCol w:w="20"/>
      </w:tblGrid>
      <w:tr w:rsidR="00BA5B93" w:rsidRPr="00BA5B93" w:rsidTr="00EB2CA5">
        <w:trPr>
          <w:trHeight w:val="381"/>
        </w:trPr>
        <w:tc>
          <w:tcPr>
            <w:tcW w:w="260" w:type="dxa"/>
            <w:vMerge w:val="restart"/>
            <w:vAlign w:val="bottom"/>
          </w:tcPr>
          <w:p w:rsidR="00BA5B93" w:rsidRPr="00BA5B93" w:rsidRDefault="00BA5B93" w:rsidP="00BA5B93">
            <w:pPr>
              <w:spacing w:after="0" w:line="240" w:lineRule="auto"/>
              <w:rPr>
                <w:sz w:val="24"/>
                <w:szCs w:val="24"/>
              </w:rPr>
            </w:pPr>
            <w:r w:rsidRPr="00BA5B93">
              <w:rPr>
                <w:rFonts w:eastAsia="Times New Roman"/>
                <w:i/>
                <w:iCs/>
                <w:sz w:val="24"/>
                <w:szCs w:val="24"/>
              </w:rPr>
              <w:t>M</w:t>
            </w:r>
          </w:p>
        </w:tc>
        <w:tc>
          <w:tcPr>
            <w:tcW w:w="220" w:type="dxa"/>
            <w:vAlign w:val="bottom"/>
          </w:tcPr>
          <w:p w:rsidR="00BA5B93" w:rsidRPr="00BA5B93" w:rsidRDefault="00BA5B93" w:rsidP="00BA5B93">
            <w:pPr>
              <w:spacing w:after="0" w:line="240" w:lineRule="auto"/>
              <w:rPr>
                <w:sz w:val="24"/>
                <w:szCs w:val="24"/>
              </w:rPr>
            </w:pPr>
          </w:p>
        </w:tc>
        <w:tc>
          <w:tcPr>
            <w:tcW w:w="980" w:type="dxa"/>
            <w:vMerge w:val="restart"/>
            <w:vAlign w:val="bottom"/>
          </w:tcPr>
          <w:p w:rsidR="00BA5B93" w:rsidRPr="00BA5B93" w:rsidRDefault="00BA5B93" w:rsidP="00BA5B93">
            <w:pPr>
              <w:spacing w:after="0" w:line="240" w:lineRule="auto"/>
              <w:ind w:right="10"/>
              <w:jc w:val="right"/>
              <w:rPr>
                <w:sz w:val="24"/>
                <w:szCs w:val="24"/>
              </w:rPr>
            </w:pPr>
            <w:r w:rsidRPr="00BA5B93">
              <w:rPr>
                <w:rFonts w:ascii="Symbol" w:eastAsia="Symbol" w:hAnsi="Symbol" w:cs="Symbol"/>
                <w:w w:val="97"/>
                <w:sz w:val="24"/>
                <w:szCs w:val="24"/>
              </w:rPr>
              <w:t></w:t>
            </w:r>
            <w:r w:rsidRPr="00BA5B93">
              <w:rPr>
                <w:rFonts w:ascii="Symbol" w:eastAsia="Symbol" w:hAnsi="Symbol" w:cs="Symbol"/>
                <w:w w:val="97"/>
                <w:sz w:val="24"/>
                <w:szCs w:val="24"/>
              </w:rPr>
              <w:t></w:t>
            </w:r>
            <w:r w:rsidRPr="00BA5B93">
              <w:rPr>
                <w:rFonts w:ascii="Symbol" w:eastAsia="Symbol" w:hAnsi="Symbol" w:cs="Symbol"/>
                <w:w w:val="97"/>
                <w:sz w:val="24"/>
                <w:szCs w:val="24"/>
              </w:rPr>
              <w:t></w:t>
            </w:r>
            <w:r w:rsidRPr="00BA5B93">
              <w:rPr>
                <w:rFonts w:eastAsia="Times New Roman"/>
                <w:i/>
                <w:iCs/>
                <w:w w:val="97"/>
                <w:sz w:val="24"/>
                <w:szCs w:val="24"/>
              </w:rPr>
              <w:t xml:space="preserve">V </w:t>
            </w:r>
            <w:r w:rsidRPr="00BA5B93">
              <w:rPr>
                <w:rFonts w:ascii="Symbol" w:eastAsia="Symbol" w:hAnsi="Symbol" w:cs="Symbol"/>
                <w:w w:val="97"/>
                <w:sz w:val="24"/>
                <w:szCs w:val="24"/>
              </w:rPr>
              <w:t></w:t>
            </w:r>
            <w:r w:rsidRPr="00BA5B93">
              <w:rPr>
                <w:rFonts w:eastAsia="Times New Roman"/>
                <w:i/>
                <w:iCs/>
                <w:w w:val="97"/>
                <w:sz w:val="24"/>
                <w:szCs w:val="24"/>
              </w:rPr>
              <w:t xml:space="preserve"> c</w:t>
            </w:r>
          </w:p>
        </w:tc>
        <w:tc>
          <w:tcPr>
            <w:tcW w:w="72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95"/>
                <w:sz w:val="24"/>
                <w:szCs w:val="24"/>
              </w:rPr>
              <w:t></w:t>
            </w:r>
            <w:r w:rsidRPr="00BA5B93">
              <w:rPr>
                <w:rFonts w:ascii="Symbol" w:eastAsia="Symbol" w:hAnsi="Symbol" w:cs="Symbol"/>
                <w:w w:val="95"/>
                <w:sz w:val="24"/>
                <w:szCs w:val="24"/>
              </w:rPr>
              <w:t></w:t>
            </w:r>
            <w:r w:rsidRPr="00BA5B93">
              <w:rPr>
                <w:rFonts w:ascii="Symbol" w:eastAsia="Symbol" w:hAnsi="Symbol" w:cs="Symbol"/>
                <w:w w:val="95"/>
                <w:sz w:val="24"/>
                <w:szCs w:val="24"/>
              </w:rPr>
              <w:t></w:t>
            </w:r>
            <w:r w:rsidRPr="00BA5B93">
              <w:rPr>
                <w:rFonts w:eastAsia="Times New Roman"/>
                <w:i/>
                <w:iCs/>
                <w:w w:val="95"/>
                <w:sz w:val="24"/>
                <w:szCs w:val="24"/>
              </w:rPr>
              <w:t xml:space="preserve">V </w:t>
            </w:r>
            <w:r w:rsidRPr="00BA5B93">
              <w:rPr>
                <w:rFonts w:ascii="Symbol" w:eastAsia="Symbol" w:hAnsi="Symbol" w:cs="Symbol"/>
                <w:w w:val="95"/>
                <w:sz w:val="24"/>
                <w:szCs w:val="24"/>
              </w:rPr>
              <w:t></w:t>
            </w:r>
          </w:p>
        </w:tc>
        <w:tc>
          <w:tcPr>
            <w:tcW w:w="160" w:type="dxa"/>
            <w:vMerge w:val="restart"/>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p>
        </w:tc>
        <w:tc>
          <w:tcPr>
            <w:tcW w:w="220" w:type="dxa"/>
            <w:tcBorders>
              <w:bottom w:val="single" w:sz="8" w:space="0" w:color="auto"/>
            </w:tcBorders>
            <w:vAlign w:val="bottom"/>
          </w:tcPr>
          <w:p w:rsidR="00BA5B93" w:rsidRPr="00BA5B93" w:rsidRDefault="00BA5B93" w:rsidP="00BA5B93">
            <w:pPr>
              <w:spacing w:after="0" w:line="240" w:lineRule="auto"/>
              <w:ind w:left="20"/>
              <w:rPr>
                <w:sz w:val="24"/>
                <w:szCs w:val="24"/>
              </w:rPr>
            </w:pPr>
            <w:r w:rsidRPr="00BA5B93">
              <w:rPr>
                <w:rFonts w:eastAsia="Times New Roman"/>
                <w:i/>
                <w:iCs/>
                <w:sz w:val="24"/>
                <w:szCs w:val="24"/>
                <w:vertAlign w:val="superscript"/>
              </w:rPr>
              <w:t>l</w:t>
            </w:r>
            <w:r w:rsidRPr="00BA5B93">
              <w:rPr>
                <w:rFonts w:eastAsia="Times New Roman"/>
                <w:sz w:val="24"/>
                <w:szCs w:val="24"/>
              </w:rPr>
              <w:t>0</w:t>
            </w:r>
          </w:p>
        </w:tc>
        <w:tc>
          <w:tcPr>
            <w:tcW w:w="400" w:type="dxa"/>
            <w:tcBorders>
              <w:bottom w:val="single" w:sz="8" w:space="0" w:color="auto"/>
            </w:tcBorders>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93"/>
                <w:sz w:val="24"/>
                <w:szCs w:val="24"/>
              </w:rPr>
              <w:t></w:t>
            </w:r>
            <w:r w:rsidRPr="00BA5B93">
              <w:rPr>
                <w:rFonts w:eastAsia="Times New Roman"/>
                <w:w w:val="93"/>
                <w:sz w:val="24"/>
                <w:szCs w:val="24"/>
              </w:rPr>
              <w:t xml:space="preserve"> 2</w:t>
            </w:r>
          </w:p>
        </w:tc>
        <w:tc>
          <w:tcPr>
            <w:tcW w:w="180" w:type="dxa"/>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1160" w:type="dxa"/>
            <w:vMerge w:val="restart"/>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w w:val="97"/>
                <w:sz w:val="24"/>
                <w:szCs w:val="24"/>
              </w:rPr>
              <w:t></w:t>
            </w:r>
            <w:r w:rsidRPr="00BA5B93">
              <w:rPr>
                <w:rFonts w:ascii="Symbol" w:eastAsia="Symbol" w:hAnsi="Symbol" w:cs="Symbol"/>
                <w:w w:val="97"/>
                <w:sz w:val="24"/>
                <w:szCs w:val="24"/>
              </w:rPr>
              <w:t></w:t>
            </w:r>
            <w:r w:rsidRPr="00BA5B93">
              <w:rPr>
                <w:rFonts w:ascii="Symbol" w:eastAsia="Symbol" w:hAnsi="Symbol" w:cs="Symbol"/>
                <w:w w:val="97"/>
                <w:sz w:val="24"/>
                <w:szCs w:val="24"/>
              </w:rPr>
              <w:t></w:t>
            </w:r>
            <w:r w:rsidRPr="00BA5B93">
              <w:rPr>
                <w:rFonts w:eastAsia="Times New Roman"/>
                <w:w w:val="97"/>
                <w:sz w:val="24"/>
                <w:szCs w:val="24"/>
              </w:rPr>
              <w:t xml:space="preserve">94,92 </w:t>
            </w:r>
            <w:r w:rsidRPr="00BA5B93">
              <w:rPr>
                <w:rFonts w:ascii="Symbol" w:eastAsia="Symbol" w:hAnsi="Symbol" w:cs="Symbol"/>
                <w:w w:val="97"/>
                <w:sz w:val="24"/>
                <w:szCs w:val="24"/>
              </w:rPr>
              <w:t></w:t>
            </w:r>
          </w:p>
        </w:tc>
        <w:tc>
          <w:tcPr>
            <w:tcW w:w="160" w:type="dxa"/>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p>
        </w:tc>
        <w:tc>
          <w:tcPr>
            <w:tcW w:w="1060" w:type="dxa"/>
            <w:tcBorders>
              <w:bottom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5"/>
                <w:sz w:val="24"/>
                <w:szCs w:val="24"/>
              </w:rPr>
              <w:t xml:space="preserve">5,625 </w:t>
            </w:r>
            <w:r w:rsidRPr="00BA5B93">
              <w:rPr>
                <w:rFonts w:ascii="Symbol" w:eastAsia="Symbol" w:hAnsi="Symbol" w:cs="Symbol"/>
                <w:w w:val="95"/>
                <w:sz w:val="24"/>
                <w:szCs w:val="24"/>
              </w:rPr>
              <w:t></w:t>
            </w:r>
            <w:r w:rsidRPr="00BA5B93">
              <w:rPr>
                <w:rFonts w:eastAsia="Times New Roman"/>
                <w:w w:val="95"/>
                <w:sz w:val="24"/>
                <w:szCs w:val="24"/>
              </w:rPr>
              <w:t xml:space="preserve"> 2</w:t>
            </w:r>
          </w:p>
        </w:tc>
        <w:tc>
          <w:tcPr>
            <w:tcW w:w="180" w:type="dxa"/>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2020" w:type="dxa"/>
            <w:vMerge w:val="restart"/>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w w:val="91"/>
                <w:sz w:val="24"/>
                <w:szCs w:val="24"/>
              </w:rPr>
              <w:t></w:t>
            </w:r>
            <w:r w:rsidRPr="00BA5B93">
              <w:rPr>
                <w:rFonts w:ascii="Symbol" w:eastAsia="Symbol" w:hAnsi="Symbol" w:cs="Symbol"/>
                <w:w w:val="91"/>
                <w:sz w:val="24"/>
                <w:szCs w:val="24"/>
              </w:rPr>
              <w:t></w:t>
            </w:r>
            <w:r w:rsidRPr="00BA5B93">
              <w:rPr>
                <w:rFonts w:ascii="Symbol" w:eastAsia="Symbol" w:hAnsi="Symbol" w:cs="Symbol"/>
                <w:w w:val="91"/>
                <w:sz w:val="24"/>
                <w:szCs w:val="24"/>
              </w:rPr>
              <w:t></w:t>
            </w:r>
            <w:r w:rsidRPr="00BA5B93">
              <w:rPr>
                <w:rFonts w:eastAsia="Times New Roman"/>
                <w:w w:val="91"/>
                <w:sz w:val="24"/>
                <w:szCs w:val="24"/>
              </w:rPr>
              <w:t xml:space="preserve"> 172,04 кН </w:t>
            </w:r>
            <w:r w:rsidRPr="00BA5B93">
              <w:rPr>
                <w:rFonts w:ascii="Symbol" w:eastAsia="Symbol" w:hAnsi="Symbol" w:cs="Symbol"/>
                <w:w w:val="91"/>
                <w:sz w:val="24"/>
                <w:szCs w:val="24"/>
              </w:rPr>
              <w:t></w:t>
            </w:r>
            <w:r w:rsidRPr="00BA5B93">
              <w:rPr>
                <w:rFonts w:eastAsia="Times New Roman"/>
                <w:w w:val="91"/>
                <w:sz w:val="24"/>
                <w:szCs w:val="24"/>
              </w:rPr>
              <w:t xml:space="preserve"> м</w:t>
            </w:r>
            <w:proofErr w:type="gramStart"/>
            <w:r w:rsidRPr="00BA5B93">
              <w:rPr>
                <w:rFonts w:eastAsia="Times New Roman"/>
                <w:w w:val="91"/>
                <w:sz w:val="24"/>
                <w:szCs w:val="24"/>
              </w:rPr>
              <w:t xml:space="preserve"> .</w:t>
            </w:r>
            <w:proofErr w:type="gramEnd"/>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56"/>
        </w:trPr>
        <w:tc>
          <w:tcPr>
            <w:tcW w:w="260" w:type="dxa"/>
            <w:vMerge/>
            <w:vAlign w:val="bottom"/>
          </w:tcPr>
          <w:p w:rsidR="00BA5B93" w:rsidRPr="00BA5B93" w:rsidRDefault="00BA5B93" w:rsidP="00BA5B93">
            <w:pPr>
              <w:spacing w:after="0" w:line="240" w:lineRule="auto"/>
              <w:rPr>
                <w:sz w:val="24"/>
                <w:szCs w:val="24"/>
              </w:rPr>
            </w:pPr>
          </w:p>
        </w:tc>
        <w:tc>
          <w:tcPr>
            <w:tcW w:w="220" w:type="dxa"/>
            <w:vMerge w:val="restart"/>
            <w:vAlign w:val="bottom"/>
          </w:tcPr>
          <w:p w:rsidR="00BA5B93" w:rsidRPr="00BA5B93" w:rsidRDefault="00BA5B93" w:rsidP="00BA5B93">
            <w:pPr>
              <w:spacing w:after="0" w:line="240" w:lineRule="auto"/>
              <w:ind w:left="20"/>
              <w:rPr>
                <w:sz w:val="24"/>
                <w:szCs w:val="24"/>
              </w:rPr>
            </w:pPr>
            <w:proofErr w:type="spellStart"/>
            <w:r w:rsidRPr="00BA5B93">
              <w:rPr>
                <w:rFonts w:eastAsia="Times New Roman"/>
                <w:i/>
                <w:iCs/>
                <w:sz w:val="24"/>
                <w:szCs w:val="24"/>
              </w:rPr>
              <w:t>sh</w:t>
            </w:r>
            <w:proofErr w:type="spellEnd"/>
          </w:p>
        </w:tc>
        <w:tc>
          <w:tcPr>
            <w:tcW w:w="980" w:type="dxa"/>
            <w:vMerge/>
            <w:vAlign w:val="bottom"/>
          </w:tcPr>
          <w:p w:rsidR="00BA5B93" w:rsidRPr="00BA5B93" w:rsidRDefault="00BA5B93" w:rsidP="00BA5B93">
            <w:pPr>
              <w:spacing w:after="0" w:line="240" w:lineRule="auto"/>
              <w:rPr>
                <w:sz w:val="24"/>
                <w:szCs w:val="24"/>
              </w:rPr>
            </w:pPr>
          </w:p>
        </w:tc>
        <w:tc>
          <w:tcPr>
            <w:tcW w:w="720" w:type="dxa"/>
            <w:vMerge/>
            <w:vAlign w:val="bottom"/>
          </w:tcPr>
          <w:p w:rsidR="00BA5B93" w:rsidRPr="00BA5B93" w:rsidRDefault="00BA5B93" w:rsidP="00BA5B93">
            <w:pPr>
              <w:spacing w:after="0" w:line="240" w:lineRule="auto"/>
              <w:rPr>
                <w:sz w:val="24"/>
                <w:szCs w:val="24"/>
              </w:rPr>
            </w:pPr>
          </w:p>
        </w:tc>
        <w:tc>
          <w:tcPr>
            <w:tcW w:w="160" w:type="dxa"/>
            <w:vMerge/>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400" w:type="dxa"/>
            <w:vAlign w:val="bottom"/>
          </w:tcPr>
          <w:p w:rsidR="00BA5B93" w:rsidRPr="00BA5B93" w:rsidRDefault="00BA5B93" w:rsidP="00BA5B93">
            <w:pPr>
              <w:spacing w:after="0" w:line="240" w:lineRule="auto"/>
              <w:rPr>
                <w:sz w:val="24"/>
                <w:szCs w:val="24"/>
              </w:rPr>
            </w:pPr>
          </w:p>
        </w:tc>
        <w:tc>
          <w:tcPr>
            <w:tcW w:w="18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1160" w:type="dxa"/>
            <w:vMerge/>
            <w:vAlign w:val="bottom"/>
          </w:tcPr>
          <w:p w:rsidR="00BA5B93" w:rsidRPr="00BA5B93" w:rsidRDefault="00BA5B93" w:rsidP="00BA5B93">
            <w:pPr>
              <w:spacing w:after="0" w:line="240" w:lineRule="auto"/>
              <w:rPr>
                <w:sz w:val="24"/>
                <w:szCs w:val="24"/>
              </w:rPr>
            </w:pPr>
          </w:p>
        </w:tc>
        <w:tc>
          <w:tcPr>
            <w:tcW w:w="160" w:type="dxa"/>
            <w:vMerge w:val="restart"/>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p>
        </w:tc>
        <w:tc>
          <w:tcPr>
            <w:tcW w:w="1060" w:type="dxa"/>
            <w:vAlign w:val="bottom"/>
          </w:tcPr>
          <w:p w:rsidR="00BA5B93" w:rsidRPr="00BA5B93" w:rsidRDefault="00BA5B93" w:rsidP="00BA5B93">
            <w:pPr>
              <w:spacing w:after="0" w:line="240" w:lineRule="auto"/>
              <w:rPr>
                <w:sz w:val="24"/>
                <w:szCs w:val="24"/>
              </w:rPr>
            </w:pPr>
          </w:p>
        </w:tc>
        <w:tc>
          <w:tcPr>
            <w:tcW w:w="18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202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73"/>
        </w:trPr>
        <w:tc>
          <w:tcPr>
            <w:tcW w:w="260" w:type="dxa"/>
            <w:vAlign w:val="bottom"/>
          </w:tcPr>
          <w:p w:rsidR="00BA5B93" w:rsidRPr="00BA5B93" w:rsidRDefault="00BA5B93" w:rsidP="00BA5B93">
            <w:pPr>
              <w:spacing w:after="0" w:line="240" w:lineRule="auto"/>
              <w:rPr>
                <w:sz w:val="24"/>
                <w:szCs w:val="24"/>
              </w:rPr>
            </w:pPr>
          </w:p>
        </w:tc>
        <w:tc>
          <w:tcPr>
            <w:tcW w:w="220" w:type="dxa"/>
            <w:vMerge/>
            <w:vAlign w:val="bottom"/>
          </w:tcPr>
          <w:p w:rsidR="00BA5B93" w:rsidRPr="00BA5B93" w:rsidRDefault="00BA5B93" w:rsidP="00BA5B93">
            <w:pPr>
              <w:spacing w:after="0" w:line="240" w:lineRule="auto"/>
              <w:rPr>
                <w:sz w:val="24"/>
                <w:szCs w:val="24"/>
              </w:rPr>
            </w:pPr>
          </w:p>
        </w:tc>
        <w:tc>
          <w:tcPr>
            <w:tcW w:w="980" w:type="dxa"/>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1</w:t>
            </w:r>
          </w:p>
        </w:tc>
        <w:tc>
          <w:tcPr>
            <w:tcW w:w="720" w:type="dxa"/>
            <w:vAlign w:val="bottom"/>
          </w:tcPr>
          <w:p w:rsidR="00BA5B93" w:rsidRPr="00BA5B93" w:rsidRDefault="00BA5B93" w:rsidP="00BA5B93">
            <w:pPr>
              <w:spacing w:after="0" w:line="240" w:lineRule="auto"/>
              <w:rPr>
                <w:sz w:val="24"/>
                <w:szCs w:val="24"/>
              </w:rPr>
            </w:pPr>
          </w:p>
        </w:tc>
        <w:tc>
          <w:tcPr>
            <w:tcW w:w="380" w:type="dxa"/>
            <w:gridSpan w:val="2"/>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p>
        </w:tc>
        <w:tc>
          <w:tcPr>
            <w:tcW w:w="400" w:type="dxa"/>
            <w:vMerge w:val="restart"/>
            <w:vAlign w:val="bottom"/>
          </w:tcPr>
          <w:p w:rsidR="00BA5B93" w:rsidRPr="00BA5B93" w:rsidRDefault="00BA5B93" w:rsidP="00BA5B93">
            <w:pPr>
              <w:spacing w:after="0" w:line="240" w:lineRule="auto"/>
              <w:ind w:left="20"/>
              <w:rPr>
                <w:sz w:val="24"/>
                <w:szCs w:val="24"/>
              </w:rPr>
            </w:pPr>
            <w:r w:rsidRPr="00BA5B93">
              <w:rPr>
                <w:rFonts w:eastAsia="Times New Roman"/>
                <w:sz w:val="24"/>
                <w:szCs w:val="24"/>
              </w:rPr>
              <w:t>2</w:t>
            </w:r>
          </w:p>
        </w:tc>
        <w:tc>
          <w:tcPr>
            <w:tcW w:w="180" w:type="dxa"/>
            <w:vMerge/>
            <w:vAlign w:val="bottom"/>
          </w:tcPr>
          <w:p w:rsidR="00BA5B93" w:rsidRPr="00BA5B93" w:rsidRDefault="00BA5B93" w:rsidP="00BA5B93">
            <w:pPr>
              <w:spacing w:after="0" w:line="240" w:lineRule="auto"/>
              <w:rPr>
                <w:sz w:val="24"/>
                <w:szCs w:val="24"/>
              </w:rPr>
            </w:pPr>
          </w:p>
        </w:tc>
        <w:tc>
          <w:tcPr>
            <w:tcW w:w="1160" w:type="dxa"/>
            <w:vAlign w:val="bottom"/>
          </w:tcPr>
          <w:p w:rsidR="00BA5B93" w:rsidRPr="00BA5B93" w:rsidRDefault="00BA5B93" w:rsidP="00BA5B93">
            <w:pPr>
              <w:spacing w:after="0" w:line="240" w:lineRule="auto"/>
              <w:rPr>
                <w:sz w:val="24"/>
                <w:szCs w:val="24"/>
              </w:rPr>
            </w:pPr>
          </w:p>
        </w:tc>
        <w:tc>
          <w:tcPr>
            <w:tcW w:w="160" w:type="dxa"/>
            <w:vMerge/>
            <w:vAlign w:val="bottom"/>
          </w:tcPr>
          <w:p w:rsidR="00BA5B93" w:rsidRPr="00BA5B93" w:rsidRDefault="00BA5B93" w:rsidP="00BA5B93">
            <w:pPr>
              <w:spacing w:after="0" w:line="240" w:lineRule="auto"/>
              <w:rPr>
                <w:sz w:val="24"/>
                <w:szCs w:val="24"/>
              </w:rPr>
            </w:pPr>
          </w:p>
        </w:tc>
        <w:tc>
          <w:tcPr>
            <w:tcW w:w="1060" w:type="dxa"/>
            <w:vMerge w:val="restart"/>
            <w:vAlign w:val="bottom"/>
          </w:tcPr>
          <w:p w:rsidR="00BA5B93" w:rsidRPr="00BA5B93" w:rsidRDefault="00BA5B93" w:rsidP="00BA5B93">
            <w:pPr>
              <w:spacing w:after="0" w:line="240" w:lineRule="auto"/>
              <w:ind w:right="320"/>
              <w:jc w:val="right"/>
              <w:rPr>
                <w:sz w:val="24"/>
                <w:szCs w:val="24"/>
              </w:rPr>
            </w:pPr>
            <w:r w:rsidRPr="00BA5B93">
              <w:rPr>
                <w:rFonts w:eastAsia="Times New Roman"/>
                <w:sz w:val="24"/>
                <w:szCs w:val="24"/>
              </w:rPr>
              <w:t>2</w:t>
            </w:r>
          </w:p>
        </w:tc>
        <w:tc>
          <w:tcPr>
            <w:tcW w:w="180" w:type="dxa"/>
            <w:vMerge/>
            <w:vAlign w:val="bottom"/>
          </w:tcPr>
          <w:p w:rsidR="00BA5B93" w:rsidRPr="00BA5B93" w:rsidRDefault="00BA5B93" w:rsidP="00BA5B93">
            <w:pPr>
              <w:spacing w:after="0" w:line="240" w:lineRule="auto"/>
              <w:rPr>
                <w:sz w:val="24"/>
                <w:szCs w:val="24"/>
              </w:rPr>
            </w:pPr>
          </w:p>
        </w:tc>
        <w:tc>
          <w:tcPr>
            <w:tcW w:w="202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42"/>
        </w:trPr>
        <w:tc>
          <w:tcPr>
            <w:tcW w:w="260" w:type="dxa"/>
            <w:vAlign w:val="bottom"/>
          </w:tcPr>
          <w:p w:rsidR="00BA5B93" w:rsidRPr="00BA5B93" w:rsidRDefault="00BA5B93" w:rsidP="00BA5B93">
            <w:pPr>
              <w:spacing w:after="0" w:line="240" w:lineRule="auto"/>
              <w:rPr>
                <w:sz w:val="24"/>
                <w:szCs w:val="24"/>
              </w:rPr>
            </w:pPr>
          </w:p>
        </w:tc>
        <w:tc>
          <w:tcPr>
            <w:tcW w:w="220" w:type="dxa"/>
            <w:vAlign w:val="bottom"/>
          </w:tcPr>
          <w:p w:rsidR="00BA5B93" w:rsidRPr="00BA5B93" w:rsidRDefault="00BA5B93" w:rsidP="00BA5B93">
            <w:pPr>
              <w:spacing w:after="0" w:line="240" w:lineRule="auto"/>
              <w:rPr>
                <w:sz w:val="24"/>
                <w:szCs w:val="24"/>
              </w:rPr>
            </w:pPr>
          </w:p>
        </w:tc>
        <w:tc>
          <w:tcPr>
            <w:tcW w:w="980" w:type="dxa"/>
            <w:vAlign w:val="bottom"/>
          </w:tcPr>
          <w:p w:rsidR="00BA5B93" w:rsidRPr="00BA5B93" w:rsidRDefault="00BA5B93" w:rsidP="00BA5B93">
            <w:pPr>
              <w:spacing w:after="0" w:line="240" w:lineRule="auto"/>
              <w:rPr>
                <w:sz w:val="24"/>
                <w:szCs w:val="24"/>
              </w:rPr>
            </w:pPr>
          </w:p>
        </w:tc>
        <w:tc>
          <w:tcPr>
            <w:tcW w:w="720" w:type="dxa"/>
            <w:vAlign w:val="bottom"/>
          </w:tcPr>
          <w:p w:rsidR="00BA5B93" w:rsidRPr="00BA5B93" w:rsidRDefault="00BA5B93" w:rsidP="00BA5B93">
            <w:pPr>
              <w:spacing w:after="0" w:line="240" w:lineRule="auto"/>
              <w:rPr>
                <w:sz w:val="24"/>
                <w:szCs w:val="24"/>
              </w:rPr>
            </w:pPr>
          </w:p>
        </w:tc>
        <w:tc>
          <w:tcPr>
            <w:tcW w:w="380" w:type="dxa"/>
            <w:gridSpan w:val="2"/>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p>
        </w:tc>
        <w:tc>
          <w:tcPr>
            <w:tcW w:w="400" w:type="dxa"/>
            <w:vMerge/>
            <w:vAlign w:val="bottom"/>
          </w:tcPr>
          <w:p w:rsidR="00BA5B93" w:rsidRPr="00BA5B93" w:rsidRDefault="00BA5B93" w:rsidP="00BA5B93">
            <w:pPr>
              <w:spacing w:after="0" w:line="240" w:lineRule="auto"/>
              <w:rPr>
                <w:sz w:val="24"/>
                <w:szCs w:val="24"/>
              </w:rPr>
            </w:pPr>
          </w:p>
        </w:tc>
        <w:tc>
          <w:tcPr>
            <w:tcW w:w="180" w:type="dxa"/>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1160" w:type="dxa"/>
            <w:vAlign w:val="bottom"/>
          </w:tcPr>
          <w:p w:rsidR="00BA5B93" w:rsidRPr="00BA5B93" w:rsidRDefault="00BA5B93" w:rsidP="00BA5B93">
            <w:pPr>
              <w:spacing w:after="0" w:line="240" w:lineRule="auto"/>
              <w:rPr>
                <w:sz w:val="24"/>
                <w:szCs w:val="24"/>
              </w:rPr>
            </w:pPr>
          </w:p>
        </w:tc>
        <w:tc>
          <w:tcPr>
            <w:tcW w:w="160" w:type="dxa"/>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p>
        </w:tc>
        <w:tc>
          <w:tcPr>
            <w:tcW w:w="1060" w:type="dxa"/>
            <w:vMerge/>
            <w:vAlign w:val="bottom"/>
          </w:tcPr>
          <w:p w:rsidR="00BA5B93" w:rsidRPr="00BA5B93" w:rsidRDefault="00BA5B93" w:rsidP="00BA5B93">
            <w:pPr>
              <w:spacing w:after="0" w:line="240" w:lineRule="auto"/>
              <w:rPr>
                <w:sz w:val="24"/>
                <w:szCs w:val="24"/>
              </w:rPr>
            </w:pPr>
          </w:p>
        </w:tc>
        <w:tc>
          <w:tcPr>
            <w:tcW w:w="180" w:type="dxa"/>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202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A7153E">
      <w:pPr>
        <w:numPr>
          <w:ilvl w:val="0"/>
          <w:numId w:val="83"/>
        </w:numPr>
        <w:tabs>
          <w:tab w:val="left" w:pos="873"/>
        </w:tabs>
        <w:spacing w:after="0" w:line="240" w:lineRule="auto"/>
        <w:ind w:left="140" w:firstLine="461"/>
        <w:rPr>
          <w:rFonts w:eastAsia="Times New Roman"/>
          <w:sz w:val="24"/>
          <w:szCs w:val="24"/>
        </w:rPr>
      </w:pPr>
      <w:r w:rsidRPr="00BA5B93">
        <w:rPr>
          <w:rFonts w:eastAsia="Times New Roman"/>
          <w:sz w:val="24"/>
          <w:szCs w:val="24"/>
        </w:rPr>
        <w:t xml:space="preserve">Вычисляем расчетный изгибающий момент, воспринимаемый </w:t>
      </w:r>
      <w:proofErr w:type="gramStart"/>
      <w:r w:rsidRPr="00BA5B93">
        <w:rPr>
          <w:rFonts w:eastAsia="Times New Roman"/>
          <w:sz w:val="24"/>
          <w:szCs w:val="24"/>
        </w:rPr>
        <w:t>бал-кой</w:t>
      </w:r>
      <w:proofErr w:type="gramEnd"/>
      <w:r w:rsidRPr="00BA5B93">
        <w:rPr>
          <w:rFonts w:eastAsia="Times New Roman"/>
          <w:sz w:val="24"/>
          <w:szCs w:val="24"/>
        </w:rPr>
        <w:t xml:space="preserve"> после усиления:</w:t>
      </w:r>
    </w:p>
    <w:p w:rsidR="00BA5B93" w:rsidRPr="00BA5B93" w:rsidRDefault="00BA5B93" w:rsidP="00BA5B93">
      <w:pPr>
        <w:spacing w:after="0" w:line="240" w:lineRule="auto"/>
        <w:ind w:left="1660"/>
        <w:rPr>
          <w:rFonts w:eastAsia="Times New Roman"/>
          <w:sz w:val="24"/>
          <w:szCs w:val="24"/>
        </w:rPr>
      </w:pPr>
      <w:r w:rsidRPr="00BA5B93">
        <w:rPr>
          <w:rFonts w:eastAsia="Times New Roman"/>
          <w:i/>
          <w:iCs/>
          <w:sz w:val="24"/>
          <w:szCs w:val="24"/>
        </w:rPr>
        <w:t xml:space="preserve">M </w:t>
      </w:r>
      <w:r w:rsidRPr="00BA5B93">
        <w:rPr>
          <w:rFonts w:eastAsia="Times New Roman"/>
          <w:i/>
          <w:iCs/>
          <w:sz w:val="24"/>
          <w:szCs w:val="24"/>
          <w:vertAlign w:val="subscript"/>
        </w:rPr>
        <w:t>f</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M </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M </w:t>
      </w:r>
      <w:proofErr w:type="spellStart"/>
      <w:r w:rsidRPr="00BA5B93">
        <w:rPr>
          <w:rFonts w:eastAsia="Times New Roman"/>
          <w:i/>
          <w:iCs/>
          <w:sz w:val="24"/>
          <w:szCs w:val="24"/>
          <w:vertAlign w:val="subscript"/>
        </w:rPr>
        <w:t>sh</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473,34</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sz w:val="24"/>
          <w:szCs w:val="24"/>
        </w:rPr>
        <w:t>172,04)</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301,30</w:t>
      </w:r>
      <w:r w:rsidRPr="00BA5B93">
        <w:rPr>
          <w:rFonts w:eastAsia="Times New Roman"/>
          <w:i/>
          <w:iCs/>
          <w:sz w:val="24"/>
          <w:szCs w:val="24"/>
        </w:rPr>
        <w:t xml:space="preserve"> </w:t>
      </w:r>
      <w:r w:rsidRPr="00BA5B93">
        <w:rPr>
          <w:rFonts w:eastAsia="Times New Roman"/>
          <w:sz w:val="24"/>
          <w:szCs w:val="24"/>
        </w:rPr>
        <w:t>кН</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м</w:t>
      </w:r>
      <w:proofErr w:type="gramStart"/>
      <w:r w:rsidRPr="00BA5B93">
        <w:rPr>
          <w:rFonts w:eastAsia="Times New Roman"/>
          <w:i/>
          <w:iCs/>
          <w:sz w:val="24"/>
          <w:szCs w:val="24"/>
        </w:rPr>
        <w:t xml:space="preserve"> </w:t>
      </w:r>
      <w:r w:rsidRPr="00BA5B93">
        <w:rPr>
          <w:rFonts w:eastAsia="Times New Roman"/>
          <w:sz w:val="24"/>
          <w:szCs w:val="24"/>
        </w:rPr>
        <w:t>.</w:t>
      </w:r>
      <w:proofErr w:type="gramEnd"/>
    </w:p>
    <w:p w:rsidR="00BA5B93" w:rsidRPr="00BA5B93" w:rsidRDefault="00BA5B93" w:rsidP="00A7153E">
      <w:pPr>
        <w:numPr>
          <w:ilvl w:val="0"/>
          <w:numId w:val="83"/>
        </w:numPr>
        <w:tabs>
          <w:tab w:val="left" w:pos="873"/>
        </w:tabs>
        <w:spacing w:after="0" w:line="240" w:lineRule="auto"/>
        <w:ind w:left="140" w:firstLine="461"/>
        <w:rPr>
          <w:rFonts w:eastAsia="Times New Roman"/>
          <w:sz w:val="24"/>
          <w:szCs w:val="24"/>
        </w:rPr>
      </w:pPr>
      <w:r w:rsidRPr="00BA5B93">
        <w:rPr>
          <w:rFonts w:eastAsia="Times New Roman"/>
          <w:sz w:val="24"/>
          <w:szCs w:val="24"/>
        </w:rPr>
        <w:t xml:space="preserve">Выполняем предварительную проверку прочности </w:t>
      </w:r>
      <w:proofErr w:type="gramStart"/>
      <w:r w:rsidRPr="00BA5B93">
        <w:rPr>
          <w:rFonts w:eastAsia="Times New Roman"/>
          <w:sz w:val="24"/>
          <w:szCs w:val="24"/>
        </w:rPr>
        <w:t>нормального</w:t>
      </w:r>
      <w:proofErr w:type="gramEnd"/>
      <w:r w:rsidRPr="00BA5B93">
        <w:rPr>
          <w:rFonts w:eastAsia="Times New Roman"/>
          <w:sz w:val="24"/>
          <w:szCs w:val="24"/>
        </w:rPr>
        <w:t xml:space="preserve"> се-</w:t>
      </w:r>
      <w:proofErr w:type="spellStart"/>
      <w:r w:rsidRPr="00BA5B93">
        <w:rPr>
          <w:rFonts w:eastAsia="Times New Roman"/>
          <w:sz w:val="24"/>
          <w:szCs w:val="24"/>
        </w:rPr>
        <w:t>чения</w:t>
      </w:r>
      <w:proofErr w:type="spellEnd"/>
      <w:r w:rsidRPr="00BA5B93">
        <w:rPr>
          <w:rFonts w:eastAsia="Times New Roman"/>
          <w:sz w:val="24"/>
          <w:szCs w:val="24"/>
        </w:rPr>
        <w:t xml:space="preserve"> балки (рассматривая работу ее на изгиб):</w:t>
      </w:r>
    </w:p>
    <w:p w:rsidR="00BA5B93" w:rsidRPr="00BA5B93" w:rsidRDefault="00BA5B93" w:rsidP="00BA5B93">
      <w:pPr>
        <w:spacing w:after="0" w:line="240" w:lineRule="auto"/>
        <w:ind w:left="4100"/>
        <w:rPr>
          <w:sz w:val="24"/>
          <w:szCs w:val="24"/>
        </w:rPr>
      </w:pPr>
      <w:r w:rsidRPr="00BA5B93">
        <w:rPr>
          <w:rFonts w:eastAsia="Times New Roman"/>
          <w:i/>
          <w:iCs/>
          <w:sz w:val="24"/>
          <w:szCs w:val="24"/>
        </w:rPr>
        <w:t xml:space="preserve">M </w:t>
      </w:r>
      <w:r w:rsidRPr="00BA5B93">
        <w:rPr>
          <w:rFonts w:eastAsia="Times New Roman"/>
          <w:i/>
          <w:iCs/>
          <w:sz w:val="24"/>
          <w:szCs w:val="24"/>
          <w:vertAlign w:val="subscript"/>
        </w:rPr>
        <w:t>f</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М</w:t>
      </w:r>
      <w:proofErr w:type="gramStart"/>
      <w:r w:rsidRPr="00BA5B93">
        <w:rPr>
          <w:rFonts w:eastAsia="Times New Roman"/>
          <w:i/>
          <w:iCs/>
          <w:sz w:val="24"/>
          <w:szCs w:val="24"/>
        </w:rPr>
        <w:t xml:space="preserve"> </w:t>
      </w:r>
      <w:r w:rsidRPr="00BA5B93">
        <w:rPr>
          <w:rFonts w:eastAsia="Times New Roman"/>
          <w:sz w:val="24"/>
          <w:szCs w:val="24"/>
        </w:rPr>
        <w:t>;</w:t>
      </w:r>
      <w:proofErr w:type="gramEnd"/>
    </w:p>
    <w:p w:rsidR="00BA5B93" w:rsidRPr="00BA5B93" w:rsidRDefault="00BA5B93" w:rsidP="00BA5B93">
      <w:pPr>
        <w:spacing w:after="0" w:line="240" w:lineRule="auto"/>
        <w:ind w:left="2360"/>
        <w:rPr>
          <w:sz w:val="24"/>
          <w:szCs w:val="24"/>
        </w:rPr>
      </w:pPr>
      <w:r w:rsidRPr="00BA5B93">
        <w:rPr>
          <w:rFonts w:eastAsia="Times New Roman"/>
          <w:i/>
          <w:iCs/>
          <w:sz w:val="24"/>
          <w:szCs w:val="24"/>
        </w:rPr>
        <w:t xml:space="preserve">M </w:t>
      </w:r>
      <w:r w:rsidRPr="00BA5B93">
        <w:rPr>
          <w:rFonts w:eastAsia="Times New Roman"/>
          <w:i/>
          <w:iCs/>
          <w:sz w:val="24"/>
          <w:szCs w:val="24"/>
          <w:vertAlign w:val="subscript"/>
        </w:rPr>
        <w:t>f</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301,30</w:t>
      </w:r>
      <w:r w:rsidRPr="00BA5B93">
        <w:rPr>
          <w:rFonts w:eastAsia="Times New Roman"/>
          <w:i/>
          <w:iCs/>
          <w:sz w:val="24"/>
          <w:szCs w:val="24"/>
        </w:rPr>
        <w:t xml:space="preserve"> </w:t>
      </w:r>
      <w:r w:rsidRPr="00BA5B93">
        <w:rPr>
          <w:rFonts w:eastAsia="Times New Roman"/>
          <w:sz w:val="24"/>
          <w:szCs w:val="24"/>
        </w:rPr>
        <w:t>кН</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м</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M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222,93</w:t>
      </w:r>
      <w:r w:rsidRPr="00BA5B93">
        <w:rPr>
          <w:rFonts w:eastAsia="Times New Roman"/>
          <w:i/>
          <w:iCs/>
          <w:sz w:val="24"/>
          <w:szCs w:val="24"/>
        </w:rPr>
        <w:t xml:space="preserve"> </w:t>
      </w:r>
      <w:r w:rsidRPr="00BA5B93">
        <w:rPr>
          <w:rFonts w:eastAsia="Times New Roman"/>
          <w:sz w:val="24"/>
          <w:szCs w:val="24"/>
        </w:rPr>
        <w:t>кН</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м</w:t>
      </w:r>
      <w:proofErr w:type="gramStart"/>
      <w:r w:rsidRPr="00BA5B93">
        <w:rPr>
          <w:rFonts w:eastAsia="Times New Roman"/>
          <w:i/>
          <w:iCs/>
          <w:sz w:val="24"/>
          <w:szCs w:val="24"/>
        </w:rPr>
        <w:t xml:space="preserve"> </w:t>
      </w:r>
      <w:r w:rsidRPr="00BA5B93">
        <w:rPr>
          <w:rFonts w:eastAsia="Times New Roman"/>
          <w:sz w:val="24"/>
          <w:szCs w:val="24"/>
        </w:rPr>
        <w:t>,</w:t>
      </w:r>
      <w:proofErr w:type="gramEnd"/>
    </w:p>
    <w:p w:rsidR="00BA5B93" w:rsidRPr="00BA5B93" w:rsidRDefault="00BA5B93" w:rsidP="00BA5B93">
      <w:pPr>
        <w:spacing w:after="0" w:line="240" w:lineRule="auto"/>
        <w:ind w:left="140"/>
        <w:rPr>
          <w:sz w:val="24"/>
          <w:szCs w:val="24"/>
        </w:rPr>
      </w:pPr>
      <w:r w:rsidRPr="00BA5B93">
        <w:rPr>
          <w:rFonts w:eastAsia="Times New Roman"/>
          <w:sz w:val="24"/>
          <w:szCs w:val="24"/>
        </w:rPr>
        <w:t xml:space="preserve">где </w:t>
      </w:r>
      <w:r w:rsidRPr="00BA5B93">
        <w:rPr>
          <w:rFonts w:eastAsia="Times New Roman"/>
          <w:i/>
          <w:iCs/>
          <w:sz w:val="24"/>
          <w:szCs w:val="24"/>
        </w:rPr>
        <w:t>M</w:t>
      </w:r>
      <w:r w:rsidRPr="00BA5B93">
        <w:rPr>
          <w:rFonts w:eastAsia="Times New Roman"/>
          <w:sz w:val="24"/>
          <w:szCs w:val="24"/>
        </w:rPr>
        <w:t xml:space="preserve"> – несущая способность железобетонной балки в пролете.</w:t>
      </w:r>
    </w:p>
    <w:p w:rsidR="00BA5B93" w:rsidRPr="00BA5B93" w:rsidRDefault="00BA5B93" w:rsidP="00BA5B93">
      <w:pPr>
        <w:spacing w:after="0" w:line="240" w:lineRule="auto"/>
        <w:ind w:left="140" w:firstLine="454"/>
        <w:rPr>
          <w:sz w:val="24"/>
          <w:szCs w:val="24"/>
        </w:rPr>
      </w:pPr>
      <w:r w:rsidRPr="00BA5B93">
        <w:rPr>
          <w:rFonts w:eastAsia="Times New Roman"/>
          <w:sz w:val="24"/>
          <w:szCs w:val="24"/>
        </w:rPr>
        <w:t xml:space="preserve">Условие не выполняется. Требуется увеличить площадь сечения шпренгельной арматуры </w:t>
      </w:r>
      <w:r w:rsidRPr="00BA5B93">
        <w:rPr>
          <w:rFonts w:eastAsia="Times New Roman"/>
          <w:i/>
          <w:iCs/>
          <w:sz w:val="24"/>
          <w:szCs w:val="24"/>
        </w:rPr>
        <w:t>A</w:t>
      </w:r>
      <w:r w:rsidRPr="00BA5B93">
        <w:rPr>
          <w:rFonts w:eastAsia="Times New Roman"/>
          <w:i/>
          <w:iCs/>
          <w:sz w:val="24"/>
          <w:szCs w:val="24"/>
          <w:vertAlign w:val="subscript"/>
        </w:rPr>
        <w:t>s</w:t>
      </w:r>
      <w:r w:rsidRPr="00BA5B93">
        <w:rPr>
          <w:rFonts w:eastAsia="Times New Roman"/>
          <w:sz w:val="24"/>
          <w:szCs w:val="24"/>
          <w:vertAlign w:val="subscript"/>
        </w:rPr>
        <w:t>1</w:t>
      </w:r>
      <w:r w:rsidRPr="00BA5B93">
        <w:rPr>
          <w:rFonts w:eastAsia="Times New Roman"/>
          <w:sz w:val="24"/>
          <w:szCs w:val="24"/>
        </w:rPr>
        <w:t xml:space="preserve"> или высоту шпренгеля </w:t>
      </w:r>
      <w:r w:rsidRPr="00BA5B93">
        <w:rPr>
          <w:rFonts w:eastAsia="Times New Roman"/>
          <w:i/>
          <w:iCs/>
          <w:sz w:val="24"/>
          <w:szCs w:val="24"/>
        </w:rPr>
        <w:t>h</w:t>
      </w:r>
      <w:r w:rsidRPr="00BA5B93">
        <w:rPr>
          <w:rFonts w:eastAsia="Times New Roman"/>
          <w:sz w:val="24"/>
          <w:szCs w:val="24"/>
          <w:vertAlign w:val="subscript"/>
        </w:rPr>
        <w:t>1</w:t>
      </w:r>
      <w:r w:rsidRPr="00BA5B93">
        <w:rPr>
          <w:rFonts w:eastAsia="Times New Roman"/>
          <w:sz w:val="24"/>
          <w:szCs w:val="24"/>
        </w:rPr>
        <w:t xml:space="preserve"> .</w:t>
      </w:r>
    </w:p>
    <w:p w:rsidR="00BA5B93" w:rsidRPr="00BA5B93" w:rsidRDefault="00BA5B93" w:rsidP="00A7153E">
      <w:pPr>
        <w:numPr>
          <w:ilvl w:val="0"/>
          <w:numId w:val="84"/>
        </w:numPr>
        <w:tabs>
          <w:tab w:val="left" w:pos="800"/>
        </w:tabs>
        <w:spacing w:after="0" w:line="240" w:lineRule="auto"/>
        <w:ind w:left="800" w:hanging="199"/>
        <w:rPr>
          <w:rFonts w:ascii="Symbol" w:eastAsia="Symbol" w:hAnsi="Symbol" w:cs="Symbol"/>
          <w:sz w:val="24"/>
          <w:szCs w:val="24"/>
        </w:rPr>
      </w:pPr>
      <w:r w:rsidRPr="00BA5B93">
        <w:rPr>
          <w:rFonts w:eastAsia="Times New Roman"/>
          <w:sz w:val="24"/>
          <w:szCs w:val="24"/>
        </w:rPr>
        <w:t>Повторяем расчет усиления железобетонной балки шпренгелем,</w:t>
      </w:r>
    </w:p>
    <w:p w:rsidR="00BA5B93" w:rsidRPr="00BA5B93" w:rsidRDefault="00BA5B93" w:rsidP="00BA5B93">
      <w:pPr>
        <w:tabs>
          <w:tab w:val="left" w:pos="1440"/>
          <w:tab w:val="left" w:pos="2920"/>
          <w:tab w:val="left" w:pos="3960"/>
          <w:tab w:val="left" w:pos="7100"/>
          <w:tab w:val="left" w:pos="7560"/>
        </w:tabs>
        <w:spacing w:after="0" w:line="240" w:lineRule="auto"/>
        <w:ind w:left="140"/>
        <w:rPr>
          <w:sz w:val="24"/>
          <w:szCs w:val="24"/>
        </w:rPr>
      </w:pPr>
      <w:r w:rsidRPr="00BA5B93">
        <w:rPr>
          <w:rFonts w:eastAsia="Times New Roman"/>
          <w:sz w:val="24"/>
          <w:szCs w:val="24"/>
        </w:rPr>
        <w:t>оставляя</w:t>
      </w:r>
      <w:r w:rsidRPr="00BA5B93">
        <w:rPr>
          <w:sz w:val="24"/>
          <w:szCs w:val="24"/>
        </w:rPr>
        <w:tab/>
      </w:r>
      <w:r w:rsidRPr="00BA5B93">
        <w:rPr>
          <w:rFonts w:eastAsia="Times New Roman"/>
          <w:i/>
          <w:iCs/>
          <w:sz w:val="24"/>
          <w:szCs w:val="24"/>
        </w:rPr>
        <w:t>d</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36</w:t>
      </w:r>
      <w:r w:rsidRPr="00BA5B93">
        <w:rPr>
          <w:rFonts w:eastAsia="Times New Roman"/>
          <w:i/>
          <w:iCs/>
          <w:sz w:val="24"/>
          <w:szCs w:val="24"/>
        </w:rPr>
        <w:t xml:space="preserve"> </w:t>
      </w:r>
      <w:r w:rsidRPr="00BA5B93">
        <w:rPr>
          <w:rFonts w:eastAsia="Times New Roman"/>
          <w:sz w:val="24"/>
          <w:szCs w:val="24"/>
        </w:rPr>
        <w:t>мм</w:t>
      </w:r>
      <w:r w:rsidRPr="00BA5B93">
        <w:rPr>
          <w:sz w:val="24"/>
          <w:szCs w:val="24"/>
        </w:rPr>
        <w:tab/>
      </w:r>
      <w:r w:rsidRPr="00BA5B93">
        <w:rPr>
          <w:rFonts w:eastAsia="Times New Roman"/>
          <w:sz w:val="24"/>
          <w:szCs w:val="24"/>
        </w:rPr>
        <w:t>(А400)</w:t>
      </w:r>
      <w:r w:rsidRPr="00BA5B93">
        <w:rPr>
          <w:sz w:val="24"/>
          <w:szCs w:val="24"/>
        </w:rPr>
        <w:tab/>
      </w:r>
      <w:r w:rsidRPr="00BA5B93">
        <w:rPr>
          <w:rFonts w:eastAsia="Times New Roman"/>
          <w:sz w:val="24"/>
          <w:szCs w:val="24"/>
        </w:rPr>
        <w:t>и  увеличивая  высоту</w:t>
      </w:r>
      <w:r w:rsidRPr="00BA5B93">
        <w:rPr>
          <w:sz w:val="24"/>
          <w:szCs w:val="24"/>
        </w:rPr>
        <w:tab/>
      </w:r>
      <w:r w:rsidRPr="00BA5B93">
        <w:rPr>
          <w:rFonts w:eastAsia="Times New Roman"/>
          <w:i/>
          <w:iCs/>
          <w:sz w:val="24"/>
          <w:szCs w:val="24"/>
        </w:rPr>
        <w:t>h</w:t>
      </w:r>
      <w:r w:rsidRPr="00BA5B93">
        <w:rPr>
          <w:rFonts w:eastAsia="Times New Roman"/>
          <w:sz w:val="24"/>
          <w:szCs w:val="24"/>
          <w:vertAlign w:val="subscript"/>
        </w:rPr>
        <w:t>1</w:t>
      </w:r>
      <w:r w:rsidRPr="00BA5B93">
        <w:rPr>
          <w:sz w:val="24"/>
          <w:szCs w:val="24"/>
        </w:rPr>
        <w:tab/>
      </w:r>
      <w:r w:rsidRPr="00BA5B93">
        <w:rPr>
          <w:rFonts w:eastAsia="Times New Roman"/>
          <w:sz w:val="24"/>
          <w:szCs w:val="24"/>
        </w:rPr>
        <w:t>на  величину</w:t>
      </w:r>
    </w:p>
    <w:p w:rsidR="00BA5B93" w:rsidRPr="00BA5B93" w:rsidRDefault="00BA5B93" w:rsidP="00BA5B93">
      <w:pPr>
        <w:spacing w:after="0" w:line="240" w:lineRule="auto"/>
        <w:ind w:left="180"/>
        <w:rPr>
          <w:sz w:val="24"/>
          <w:szCs w:val="24"/>
        </w:rPr>
      </w:pPr>
      <w:r w:rsidRPr="00BA5B93">
        <w:rPr>
          <w:rFonts w:ascii="Symbol" w:eastAsia="Symbol" w:hAnsi="Symbol" w:cs="Symbol"/>
          <w:sz w:val="24"/>
          <w:szCs w:val="24"/>
        </w:rPr>
        <w:t></w:t>
      </w:r>
      <w:r w:rsidRPr="00BA5B93">
        <w:rPr>
          <w:rFonts w:eastAsia="Times New Roman"/>
          <w:i/>
          <w:iCs/>
          <w:sz w:val="24"/>
          <w:szCs w:val="24"/>
        </w:rPr>
        <w:t>h</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300</w:t>
      </w:r>
      <w:r w:rsidRPr="00BA5B93">
        <w:rPr>
          <w:rFonts w:eastAsia="Times New Roman"/>
          <w:i/>
          <w:iCs/>
          <w:sz w:val="24"/>
          <w:szCs w:val="24"/>
        </w:rPr>
        <w:t xml:space="preserve"> </w:t>
      </w:r>
      <w:r w:rsidRPr="00BA5B93">
        <w:rPr>
          <w:rFonts w:eastAsia="Times New Roman"/>
          <w:sz w:val="24"/>
          <w:szCs w:val="24"/>
        </w:rPr>
        <w:t>мм</w:t>
      </w:r>
      <w:r w:rsidRPr="00BA5B93">
        <w:rPr>
          <w:rFonts w:eastAsia="Times New Roman"/>
          <w:i/>
          <w:iCs/>
          <w:sz w:val="24"/>
          <w:szCs w:val="24"/>
        </w:rPr>
        <w:t xml:space="preserve"> </w:t>
      </w:r>
      <w:r w:rsidRPr="00BA5B93">
        <w:rPr>
          <w:rFonts w:eastAsia="Times New Roman"/>
          <w:sz w:val="24"/>
          <w:szCs w:val="24"/>
        </w:rPr>
        <w:t>:</w:t>
      </w:r>
      <w:r w:rsidRPr="00BA5B93">
        <w:rPr>
          <w:rFonts w:eastAsia="Times New Roman"/>
          <w:i/>
          <w:iCs/>
          <w:sz w:val="24"/>
          <w:szCs w:val="24"/>
        </w:rPr>
        <w:t xml:space="preserve"> h</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650</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300</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950</w:t>
      </w:r>
      <w:r w:rsidRPr="00BA5B93">
        <w:rPr>
          <w:rFonts w:eastAsia="Times New Roman"/>
          <w:i/>
          <w:iCs/>
          <w:sz w:val="24"/>
          <w:szCs w:val="24"/>
        </w:rPr>
        <w:t xml:space="preserve"> </w:t>
      </w:r>
      <w:r w:rsidRPr="00BA5B93">
        <w:rPr>
          <w:rFonts w:eastAsia="Times New Roman"/>
          <w:sz w:val="24"/>
          <w:szCs w:val="24"/>
        </w:rPr>
        <w:t>мм</w:t>
      </w:r>
      <w:proofErr w:type="gramStart"/>
      <w:r w:rsidRPr="00BA5B93">
        <w:rPr>
          <w:rFonts w:eastAsia="Times New Roman"/>
          <w:i/>
          <w:iCs/>
          <w:sz w:val="24"/>
          <w:szCs w:val="24"/>
        </w:rPr>
        <w:t xml:space="preserve"> </w:t>
      </w:r>
      <w:r w:rsidRPr="00BA5B93">
        <w:rPr>
          <w:rFonts w:eastAsia="Times New Roman"/>
          <w:sz w:val="24"/>
          <w:szCs w:val="24"/>
        </w:rPr>
        <w:t>.</w:t>
      </w:r>
      <w:proofErr w:type="gramEnd"/>
    </w:p>
    <w:p w:rsidR="00BA5B93" w:rsidRPr="00BA5B93" w:rsidRDefault="00BA5B93" w:rsidP="00A7153E">
      <w:pPr>
        <w:numPr>
          <w:ilvl w:val="0"/>
          <w:numId w:val="85"/>
        </w:numPr>
        <w:tabs>
          <w:tab w:val="left" w:pos="880"/>
        </w:tabs>
        <w:spacing w:after="0" w:line="240" w:lineRule="auto"/>
        <w:ind w:left="880" w:hanging="279"/>
        <w:rPr>
          <w:rFonts w:eastAsia="Times New Roman"/>
          <w:sz w:val="24"/>
          <w:szCs w:val="24"/>
        </w:rPr>
      </w:pPr>
      <w:r w:rsidRPr="00BA5B93">
        <w:rPr>
          <w:rFonts w:eastAsia="Times New Roman"/>
          <w:sz w:val="24"/>
          <w:szCs w:val="24"/>
        </w:rPr>
        <w:t>Вычисляем расчетные параметры:</w:t>
      </w:r>
    </w:p>
    <w:p w:rsidR="00BA5B93" w:rsidRPr="00BA5B93" w:rsidRDefault="00BA5B93" w:rsidP="00BA5B93">
      <w:pPr>
        <w:spacing w:after="0" w:line="240" w:lineRule="auto"/>
        <w:rPr>
          <w:rFonts w:eastAsia="Times New Roman"/>
          <w:sz w:val="24"/>
          <w:szCs w:val="24"/>
        </w:rPr>
      </w:pPr>
    </w:p>
    <w:p w:rsidR="00BA5B93" w:rsidRPr="00BA5B93" w:rsidRDefault="00BA5B93" w:rsidP="00A7153E">
      <w:pPr>
        <w:numPr>
          <w:ilvl w:val="1"/>
          <w:numId w:val="85"/>
        </w:numPr>
        <w:tabs>
          <w:tab w:val="left" w:pos="3060"/>
        </w:tabs>
        <w:spacing w:after="0" w:line="240" w:lineRule="auto"/>
        <w:ind w:left="3060" w:hanging="224"/>
        <w:rPr>
          <w:rFonts w:ascii="Symbol" w:eastAsia="Symbol" w:hAnsi="Symbol" w:cs="Symbol"/>
          <w:sz w:val="24"/>
          <w:szCs w:val="24"/>
        </w:rPr>
      </w:pPr>
      <w:r w:rsidRPr="00BA5B93">
        <w:rPr>
          <w:rFonts w:ascii="Symbol" w:eastAsia="Symbol" w:hAnsi="Symbol" w:cs="Symbol"/>
          <w:sz w:val="24"/>
          <w:szCs w:val="24"/>
        </w:rPr>
        <w:t></w:t>
      </w:r>
      <w:r w:rsidRPr="00BA5B93">
        <w:rPr>
          <w:rFonts w:eastAsia="Times New Roman"/>
          <w:sz w:val="24"/>
          <w:szCs w:val="24"/>
        </w:rPr>
        <w:t xml:space="preserve"> </w:t>
      </w:r>
      <w:proofErr w:type="spellStart"/>
      <w:r w:rsidRPr="00BA5B93">
        <w:rPr>
          <w:rFonts w:eastAsia="Times New Roman"/>
          <w:sz w:val="24"/>
          <w:szCs w:val="24"/>
        </w:rPr>
        <w:t>arctg</w:t>
      </w:r>
      <w:proofErr w:type="spellEnd"/>
      <w:r w:rsidRPr="00BA5B93">
        <w:rPr>
          <w:rFonts w:eastAsia="Times New Roman"/>
          <w:sz w:val="24"/>
          <w:szCs w:val="24"/>
        </w:rPr>
        <w:t xml:space="preserve"> </w:t>
      </w:r>
      <w:r w:rsidRPr="00BA5B93">
        <w:rPr>
          <w:rFonts w:eastAsia="Times New Roman"/>
          <w:i/>
          <w:iCs/>
          <w:sz w:val="24"/>
          <w:szCs w:val="24"/>
          <w:u w:val="single"/>
          <w:vertAlign w:val="superscript"/>
        </w:rPr>
        <w:t>h</w:t>
      </w:r>
      <w:r w:rsidRPr="00BA5B93">
        <w:rPr>
          <w:rFonts w:eastAsia="Times New Roman"/>
          <w:i/>
          <w:iCs/>
          <w:sz w:val="24"/>
          <w:szCs w:val="24"/>
          <w:vertAlign w:val="subscript"/>
        </w:rPr>
        <w:t>c</w:t>
      </w:r>
      <w:r w:rsidRPr="00BA5B93">
        <w:rPr>
          <w:rFonts w:eastAsia="Times New Roman"/>
          <w:sz w:val="24"/>
          <w:szCs w:val="24"/>
          <w:vertAlign w:val="superscript"/>
        </w:rPr>
        <w:t>1</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w:t>
      </w:r>
      <w:proofErr w:type="spellStart"/>
      <w:r w:rsidRPr="00BA5B93">
        <w:rPr>
          <w:rFonts w:eastAsia="Times New Roman"/>
          <w:sz w:val="24"/>
          <w:szCs w:val="24"/>
        </w:rPr>
        <w:t>arctg</w:t>
      </w:r>
      <w:proofErr w:type="spellEnd"/>
      <w:r w:rsidRPr="00BA5B93">
        <w:rPr>
          <w:rFonts w:eastAsia="Times New Roman"/>
          <w:sz w:val="24"/>
          <w:szCs w:val="24"/>
        </w:rPr>
        <w:t xml:space="preserve"> </w:t>
      </w:r>
      <w:r w:rsidRPr="00BA5B93">
        <w:rPr>
          <w:rFonts w:eastAsia="Times New Roman"/>
          <w:sz w:val="24"/>
          <w:szCs w:val="24"/>
          <w:u w:val="single"/>
          <w:vertAlign w:val="superscript"/>
        </w:rPr>
        <w:t>0,95</w:t>
      </w:r>
      <w:r w:rsidRPr="00BA5B93">
        <w:rPr>
          <w:rFonts w:eastAsia="Times New Roman"/>
          <w:sz w:val="24"/>
          <w:szCs w:val="24"/>
          <w:vertAlign w:val="subscript"/>
        </w:rPr>
        <w:t>2</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25,4</w:t>
      </w:r>
      <w:r w:rsidRPr="00BA5B93">
        <w:rPr>
          <w:rFonts w:ascii="Symbol" w:eastAsia="Symbol" w:hAnsi="Symbol" w:cs="Symbol"/>
          <w:sz w:val="24"/>
          <w:szCs w:val="24"/>
        </w:rPr>
        <w:t></w:t>
      </w:r>
      <w:proofErr w:type="gramStart"/>
      <w:r w:rsidRPr="00BA5B93">
        <w:rPr>
          <w:rFonts w:eastAsia="Times New Roman"/>
          <w:sz w:val="24"/>
          <w:szCs w:val="24"/>
        </w:rPr>
        <w:t xml:space="preserve"> ;</w:t>
      </w:r>
      <w:proofErr w:type="gramEnd"/>
    </w:p>
    <w:p w:rsidR="00BA5B93" w:rsidRPr="00BA5B93" w:rsidRDefault="00BA5B93" w:rsidP="00BA5B93">
      <w:pPr>
        <w:spacing w:after="0" w:line="240" w:lineRule="auto"/>
        <w:rPr>
          <w:sz w:val="24"/>
          <w:szCs w:val="24"/>
        </w:rPr>
      </w:pPr>
    </w:p>
    <w:tbl>
      <w:tblPr>
        <w:tblW w:w="0" w:type="auto"/>
        <w:tblInd w:w="1660" w:type="dxa"/>
        <w:tblLayout w:type="fixed"/>
        <w:tblCellMar>
          <w:left w:w="0" w:type="dxa"/>
          <w:right w:w="0" w:type="dxa"/>
        </w:tblCellMar>
        <w:tblLook w:val="04A0" w:firstRow="1" w:lastRow="0" w:firstColumn="1" w:lastColumn="0" w:noHBand="0" w:noVBand="1"/>
      </w:tblPr>
      <w:tblGrid>
        <w:gridCol w:w="260"/>
        <w:gridCol w:w="260"/>
        <w:gridCol w:w="400"/>
        <w:gridCol w:w="820"/>
        <w:gridCol w:w="100"/>
        <w:gridCol w:w="280"/>
        <w:gridCol w:w="20"/>
        <w:gridCol w:w="260"/>
        <w:gridCol w:w="40"/>
        <w:gridCol w:w="200"/>
        <w:gridCol w:w="40"/>
        <w:gridCol w:w="1140"/>
        <w:gridCol w:w="900"/>
        <w:gridCol w:w="320"/>
        <w:gridCol w:w="1000"/>
        <w:gridCol w:w="20"/>
      </w:tblGrid>
      <w:tr w:rsidR="00BA5B93" w:rsidRPr="00BA5B93" w:rsidTr="00EB2CA5">
        <w:trPr>
          <w:trHeight w:val="506"/>
        </w:trPr>
        <w:tc>
          <w:tcPr>
            <w:tcW w:w="260" w:type="dxa"/>
            <w:vMerge w:val="restart"/>
            <w:vAlign w:val="bottom"/>
          </w:tcPr>
          <w:p w:rsidR="00BA5B93" w:rsidRPr="00BA5B93" w:rsidRDefault="00BA5B93" w:rsidP="00BA5B93">
            <w:pPr>
              <w:spacing w:after="0" w:line="240" w:lineRule="auto"/>
              <w:rPr>
                <w:sz w:val="24"/>
                <w:szCs w:val="24"/>
              </w:rPr>
            </w:pPr>
            <w:r w:rsidRPr="00BA5B93">
              <w:rPr>
                <w:rFonts w:eastAsia="Times New Roman"/>
                <w:i/>
                <w:iCs/>
                <w:w w:val="91"/>
                <w:sz w:val="24"/>
                <w:szCs w:val="24"/>
                <w:vertAlign w:val="superscript"/>
              </w:rPr>
              <w:t>k</w:t>
            </w:r>
            <w:r w:rsidRPr="00BA5B93">
              <w:rPr>
                <w:rFonts w:eastAsia="Times New Roman"/>
                <w:w w:val="91"/>
                <w:sz w:val="24"/>
                <w:szCs w:val="24"/>
              </w:rPr>
              <w:t>1</w:t>
            </w:r>
          </w:p>
        </w:tc>
        <w:tc>
          <w:tcPr>
            <w:tcW w:w="26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1320" w:type="dxa"/>
            <w:gridSpan w:val="3"/>
            <w:tcBorders>
              <w:bottom w:val="single" w:sz="8" w:space="0" w:color="auto"/>
            </w:tcBorders>
            <w:vAlign w:val="bottom"/>
          </w:tcPr>
          <w:p w:rsidR="00BA5B93" w:rsidRPr="00BA5B93" w:rsidRDefault="00BA5B93" w:rsidP="00BA5B93">
            <w:pPr>
              <w:spacing w:after="0" w:line="240" w:lineRule="auto"/>
              <w:ind w:left="280"/>
              <w:rPr>
                <w:sz w:val="24"/>
                <w:szCs w:val="24"/>
              </w:rPr>
            </w:pPr>
            <w:proofErr w:type="spellStart"/>
            <w:r w:rsidRPr="00BA5B93">
              <w:rPr>
                <w:rFonts w:eastAsia="Times New Roman"/>
                <w:i/>
                <w:iCs/>
                <w:sz w:val="24"/>
                <w:szCs w:val="24"/>
              </w:rPr>
              <w:t>E</w:t>
            </w:r>
            <w:r w:rsidRPr="00BA5B93">
              <w:rPr>
                <w:rFonts w:eastAsia="Times New Roman"/>
                <w:i/>
                <w:iCs/>
                <w:sz w:val="24"/>
                <w:szCs w:val="24"/>
                <w:vertAlign w:val="subscript"/>
              </w:rPr>
              <w:t>b</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i/>
                <w:iCs/>
                <w:sz w:val="24"/>
                <w:szCs w:val="24"/>
              </w:rPr>
              <w:t>J</w:t>
            </w:r>
            <w:r w:rsidRPr="00BA5B93">
              <w:rPr>
                <w:rFonts w:eastAsia="Times New Roman"/>
                <w:i/>
                <w:iCs/>
                <w:sz w:val="24"/>
                <w:szCs w:val="24"/>
                <w:vertAlign w:val="subscript"/>
              </w:rPr>
              <w:t>b</w:t>
            </w:r>
            <w:proofErr w:type="spellEnd"/>
          </w:p>
        </w:tc>
        <w:tc>
          <w:tcPr>
            <w:tcW w:w="28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sz w:val="24"/>
                <w:szCs w:val="24"/>
              </w:rPr>
              <w:t></w:t>
            </w:r>
          </w:p>
        </w:tc>
        <w:tc>
          <w:tcPr>
            <w:tcW w:w="2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26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4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20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2080" w:type="dxa"/>
            <w:gridSpan w:val="3"/>
            <w:tcBorders>
              <w:bottom w:val="single" w:sz="8" w:space="0" w:color="auto"/>
            </w:tcBorders>
            <w:vAlign w:val="bottom"/>
          </w:tcPr>
          <w:p w:rsidR="00BA5B93" w:rsidRPr="00BA5B93" w:rsidRDefault="00BA5B93" w:rsidP="00BA5B93">
            <w:pPr>
              <w:spacing w:after="0" w:line="240" w:lineRule="auto"/>
              <w:rPr>
                <w:sz w:val="24"/>
                <w:szCs w:val="24"/>
              </w:rPr>
            </w:pPr>
            <w:r w:rsidRPr="00BA5B93">
              <w:rPr>
                <w:rFonts w:eastAsia="Times New Roman"/>
                <w:sz w:val="24"/>
                <w:szCs w:val="24"/>
              </w:rPr>
              <w:t xml:space="preserve">24 </w:t>
            </w:r>
            <w:r w:rsidRPr="00BA5B93">
              <w:rPr>
                <w:rFonts w:ascii="Symbol" w:eastAsia="Symbol" w:hAnsi="Symbol" w:cs="Symbol"/>
                <w:sz w:val="24"/>
                <w:szCs w:val="24"/>
              </w:rPr>
              <w:t></w:t>
            </w:r>
            <w:r w:rsidRPr="00BA5B93">
              <w:rPr>
                <w:rFonts w:eastAsia="Times New Roman"/>
                <w:sz w:val="24"/>
                <w:szCs w:val="24"/>
              </w:rPr>
              <w:t>10</w:t>
            </w:r>
            <w:r w:rsidRPr="00BA5B93">
              <w:rPr>
                <w:rFonts w:eastAsia="Times New Roman"/>
                <w:sz w:val="24"/>
                <w:szCs w:val="24"/>
                <w:vertAlign w:val="superscript"/>
              </w:rPr>
              <w:t>3</w:t>
            </w:r>
            <w:r w:rsidRPr="00BA5B93">
              <w:rPr>
                <w:rFonts w:eastAsia="Times New Roman"/>
                <w:sz w:val="24"/>
                <w:szCs w:val="24"/>
              </w:rPr>
              <w:t xml:space="preserve"> </w:t>
            </w:r>
            <w:r w:rsidRPr="00BA5B93">
              <w:rPr>
                <w:rFonts w:ascii="Symbol" w:eastAsia="Symbol" w:hAnsi="Symbol" w:cs="Symbol"/>
                <w:sz w:val="24"/>
                <w:szCs w:val="24"/>
              </w:rPr>
              <w:t></w:t>
            </w:r>
            <w:r w:rsidRPr="00BA5B93">
              <w:rPr>
                <w:rFonts w:eastAsia="Times New Roman"/>
                <w:sz w:val="24"/>
                <w:szCs w:val="24"/>
              </w:rPr>
              <w:t xml:space="preserve"> 0,00518</w:t>
            </w:r>
          </w:p>
        </w:tc>
        <w:tc>
          <w:tcPr>
            <w:tcW w:w="32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1000" w:type="dxa"/>
            <w:vMerge w:val="restart"/>
            <w:vAlign w:val="bottom"/>
          </w:tcPr>
          <w:p w:rsidR="00BA5B93" w:rsidRPr="00BA5B93" w:rsidRDefault="00BA5B93" w:rsidP="00BA5B93">
            <w:pPr>
              <w:spacing w:after="0" w:line="240" w:lineRule="auto"/>
              <w:ind w:left="60"/>
              <w:rPr>
                <w:sz w:val="24"/>
                <w:szCs w:val="24"/>
              </w:rPr>
            </w:pPr>
            <w:r w:rsidRPr="00BA5B93">
              <w:rPr>
                <w:rFonts w:ascii="Symbol" w:eastAsia="Symbol" w:hAnsi="Symbol" w:cs="Symbol"/>
                <w:w w:val="98"/>
                <w:sz w:val="24"/>
                <w:szCs w:val="24"/>
              </w:rPr>
              <w:t></w:t>
            </w:r>
            <w:r w:rsidRPr="00BA5B93">
              <w:rPr>
                <w:rFonts w:eastAsia="Times New Roman"/>
                <w:w w:val="98"/>
                <w:sz w:val="24"/>
                <w:szCs w:val="24"/>
              </w:rPr>
              <w:t xml:space="preserve"> 0,321;</w:t>
            </w: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43"/>
        </w:trPr>
        <w:tc>
          <w:tcPr>
            <w:tcW w:w="260" w:type="dxa"/>
            <w:vMerge/>
            <w:vAlign w:val="bottom"/>
          </w:tcPr>
          <w:p w:rsidR="00BA5B93" w:rsidRPr="00BA5B93" w:rsidRDefault="00BA5B93" w:rsidP="00BA5B93">
            <w:pPr>
              <w:spacing w:after="0" w:line="240" w:lineRule="auto"/>
              <w:rPr>
                <w:sz w:val="24"/>
                <w:szCs w:val="24"/>
              </w:rPr>
            </w:pPr>
          </w:p>
        </w:tc>
        <w:tc>
          <w:tcPr>
            <w:tcW w:w="260" w:type="dxa"/>
            <w:vMerge/>
            <w:vAlign w:val="bottom"/>
          </w:tcPr>
          <w:p w:rsidR="00BA5B93" w:rsidRPr="00BA5B93" w:rsidRDefault="00BA5B93" w:rsidP="00BA5B93">
            <w:pPr>
              <w:spacing w:after="0" w:line="240" w:lineRule="auto"/>
              <w:rPr>
                <w:sz w:val="24"/>
                <w:szCs w:val="24"/>
              </w:rPr>
            </w:pPr>
          </w:p>
        </w:tc>
        <w:tc>
          <w:tcPr>
            <w:tcW w:w="400" w:type="dxa"/>
            <w:vMerge w:val="restart"/>
            <w:vAlign w:val="bottom"/>
          </w:tcPr>
          <w:p w:rsidR="00BA5B93" w:rsidRPr="00BA5B93" w:rsidRDefault="00BA5B93" w:rsidP="00BA5B93">
            <w:pPr>
              <w:spacing w:after="0" w:line="240" w:lineRule="auto"/>
              <w:ind w:left="20"/>
              <w:rPr>
                <w:sz w:val="24"/>
                <w:szCs w:val="24"/>
              </w:rPr>
            </w:pPr>
            <w:r w:rsidRPr="00BA5B93">
              <w:rPr>
                <w:rFonts w:eastAsia="Times New Roman"/>
                <w:i/>
                <w:iCs/>
                <w:w w:val="89"/>
                <w:sz w:val="24"/>
                <w:szCs w:val="24"/>
                <w:vertAlign w:val="superscript"/>
              </w:rPr>
              <w:t>E</w:t>
            </w:r>
            <w:r w:rsidRPr="00BA5B93">
              <w:rPr>
                <w:rFonts w:eastAsia="Times New Roman"/>
                <w:i/>
                <w:iCs/>
                <w:w w:val="89"/>
                <w:sz w:val="24"/>
                <w:szCs w:val="24"/>
              </w:rPr>
              <w:t>s</w:t>
            </w:r>
            <w:r w:rsidRPr="00BA5B93">
              <w:rPr>
                <w:rFonts w:eastAsia="Times New Roman"/>
                <w:w w:val="89"/>
                <w:sz w:val="24"/>
                <w:szCs w:val="24"/>
              </w:rPr>
              <w:t>1</w:t>
            </w:r>
          </w:p>
        </w:tc>
        <w:tc>
          <w:tcPr>
            <w:tcW w:w="920" w:type="dxa"/>
            <w:gridSpan w:val="2"/>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84"/>
                <w:sz w:val="24"/>
                <w:szCs w:val="24"/>
              </w:rPr>
              <w:t></w:t>
            </w:r>
            <w:r w:rsidRPr="00BA5B93">
              <w:rPr>
                <w:rFonts w:eastAsia="Times New Roman"/>
                <w:i/>
                <w:iCs/>
                <w:w w:val="84"/>
                <w:sz w:val="24"/>
                <w:szCs w:val="24"/>
              </w:rPr>
              <w:t xml:space="preserve"> A</w:t>
            </w:r>
            <w:r w:rsidRPr="00BA5B93">
              <w:rPr>
                <w:rFonts w:eastAsia="Times New Roman"/>
                <w:i/>
                <w:iCs/>
                <w:w w:val="84"/>
                <w:sz w:val="24"/>
                <w:szCs w:val="24"/>
                <w:vertAlign w:val="subscript"/>
              </w:rPr>
              <w:t>s</w:t>
            </w:r>
            <w:r w:rsidRPr="00BA5B93">
              <w:rPr>
                <w:rFonts w:eastAsia="Times New Roman"/>
                <w:w w:val="84"/>
                <w:sz w:val="24"/>
                <w:szCs w:val="24"/>
                <w:vertAlign w:val="subscript"/>
              </w:rPr>
              <w:t>1</w:t>
            </w:r>
            <w:r w:rsidRPr="00BA5B93">
              <w:rPr>
                <w:rFonts w:eastAsia="Times New Roman"/>
                <w:i/>
                <w:iCs/>
                <w:w w:val="84"/>
                <w:sz w:val="24"/>
                <w:szCs w:val="24"/>
              </w:rPr>
              <w:t xml:space="preserve"> </w:t>
            </w:r>
            <w:r w:rsidRPr="00BA5B93">
              <w:rPr>
                <w:rFonts w:ascii="Symbol" w:eastAsia="Symbol" w:hAnsi="Symbol" w:cs="Symbol"/>
                <w:w w:val="84"/>
                <w:sz w:val="24"/>
                <w:szCs w:val="24"/>
              </w:rPr>
              <w:t></w:t>
            </w:r>
            <w:r w:rsidRPr="00BA5B93">
              <w:rPr>
                <w:rFonts w:eastAsia="Times New Roman"/>
                <w:i/>
                <w:iCs/>
                <w:w w:val="84"/>
                <w:sz w:val="24"/>
                <w:szCs w:val="24"/>
              </w:rPr>
              <w:t xml:space="preserve"> h</w:t>
            </w:r>
            <w:r w:rsidRPr="00BA5B93">
              <w:rPr>
                <w:rFonts w:eastAsia="Times New Roman"/>
                <w:w w:val="84"/>
                <w:sz w:val="24"/>
                <w:szCs w:val="24"/>
                <w:vertAlign w:val="subscript"/>
              </w:rPr>
              <w:t>1</w:t>
            </w:r>
          </w:p>
        </w:tc>
        <w:tc>
          <w:tcPr>
            <w:tcW w:w="280" w:type="dxa"/>
            <w:vMerge/>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300" w:type="dxa"/>
            <w:gridSpan w:val="2"/>
            <w:vMerge w:val="restart"/>
            <w:vAlign w:val="bottom"/>
          </w:tcPr>
          <w:p w:rsidR="00BA5B93" w:rsidRPr="00BA5B93" w:rsidRDefault="00BA5B93" w:rsidP="00BA5B93">
            <w:pPr>
              <w:spacing w:after="0" w:line="240" w:lineRule="auto"/>
              <w:ind w:right="20"/>
              <w:jc w:val="right"/>
              <w:rPr>
                <w:sz w:val="24"/>
                <w:szCs w:val="24"/>
              </w:rPr>
            </w:pPr>
            <w:r w:rsidRPr="00BA5B93">
              <w:rPr>
                <w:rFonts w:eastAsia="Times New Roman"/>
                <w:w w:val="92"/>
                <w:sz w:val="24"/>
                <w:szCs w:val="24"/>
              </w:rPr>
              <w:t>20</w:t>
            </w:r>
          </w:p>
        </w:tc>
        <w:tc>
          <w:tcPr>
            <w:tcW w:w="2600" w:type="dxa"/>
            <w:gridSpan w:val="5"/>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96"/>
                <w:sz w:val="24"/>
                <w:szCs w:val="24"/>
              </w:rPr>
              <w:t></w:t>
            </w:r>
            <w:r w:rsidRPr="00BA5B93">
              <w:rPr>
                <w:rFonts w:eastAsia="Times New Roman"/>
                <w:w w:val="96"/>
                <w:sz w:val="24"/>
                <w:szCs w:val="24"/>
              </w:rPr>
              <w:t>10</w:t>
            </w:r>
            <w:r w:rsidRPr="00BA5B93">
              <w:rPr>
                <w:rFonts w:eastAsia="Times New Roman"/>
                <w:w w:val="96"/>
                <w:sz w:val="24"/>
                <w:szCs w:val="24"/>
                <w:vertAlign w:val="superscript"/>
              </w:rPr>
              <w:t>4</w:t>
            </w:r>
            <w:r w:rsidRPr="00BA5B93">
              <w:rPr>
                <w:rFonts w:eastAsia="Times New Roman"/>
                <w:w w:val="96"/>
                <w:sz w:val="24"/>
                <w:szCs w:val="24"/>
              </w:rPr>
              <w:t xml:space="preserve"> </w:t>
            </w:r>
            <w:r w:rsidRPr="00BA5B93">
              <w:rPr>
                <w:rFonts w:ascii="Symbol" w:eastAsia="Symbol" w:hAnsi="Symbol" w:cs="Symbol"/>
                <w:w w:val="96"/>
                <w:sz w:val="24"/>
                <w:szCs w:val="24"/>
              </w:rPr>
              <w:t></w:t>
            </w:r>
            <w:r w:rsidRPr="00BA5B93">
              <w:rPr>
                <w:rFonts w:eastAsia="Times New Roman"/>
                <w:w w:val="96"/>
                <w:sz w:val="24"/>
                <w:szCs w:val="24"/>
              </w:rPr>
              <w:t xml:space="preserve"> 2036 </w:t>
            </w:r>
            <w:r w:rsidRPr="00BA5B93">
              <w:rPr>
                <w:rFonts w:ascii="Symbol" w:eastAsia="Symbol" w:hAnsi="Symbol" w:cs="Symbol"/>
                <w:w w:val="96"/>
                <w:sz w:val="24"/>
                <w:szCs w:val="24"/>
              </w:rPr>
              <w:t></w:t>
            </w:r>
            <w:r w:rsidRPr="00BA5B93">
              <w:rPr>
                <w:rFonts w:eastAsia="Times New Roman"/>
                <w:w w:val="96"/>
                <w:sz w:val="24"/>
                <w:szCs w:val="24"/>
              </w:rPr>
              <w:t>10</w:t>
            </w:r>
            <w:r w:rsidRPr="00BA5B93">
              <w:rPr>
                <w:rFonts w:ascii="Symbol" w:eastAsia="Symbol" w:hAnsi="Symbol" w:cs="Symbol"/>
                <w:w w:val="96"/>
                <w:sz w:val="24"/>
                <w:szCs w:val="24"/>
                <w:vertAlign w:val="superscript"/>
              </w:rPr>
              <w:t></w:t>
            </w:r>
            <w:r w:rsidRPr="00BA5B93">
              <w:rPr>
                <w:rFonts w:eastAsia="Times New Roman"/>
                <w:w w:val="96"/>
                <w:sz w:val="24"/>
                <w:szCs w:val="24"/>
                <w:vertAlign w:val="superscript"/>
              </w:rPr>
              <w:t>6</w:t>
            </w:r>
            <w:r w:rsidRPr="00BA5B93">
              <w:rPr>
                <w:rFonts w:eastAsia="Times New Roman"/>
                <w:w w:val="96"/>
                <w:sz w:val="24"/>
                <w:szCs w:val="24"/>
              </w:rPr>
              <w:t xml:space="preserve"> </w:t>
            </w:r>
            <w:r w:rsidRPr="00BA5B93">
              <w:rPr>
                <w:rFonts w:ascii="Symbol" w:eastAsia="Symbol" w:hAnsi="Symbol" w:cs="Symbol"/>
                <w:w w:val="96"/>
                <w:sz w:val="24"/>
                <w:szCs w:val="24"/>
              </w:rPr>
              <w:t></w:t>
            </w:r>
            <w:r w:rsidRPr="00BA5B93">
              <w:rPr>
                <w:rFonts w:eastAsia="Times New Roman"/>
                <w:w w:val="96"/>
                <w:sz w:val="24"/>
                <w:szCs w:val="24"/>
              </w:rPr>
              <w:t xml:space="preserve"> 0,95</w:t>
            </w:r>
          </w:p>
        </w:tc>
        <w:tc>
          <w:tcPr>
            <w:tcW w:w="100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279"/>
        </w:trPr>
        <w:tc>
          <w:tcPr>
            <w:tcW w:w="26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400" w:type="dxa"/>
            <w:vMerge/>
            <w:vAlign w:val="bottom"/>
          </w:tcPr>
          <w:p w:rsidR="00BA5B93" w:rsidRPr="00BA5B93" w:rsidRDefault="00BA5B93" w:rsidP="00BA5B93">
            <w:pPr>
              <w:spacing w:after="0" w:line="240" w:lineRule="auto"/>
              <w:rPr>
                <w:sz w:val="24"/>
                <w:szCs w:val="24"/>
              </w:rPr>
            </w:pPr>
          </w:p>
        </w:tc>
        <w:tc>
          <w:tcPr>
            <w:tcW w:w="920" w:type="dxa"/>
            <w:gridSpan w:val="2"/>
            <w:vMerge/>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c>
          <w:tcPr>
            <w:tcW w:w="300" w:type="dxa"/>
            <w:gridSpan w:val="2"/>
            <w:vMerge/>
            <w:vAlign w:val="bottom"/>
          </w:tcPr>
          <w:p w:rsidR="00BA5B93" w:rsidRPr="00BA5B93" w:rsidRDefault="00BA5B93" w:rsidP="00BA5B93">
            <w:pPr>
              <w:spacing w:after="0" w:line="240" w:lineRule="auto"/>
              <w:rPr>
                <w:sz w:val="24"/>
                <w:szCs w:val="24"/>
              </w:rPr>
            </w:pPr>
          </w:p>
        </w:tc>
        <w:tc>
          <w:tcPr>
            <w:tcW w:w="2600" w:type="dxa"/>
            <w:gridSpan w:val="5"/>
            <w:vMerge/>
            <w:vAlign w:val="bottom"/>
          </w:tcPr>
          <w:p w:rsidR="00BA5B93" w:rsidRPr="00BA5B93" w:rsidRDefault="00BA5B93" w:rsidP="00BA5B93">
            <w:pPr>
              <w:spacing w:after="0" w:line="240" w:lineRule="auto"/>
              <w:rPr>
                <w:sz w:val="24"/>
                <w:szCs w:val="24"/>
              </w:rPr>
            </w:pPr>
          </w:p>
        </w:tc>
        <w:tc>
          <w:tcPr>
            <w:tcW w:w="100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71"/>
        </w:trPr>
        <w:tc>
          <w:tcPr>
            <w:tcW w:w="26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400" w:type="dxa"/>
            <w:vAlign w:val="bottom"/>
          </w:tcPr>
          <w:p w:rsidR="00BA5B93" w:rsidRPr="00BA5B93" w:rsidRDefault="00BA5B93" w:rsidP="00BA5B93">
            <w:pPr>
              <w:spacing w:after="0" w:line="240" w:lineRule="auto"/>
              <w:rPr>
                <w:sz w:val="24"/>
                <w:szCs w:val="24"/>
              </w:rPr>
            </w:pPr>
          </w:p>
        </w:tc>
        <w:tc>
          <w:tcPr>
            <w:tcW w:w="820" w:type="dxa"/>
            <w:vMerge w:val="restart"/>
            <w:vAlign w:val="bottom"/>
          </w:tcPr>
          <w:p w:rsidR="00BA5B93" w:rsidRPr="00BA5B93" w:rsidRDefault="00BA5B93" w:rsidP="00BA5B93">
            <w:pPr>
              <w:spacing w:after="0" w:line="240" w:lineRule="auto"/>
              <w:ind w:left="320"/>
              <w:rPr>
                <w:sz w:val="24"/>
                <w:szCs w:val="24"/>
              </w:rPr>
            </w:pPr>
            <w:r w:rsidRPr="00BA5B93">
              <w:rPr>
                <w:rFonts w:eastAsia="Times New Roman"/>
                <w:i/>
                <w:iCs/>
                <w:sz w:val="24"/>
                <w:szCs w:val="24"/>
              </w:rPr>
              <w:t>k</w:t>
            </w:r>
            <w:r w:rsidRPr="00BA5B93">
              <w:rPr>
                <w:rFonts w:eastAsia="Times New Roman"/>
                <w:sz w:val="24"/>
                <w:szCs w:val="24"/>
                <w:vertAlign w:val="subscript"/>
              </w:rPr>
              <w:t>3</w:t>
            </w:r>
            <w:r w:rsidRPr="00BA5B93">
              <w:rPr>
                <w:rFonts w:eastAsia="Times New Roman"/>
                <w:i/>
                <w:iCs/>
                <w:sz w:val="24"/>
                <w:szCs w:val="24"/>
              </w:rPr>
              <w:t xml:space="preserve"> </w:t>
            </w:r>
            <w:r w:rsidRPr="00BA5B93">
              <w:rPr>
                <w:rFonts w:ascii="Symbol" w:eastAsia="Symbol" w:hAnsi="Symbol" w:cs="Symbol"/>
                <w:sz w:val="24"/>
                <w:szCs w:val="24"/>
              </w:rPr>
              <w:t></w:t>
            </w:r>
          </w:p>
        </w:tc>
        <w:tc>
          <w:tcPr>
            <w:tcW w:w="100" w:type="dxa"/>
            <w:vAlign w:val="bottom"/>
          </w:tcPr>
          <w:p w:rsidR="00BA5B93" w:rsidRPr="00BA5B93" w:rsidRDefault="00BA5B93" w:rsidP="00BA5B93">
            <w:pPr>
              <w:spacing w:after="0" w:line="240" w:lineRule="auto"/>
              <w:rPr>
                <w:sz w:val="24"/>
                <w:szCs w:val="24"/>
              </w:rPr>
            </w:pPr>
          </w:p>
        </w:tc>
        <w:tc>
          <w:tcPr>
            <w:tcW w:w="300" w:type="dxa"/>
            <w:gridSpan w:val="2"/>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1</w:t>
            </w:r>
          </w:p>
        </w:tc>
        <w:tc>
          <w:tcPr>
            <w:tcW w:w="260" w:type="dxa"/>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200" w:type="dxa"/>
            <w:vMerge w:val="restart"/>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p>
        </w:tc>
        <w:tc>
          <w:tcPr>
            <w:tcW w:w="1180" w:type="dxa"/>
            <w:gridSpan w:val="2"/>
            <w:vAlign w:val="bottom"/>
          </w:tcPr>
          <w:p w:rsidR="00BA5B93" w:rsidRPr="00BA5B93" w:rsidRDefault="00BA5B93" w:rsidP="00BA5B93">
            <w:pPr>
              <w:spacing w:after="0" w:line="240" w:lineRule="auto"/>
              <w:ind w:right="361"/>
              <w:jc w:val="right"/>
              <w:rPr>
                <w:sz w:val="24"/>
                <w:szCs w:val="24"/>
              </w:rPr>
            </w:pPr>
            <w:r w:rsidRPr="00BA5B93">
              <w:rPr>
                <w:rFonts w:eastAsia="Times New Roman"/>
                <w:sz w:val="24"/>
                <w:szCs w:val="24"/>
              </w:rPr>
              <w:t>1</w:t>
            </w:r>
          </w:p>
        </w:tc>
        <w:tc>
          <w:tcPr>
            <w:tcW w:w="900" w:type="dxa"/>
            <w:vMerge w:val="restart"/>
            <w:vAlign w:val="bottom"/>
          </w:tcPr>
          <w:p w:rsidR="00BA5B93" w:rsidRPr="00BA5B93" w:rsidRDefault="00BA5B93" w:rsidP="00BA5B93">
            <w:pPr>
              <w:spacing w:after="0" w:line="240" w:lineRule="auto"/>
              <w:ind w:left="80"/>
              <w:rPr>
                <w:sz w:val="24"/>
                <w:szCs w:val="24"/>
              </w:rPr>
            </w:pPr>
            <w:r w:rsidRPr="00BA5B93">
              <w:rPr>
                <w:rFonts w:ascii="Symbol" w:eastAsia="Symbol" w:hAnsi="Symbol" w:cs="Symbol"/>
                <w:w w:val="94"/>
                <w:sz w:val="24"/>
                <w:szCs w:val="24"/>
              </w:rPr>
              <w:t></w:t>
            </w:r>
            <w:r w:rsidRPr="00BA5B93">
              <w:rPr>
                <w:rFonts w:eastAsia="Times New Roman"/>
                <w:w w:val="94"/>
                <w:sz w:val="24"/>
                <w:szCs w:val="24"/>
              </w:rPr>
              <w:t xml:space="preserve"> 1,358</w:t>
            </w:r>
          </w:p>
        </w:tc>
        <w:tc>
          <w:tcPr>
            <w:tcW w:w="320" w:type="dxa"/>
            <w:vMerge w:val="restart"/>
            <w:vAlign w:val="bottom"/>
          </w:tcPr>
          <w:p w:rsidR="00BA5B93" w:rsidRPr="00BA5B93" w:rsidRDefault="00BA5B93" w:rsidP="00BA5B93">
            <w:pPr>
              <w:spacing w:after="0" w:line="240" w:lineRule="auto"/>
              <w:ind w:right="80"/>
              <w:jc w:val="right"/>
              <w:rPr>
                <w:sz w:val="24"/>
                <w:szCs w:val="24"/>
              </w:rPr>
            </w:pPr>
            <w:r w:rsidRPr="00BA5B93">
              <w:rPr>
                <w:rFonts w:eastAsia="Times New Roman"/>
                <w:sz w:val="24"/>
                <w:szCs w:val="24"/>
              </w:rPr>
              <w:t>;</w:t>
            </w:r>
          </w:p>
        </w:tc>
        <w:tc>
          <w:tcPr>
            <w:tcW w:w="100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504"/>
        </w:trPr>
        <w:tc>
          <w:tcPr>
            <w:tcW w:w="260" w:type="dxa"/>
            <w:vAlign w:val="bottom"/>
          </w:tcPr>
          <w:p w:rsidR="00BA5B93" w:rsidRPr="00BA5B93" w:rsidRDefault="00BA5B93" w:rsidP="00BA5B93">
            <w:pPr>
              <w:spacing w:after="0" w:line="240" w:lineRule="auto"/>
              <w:rPr>
                <w:sz w:val="24"/>
                <w:szCs w:val="24"/>
              </w:rPr>
            </w:pPr>
          </w:p>
        </w:tc>
        <w:tc>
          <w:tcPr>
            <w:tcW w:w="260" w:type="dxa"/>
            <w:vAlign w:val="bottom"/>
          </w:tcPr>
          <w:p w:rsidR="00BA5B93" w:rsidRPr="00BA5B93" w:rsidRDefault="00BA5B93" w:rsidP="00BA5B93">
            <w:pPr>
              <w:spacing w:after="0" w:line="240" w:lineRule="auto"/>
              <w:rPr>
                <w:sz w:val="24"/>
                <w:szCs w:val="24"/>
              </w:rPr>
            </w:pPr>
          </w:p>
        </w:tc>
        <w:tc>
          <w:tcPr>
            <w:tcW w:w="400" w:type="dxa"/>
            <w:vAlign w:val="bottom"/>
          </w:tcPr>
          <w:p w:rsidR="00BA5B93" w:rsidRPr="00BA5B93" w:rsidRDefault="00BA5B93" w:rsidP="00BA5B93">
            <w:pPr>
              <w:spacing w:after="0" w:line="240" w:lineRule="auto"/>
              <w:rPr>
                <w:sz w:val="24"/>
                <w:szCs w:val="24"/>
              </w:rPr>
            </w:pPr>
          </w:p>
        </w:tc>
        <w:tc>
          <w:tcPr>
            <w:tcW w:w="820" w:type="dxa"/>
            <w:vMerge/>
            <w:vAlign w:val="bottom"/>
          </w:tcPr>
          <w:p w:rsidR="00BA5B93" w:rsidRPr="00BA5B93" w:rsidRDefault="00BA5B93" w:rsidP="00BA5B93">
            <w:pPr>
              <w:spacing w:after="0" w:line="240" w:lineRule="auto"/>
              <w:rPr>
                <w:sz w:val="24"/>
                <w:szCs w:val="24"/>
              </w:rPr>
            </w:pPr>
          </w:p>
        </w:tc>
        <w:tc>
          <w:tcPr>
            <w:tcW w:w="660" w:type="dxa"/>
            <w:gridSpan w:val="4"/>
            <w:tcBorders>
              <w:top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4"/>
                <w:sz w:val="24"/>
                <w:szCs w:val="24"/>
              </w:rPr>
              <w:t>сos</w:t>
            </w:r>
            <w:r w:rsidRPr="00BA5B93">
              <w:rPr>
                <w:rFonts w:eastAsia="Times New Roman"/>
                <w:w w:val="94"/>
                <w:sz w:val="24"/>
                <w:szCs w:val="24"/>
                <w:vertAlign w:val="superscript"/>
              </w:rPr>
              <w:t>3</w:t>
            </w:r>
            <w:r w:rsidRPr="00BA5B93">
              <w:rPr>
                <w:rFonts w:ascii="Symbol" w:eastAsia="Symbol" w:hAnsi="Symbol" w:cs="Symbol"/>
                <w:w w:val="94"/>
                <w:sz w:val="24"/>
                <w:szCs w:val="24"/>
              </w:rPr>
              <w:t></w:t>
            </w:r>
          </w:p>
        </w:tc>
        <w:tc>
          <w:tcPr>
            <w:tcW w:w="40" w:type="dxa"/>
            <w:vAlign w:val="bottom"/>
          </w:tcPr>
          <w:p w:rsidR="00BA5B93" w:rsidRPr="00BA5B93" w:rsidRDefault="00BA5B93" w:rsidP="00BA5B93">
            <w:pPr>
              <w:spacing w:after="0" w:line="240" w:lineRule="auto"/>
              <w:rPr>
                <w:sz w:val="24"/>
                <w:szCs w:val="24"/>
              </w:rPr>
            </w:pPr>
          </w:p>
        </w:tc>
        <w:tc>
          <w:tcPr>
            <w:tcW w:w="200" w:type="dxa"/>
            <w:vMerge/>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1140" w:type="dxa"/>
            <w:tcBorders>
              <w:top w:val="single" w:sz="8" w:space="0" w:color="auto"/>
            </w:tcBorders>
            <w:vAlign w:val="bottom"/>
          </w:tcPr>
          <w:p w:rsidR="00BA5B93" w:rsidRPr="00BA5B93" w:rsidRDefault="00BA5B93" w:rsidP="00BA5B93">
            <w:pPr>
              <w:spacing w:after="0" w:line="240" w:lineRule="auto"/>
              <w:jc w:val="center"/>
              <w:rPr>
                <w:sz w:val="24"/>
                <w:szCs w:val="24"/>
              </w:rPr>
            </w:pPr>
            <w:r w:rsidRPr="00BA5B93">
              <w:rPr>
                <w:rFonts w:eastAsia="Times New Roman"/>
                <w:w w:val="96"/>
                <w:sz w:val="24"/>
                <w:szCs w:val="24"/>
              </w:rPr>
              <w:t>сos</w:t>
            </w:r>
            <w:r w:rsidRPr="00BA5B93">
              <w:rPr>
                <w:rFonts w:eastAsia="Times New Roman"/>
                <w:w w:val="96"/>
                <w:sz w:val="24"/>
                <w:szCs w:val="24"/>
                <w:vertAlign w:val="superscript"/>
              </w:rPr>
              <w:t>3</w:t>
            </w:r>
            <w:r w:rsidRPr="00BA5B93">
              <w:rPr>
                <w:rFonts w:eastAsia="Times New Roman"/>
                <w:w w:val="96"/>
                <w:sz w:val="24"/>
                <w:szCs w:val="24"/>
              </w:rPr>
              <w:t xml:space="preserve"> 25,4</w:t>
            </w:r>
            <w:r w:rsidRPr="00BA5B93">
              <w:rPr>
                <w:rFonts w:ascii="Symbol" w:eastAsia="Symbol" w:hAnsi="Symbol" w:cs="Symbol"/>
                <w:w w:val="96"/>
                <w:sz w:val="24"/>
                <w:szCs w:val="24"/>
              </w:rPr>
              <w:t></w:t>
            </w:r>
          </w:p>
        </w:tc>
        <w:tc>
          <w:tcPr>
            <w:tcW w:w="900" w:type="dxa"/>
            <w:vMerge/>
            <w:vAlign w:val="bottom"/>
          </w:tcPr>
          <w:p w:rsidR="00BA5B93" w:rsidRPr="00BA5B93" w:rsidRDefault="00BA5B93" w:rsidP="00BA5B93">
            <w:pPr>
              <w:spacing w:after="0" w:line="240" w:lineRule="auto"/>
              <w:rPr>
                <w:sz w:val="24"/>
                <w:szCs w:val="24"/>
              </w:rPr>
            </w:pPr>
          </w:p>
        </w:tc>
        <w:tc>
          <w:tcPr>
            <w:tcW w:w="320" w:type="dxa"/>
            <w:vMerge/>
            <w:vAlign w:val="bottom"/>
          </w:tcPr>
          <w:p w:rsidR="00BA5B93" w:rsidRPr="00BA5B93" w:rsidRDefault="00BA5B93" w:rsidP="00BA5B93">
            <w:pPr>
              <w:spacing w:after="0" w:line="240" w:lineRule="auto"/>
              <w:rPr>
                <w:sz w:val="24"/>
                <w:szCs w:val="24"/>
              </w:rPr>
            </w:pPr>
          </w:p>
        </w:tc>
        <w:tc>
          <w:tcPr>
            <w:tcW w:w="100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tbl>
      <w:tblPr>
        <w:tblW w:w="0" w:type="auto"/>
        <w:tblInd w:w="1540" w:type="dxa"/>
        <w:tblLayout w:type="fixed"/>
        <w:tblCellMar>
          <w:left w:w="0" w:type="dxa"/>
          <w:right w:w="0" w:type="dxa"/>
        </w:tblCellMar>
        <w:tblLook w:val="04A0" w:firstRow="1" w:lastRow="0" w:firstColumn="1" w:lastColumn="0" w:noHBand="0" w:noVBand="1"/>
      </w:tblPr>
      <w:tblGrid>
        <w:gridCol w:w="180"/>
        <w:gridCol w:w="40"/>
        <w:gridCol w:w="1220"/>
        <w:gridCol w:w="840"/>
        <w:gridCol w:w="380"/>
        <w:gridCol w:w="1520"/>
        <w:gridCol w:w="640"/>
        <w:gridCol w:w="220"/>
        <w:gridCol w:w="40"/>
        <w:gridCol w:w="940"/>
        <w:gridCol w:w="20"/>
      </w:tblGrid>
      <w:tr w:rsidR="00BA5B93" w:rsidRPr="00BA5B93" w:rsidTr="00EB2CA5">
        <w:trPr>
          <w:trHeight w:val="476"/>
        </w:trPr>
        <w:tc>
          <w:tcPr>
            <w:tcW w:w="180" w:type="dxa"/>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1220" w:type="dxa"/>
            <w:vMerge w:val="restart"/>
            <w:vAlign w:val="bottom"/>
          </w:tcPr>
          <w:p w:rsidR="00BA5B93" w:rsidRPr="00BA5B93" w:rsidRDefault="00BA5B93" w:rsidP="00BA5B93">
            <w:pPr>
              <w:spacing w:after="0" w:line="240" w:lineRule="auto"/>
              <w:ind w:left="780"/>
              <w:rPr>
                <w:sz w:val="24"/>
                <w:szCs w:val="24"/>
              </w:rPr>
            </w:pPr>
            <w:r w:rsidRPr="00BA5B93">
              <w:rPr>
                <w:rFonts w:eastAsia="Times New Roman"/>
                <w:i/>
                <w:iCs/>
                <w:sz w:val="24"/>
                <w:szCs w:val="24"/>
              </w:rPr>
              <w:t xml:space="preserve">A </w:t>
            </w:r>
            <w:r w:rsidRPr="00BA5B93">
              <w:rPr>
                <w:rFonts w:ascii="Symbol" w:eastAsia="Symbol" w:hAnsi="Symbol" w:cs="Symbol"/>
                <w:sz w:val="24"/>
                <w:szCs w:val="24"/>
              </w:rPr>
              <w:t></w:t>
            </w:r>
          </w:p>
        </w:tc>
        <w:tc>
          <w:tcPr>
            <w:tcW w:w="84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38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1520" w:type="dxa"/>
            <w:tcBorders>
              <w:bottom w:val="single" w:sz="8" w:space="0" w:color="auto"/>
            </w:tcBorders>
            <w:vAlign w:val="bottom"/>
          </w:tcPr>
          <w:p w:rsidR="00BA5B93" w:rsidRPr="00BA5B93" w:rsidRDefault="00BA5B93" w:rsidP="00BA5B93">
            <w:pPr>
              <w:spacing w:after="0" w:line="240" w:lineRule="auto"/>
              <w:ind w:right="858"/>
              <w:jc w:val="right"/>
              <w:rPr>
                <w:sz w:val="24"/>
                <w:szCs w:val="24"/>
              </w:rPr>
            </w:pPr>
            <w:r w:rsidRPr="00BA5B93">
              <w:rPr>
                <w:rFonts w:eastAsia="Times New Roman"/>
                <w:i/>
                <w:iCs/>
                <w:sz w:val="24"/>
                <w:szCs w:val="24"/>
              </w:rPr>
              <w:t>l</w:t>
            </w:r>
            <w:r w:rsidRPr="00BA5B93">
              <w:rPr>
                <w:rFonts w:eastAsia="Times New Roman"/>
                <w:sz w:val="24"/>
                <w:szCs w:val="24"/>
                <w:vertAlign w:val="subscript"/>
              </w:rPr>
              <w:t>0</w:t>
            </w:r>
          </w:p>
        </w:tc>
        <w:tc>
          <w:tcPr>
            <w:tcW w:w="64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260" w:type="dxa"/>
            <w:gridSpan w:val="2"/>
            <w:vMerge w:val="restart"/>
            <w:vAlign w:val="bottom"/>
          </w:tcPr>
          <w:p w:rsidR="00BA5B93" w:rsidRPr="00BA5B93" w:rsidRDefault="00BA5B93" w:rsidP="00BA5B93">
            <w:pPr>
              <w:spacing w:after="0" w:line="240" w:lineRule="auto"/>
              <w:ind w:right="40"/>
              <w:jc w:val="right"/>
              <w:rPr>
                <w:sz w:val="24"/>
                <w:szCs w:val="24"/>
              </w:rPr>
            </w:pPr>
            <w:r w:rsidRPr="00BA5B93">
              <w:rPr>
                <w:rFonts w:ascii="Symbol" w:eastAsia="Symbol" w:hAnsi="Symbol" w:cs="Symbol"/>
                <w:sz w:val="24"/>
                <w:szCs w:val="24"/>
              </w:rPr>
              <w:t></w:t>
            </w:r>
          </w:p>
        </w:tc>
        <w:tc>
          <w:tcPr>
            <w:tcW w:w="94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EB2CA5">
        <w:trPr>
          <w:trHeight w:val="275"/>
        </w:trPr>
        <w:tc>
          <w:tcPr>
            <w:tcW w:w="180" w:type="dxa"/>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1220" w:type="dxa"/>
            <w:vMerge/>
            <w:vAlign w:val="bottom"/>
          </w:tcPr>
          <w:p w:rsidR="00BA5B93" w:rsidRPr="00BA5B93" w:rsidRDefault="00BA5B93" w:rsidP="00BA5B93">
            <w:pPr>
              <w:spacing w:after="0" w:line="240" w:lineRule="auto"/>
              <w:rPr>
                <w:sz w:val="24"/>
                <w:szCs w:val="24"/>
              </w:rPr>
            </w:pPr>
          </w:p>
        </w:tc>
        <w:tc>
          <w:tcPr>
            <w:tcW w:w="1220" w:type="dxa"/>
            <w:gridSpan w:val="2"/>
            <w:vAlign w:val="bottom"/>
          </w:tcPr>
          <w:p w:rsidR="00BA5B93" w:rsidRPr="00BA5B93" w:rsidRDefault="00BA5B93" w:rsidP="00BA5B93">
            <w:pPr>
              <w:spacing w:after="0" w:line="240" w:lineRule="auto"/>
              <w:ind w:right="7"/>
              <w:jc w:val="right"/>
              <w:rPr>
                <w:sz w:val="24"/>
                <w:szCs w:val="24"/>
              </w:rPr>
            </w:pPr>
            <w:r w:rsidRPr="00BA5B93">
              <w:rPr>
                <w:rFonts w:eastAsia="Times New Roman"/>
                <w:w w:val="93"/>
                <w:sz w:val="24"/>
                <w:szCs w:val="24"/>
              </w:rPr>
              <w:t xml:space="preserve">1,33 </w:t>
            </w:r>
            <w:r w:rsidRPr="00BA5B93">
              <w:rPr>
                <w:rFonts w:ascii="Symbol" w:eastAsia="Symbol" w:hAnsi="Symbol" w:cs="Symbol"/>
                <w:w w:val="93"/>
                <w:sz w:val="24"/>
                <w:szCs w:val="24"/>
              </w:rPr>
              <w:t></w:t>
            </w:r>
            <w:r w:rsidRPr="00BA5B93">
              <w:rPr>
                <w:rFonts w:eastAsia="Times New Roman"/>
                <w:w w:val="93"/>
                <w:sz w:val="24"/>
                <w:szCs w:val="24"/>
              </w:rPr>
              <w:t xml:space="preserve"> </w:t>
            </w:r>
            <w:r w:rsidRPr="00BA5B93">
              <w:rPr>
                <w:rFonts w:eastAsia="Times New Roman"/>
                <w:i/>
                <w:iCs/>
                <w:w w:val="93"/>
                <w:sz w:val="24"/>
                <w:szCs w:val="24"/>
              </w:rPr>
              <w:t>k</w:t>
            </w:r>
            <w:r w:rsidRPr="00BA5B93">
              <w:rPr>
                <w:rFonts w:eastAsia="Times New Roman"/>
                <w:w w:val="93"/>
                <w:sz w:val="24"/>
                <w:szCs w:val="24"/>
              </w:rPr>
              <w:t xml:space="preserve"> </w:t>
            </w:r>
            <w:r w:rsidRPr="00BA5B93">
              <w:rPr>
                <w:rFonts w:ascii="Symbol" w:eastAsia="Symbol" w:hAnsi="Symbol" w:cs="Symbol"/>
                <w:w w:val="93"/>
                <w:sz w:val="24"/>
                <w:szCs w:val="24"/>
              </w:rPr>
              <w:t></w:t>
            </w:r>
            <w:r w:rsidRPr="00BA5B93">
              <w:rPr>
                <w:rFonts w:eastAsia="Times New Roman"/>
                <w:w w:val="93"/>
                <w:sz w:val="24"/>
                <w:szCs w:val="24"/>
              </w:rPr>
              <w:t xml:space="preserve"> </w:t>
            </w:r>
            <w:proofErr w:type="spellStart"/>
            <w:r w:rsidRPr="00BA5B93">
              <w:rPr>
                <w:rFonts w:eastAsia="Times New Roman"/>
                <w:i/>
                <w:iCs/>
                <w:w w:val="93"/>
                <w:sz w:val="24"/>
                <w:szCs w:val="24"/>
              </w:rPr>
              <w:t>k</w:t>
            </w:r>
            <w:proofErr w:type="spellEnd"/>
          </w:p>
        </w:tc>
        <w:tc>
          <w:tcPr>
            <w:tcW w:w="2160" w:type="dxa"/>
            <w:gridSpan w:val="2"/>
            <w:vAlign w:val="bottom"/>
          </w:tcPr>
          <w:p w:rsidR="00BA5B93" w:rsidRPr="00BA5B93" w:rsidRDefault="00BA5B93" w:rsidP="00BA5B93">
            <w:pPr>
              <w:spacing w:after="0" w:line="240" w:lineRule="auto"/>
              <w:ind w:right="15"/>
              <w:jc w:val="right"/>
              <w:rPr>
                <w:sz w:val="24"/>
                <w:szCs w:val="24"/>
              </w:rPr>
            </w:pPr>
            <w:r w:rsidRPr="00BA5B93">
              <w:rPr>
                <w:rFonts w:ascii="Symbol" w:eastAsia="Symbol" w:hAnsi="Symbol" w:cs="Symbol"/>
                <w:w w:val="93"/>
                <w:sz w:val="24"/>
                <w:szCs w:val="24"/>
              </w:rPr>
              <w:t></w:t>
            </w:r>
            <w:r w:rsidRPr="00BA5B93">
              <w:rPr>
                <w:rFonts w:eastAsia="Times New Roman"/>
                <w:w w:val="93"/>
                <w:sz w:val="24"/>
                <w:szCs w:val="24"/>
              </w:rPr>
              <w:t xml:space="preserve"> 1,11 </w:t>
            </w:r>
            <w:r w:rsidRPr="00BA5B93">
              <w:rPr>
                <w:rFonts w:ascii="Symbol" w:eastAsia="Symbol" w:hAnsi="Symbol" w:cs="Symbol"/>
                <w:w w:val="93"/>
                <w:sz w:val="24"/>
                <w:szCs w:val="24"/>
              </w:rPr>
              <w:t></w:t>
            </w:r>
            <w:r w:rsidRPr="00BA5B93">
              <w:rPr>
                <w:rFonts w:eastAsia="Times New Roman"/>
                <w:w w:val="93"/>
                <w:sz w:val="24"/>
                <w:szCs w:val="24"/>
              </w:rPr>
              <w:t xml:space="preserve"> </w:t>
            </w:r>
            <w:r w:rsidRPr="00BA5B93">
              <w:rPr>
                <w:rFonts w:eastAsia="Times New Roman"/>
                <w:i/>
                <w:iCs/>
                <w:w w:val="93"/>
                <w:sz w:val="24"/>
                <w:szCs w:val="24"/>
              </w:rPr>
              <w:t>h</w:t>
            </w:r>
            <w:r w:rsidRPr="00BA5B93">
              <w:rPr>
                <w:rFonts w:eastAsia="Times New Roman"/>
                <w:w w:val="93"/>
                <w:sz w:val="24"/>
                <w:szCs w:val="24"/>
              </w:rPr>
              <w:t xml:space="preserve"> </w:t>
            </w:r>
            <w:r w:rsidRPr="00BA5B93">
              <w:rPr>
                <w:rFonts w:ascii="Symbol" w:eastAsia="Symbol" w:hAnsi="Symbol" w:cs="Symbol"/>
                <w:w w:val="93"/>
                <w:sz w:val="24"/>
                <w:szCs w:val="24"/>
              </w:rPr>
              <w:t></w:t>
            </w:r>
            <w:r w:rsidRPr="00BA5B93">
              <w:rPr>
                <w:rFonts w:eastAsia="Times New Roman"/>
                <w:w w:val="93"/>
                <w:sz w:val="24"/>
                <w:szCs w:val="24"/>
              </w:rPr>
              <w:t xml:space="preserve"> 0,67 </w:t>
            </w:r>
            <w:r w:rsidRPr="00BA5B93">
              <w:rPr>
                <w:rFonts w:ascii="Symbol" w:eastAsia="Symbol" w:hAnsi="Symbol" w:cs="Symbol"/>
                <w:w w:val="93"/>
                <w:sz w:val="24"/>
                <w:szCs w:val="24"/>
              </w:rPr>
              <w:t></w:t>
            </w:r>
            <w:r w:rsidRPr="00BA5B93">
              <w:rPr>
                <w:rFonts w:eastAsia="Times New Roman"/>
                <w:w w:val="93"/>
                <w:sz w:val="24"/>
                <w:szCs w:val="24"/>
              </w:rPr>
              <w:t xml:space="preserve"> </w:t>
            </w:r>
            <w:r w:rsidRPr="00BA5B93">
              <w:rPr>
                <w:rFonts w:eastAsia="Times New Roman"/>
                <w:i/>
                <w:iCs/>
                <w:w w:val="93"/>
                <w:sz w:val="24"/>
                <w:szCs w:val="24"/>
              </w:rPr>
              <w:t>k</w:t>
            </w:r>
          </w:p>
        </w:tc>
        <w:tc>
          <w:tcPr>
            <w:tcW w:w="260" w:type="dxa"/>
            <w:gridSpan w:val="2"/>
            <w:vMerge/>
            <w:vAlign w:val="bottom"/>
          </w:tcPr>
          <w:p w:rsidR="00BA5B93" w:rsidRPr="00BA5B93" w:rsidRDefault="00BA5B93" w:rsidP="00BA5B93">
            <w:pPr>
              <w:spacing w:after="0" w:line="240" w:lineRule="auto"/>
              <w:rPr>
                <w:sz w:val="24"/>
                <w:szCs w:val="24"/>
              </w:rPr>
            </w:pPr>
          </w:p>
        </w:tc>
        <w:tc>
          <w:tcPr>
            <w:tcW w:w="94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EB2CA5">
        <w:trPr>
          <w:trHeight w:val="150"/>
        </w:trPr>
        <w:tc>
          <w:tcPr>
            <w:tcW w:w="180" w:type="dxa"/>
            <w:vAlign w:val="bottom"/>
          </w:tcPr>
          <w:p w:rsidR="00BA5B93" w:rsidRPr="00BA5B93" w:rsidRDefault="00BA5B93" w:rsidP="00BA5B93">
            <w:pPr>
              <w:spacing w:after="0" w:line="240" w:lineRule="auto"/>
              <w:rPr>
                <w:sz w:val="24"/>
                <w:szCs w:val="24"/>
              </w:rPr>
            </w:pPr>
          </w:p>
        </w:tc>
        <w:tc>
          <w:tcPr>
            <w:tcW w:w="2100" w:type="dxa"/>
            <w:gridSpan w:val="3"/>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1</w:t>
            </w:r>
          </w:p>
        </w:tc>
        <w:tc>
          <w:tcPr>
            <w:tcW w:w="380" w:type="dxa"/>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3</w:t>
            </w:r>
          </w:p>
        </w:tc>
        <w:tc>
          <w:tcPr>
            <w:tcW w:w="1520" w:type="dxa"/>
            <w:vAlign w:val="bottom"/>
          </w:tcPr>
          <w:p w:rsidR="00BA5B93" w:rsidRPr="00BA5B93" w:rsidRDefault="00BA5B93" w:rsidP="00BA5B93">
            <w:pPr>
              <w:spacing w:after="0" w:line="240" w:lineRule="auto"/>
              <w:ind w:right="398"/>
              <w:jc w:val="right"/>
              <w:rPr>
                <w:sz w:val="24"/>
                <w:szCs w:val="24"/>
              </w:rPr>
            </w:pPr>
            <w:r w:rsidRPr="00BA5B93">
              <w:rPr>
                <w:rFonts w:eastAsia="Times New Roman"/>
                <w:sz w:val="24"/>
                <w:szCs w:val="24"/>
              </w:rPr>
              <w:t>1</w:t>
            </w:r>
          </w:p>
        </w:tc>
        <w:tc>
          <w:tcPr>
            <w:tcW w:w="640" w:type="dxa"/>
            <w:vAlign w:val="bottom"/>
          </w:tcPr>
          <w:p w:rsidR="00BA5B93" w:rsidRPr="00BA5B93" w:rsidRDefault="00BA5B93" w:rsidP="00BA5B93">
            <w:pPr>
              <w:spacing w:after="0" w:line="240" w:lineRule="auto"/>
              <w:jc w:val="right"/>
              <w:rPr>
                <w:sz w:val="24"/>
                <w:szCs w:val="24"/>
              </w:rPr>
            </w:pPr>
            <w:r w:rsidRPr="00BA5B93">
              <w:rPr>
                <w:rFonts w:eastAsia="Times New Roman"/>
                <w:sz w:val="24"/>
                <w:szCs w:val="24"/>
              </w:rPr>
              <w:t>1</w:t>
            </w:r>
          </w:p>
        </w:tc>
        <w:tc>
          <w:tcPr>
            <w:tcW w:w="220" w:type="dxa"/>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940" w:type="dxa"/>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r w:rsidR="00BA5B93" w:rsidRPr="00BA5B93" w:rsidTr="00EB2CA5">
        <w:trPr>
          <w:trHeight w:val="373"/>
        </w:trPr>
        <w:tc>
          <w:tcPr>
            <w:tcW w:w="180" w:type="dxa"/>
            <w:vMerge w:val="restart"/>
            <w:vAlign w:val="bottom"/>
          </w:tcPr>
          <w:p w:rsidR="00BA5B93" w:rsidRPr="00BA5B93" w:rsidRDefault="00BA5B93" w:rsidP="00BA5B93">
            <w:pPr>
              <w:spacing w:after="0" w:line="240" w:lineRule="auto"/>
              <w:rPr>
                <w:sz w:val="24"/>
                <w:szCs w:val="24"/>
              </w:rPr>
            </w:pPr>
            <w:r w:rsidRPr="00BA5B93">
              <w:rPr>
                <w:rFonts w:ascii="Symbol" w:eastAsia="Symbol" w:hAnsi="Symbol" w:cs="Symbol"/>
                <w:sz w:val="24"/>
                <w:szCs w:val="24"/>
              </w:rPr>
              <w:t></w:t>
            </w:r>
          </w:p>
        </w:tc>
        <w:tc>
          <w:tcPr>
            <w:tcW w:w="40" w:type="dxa"/>
            <w:vAlign w:val="bottom"/>
          </w:tcPr>
          <w:p w:rsidR="00BA5B93" w:rsidRPr="00BA5B93" w:rsidRDefault="00BA5B93" w:rsidP="00BA5B93">
            <w:pPr>
              <w:spacing w:after="0" w:line="240" w:lineRule="auto"/>
              <w:rPr>
                <w:sz w:val="24"/>
                <w:szCs w:val="24"/>
              </w:rPr>
            </w:pPr>
          </w:p>
        </w:tc>
        <w:tc>
          <w:tcPr>
            <w:tcW w:w="122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84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1900" w:type="dxa"/>
            <w:gridSpan w:val="2"/>
            <w:tcBorders>
              <w:bottom w:val="single" w:sz="8" w:space="0" w:color="auto"/>
            </w:tcBorders>
            <w:vAlign w:val="bottom"/>
          </w:tcPr>
          <w:p w:rsidR="00BA5B93" w:rsidRPr="00BA5B93" w:rsidRDefault="00BA5B93" w:rsidP="00BA5B93">
            <w:pPr>
              <w:spacing w:after="0" w:line="240" w:lineRule="auto"/>
              <w:ind w:right="1098"/>
              <w:jc w:val="right"/>
              <w:rPr>
                <w:sz w:val="24"/>
                <w:szCs w:val="24"/>
              </w:rPr>
            </w:pPr>
            <w:r w:rsidRPr="00BA5B93">
              <w:rPr>
                <w:rFonts w:eastAsia="Times New Roman"/>
                <w:sz w:val="24"/>
                <w:szCs w:val="24"/>
              </w:rPr>
              <w:t>5,625</w:t>
            </w:r>
          </w:p>
        </w:tc>
        <w:tc>
          <w:tcPr>
            <w:tcW w:w="64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22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94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w w:val="95"/>
                <w:sz w:val="24"/>
                <w:szCs w:val="24"/>
              </w:rPr>
              <w:t></w:t>
            </w:r>
            <w:r w:rsidRPr="00BA5B93">
              <w:rPr>
                <w:rFonts w:eastAsia="Times New Roman"/>
                <w:w w:val="95"/>
                <w:sz w:val="24"/>
                <w:szCs w:val="24"/>
              </w:rPr>
              <w:t xml:space="preserve"> 3,042.</w:t>
            </w:r>
          </w:p>
        </w:tc>
        <w:tc>
          <w:tcPr>
            <w:tcW w:w="20" w:type="dxa"/>
            <w:vAlign w:val="bottom"/>
          </w:tcPr>
          <w:p w:rsidR="00BA5B93" w:rsidRPr="00BA5B93" w:rsidRDefault="00BA5B93" w:rsidP="00BA5B93">
            <w:pPr>
              <w:spacing w:after="0" w:line="240" w:lineRule="auto"/>
              <w:rPr>
                <w:sz w:val="24"/>
                <w:szCs w:val="24"/>
              </w:rPr>
            </w:pPr>
          </w:p>
        </w:tc>
      </w:tr>
      <w:tr w:rsidR="00BA5B93" w:rsidRPr="00BA5B93" w:rsidTr="00EB2CA5">
        <w:trPr>
          <w:trHeight w:val="365"/>
        </w:trPr>
        <w:tc>
          <w:tcPr>
            <w:tcW w:w="180" w:type="dxa"/>
            <w:vMerge/>
            <w:vAlign w:val="bottom"/>
          </w:tcPr>
          <w:p w:rsidR="00BA5B93" w:rsidRPr="00BA5B93" w:rsidRDefault="00BA5B93" w:rsidP="00BA5B93">
            <w:pPr>
              <w:spacing w:after="0" w:line="240" w:lineRule="auto"/>
              <w:rPr>
                <w:sz w:val="24"/>
                <w:szCs w:val="24"/>
              </w:rPr>
            </w:pPr>
          </w:p>
        </w:tc>
        <w:tc>
          <w:tcPr>
            <w:tcW w:w="40" w:type="dxa"/>
            <w:vAlign w:val="bottom"/>
          </w:tcPr>
          <w:p w:rsidR="00BA5B93" w:rsidRPr="00BA5B93" w:rsidRDefault="00BA5B93" w:rsidP="00BA5B93">
            <w:pPr>
              <w:spacing w:after="0" w:line="240" w:lineRule="auto"/>
              <w:rPr>
                <w:sz w:val="24"/>
                <w:szCs w:val="24"/>
              </w:rPr>
            </w:pPr>
          </w:p>
        </w:tc>
        <w:tc>
          <w:tcPr>
            <w:tcW w:w="4820" w:type="dxa"/>
            <w:gridSpan w:val="6"/>
            <w:vAlign w:val="bottom"/>
          </w:tcPr>
          <w:p w:rsidR="00BA5B93" w:rsidRPr="00BA5B93" w:rsidRDefault="00BA5B93" w:rsidP="00BA5B93">
            <w:pPr>
              <w:spacing w:after="0" w:line="240" w:lineRule="auto"/>
              <w:jc w:val="right"/>
              <w:rPr>
                <w:sz w:val="24"/>
                <w:szCs w:val="24"/>
              </w:rPr>
            </w:pPr>
            <w:r w:rsidRPr="00BA5B93">
              <w:rPr>
                <w:rFonts w:eastAsia="Times New Roman"/>
                <w:w w:val="90"/>
                <w:sz w:val="24"/>
                <w:szCs w:val="24"/>
              </w:rPr>
              <w:t xml:space="preserve">1,33 </w:t>
            </w:r>
            <w:r w:rsidRPr="00BA5B93">
              <w:rPr>
                <w:rFonts w:ascii="Symbol" w:eastAsia="Symbol" w:hAnsi="Symbol" w:cs="Symbol"/>
                <w:w w:val="90"/>
                <w:sz w:val="24"/>
                <w:szCs w:val="24"/>
              </w:rPr>
              <w:t></w:t>
            </w:r>
            <w:r w:rsidRPr="00BA5B93">
              <w:rPr>
                <w:rFonts w:eastAsia="Times New Roman"/>
                <w:w w:val="90"/>
                <w:sz w:val="24"/>
                <w:szCs w:val="24"/>
              </w:rPr>
              <w:t xml:space="preserve"> 0,321 </w:t>
            </w:r>
            <w:r w:rsidRPr="00BA5B93">
              <w:rPr>
                <w:rFonts w:ascii="Symbol" w:eastAsia="Symbol" w:hAnsi="Symbol" w:cs="Symbol"/>
                <w:w w:val="90"/>
                <w:sz w:val="24"/>
                <w:szCs w:val="24"/>
              </w:rPr>
              <w:t></w:t>
            </w:r>
            <w:r w:rsidRPr="00BA5B93">
              <w:rPr>
                <w:rFonts w:eastAsia="Times New Roman"/>
                <w:w w:val="90"/>
                <w:sz w:val="24"/>
                <w:szCs w:val="24"/>
              </w:rPr>
              <w:t xml:space="preserve"> 1,358 </w:t>
            </w:r>
            <w:r w:rsidRPr="00BA5B93">
              <w:rPr>
                <w:rFonts w:ascii="Symbol" w:eastAsia="Symbol" w:hAnsi="Symbol" w:cs="Symbol"/>
                <w:w w:val="90"/>
                <w:sz w:val="24"/>
                <w:szCs w:val="24"/>
              </w:rPr>
              <w:t></w:t>
            </w:r>
            <w:r w:rsidRPr="00BA5B93">
              <w:rPr>
                <w:rFonts w:eastAsia="Times New Roman"/>
                <w:w w:val="90"/>
                <w:sz w:val="24"/>
                <w:szCs w:val="24"/>
              </w:rPr>
              <w:t xml:space="preserve"> 1,11 </w:t>
            </w:r>
            <w:r w:rsidRPr="00BA5B93">
              <w:rPr>
                <w:rFonts w:ascii="Symbol" w:eastAsia="Symbol" w:hAnsi="Symbol" w:cs="Symbol"/>
                <w:w w:val="90"/>
                <w:sz w:val="24"/>
                <w:szCs w:val="24"/>
              </w:rPr>
              <w:t></w:t>
            </w:r>
            <w:r w:rsidRPr="00BA5B93">
              <w:rPr>
                <w:rFonts w:eastAsia="Times New Roman"/>
                <w:w w:val="90"/>
                <w:sz w:val="24"/>
                <w:szCs w:val="24"/>
              </w:rPr>
              <w:t xml:space="preserve"> 0,95 </w:t>
            </w:r>
            <w:r w:rsidRPr="00BA5B93">
              <w:rPr>
                <w:rFonts w:ascii="Symbol" w:eastAsia="Symbol" w:hAnsi="Symbol" w:cs="Symbol"/>
                <w:w w:val="90"/>
                <w:sz w:val="24"/>
                <w:szCs w:val="24"/>
              </w:rPr>
              <w:t></w:t>
            </w:r>
            <w:r w:rsidRPr="00BA5B93">
              <w:rPr>
                <w:rFonts w:eastAsia="Times New Roman"/>
                <w:w w:val="90"/>
                <w:sz w:val="24"/>
                <w:szCs w:val="24"/>
              </w:rPr>
              <w:t xml:space="preserve"> 0,67 </w:t>
            </w:r>
            <w:r w:rsidRPr="00BA5B93">
              <w:rPr>
                <w:rFonts w:ascii="Symbol" w:eastAsia="Symbol" w:hAnsi="Symbol" w:cs="Symbol"/>
                <w:w w:val="90"/>
                <w:sz w:val="24"/>
                <w:szCs w:val="24"/>
              </w:rPr>
              <w:t></w:t>
            </w:r>
            <w:r w:rsidRPr="00BA5B93">
              <w:rPr>
                <w:rFonts w:eastAsia="Times New Roman"/>
                <w:w w:val="90"/>
                <w:sz w:val="24"/>
                <w:szCs w:val="24"/>
              </w:rPr>
              <w:t xml:space="preserve"> 0,321</w:t>
            </w:r>
          </w:p>
        </w:tc>
        <w:tc>
          <w:tcPr>
            <w:tcW w:w="40" w:type="dxa"/>
            <w:vAlign w:val="bottom"/>
          </w:tcPr>
          <w:p w:rsidR="00BA5B93" w:rsidRPr="00BA5B93" w:rsidRDefault="00BA5B93" w:rsidP="00BA5B93">
            <w:pPr>
              <w:spacing w:after="0" w:line="240" w:lineRule="auto"/>
              <w:rPr>
                <w:sz w:val="24"/>
                <w:szCs w:val="24"/>
              </w:rPr>
            </w:pPr>
          </w:p>
        </w:tc>
        <w:tc>
          <w:tcPr>
            <w:tcW w:w="940" w:type="dxa"/>
            <w:vMerge/>
            <w:vAlign w:val="bottom"/>
          </w:tcPr>
          <w:p w:rsidR="00BA5B93" w:rsidRPr="00BA5B93" w:rsidRDefault="00BA5B93" w:rsidP="00BA5B93">
            <w:pPr>
              <w:spacing w:after="0" w:line="240" w:lineRule="auto"/>
              <w:rPr>
                <w:sz w:val="24"/>
                <w:szCs w:val="24"/>
              </w:rPr>
            </w:pPr>
          </w:p>
        </w:tc>
        <w:tc>
          <w:tcPr>
            <w:tcW w:w="20" w:type="dxa"/>
            <w:vAlign w:val="bottom"/>
          </w:tcPr>
          <w:p w:rsidR="00BA5B93" w:rsidRPr="00BA5B93" w:rsidRDefault="00BA5B93" w:rsidP="00BA5B93">
            <w:pPr>
              <w:spacing w:after="0" w:line="240" w:lineRule="auto"/>
              <w:rPr>
                <w:sz w:val="24"/>
                <w:szCs w:val="24"/>
              </w:rPr>
            </w:pPr>
          </w:p>
        </w:tc>
      </w:tr>
    </w:tbl>
    <w:p w:rsidR="00BA5B93" w:rsidRPr="00BA5B93" w:rsidRDefault="00BA5B93" w:rsidP="00BA5B93">
      <w:pPr>
        <w:spacing w:after="0" w:line="240" w:lineRule="auto"/>
        <w:rPr>
          <w:sz w:val="24"/>
          <w:szCs w:val="24"/>
        </w:rPr>
      </w:pPr>
    </w:p>
    <w:p w:rsidR="00BA5B93" w:rsidRPr="00BA5B93" w:rsidRDefault="00BA5B93" w:rsidP="00A7153E">
      <w:pPr>
        <w:numPr>
          <w:ilvl w:val="0"/>
          <w:numId w:val="86"/>
        </w:numPr>
        <w:tabs>
          <w:tab w:val="left" w:pos="740"/>
        </w:tabs>
        <w:spacing w:after="0" w:line="240" w:lineRule="auto"/>
        <w:ind w:left="740" w:hanging="280"/>
        <w:rPr>
          <w:rFonts w:eastAsia="Times New Roman"/>
          <w:sz w:val="24"/>
          <w:szCs w:val="24"/>
        </w:rPr>
      </w:pPr>
      <w:r w:rsidRPr="00BA5B93">
        <w:rPr>
          <w:rFonts w:eastAsia="Times New Roman"/>
          <w:sz w:val="24"/>
          <w:szCs w:val="24"/>
        </w:rPr>
        <w:t>Находим расчетные усилия в стержнях шпренгеля:</w:t>
      </w:r>
    </w:p>
    <w:p w:rsidR="00BA5B93" w:rsidRPr="00BA5B93" w:rsidRDefault="00BA5B93" w:rsidP="00A7153E">
      <w:pPr>
        <w:numPr>
          <w:ilvl w:val="0"/>
          <w:numId w:val="87"/>
        </w:numPr>
        <w:tabs>
          <w:tab w:val="left" w:pos="1560"/>
        </w:tabs>
        <w:spacing w:after="0" w:line="240" w:lineRule="auto"/>
        <w:ind w:left="1560" w:hanging="286"/>
        <w:rPr>
          <w:rFonts w:eastAsia="Times New Roman"/>
          <w:i/>
          <w:iCs/>
          <w:sz w:val="24"/>
          <w:szCs w:val="24"/>
        </w:rPr>
      </w:pPr>
      <w:r w:rsidRPr="00BA5B93">
        <w:rPr>
          <w:rFonts w:ascii="Symbol" w:eastAsia="Symbol" w:hAnsi="Symbol" w:cs="Symbol"/>
          <w:sz w:val="24"/>
          <w:szCs w:val="24"/>
        </w:rPr>
        <w:t></w:t>
      </w:r>
      <w:r w:rsidRPr="00BA5B93">
        <w:rPr>
          <w:rFonts w:eastAsia="Times New Roman"/>
          <w:i/>
          <w:iCs/>
          <w:sz w:val="24"/>
          <w:szCs w:val="24"/>
        </w:rPr>
        <w:t xml:space="preserve"> A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q</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l</w:t>
      </w:r>
      <w:r w:rsidRPr="00BA5B93">
        <w:rPr>
          <w:rFonts w:eastAsia="Times New Roman"/>
          <w:sz w:val="24"/>
          <w:szCs w:val="24"/>
          <w:vertAlign w:val="subscript"/>
        </w:rPr>
        <w:t>0</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3,042</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0,136</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119,68</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5,625</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278,51</w:t>
      </w:r>
      <w:r w:rsidRPr="00BA5B93">
        <w:rPr>
          <w:rFonts w:eastAsia="Times New Roman"/>
          <w:i/>
          <w:iCs/>
          <w:sz w:val="24"/>
          <w:szCs w:val="24"/>
        </w:rPr>
        <w:t xml:space="preserve"> </w:t>
      </w:r>
      <w:r w:rsidRPr="00BA5B93">
        <w:rPr>
          <w:rFonts w:eastAsia="Times New Roman"/>
          <w:sz w:val="24"/>
          <w:szCs w:val="24"/>
        </w:rPr>
        <w:t>кН</w:t>
      </w:r>
      <w:proofErr w:type="gramStart"/>
      <w:r w:rsidRPr="00BA5B93">
        <w:rPr>
          <w:rFonts w:eastAsia="Times New Roman"/>
          <w:i/>
          <w:iCs/>
          <w:sz w:val="24"/>
          <w:szCs w:val="24"/>
        </w:rPr>
        <w:t xml:space="preserve"> </w:t>
      </w:r>
      <w:r w:rsidRPr="00BA5B93">
        <w:rPr>
          <w:rFonts w:eastAsia="Times New Roman"/>
          <w:sz w:val="24"/>
          <w:szCs w:val="24"/>
        </w:rPr>
        <w:t>;</w:t>
      </w:r>
      <w:proofErr w:type="gramEnd"/>
    </w:p>
    <w:p w:rsidR="00BA5B93" w:rsidRPr="00BA5B93" w:rsidRDefault="00BA5B93" w:rsidP="00A7153E">
      <w:pPr>
        <w:numPr>
          <w:ilvl w:val="1"/>
          <w:numId w:val="88"/>
        </w:numPr>
        <w:tabs>
          <w:tab w:val="left" w:pos="2380"/>
        </w:tabs>
        <w:spacing w:after="0" w:line="240" w:lineRule="auto"/>
        <w:ind w:left="2380" w:hanging="262"/>
        <w:rPr>
          <w:rFonts w:eastAsia="Times New Roman"/>
          <w:i/>
          <w:iCs/>
          <w:sz w:val="24"/>
          <w:szCs w:val="24"/>
        </w:rPr>
      </w:pPr>
      <w:r w:rsidRPr="00BA5B93">
        <w:rPr>
          <w:rFonts w:ascii="Symbol" w:eastAsia="Symbol" w:hAnsi="Symbol" w:cs="Symbol"/>
          <w:sz w:val="24"/>
          <w:szCs w:val="24"/>
        </w:rPr>
        <w:lastRenderedPageBreak/>
        <w:t></w:t>
      </w:r>
      <w:r w:rsidRPr="00BA5B93">
        <w:rPr>
          <w:rFonts w:eastAsia="Times New Roman"/>
          <w:i/>
          <w:iCs/>
          <w:sz w:val="24"/>
          <w:szCs w:val="24"/>
        </w:rPr>
        <w:t xml:space="preserve"> N </w:t>
      </w:r>
      <w:r w:rsidRPr="00BA5B93">
        <w:rPr>
          <w:rFonts w:ascii="Symbol" w:eastAsia="Symbol" w:hAnsi="Symbol" w:cs="Symbol"/>
          <w:sz w:val="24"/>
          <w:szCs w:val="24"/>
        </w:rPr>
        <w:t></w:t>
      </w:r>
      <w:r w:rsidRPr="00BA5B93">
        <w:rPr>
          <w:rFonts w:eastAsia="Times New Roman"/>
          <w:i/>
          <w:iCs/>
          <w:sz w:val="24"/>
          <w:szCs w:val="24"/>
        </w:rPr>
        <w:t xml:space="preserve"> </w:t>
      </w:r>
      <w:proofErr w:type="spellStart"/>
      <w:r w:rsidRPr="00BA5B93">
        <w:rPr>
          <w:rFonts w:eastAsia="Times New Roman"/>
          <w:sz w:val="24"/>
          <w:szCs w:val="24"/>
        </w:rPr>
        <w:t>tg</w:t>
      </w:r>
      <w:proofErr w:type="spellEnd"/>
      <w:r w:rsidRPr="00BA5B93">
        <w:rPr>
          <w:rFonts w:ascii="Symbol" w:eastAsia="Symbol" w:hAnsi="Symbol" w:cs="Symbol"/>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278,51</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tg25,4</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132,25</w:t>
      </w:r>
      <w:r w:rsidRPr="00BA5B93">
        <w:rPr>
          <w:rFonts w:eastAsia="Times New Roman"/>
          <w:i/>
          <w:iCs/>
          <w:sz w:val="24"/>
          <w:szCs w:val="24"/>
        </w:rPr>
        <w:t xml:space="preserve"> </w:t>
      </w:r>
      <w:r w:rsidRPr="00BA5B93">
        <w:rPr>
          <w:rFonts w:eastAsia="Times New Roman"/>
          <w:sz w:val="24"/>
          <w:szCs w:val="24"/>
        </w:rPr>
        <w:t>кН</w:t>
      </w:r>
      <w:proofErr w:type="gramStart"/>
      <w:r w:rsidRPr="00BA5B93">
        <w:rPr>
          <w:rFonts w:eastAsia="Times New Roman"/>
          <w:i/>
          <w:iCs/>
          <w:sz w:val="24"/>
          <w:szCs w:val="24"/>
        </w:rPr>
        <w:t xml:space="preserve"> </w:t>
      </w:r>
      <w:r w:rsidRPr="00BA5B93">
        <w:rPr>
          <w:rFonts w:eastAsia="Times New Roman"/>
          <w:sz w:val="24"/>
          <w:szCs w:val="24"/>
        </w:rPr>
        <w:t>.</w:t>
      </w:r>
      <w:proofErr w:type="gramEnd"/>
    </w:p>
    <w:p w:rsidR="00BA5B93" w:rsidRPr="00BA5B93" w:rsidRDefault="00BA5B93" w:rsidP="00A7153E">
      <w:pPr>
        <w:numPr>
          <w:ilvl w:val="0"/>
          <w:numId w:val="89"/>
        </w:numPr>
        <w:tabs>
          <w:tab w:val="left" w:pos="740"/>
        </w:tabs>
        <w:spacing w:after="0" w:line="240" w:lineRule="auto"/>
        <w:ind w:left="740" w:hanging="280"/>
        <w:rPr>
          <w:rFonts w:eastAsia="Times New Roman"/>
          <w:sz w:val="24"/>
          <w:szCs w:val="24"/>
        </w:rPr>
      </w:pPr>
      <w:r w:rsidRPr="00BA5B93">
        <w:rPr>
          <w:rFonts w:eastAsia="Times New Roman"/>
          <w:sz w:val="24"/>
          <w:szCs w:val="24"/>
        </w:rPr>
        <w:t>Определяем величину разгружающего момента:</w:t>
      </w:r>
    </w:p>
    <w:p w:rsidR="00BA5B93" w:rsidRPr="00BA5B93" w:rsidRDefault="00BA5B93" w:rsidP="00BA5B93">
      <w:pPr>
        <w:spacing w:after="0" w:line="240" w:lineRule="auto"/>
        <w:rPr>
          <w:sz w:val="24"/>
          <w:szCs w:val="24"/>
        </w:rPr>
      </w:pPr>
    </w:p>
    <w:tbl>
      <w:tblPr>
        <w:tblW w:w="0" w:type="auto"/>
        <w:tblInd w:w="1440" w:type="dxa"/>
        <w:tblLayout w:type="fixed"/>
        <w:tblCellMar>
          <w:left w:w="0" w:type="dxa"/>
          <w:right w:w="0" w:type="dxa"/>
        </w:tblCellMar>
        <w:tblLook w:val="04A0" w:firstRow="1" w:lastRow="0" w:firstColumn="1" w:lastColumn="0" w:noHBand="0" w:noVBand="1"/>
      </w:tblPr>
      <w:tblGrid>
        <w:gridCol w:w="1460"/>
        <w:gridCol w:w="1200"/>
        <w:gridCol w:w="280"/>
        <w:gridCol w:w="1060"/>
        <w:gridCol w:w="180"/>
        <w:gridCol w:w="2020"/>
        <w:gridCol w:w="20"/>
      </w:tblGrid>
      <w:tr w:rsidR="00BA5B93" w:rsidRPr="00BA5B93" w:rsidTr="00EB2CA5">
        <w:trPr>
          <w:trHeight w:val="343"/>
        </w:trPr>
        <w:tc>
          <w:tcPr>
            <w:tcW w:w="1460" w:type="dxa"/>
            <w:vMerge w:val="restart"/>
            <w:vAlign w:val="bottom"/>
          </w:tcPr>
          <w:p w:rsidR="00BA5B93" w:rsidRPr="00BA5B93" w:rsidRDefault="00BA5B93" w:rsidP="00BA5B93">
            <w:pPr>
              <w:spacing w:after="0" w:line="240" w:lineRule="auto"/>
              <w:rPr>
                <w:sz w:val="24"/>
                <w:szCs w:val="24"/>
              </w:rPr>
            </w:pPr>
            <w:r w:rsidRPr="00BA5B93">
              <w:rPr>
                <w:rFonts w:eastAsia="Times New Roman"/>
                <w:i/>
                <w:iCs/>
                <w:w w:val="90"/>
                <w:sz w:val="24"/>
                <w:szCs w:val="24"/>
              </w:rPr>
              <w:t xml:space="preserve">M </w:t>
            </w:r>
            <w:proofErr w:type="spellStart"/>
            <w:r w:rsidRPr="00BA5B93">
              <w:rPr>
                <w:rFonts w:eastAsia="Times New Roman"/>
                <w:i/>
                <w:iCs/>
                <w:w w:val="90"/>
                <w:sz w:val="24"/>
                <w:szCs w:val="24"/>
                <w:vertAlign w:val="subscript"/>
              </w:rPr>
              <w:t>sh</w:t>
            </w:r>
            <w:proofErr w:type="spellEnd"/>
            <w:r w:rsidRPr="00BA5B93">
              <w:rPr>
                <w:rFonts w:eastAsia="Times New Roman"/>
                <w:i/>
                <w:iCs/>
                <w:w w:val="90"/>
                <w:sz w:val="24"/>
                <w:szCs w:val="24"/>
              </w:rPr>
              <w:t xml:space="preserve"> </w:t>
            </w:r>
            <w:r w:rsidRPr="00BA5B93">
              <w:rPr>
                <w:rFonts w:ascii="Symbol" w:eastAsia="Symbol" w:hAnsi="Symbol" w:cs="Symbol"/>
                <w:w w:val="90"/>
                <w:sz w:val="24"/>
                <w:szCs w:val="24"/>
              </w:rPr>
              <w:t></w:t>
            </w:r>
            <w:r w:rsidRPr="00BA5B93">
              <w:rPr>
                <w:rFonts w:ascii="Symbol" w:eastAsia="Symbol" w:hAnsi="Symbol" w:cs="Symbol"/>
                <w:w w:val="90"/>
                <w:sz w:val="24"/>
                <w:szCs w:val="24"/>
              </w:rPr>
              <w:t></w:t>
            </w:r>
            <w:r w:rsidRPr="00BA5B93">
              <w:rPr>
                <w:rFonts w:ascii="Symbol" w:eastAsia="Symbol" w:hAnsi="Symbol" w:cs="Symbol"/>
                <w:w w:val="90"/>
                <w:sz w:val="24"/>
                <w:szCs w:val="24"/>
              </w:rPr>
              <w:t></w:t>
            </w:r>
            <w:r w:rsidRPr="00BA5B93">
              <w:rPr>
                <w:rFonts w:eastAsia="Times New Roman"/>
                <w:i/>
                <w:iCs/>
                <w:w w:val="90"/>
                <w:sz w:val="24"/>
                <w:szCs w:val="24"/>
              </w:rPr>
              <w:t xml:space="preserve">V </w:t>
            </w:r>
            <w:r w:rsidRPr="00BA5B93">
              <w:rPr>
                <w:rFonts w:ascii="Symbol" w:eastAsia="Symbol" w:hAnsi="Symbol" w:cs="Symbol"/>
                <w:w w:val="90"/>
                <w:sz w:val="24"/>
                <w:szCs w:val="24"/>
              </w:rPr>
              <w:t></w:t>
            </w:r>
            <w:r w:rsidRPr="00BA5B93">
              <w:rPr>
                <w:rFonts w:eastAsia="Times New Roman"/>
                <w:i/>
                <w:iCs/>
                <w:w w:val="90"/>
                <w:sz w:val="24"/>
                <w:szCs w:val="24"/>
              </w:rPr>
              <w:t xml:space="preserve"> c</w:t>
            </w:r>
            <w:r w:rsidRPr="00BA5B93">
              <w:rPr>
                <w:rFonts w:eastAsia="Times New Roman"/>
                <w:w w:val="90"/>
                <w:sz w:val="24"/>
                <w:szCs w:val="24"/>
                <w:vertAlign w:val="subscript"/>
              </w:rPr>
              <w:t>1</w:t>
            </w:r>
          </w:p>
        </w:tc>
        <w:tc>
          <w:tcPr>
            <w:tcW w:w="1200" w:type="dxa"/>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sz w:val="24"/>
                <w:szCs w:val="24"/>
              </w:rPr>
              <w:t></w:t>
            </w:r>
          </w:p>
        </w:tc>
        <w:tc>
          <w:tcPr>
            <w:tcW w:w="1060" w:type="dxa"/>
            <w:vAlign w:val="bottom"/>
          </w:tcPr>
          <w:p w:rsidR="00BA5B93" w:rsidRPr="00BA5B93" w:rsidRDefault="00BA5B93" w:rsidP="00BA5B93">
            <w:pPr>
              <w:spacing w:after="0" w:line="240" w:lineRule="auto"/>
              <w:jc w:val="center"/>
              <w:rPr>
                <w:sz w:val="24"/>
                <w:szCs w:val="24"/>
              </w:rPr>
            </w:pPr>
            <w:r w:rsidRPr="00BA5B93">
              <w:rPr>
                <w:rFonts w:eastAsia="Times New Roman"/>
                <w:w w:val="97"/>
                <w:sz w:val="24"/>
                <w:szCs w:val="24"/>
              </w:rPr>
              <w:t xml:space="preserve">5,625 </w:t>
            </w:r>
            <w:r w:rsidRPr="00BA5B93">
              <w:rPr>
                <w:rFonts w:ascii="Symbol" w:eastAsia="Symbol" w:hAnsi="Symbol" w:cs="Symbol"/>
                <w:w w:val="97"/>
                <w:sz w:val="24"/>
                <w:szCs w:val="24"/>
              </w:rPr>
              <w:t></w:t>
            </w:r>
            <w:r w:rsidRPr="00BA5B93">
              <w:rPr>
                <w:rFonts w:eastAsia="Times New Roman"/>
                <w:w w:val="97"/>
                <w:sz w:val="24"/>
                <w:szCs w:val="24"/>
              </w:rPr>
              <w:t xml:space="preserve"> 2</w:t>
            </w:r>
          </w:p>
        </w:tc>
        <w:tc>
          <w:tcPr>
            <w:tcW w:w="180" w:type="dxa"/>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202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98"/>
        </w:trPr>
        <w:tc>
          <w:tcPr>
            <w:tcW w:w="1460" w:type="dxa"/>
            <w:vMerge/>
            <w:vAlign w:val="bottom"/>
          </w:tcPr>
          <w:p w:rsidR="00BA5B93" w:rsidRPr="00BA5B93" w:rsidRDefault="00BA5B93" w:rsidP="00BA5B93">
            <w:pPr>
              <w:spacing w:after="0" w:line="240" w:lineRule="auto"/>
              <w:rPr>
                <w:sz w:val="24"/>
                <w:szCs w:val="24"/>
              </w:rPr>
            </w:pPr>
          </w:p>
        </w:tc>
        <w:tc>
          <w:tcPr>
            <w:tcW w:w="120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sz w:val="24"/>
                <w:szCs w:val="24"/>
              </w:rPr>
              <w:t>132,25</w:t>
            </w:r>
          </w:p>
        </w:tc>
        <w:tc>
          <w:tcPr>
            <w:tcW w:w="280" w:type="dxa"/>
            <w:vMerge w:val="restart"/>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vertAlign w:val="subscript"/>
              </w:rPr>
              <w:t></w:t>
            </w:r>
          </w:p>
        </w:tc>
        <w:tc>
          <w:tcPr>
            <w:tcW w:w="1060" w:type="dxa"/>
            <w:tcBorders>
              <w:bottom w:val="single" w:sz="8" w:space="0" w:color="auto"/>
            </w:tcBorders>
            <w:vAlign w:val="bottom"/>
          </w:tcPr>
          <w:p w:rsidR="00BA5B93" w:rsidRPr="00BA5B93" w:rsidRDefault="00BA5B93" w:rsidP="00BA5B93">
            <w:pPr>
              <w:spacing w:after="0" w:line="240" w:lineRule="auto"/>
              <w:rPr>
                <w:sz w:val="24"/>
                <w:szCs w:val="24"/>
              </w:rPr>
            </w:pPr>
          </w:p>
        </w:tc>
        <w:tc>
          <w:tcPr>
            <w:tcW w:w="180" w:type="dxa"/>
            <w:vMerge w:val="restart"/>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2020" w:type="dxa"/>
            <w:vMerge w:val="restart"/>
            <w:vAlign w:val="bottom"/>
          </w:tcPr>
          <w:p w:rsidR="00BA5B93" w:rsidRPr="00BA5B93" w:rsidRDefault="00BA5B93" w:rsidP="00BA5B93">
            <w:pPr>
              <w:spacing w:after="0" w:line="240" w:lineRule="auto"/>
              <w:ind w:left="20"/>
              <w:rPr>
                <w:sz w:val="24"/>
                <w:szCs w:val="24"/>
              </w:rPr>
            </w:pP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ascii="Symbol" w:eastAsia="Symbol" w:hAnsi="Symbol" w:cs="Symbol"/>
                <w:sz w:val="24"/>
                <w:szCs w:val="24"/>
              </w:rPr>
              <w:t></w:t>
            </w:r>
            <w:r w:rsidRPr="00BA5B93">
              <w:rPr>
                <w:rFonts w:eastAsia="Times New Roman"/>
                <w:sz w:val="24"/>
                <w:szCs w:val="24"/>
              </w:rPr>
              <w:t xml:space="preserve">239,70 кН </w:t>
            </w:r>
            <w:r w:rsidRPr="00BA5B93">
              <w:rPr>
                <w:rFonts w:ascii="Symbol" w:eastAsia="Symbol" w:hAnsi="Symbol" w:cs="Symbol"/>
                <w:sz w:val="24"/>
                <w:szCs w:val="24"/>
              </w:rPr>
              <w:t></w:t>
            </w:r>
            <w:r w:rsidRPr="00BA5B93">
              <w:rPr>
                <w:rFonts w:eastAsia="Times New Roman"/>
                <w:sz w:val="24"/>
                <w:szCs w:val="24"/>
              </w:rPr>
              <w:t xml:space="preserve"> м</w:t>
            </w:r>
            <w:proofErr w:type="gramStart"/>
            <w:r w:rsidRPr="00BA5B93">
              <w:rPr>
                <w:rFonts w:eastAsia="Times New Roman"/>
                <w:sz w:val="24"/>
                <w:szCs w:val="24"/>
              </w:rPr>
              <w:t xml:space="preserve"> .</w:t>
            </w:r>
            <w:proofErr w:type="gramEnd"/>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130"/>
        </w:trPr>
        <w:tc>
          <w:tcPr>
            <w:tcW w:w="1460" w:type="dxa"/>
            <w:vMerge/>
            <w:vAlign w:val="bottom"/>
          </w:tcPr>
          <w:p w:rsidR="00BA5B93" w:rsidRPr="00BA5B93" w:rsidRDefault="00BA5B93" w:rsidP="00BA5B93">
            <w:pPr>
              <w:spacing w:after="0" w:line="240" w:lineRule="auto"/>
              <w:rPr>
                <w:sz w:val="24"/>
                <w:szCs w:val="24"/>
              </w:rPr>
            </w:pPr>
          </w:p>
        </w:tc>
        <w:tc>
          <w:tcPr>
            <w:tcW w:w="1200" w:type="dxa"/>
            <w:vMerge/>
            <w:vAlign w:val="bottom"/>
          </w:tcPr>
          <w:p w:rsidR="00BA5B93" w:rsidRPr="00BA5B93" w:rsidRDefault="00BA5B93" w:rsidP="00BA5B93">
            <w:pPr>
              <w:spacing w:after="0" w:line="240" w:lineRule="auto"/>
              <w:rPr>
                <w:sz w:val="24"/>
                <w:szCs w:val="24"/>
              </w:rPr>
            </w:pPr>
          </w:p>
        </w:tc>
        <w:tc>
          <w:tcPr>
            <w:tcW w:w="280" w:type="dxa"/>
            <w:vMerge/>
            <w:vAlign w:val="bottom"/>
          </w:tcPr>
          <w:p w:rsidR="00BA5B93" w:rsidRPr="00BA5B93" w:rsidRDefault="00BA5B93" w:rsidP="00BA5B93">
            <w:pPr>
              <w:spacing w:after="0" w:line="240" w:lineRule="auto"/>
              <w:rPr>
                <w:sz w:val="24"/>
                <w:szCs w:val="24"/>
              </w:rPr>
            </w:pPr>
          </w:p>
        </w:tc>
        <w:tc>
          <w:tcPr>
            <w:tcW w:w="1060" w:type="dxa"/>
            <w:vMerge w:val="restart"/>
            <w:vAlign w:val="bottom"/>
          </w:tcPr>
          <w:p w:rsidR="00BA5B93" w:rsidRPr="00BA5B93" w:rsidRDefault="00BA5B93" w:rsidP="00BA5B93">
            <w:pPr>
              <w:spacing w:after="0" w:line="240" w:lineRule="auto"/>
              <w:ind w:right="320"/>
              <w:jc w:val="right"/>
              <w:rPr>
                <w:sz w:val="24"/>
                <w:szCs w:val="24"/>
              </w:rPr>
            </w:pPr>
            <w:r w:rsidRPr="00BA5B93">
              <w:rPr>
                <w:rFonts w:eastAsia="Times New Roman"/>
                <w:sz w:val="24"/>
                <w:szCs w:val="24"/>
              </w:rPr>
              <w:t>2</w:t>
            </w:r>
          </w:p>
        </w:tc>
        <w:tc>
          <w:tcPr>
            <w:tcW w:w="180" w:type="dxa"/>
            <w:vMerge/>
            <w:vAlign w:val="bottom"/>
          </w:tcPr>
          <w:p w:rsidR="00BA5B93" w:rsidRPr="00BA5B93" w:rsidRDefault="00BA5B93" w:rsidP="00BA5B93">
            <w:pPr>
              <w:spacing w:after="0" w:line="240" w:lineRule="auto"/>
              <w:rPr>
                <w:sz w:val="24"/>
                <w:szCs w:val="24"/>
              </w:rPr>
            </w:pPr>
          </w:p>
        </w:tc>
        <w:tc>
          <w:tcPr>
            <w:tcW w:w="2020" w:type="dxa"/>
            <w:vMerge/>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r w:rsidR="00BA5B93" w:rsidRPr="00BA5B93" w:rsidTr="00EB2CA5">
        <w:trPr>
          <w:trHeight w:val="342"/>
        </w:trPr>
        <w:tc>
          <w:tcPr>
            <w:tcW w:w="1460" w:type="dxa"/>
            <w:vAlign w:val="bottom"/>
          </w:tcPr>
          <w:p w:rsidR="00BA5B93" w:rsidRPr="00BA5B93" w:rsidRDefault="00BA5B93" w:rsidP="00BA5B93">
            <w:pPr>
              <w:spacing w:after="0" w:line="240" w:lineRule="auto"/>
              <w:rPr>
                <w:sz w:val="24"/>
                <w:szCs w:val="24"/>
              </w:rPr>
            </w:pPr>
          </w:p>
        </w:tc>
        <w:tc>
          <w:tcPr>
            <w:tcW w:w="1200" w:type="dxa"/>
            <w:vAlign w:val="bottom"/>
          </w:tcPr>
          <w:p w:rsidR="00BA5B93" w:rsidRPr="00BA5B93" w:rsidRDefault="00BA5B93" w:rsidP="00BA5B93">
            <w:pPr>
              <w:spacing w:after="0" w:line="240" w:lineRule="auto"/>
              <w:rPr>
                <w:sz w:val="24"/>
                <w:szCs w:val="24"/>
              </w:rPr>
            </w:pPr>
          </w:p>
        </w:tc>
        <w:tc>
          <w:tcPr>
            <w:tcW w:w="280" w:type="dxa"/>
            <w:vAlign w:val="bottom"/>
          </w:tcPr>
          <w:p w:rsidR="00BA5B93" w:rsidRPr="00BA5B93" w:rsidRDefault="00BA5B93" w:rsidP="00BA5B93">
            <w:pPr>
              <w:spacing w:after="0" w:line="240" w:lineRule="auto"/>
              <w:jc w:val="right"/>
              <w:rPr>
                <w:sz w:val="24"/>
                <w:szCs w:val="24"/>
              </w:rPr>
            </w:pPr>
            <w:r w:rsidRPr="00BA5B93">
              <w:rPr>
                <w:rFonts w:ascii="Symbol" w:eastAsia="Symbol" w:hAnsi="Symbol" w:cs="Symbol"/>
                <w:sz w:val="24"/>
                <w:szCs w:val="24"/>
              </w:rPr>
              <w:t></w:t>
            </w:r>
          </w:p>
        </w:tc>
        <w:tc>
          <w:tcPr>
            <w:tcW w:w="1060" w:type="dxa"/>
            <w:vMerge/>
            <w:vAlign w:val="bottom"/>
          </w:tcPr>
          <w:p w:rsidR="00BA5B93" w:rsidRPr="00BA5B93" w:rsidRDefault="00BA5B93" w:rsidP="00BA5B93">
            <w:pPr>
              <w:spacing w:after="0" w:line="240" w:lineRule="auto"/>
              <w:rPr>
                <w:sz w:val="24"/>
                <w:szCs w:val="24"/>
              </w:rPr>
            </w:pPr>
          </w:p>
        </w:tc>
        <w:tc>
          <w:tcPr>
            <w:tcW w:w="180" w:type="dxa"/>
            <w:vAlign w:val="bottom"/>
          </w:tcPr>
          <w:p w:rsidR="00BA5B93" w:rsidRPr="00BA5B93" w:rsidRDefault="00BA5B93" w:rsidP="00BA5B93">
            <w:pPr>
              <w:spacing w:after="0" w:line="240" w:lineRule="auto"/>
              <w:ind w:left="40"/>
              <w:rPr>
                <w:sz w:val="24"/>
                <w:szCs w:val="24"/>
              </w:rPr>
            </w:pPr>
            <w:r w:rsidRPr="00BA5B93">
              <w:rPr>
                <w:rFonts w:ascii="Symbol" w:eastAsia="Symbol" w:hAnsi="Symbol" w:cs="Symbol"/>
                <w:sz w:val="24"/>
                <w:szCs w:val="24"/>
              </w:rPr>
              <w:t></w:t>
            </w:r>
          </w:p>
        </w:tc>
        <w:tc>
          <w:tcPr>
            <w:tcW w:w="2020" w:type="dxa"/>
            <w:vAlign w:val="bottom"/>
          </w:tcPr>
          <w:p w:rsidR="00BA5B93" w:rsidRPr="00BA5B93" w:rsidRDefault="00BA5B93" w:rsidP="00BA5B93">
            <w:pPr>
              <w:spacing w:after="0" w:line="240" w:lineRule="auto"/>
              <w:rPr>
                <w:sz w:val="24"/>
                <w:szCs w:val="24"/>
              </w:rPr>
            </w:pPr>
          </w:p>
        </w:tc>
        <w:tc>
          <w:tcPr>
            <w:tcW w:w="0" w:type="dxa"/>
            <w:vAlign w:val="bottom"/>
          </w:tcPr>
          <w:p w:rsidR="00BA5B93" w:rsidRPr="00BA5B93" w:rsidRDefault="00BA5B93" w:rsidP="00BA5B93">
            <w:pPr>
              <w:spacing w:after="0" w:line="240" w:lineRule="auto"/>
              <w:rPr>
                <w:sz w:val="24"/>
                <w:szCs w:val="24"/>
              </w:rPr>
            </w:pPr>
          </w:p>
        </w:tc>
      </w:tr>
    </w:tbl>
    <w:p w:rsidR="00BA5B93" w:rsidRPr="00BA5B93" w:rsidRDefault="00BA5B93" w:rsidP="00A7153E">
      <w:pPr>
        <w:numPr>
          <w:ilvl w:val="0"/>
          <w:numId w:val="90"/>
        </w:numPr>
        <w:tabs>
          <w:tab w:val="left" w:pos="733"/>
        </w:tabs>
        <w:spacing w:after="0" w:line="240" w:lineRule="auto"/>
        <w:ind w:right="144" w:firstLine="460"/>
        <w:rPr>
          <w:rFonts w:eastAsia="Times New Roman"/>
          <w:sz w:val="24"/>
          <w:szCs w:val="24"/>
        </w:rPr>
      </w:pPr>
      <w:r w:rsidRPr="00BA5B93">
        <w:rPr>
          <w:rFonts w:eastAsia="Times New Roman"/>
          <w:sz w:val="24"/>
          <w:szCs w:val="24"/>
        </w:rPr>
        <w:t xml:space="preserve">Вычисляем расчетный изгибающий момент, воспринимаемый </w:t>
      </w:r>
      <w:proofErr w:type="spellStart"/>
      <w:proofErr w:type="gramStart"/>
      <w:r w:rsidRPr="00BA5B93">
        <w:rPr>
          <w:rFonts w:eastAsia="Times New Roman"/>
          <w:sz w:val="24"/>
          <w:szCs w:val="24"/>
        </w:rPr>
        <w:t>уси</w:t>
      </w:r>
      <w:proofErr w:type="spellEnd"/>
      <w:r w:rsidRPr="00BA5B93">
        <w:rPr>
          <w:rFonts w:eastAsia="Times New Roman"/>
          <w:sz w:val="24"/>
          <w:szCs w:val="24"/>
        </w:rPr>
        <w:t>-ленной</w:t>
      </w:r>
      <w:proofErr w:type="gramEnd"/>
      <w:r w:rsidRPr="00BA5B93">
        <w:rPr>
          <w:rFonts w:eastAsia="Times New Roman"/>
          <w:sz w:val="24"/>
          <w:szCs w:val="24"/>
        </w:rPr>
        <w:t xml:space="preserve"> балкой:</w:t>
      </w:r>
    </w:p>
    <w:p w:rsidR="00BA5B93" w:rsidRPr="00BA5B93" w:rsidRDefault="00BA5B93" w:rsidP="00BA5B93">
      <w:pPr>
        <w:spacing w:after="0" w:line="240" w:lineRule="auto"/>
        <w:ind w:right="144"/>
        <w:jc w:val="center"/>
        <w:rPr>
          <w:sz w:val="24"/>
          <w:szCs w:val="24"/>
        </w:rPr>
      </w:pPr>
      <w:r w:rsidRPr="00BA5B93">
        <w:rPr>
          <w:rFonts w:eastAsia="Times New Roman"/>
          <w:i/>
          <w:iCs/>
          <w:sz w:val="24"/>
          <w:szCs w:val="24"/>
        </w:rPr>
        <w:t xml:space="preserve">M </w:t>
      </w:r>
      <w:r w:rsidRPr="00BA5B93">
        <w:rPr>
          <w:rFonts w:eastAsia="Times New Roman"/>
          <w:i/>
          <w:iCs/>
          <w:sz w:val="24"/>
          <w:szCs w:val="24"/>
          <w:vertAlign w:val="subscript"/>
        </w:rPr>
        <w:t>f</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M </w:t>
      </w:r>
      <w:r w:rsidRPr="00BA5B93">
        <w:rPr>
          <w:rFonts w:eastAsia="Times New Roman"/>
          <w:sz w:val="24"/>
          <w:szCs w:val="24"/>
          <w:vertAlign w:val="subscript"/>
        </w:rPr>
        <w:t>1</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M </w:t>
      </w:r>
      <w:proofErr w:type="spellStart"/>
      <w:r w:rsidRPr="00BA5B93">
        <w:rPr>
          <w:rFonts w:eastAsia="Times New Roman"/>
          <w:i/>
          <w:iCs/>
          <w:sz w:val="24"/>
          <w:szCs w:val="24"/>
          <w:vertAlign w:val="subscript"/>
        </w:rPr>
        <w:t>sh</w:t>
      </w:r>
      <w:proofErr w:type="spellEnd"/>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473,34</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sz w:val="24"/>
          <w:szCs w:val="24"/>
        </w:rPr>
        <w:t>239,70)</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233,64</w:t>
      </w:r>
      <w:r w:rsidRPr="00BA5B93">
        <w:rPr>
          <w:rFonts w:eastAsia="Times New Roman"/>
          <w:i/>
          <w:iCs/>
          <w:sz w:val="24"/>
          <w:szCs w:val="24"/>
        </w:rPr>
        <w:t xml:space="preserve"> </w:t>
      </w:r>
      <w:r w:rsidRPr="00BA5B93">
        <w:rPr>
          <w:rFonts w:eastAsia="Times New Roman"/>
          <w:sz w:val="24"/>
          <w:szCs w:val="24"/>
        </w:rPr>
        <w:t>кН</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м</w:t>
      </w:r>
      <w:proofErr w:type="gramStart"/>
      <w:r w:rsidRPr="00BA5B93">
        <w:rPr>
          <w:rFonts w:eastAsia="Times New Roman"/>
          <w:i/>
          <w:iCs/>
          <w:sz w:val="24"/>
          <w:szCs w:val="24"/>
        </w:rPr>
        <w:t xml:space="preserve"> </w:t>
      </w:r>
      <w:r w:rsidRPr="00BA5B93">
        <w:rPr>
          <w:rFonts w:eastAsia="Times New Roman"/>
          <w:sz w:val="24"/>
          <w:szCs w:val="24"/>
        </w:rPr>
        <w:t>.</w:t>
      </w:r>
      <w:proofErr w:type="gramEnd"/>
    </w:p>
    <w:p w:rsidR="00BA5B93" w:rsidRPr="00BA5B93" w:rsidRDefault="00BA5B93" w:rsidP="00A7153E">
      <w:pPr>
        <w:numPr>
          <w:ilvl w:val="0"/>
          <w:numId w:val="91"/>
        </w:numPr>
        <w:tabs>
          <w:tab w:val="left" w:pos="733"/>
        </w:tabs>
        <w:spacing w:after="0" w:line="240" w:lineRule="auto"/>
        <w:ind w:right="144" w:firstLine="460"/>
        <w:rPr>
          <w:rFonts w:eastAsia="Times New Roman"/>
          <w:sz w:val="24"/>
          <w:szCs w:val="24"/>
        </w:rPr>
      </w:pPr>
      <w:r w:rsidRPr="00BA5B93">
        <w:rPr>
          <w:rFonts w:eastAsia="Times New Roman"/>
          <w:sz w:val="24"/>
          <w:szCs w:val="24"/>
        </w:rPr>
        <w:t>Выполняем предварительную проверку прочности нормального сечения балки:</w:t>
      </w:r>
    </w:p>
    <w:p w:rsidR="00BA5B93" w:rsidRPr="00BA5B93" w:rsidRDefault="00BA5B93" w:rsidP="00BA5B93">
      <w:pPr>
        <w:spacing w:after="0" w:line="240" w:lineRule="auto"/>
        <w:ind w:right="144"/>
        <w:jc w:val="center"/>
        <w:rPr>
          <w:sz w:val="24"/>
          <w:szCs w:val="24"/>
        </w:rPr>
      </w:pPr>
      <w:r w:rsidRPr="00BA5B93">
        <w:rPr>
          <w:rFonts w:eastAsia="Times New Roman"/>
          <w:i/>
          <w:iCs/>
          <w:sz w:val="24"/>
          <w:szCs w:val="24"/>
        </w:rPr>
        <w:t xml:space="preserve">M </w:t>
      </w:r>
      <w:r w:rsidRPr="00BA5B93">
        <w:rPr>
          <w:rFonts w:eastAsia="Times New Roman"/>
          <w:i/>
          <w:iCs/>
          <w:sz w:val="24"/>
          <w:szCs w:val="24"/>
          <w:vertAlign w:val="subscript"/>
        </w:rPr>
        <w:t>f</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М</w:t>
      </w:r>
      <w:proofErr w:type="gramStart"/>
      <w:r w:rsidRPr="00BA5B93">
        <w:rPr>
          <w:rFonts w:eastAsia="Times New Roman"/>
          <w:i/>
          <w:iCs/>
          <w:sz w:val="24"/>
          <w:szCs w:val="24"/>
        </w:rPr>
        <w:t xml:space="preserve"> </w:t>
      </w:r>
      <w:r w:rsidRPr="00BA5B93">
        <w:rPr>
          <w:rFonts w:eastAsia="Times New Roman"/>
          <w:sz w:val="24"/>
          <w:szCs w:val="24"/>
        </w:rPr>
        <w:t>;</w:t>
      </w:r>
      <w:proofErr w:type="gramEnd"/>
    </w:p>
    <w:p w:rsidR="00BA5B93" w:rsidRPr="00BA5B93" w:rsidRDefault="00BA5B93" w:rsidP="00BA5B93">
      <w:pPr>
        <w:spacing w:after="0" w:line="240" w:lineRule="auto"/>
        <w:ind w:right="104"/>
        <w:jc w:val="center"/>
        <w:rPr>
          <w:sz w:val="24"/>
          <w:szCs w:val="24"/>
        </w:rPr>
      </w:pPr>
      <w:r w:rsidRPr="00BA5B93">
        <w:rPr>
          <w:rFonts w:eastAsia="Times New Roman"/>
          <w:i/>
          <w:iCs/>
          <w:sz w:val="24"/>
          <w:szCs w:val="24"/>
        </w:rPr>
        <w:t xml:space="preserve">M </w:t>
      </w:r>
      <w:r w:rsidRPr="00BA5B93">
        <w:rPr>
          <w:rFonts w:eastAsia="Times New Roman"/>
          <w:i/>
          <w:iCs/>
          <w:sz w:val="24"/>
          <w:szCs w:val="24"/>
          <w:vertAlign w:val="subscript"/>
        </w:rPr>
        <w:t>f</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233,64</w:t>
      </w:r>
      <w:r w:rsidRPr="00BA5B93">
        <w:rPr>
          <w:rFonts w:eastAsia="Times New Roman"/>
          <w:i/>
          <w:iCs/>
          <w:sz w:val="24"/>
          <w:szCs w:val="24"/>
        </w:rPr>
        <w:t xml:space="preserve"> </w:t>
      </w:r>
      <w:r w:rsidRPr="00BA5B93">
        <w:rPr>
          <w:rFonts w:eastAsia="Times New Roman"/>
          <w:sz w:val="24"/>
          <w:szCs w:val="24"/>
        </w:rPr>
        <w:t>кН</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м</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M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222,93</w:t>
      </w:r>
      <w:r w:rsidRPr="00BA5B93">
        <w:rPr>
          <w:rFonts w:eastAsia="Times New Roman"/>
          <w:i/>
          <w:iCs/>
          <w:sz w:val="24"/>
          <w:szCs w:val="24"/>
        </w:rPr>
        <w:t xml:space="preserve"> </w:t>
      </w:r>
      <w:r w:rsidRPr="00BA5B93">
        <w:rPr>
          <w:rFonts w:eastAsia="Times New Roman"/>
          <w:sz w:val="24"/>
          <w:szCs w:val="24"/>
        </w:rPr>
        <w:t>кН</w:t>
      </w:r>
      <w:r w:rsidRPr="00BA5B93">
        <w:rPr>
          <w:rFonts w:eastAsia="Times New Roman"/>
          <w:i/>
          <w:iCs/>
          <w:sz w:val="24"/>
          <w:szCs w:val="24"/>
        </w:rPr>
        <w:t xml:space="preserve"> </w:t>
      </w:r>
      <w:r w:rsidRPr="00BA5B93">
        <w:rPr>
          <w:rFonts w:ascii="Symbol" w:eastAsia="Symbol" w:hAnsi="Symbol" w:cs="Symbol"/>
          <w:sz w:val="24"/>
          <w:szCs w:val="24"/>
        </w:rPr>
        <w:t></w:t>
      </w:r>
      <w:r w:rsidRPr="00BA5B93">
        <w:rPr>
          <w:rFonts w:eastAsia="Times New Roman"/>
          <w:i/>
          <w:iCs/>
          <w:sz w:val="24"/>
          <w:szCs w:val="24"/>
        </w:rPr>
        <w:t xml:space="preserve"> </w:t>
      </w:r>
      <w:r w:rsidRPr="00BA5B93">
        <w:rPr>
          <w:rFonts w:eastAsia="Times New Roman"/>
          <w:sz w:val="24"/>
          <w:szCs w:val="24"/>
        </w:rPr>
        <w:t>м</w:t>
      </w:r>
      <w:proofErr w:type="gramStart"/>
      <w:r w:rsidRPr="00BA5B93">
        <w:rPr>
          <w:rFonts w:eastAsia="Times New Roman"/>
          <w:i/>
          <w:iCs/>
          <w:sz w:val="24"/>
          <w:szCs w:val="24"/>
        </w:rPr>
        <w:t xml:space="preserve"> </w:t>
      </w:r>
      <w:r w:rsidRPr="00BA5B93">
        <w:rPr>
          <w:rFonts w:eastAsia="Times New Roman"/>
          <w:sz w:val="24"/>
          <w:szCs w:val="24"/>
        </w:rPr>
        <w:t>.</w:t>
      </w:r>
      <w:proofErr w:type="gramEnd"/>
    </w:p>
    <w:p w:rsidR="00BA5B93" w:rsidRPr="00BA5B93" w:rsidRDefault="00BA5B93" w:rsidP="00BA5B93">
      <w:pPr>
        <w:spacing w:after="0" w:line="240" w:lineRule="auto"/>
        <w:ind w:right="144" w:firstLine="454"/>
        <w:jc w:val="both"/>
        <w:rPr>
          <w:rFonts w:ascii="Times New Roman" w:hAnsi="Times New Roman" w:cs="Times New Roman"/>
          <w:sz w:val="24"/>
          <w:szCs w:val="24"/>
        </w:rPr>
      </w:pPr>
      <w:r w:rsidRPr="00BA5B93">
        <w:rPr>
          <w:rFonts w:ascii="Times New Roman" w:eastAsia="Times New Roman" w:hAnsi="Times New Roman" w:cs="Times New Roman"/>
          <w:sz w:val="24"/>
          <w:szCs w:val="24"/>
        </w:rPr>
        <w:t xml:space="preserve">Максимальная величина изгибающего момента от полной расчетной нагрузки превышает несущую способность нормального сечения </w:t>
      </w:r>
      <w:proofErr w:type="gramStart"/>
      <w:r w:rsidRPr="00BA5B93">
        <w:rPr>
          <w:rFonts w:ascii="Times New Roman" w:eastAsia="Times New Roman" w:hAnsi="Times New Roman" w:cs="Times New Roman"/>
          <w:sz w:val="24"/>
          <w:szCs w:val="24"/>
        </w:rPr>
        <w:t>железо-бетонной</w:t>
      </w:r>
      <w:proofErr w:type="gramEnd"/>
      <w:r w:rsidRPr="00BA5B93">
        <w:rPr>
          <w:rFonts w:ascii="Times New Roman" w:eastAsia="Times New Roman" w:hAnsi="Times New Roman" w:cs="Times New Roman"/>
          <w:sz w:val="24"/>
          <w:szCs w:val="24"/>
        </w:rPr>
        <w:t xml:space="preserve"> балки. Следовательно, требуется еще увеличить высоту </w:t>
      </w:r>
      <w:proofErr w:type="spellStart"/>
      <w:proofErr w:type="gramStart"/>
      <w:r w:rsidRPr="00BA5B93">
        <w:rPr>
          <w:rFonts w:ascii="Times New Roman" w:eastAsia="Times New Roman" w:hAnsi="Times New Roman" w:cs="Times New Roman"/>
          <w:sz w:val="24"/>
          <w:szCs w:val="24"/>
        </w:rPr>
        <w:t>шпренге</w:t>
      </w:r>
      <w:proofErr w:type="spellEnd"/>
      <w:r w:rsidRPr="00BA5B93">
        <w:rPr>
          <w:rFonts w:ascii="Times New Roman" w:eastAsia="Times New Roman" w:hAnsi="Times New Roman" w:cs="Times New Roman"/>
          <w:sz w:val="24"/>
          <w:szCs w:val="24"/>
        </w:rPr>
        <w:t>-ля</w:t>
      </w:r>
      <w:proofErr w:type="gramEnd"/>
      <w:r w:rsidRPr="00BA5B93">
        <w:rPr>
          <w:rFonts w:ascii="Times New Roman" w:eastAsia="Times New Roman" w:hAnsi="Times New Roman" w:cs="Times New Roman"/>
          <w:sz w:val="24"/>
          <w:szCs w:val="24"/>
        </w:rPr>
        <w:t xml:space="preserve"> </w:t>
      </w:r>
      <w:r w:rsidRPr="00BA5B93">
        <w:rPr>
          <w:rFonts w:ascii="Times New Roman" w:eastAsia="Times New Roman" w:hAnsi="Times New Roman" w:cs="Times New Roman"/>
          <w:i/>
          <w:iCs/>
          <w:sz w:val="24"/>
          <w:szCs w:val="24"/>
        </w:rPr>
        <w:t>h</w:t>
      </w:r>
      <w:r w:rsidRPr="00BA5B93">
        <w:rPr>
          <w:rFonts w:ascii="Times New Roman" w:eastAsia="Times New Roman" w:hAnsi="Times New Roman" w:cs="Times New Roman"/>
          <w:sz w:val="24"/>
          <w:szCs w:val="24"/>
          <w:vertAlign w:val="subscript"/>
        </w:rPr>
        <w:t>1</w:t>
      </w:r>
      <w:r w:rsidRPr="00BA5B93">
        <w:rPr>
          <w:rFonts w:ascii="Times New Roman" w:eastAsia="Times New Roman" w:hAnsi="Times New Roman" w:cs="Times New Roman"/>
          <w:sz w:val="24"/>
          <w:szCs w:val="24"/>
        </w:rPr>
        <w:t xml:space="preserve"> , что в данном случае уже не желательно.</w:t>
      </w:r>
    </w:p>
    <w:p w:rsidR="00BA5B93" w:rsidRPr="00BA5B93" w:rsidRDefault="00BA5B93" w:rsidP="00BA5B93">
      <w:pPr>
        <w:spacing w:after="0" w:line="240" w:lineRule="auto"/>
        <w:rPr>
          <w:rFonts w:ascii="Times New Roman" w:hAnsi="Times New Roman" w:cs="Times New Roman"/>
          <w:sz w:val="24"/>
          <w:szCs w:val="24"/>
        </w:rPr>
      </w:pPr>
    </w:p>
    <w:p w:rsidR="00BA5B93" w:rsidRPr="00BA5B93" w:rsidRDefault="00BA5B93" w:rsidP="00BA5B93">
      <w:pPr>
        <w:spacing w:after="0" w:line="240" w:lineRule="auto"/>
        <w:ind w:right="144" w:firstLine="454"/>
        <w:jc w:val="both"/>
        <w:rPr>
          <w:rFonts w:ascii="Times New Roman" w:hAnsi="Times New Roman" w:cs="Times New Roman"/>
          <w:sz w:val="24"/>
          <w:szCs w:val="24"/>
        </w:rPr>
      </w:pPr>
      <w:r w:rsidRPr="00BA5B93">
        <w:rPr>
          <w:rFonts w:ascii="Times New Roman" w:eastAsia="Times New Roman" w:hAnsi="Times New Roman" w:cs="Times New Roman"/>
          <w:sz w:val="24"/>
          <w:szCs w:val="24"/>
        </w:rPr>
        <w:t xml:space="preserve">Выполним усиление в два этапа. На первом этапе усилим ригель дополнительным армированием. Это возможно, так как </w:t>
      </w:r>
      <w:r w:rsidRPr="00BA5B93">
        <w:rPr>
          <w:rFonts w:ascii="Times New Roman" w:eastAsia="Symbol" w:hAnsi="Times New Roman" w:cs="Times New Roman"/>
          <w:sz w:val="24"/>
          <w:szCs w:val="24"/>
        </w:rPr>
        <w:t></w:t>
      </w:r>
      <w:r w:rsidRPr="00BA5B93">
        <w:rPr>
          <w:rFonts w:ascii="Times New Roman" w:eastAsia="Times New Roman" w:hAnsi="Times New Roman" w:cs="Times New Roman"/>
          <w:sz w:val="24"/>
          <w:szCs w:val="24"/>
        </w:rPr>
        <w:t xml:space="preserve"> </w:t>
      </w:r>
      <w:r w:rsidRPr="00BA5B93">
        <w:rPr>
          <w:rFonts w:ascii="Times New Roman" w:eastAsia="Symbol" w:hAnsi="Times New Roman" w:cs="Times New Roman"/>
          <w:sz w:val="24"/>
          <w:szCs w:val="24"/>
        </w:rPr>
        <w:t></w:t>
      </w:r>
      <w:r w:rsidRPr="00BA5B93">
        <w:rPr>
          <w:rFonts w:ascii="Times New Roman" w:eastAsia="Times New Roman" w:hAnsi="Times New Roman" w:cs="Times New Roman"/>
          <w:sz w:val="24"/>
          <w:szCs w:val="24"/>
        </w:rPr>
        <w:t xml:space="preserve"> </w:t>
      </w:r>
      <w:r w:rsidRPr="00BA5B93">
        <w:rPr>
          <w:rFonts w:ascii="Times New Roman" w:eastAsia="Times New Roman" w:hAnsi="Times New Roman" w:cs="Times New Roman"/>
          <w:i/>
          <w:iCs/>
          <w:sz w:val="24"/>
          <w:szCs w:val="24"/>
        </w:rPr>
        <w:t>x</w:t>
      </w:r>
      <w:r w:rsidRPr="00BA5B93">
        <w:rPr>
          <w:rFonts w:ascii="Times New Roman" w:eastAsia="Times New Roman" w:hAnsi="Times New Roman" w:cs="Times New Roman"/>
          <w:sz w:val="24"/>
          <w:szCs w:val="24"/>
        </w:rPr>
        <w:t xml:space="preserve"> / </w:t>
      </w:r>
      <w:r w:rsidRPr="00BA5B93">
        <w:rPr>
          <w:rFonts w:ascii="Times New Roman" w:eastAsia="Times New Roman" w:hAnsi="Times New Roman" w:cs="Times New Roman"/>
          <w:i/>
          <w:iCs/>
          <w:sz w:val="24"/>
          <w:szCs w:val="24"/>
        </w:rPr>
        <w:t>h</w:t>
      </w:r>
      <w:r w:rsidRPr="00BA5B93">
        <w:rPr>
          <w:rFonts w:ascii="Times New Roman" w:eastAsia="Times New Roman" w:hAnsi="Times New Roman" w:cs="Times New Roman"/>
          <w:sz w:val="24"/>
          <w:szCs w:val="24"/>
          <w:vertAlign w:val="subscript"/>
        </w:rPr>
        <w:t>0</w:t>
      </w:r>
      <w:r w:rsidRPr="00BA5B93">
        <w:rPr>
          <w:rFonts w:ascii="Times New Roman" w:eastAsia="Times New Roman" w:hAnsi="Times New Roman" w:cs="Times New Roman"/>
          <w:sz w:val="24"/>
          <w:szCs w:val="24"/>
        </w:rPr>
        <w:t xml:space="preserve"> </w:t>
      </w:r>
      <w:r w:rsidRPr="00BA5B93">
        <w:rPr>
          <w:rFonts w:ascii="Times New Roman" w:eastAsia="Symbol" w:hAnsi="Times New Roman" w:cs="Times New Roman"/>
          <w:sz w:val="24"/>
          <w:szCs w:val="24"/>
        </w:rPr>
        <w:t></w:t>
      </w:r>
      <w:r w:rsidRPr="00BA5B93">
        <w:rPr>
          <w:rFonts w:ascii="Times New Roman" w:eastAsia="Times New Roman" w:hAnsi="Times New Roman" w:cs="Times New Roman"/>
          <w:sz w:val="24"/>
          <w:szCs w:val="24"/>
        </w:rPr>
        <w:t xml:space="preserve"> =0,254 </w:t>
      </w:r>
      <w:r w:rsidRPr="00BA5B93">
        <w:rPr>
          <w:rFonts w:ascii="Times New Roman" w:eastAsia="Symbol" w:hAnsi="Times New Roman" w:cs="Times New Roman"/>
          <w:sz w:val="24"/>
          <w:szCs w:val="24"/>
        </w:rPr>
        <w:t></w:t>
      </w:r>
      <w:r w:rsidRPr="00BA5B93">
        <w:rPr>
          <w:rFonts w:ascii="Times New Roman" w:eastAsia="Symbol" w:hAnsi="Times New Roman" w:cs="Times New Roman"/>
          <w:sz w:val="24"/>
          <w:szCs w:val="24"/>
        </w:rPr>
        <w:t></w:t>
      </w:r>
      <w:r w:rsidRPr="00BA5B93">
        <w:rPr>
          <w:rFonts w:ascii="Times New Roman" w:eastAsia="Symbol" w:hAnsi="Times New Roman" w:cs="Times New Roman"/>
          <w:sz w:val="24"/>
          <w:szCs w:val="24"/>
        </w:rPr>
        <w:t></w:t>
      </w:r>
      <w:r w:rsidRPr="00BA5B93">
        <w:rPr>
          <w:rFonts w:ascii="Times New Roman" w:eastAsia="Symbol" w:hAnsi="Times New Roman" w:cs="Times New Roman"/>
          <w:sz w:val="24"/>
          <w:szCs w:val="24"/>
        </w:rPr>
        <w:t></w:t>
      </w:r>
      <w:r w:rsidRPr="00BA5B93">
        <w:rPr>
          <w:rFonts w:ascii="Times New Roman" w:eastAsia="Times New Roman" w:hAnsi="Times New Roman" w:cs="Times New Roman"/>
          <w:sz w:val="24"/>
          <w:szCs w:val="24"/>
        </w:rPr>
        <w:t xml:space="preserve"> </w:t>
      </w:r>
      <w:r w:rsidRPr="00BA5B93">
        <w:rPr>
          <w:rFonts w:ascii="Times New Roman" w:eastAsia="Times New Roman" w:hAnsi="Times New Roman" w:cs="Times New Roman"/>
          <w:i/>
          <w:iCs/>
          <w:sz w:val="24"/>
          <w:szCs w:val="24"/>
          <w:vertAlign w:val="subscript"/>
        </w:rPr>
        <w:t>R</w:t>
      </w:r>
      <w:r w:rsidRPr="00BA5B93">
        <w:rPr>
          <w:rFonts w:ascii="Times New Roman" w:eastAsia="Times New Roman" w:hAnsi="Times New Roman" w:cs="Times New Roman"/>
          <w:sz w:val="24"/>
          <w:szCs w:val="24"/>
        </w:rPr>
        <w:t xml:space="preserve"> </w:t>
      </w:r>
      <w:r w:rsidRPr="00BA5B93">
        <w:rPr>
          <w:rFonts w:ascii="Times New Roman" w:eastAsia="Symbol" w:hAnsi="Times New Roman" w:cs="Times New Roman"/>
          <w:sz w:val="24"/>
          <w:szCs w:val="24"/>
        </w:rPr>
        <w:t></w:t>
      </w:r>
      <w:r w:rsidRPr="00BA5B93">
        <w:rPr>
          <w:rFonts w:ascii="Times New Roman" w:eastAsia="Times New Roman" w:hAnsi="Times New Roman" w:cs="Times New Roman"/>
          <w:sz w:val="24"/>
          <w:szCs w:val="24"/>
        </w:rPr>
        <w:t xml:space="preserve"> 0,526 . На втором этапе выполним шпренгельную систему.</w:t>
      </w:r>
    </w:p>
    <w:p w:rsidR="00BA5B93" w:rsidRPr="00BA5B93" w:rsidRDefault="00BA5B93" w:rsidP="00BA5B93">
      <w:pPr>
        <w:spacing w:after="0" w:line="240" w:lineRule="auto"/>
        <w:rPr>
          <w:sz w:val="24"/>
          <w:szCs w:val="24"/>
        </w:rPr>
      </w:pPr>
    </w:p>
    <w:p w:rsidR="00383E0F" w:rsidRPr="00BA5B93" w:rsidRDefault="00383E0F" w:rsidP="00BA5B93">
      <w:pPr>
        <w:spacing w:after="0" w:line="240" w:lineRule="auto"/>
        <w:rPr>
          <w:rFonts w:ascii="Times New Roman" w:eastAsia="Helvetica-Bold" w:hAnsi="Times New Roman" w:cs="Times New Roman"/>
          <w:b/>
          <w:sz w:val="24"/>
          <w:szCs w:val="24"/>
        </w:rPr>
      </w:pPr>
      <w:r w:rsidRPr="00BA5B93">
        <w:rPr>
          <w:rFonts w:ascii="Times New Roman" w:hAnsi="Times New Roman" w:cs="Times New Roman"/>
          <w:b/>
          <w:color w:val="000000"/>
          <w:sz w:val="24"/>
          <w:szCs w:val="24"/>
        </w:rPr>
        <w:t xml:space="preserve">Разработка схем усиления </w:t>
      </w:r>
      <w:r w:rsidRPr="00BA5B93">
        <w:rPr>
          <w:rFonts w:ascii="Times New Roman" w:eastAsia="Helvetica-Bold" w:hAnsi="Times New Roman" w:cs="Times New Roman"/>
          <w:b/>
          <w:color w:val="000000"/>
          <w:sz w:val="24"/>
          <w:szCs w:val="24"/>
        </w:rPr>
        <w:t xml:space="preserve"> </w:t>
      </w:r>
      <w:r w:rsidRPr="00BA5B93">
        <w:rPr>
          <w:rFonts w:ascii="Times New Roman" w:eastAsia="Helvetica-Bold" w:hAnsi="Times New Roman" w:cs="Times New Roman"/>
          <w:b/>
          <w:sz w:val="24"/>
          <w:szCs w:val="24"/>
        </w:rPr>
        <w:t xml:space="preserve"> капителей </w:t>
      </w:r>
      <w:proofErr w:type="spellStart"/>
      <w:r w:rsidRPr="00BA5B93">
        <w:rPr>
          <w:rFonts w:ascii="Times New Roman" w:eastAsia="Helvetica-Bold" w:hAnsi="Times New Roman" w:cs="Times New Roman"/>
          <w:b/>
          <w:sz w:val="24"/>
          <w:szCs w:val="24"/>
        </w:rPr>
        <w:t>безбалочных</w:t>
      </w:r>
      <w:proofErr w:type="spellEnd"/>
      <w:r w:rsidRPr="00BA5B93">
        <w:rPr>
          <w:rFonts w:ascii="Times New Roman" w:eastAsia="Helvetica-Bold" w:hAnsi="Times New Roman" w:cs="Times New Roman"/>
          <w:b/>
          <w:sz w:val="24"/>
          <w:szCs w:val="24"/>
        </w:rPr>
        <w:t xml:space="preserve"> перекрытий,  </w:t>
      </w:r>
      <w:r w:rsidR="00EB2CA5">
        <w:rPr>
          <w:rFonts w:ascii="Times New Roman" w:eastAsia="Helvetica-Bold" w:hAnsi="Times New Roman" w:cs="Times New Roman"/>
          <w:b/>
          <w:sz w:val="24"/>
          <w:szCs w:val="24"/>
        </w:rPr>
        <w:t>у</w:t>
      </w:r>
      <w:r w:rsidRPr="00BA5B93">
        <w:rPr>
          <w:rFonts w:ascii="Times New Roman" w:eastAsia="Helvetica-Bold" w:hAnsi="Times New Roman" w:cs="Times New Roman"/>
          <w:b/>
          <w:sz w:val="24"/>
          <w:szCs w:val="24"/>
        </w:rPr>
        <w:t>силение стыков конструкций</w:t>
      </w:r>
    </w:p>
    <w:p w:rsidR="0042717B" w:rsidRPr="00BA5B93" w:rsidRDefault="0042717B" w:rsidP="00BA5B93">
      <w:pPr>
        <w:spacing w:after="0" w:line="240" w:lineRule="auto"/>
        <w:ind w:firstLine="708"/>
        <w:jc w:val="both"/>
        <w:rPr>
          <w:rFonts w:ascii="Times New Roman" w:hAnsi="Times New Roman" w:cs="Times New Roman"/>
          <w:sz w:val="24"/>
          <w:szCs w:val="24"/>
        </w:rPr>
      </w:pPr>
      <w:r w:rsidRPr="00BA5B93">
        <w:rPr>
          <w:rFonts w:ascii="Times New Roman" w:eastAsia="Times New Roman" w:hAnsi="Times New Roman" w:cs="Times New Roman"/>
          <w:b/>
          <w:bCs/>
          <w:sz w:val="24"/>
          <w:szCs w:val="24"/>
        </w:rPr>
        <w:t>Тема</w:t>
      </w:r>
      <w:r w:rsidRPr="00BA5B93">
        <w:rPr>
          <w:rFonts w:ascii="Times New Roman" w:eastAsia="Times New Roman" w:hAnsi="Times New Roman" w:cs="Times New Roman"/>
          <w:sz w:val="24"/>
          <w:szCs w:val="24"/>
        </w:rPr>
        <w:t>:</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sz w:val="24"/>
          <w:szCs w:val="24"/>
        </w:rPr>
        <w:t>Выполнение технологических схем производства работ по усилению</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sz w:val="24"/>
          <w:szCs w:val="24"/>
        </w:rPr>
        <w:t>перекрытий при реконструкции.</w:t>
      </w:r>
    </w:p>
    <w:p w:rsidR="0042717B" w:rsidRPr="00BA5B93" w:rsidRDefault="0042717B" w:rsidP="00BA5B93">
      <w:pPr>
        <w:spacing w:after="0" w:line="240" w:lineRule="auto"/>
        <w:ind w:firstLine="708"/>
        <w:jc w:val="both"/>
        <w:rPr>
          <w:rFonts w:ascii="Times New Roman" w:hAnsi="Times New Roman" w:cs="Times New Roman"/>
          <w:sz w:val="24"/>
          <w:szCs w:val="24"/>
        </w:rPr>
      </w:pPr>
      <w:r w:rsidRPr="00BA5B93">
        <w:rPr>
          <w:rFonts w:ascii="Times New Roman" w:eastAsia="Times New Roman" w:hAnsi="Times New Roman" w:cs="Times New Roman"/>
          <w:b/>
          <w:bCs/>
          <w:sz w:val="24"/>
          <w:szCs w:val="24"/>
        </w:rPr>
        <w:t>Вид практической работы</w:t>
      </w:r>
      <w:r w:rsidRPr="00BA5B93">
        <w:rPr>
          <w:rFonts w:ascii="Times New Roman" w:eastAsia="Times New Roman" w:hAnsi="Times New Roman" w:cs="Times New Roman"/>
          <w:sz w:val="24"/>
          <w:szCs w:val="24"/>
        </w:rPr>
        <w:t>:</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sz w:val="24"/>
          <w:szCs w:val="24"/>
        </w:rPr>
        <w:t>Выполнение наблюдений и опытов,</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sz w:val="24"/>
          <w:szCs w:val="24"/>
        </w:rPr>
        <w:t>решение</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sz w:val="24"/>
          <w:szCs w:val="24"/>
        </w:rPr>
        <w:t>задач экспериментального характера.</w:t>
      </w:r>
    </w:p>
    <w:p w:rsidR="0042717B" w:rsidRPr="00BA5B93" w:rsidRDefault="0042717B" w:rsidP="00BA5B93">
      <w:pPr>
        <w:spacing w:after="0" w:line="240" w:lineRule="auto"/>
        <w:ind w:left="700"/>
        <w:rPr>
          <w:rFonts w:ascii="Times New Roman" w:hAnsi="Times New Roman" w:cs="Times New Roman"/>
          <w:sz w:val="24"/>
          <w:szCs w:val="24"/>
        </w:rPr>
      </w:pPr>
      <w:r w:rsidRPr="00BA5B93">
        <w:rPr>
          <w:rFonts w:ascii="Times New Roman" w:eastAsia="Times New Roman" w:hAnsi="Times New Roman" w:cs="Times New Roman"/>
          <w:b/>
          <w:bCs/>
          <w:sz w:val="24"/>
          <w:szCs w:val="24"/>
        </w:rPr>
        <w:t>Цель работы</w:t>
      </w:r>
      <w:r w:rsidRPr="00BA5B93">
        <w:rPr>
          <w:rFonts w:ascii="Times New Roman" w:eastAsia="Times New Roman" w:hAnsi="Times New Roman" w:cs="Times New Roman"/>
          <w:sz w:val="24"/>
          <w:szCs w:val="24"/>
        </w:rPr>
        <w:t>:</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sz w:val="24"/>
          <w:szCs w:val="24"/>
        </w:rPr>
        <w:t>Выработка умения применять знания на практике</w:t>
      </w: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ind w:firstLine="708"/>
        <w:jc w:val="both"/>
        <w:rPr>
          <w:rFonts w:ascii="Times New Roman" w:hAnsi="Times New Roman" w:cs="Times New Roman"/>
          <w:sz w:val="24"/>
          <w:szCs w:val="24"/>
        </w:rPr>
      </w:pPr>
      <w:r w:rsidRPr="00BA5B93">
        <w:rPr>
          <w:rFonts w:ascii="Times New Roman" w:eastAsia="Times New Roman" w:hAnsi="Times New Roman" w:cs="Times New Roman"/>
          <w:b/>
          <w:bCs/>
          <w:sz w:val="24"/>
          <w:szCs w:val="24"/>
        </w:rPr>
        <w:t xml:space="preserve">Задачи: </w:t>
      </w:r>
      <w:r w:rsidRPr="00BA5B93">
        <w:rPr>
          <w:rFonts w:ascii="Times New Roman" w:eastAsia="Times New Roman" w:hAnsi="Times New Roman" w:cs="Times New Roman"/>
          <w:sz w:val="24"/>
          <w:szCs w:val="24"/>
        </w:rPr>
        <w:t>1.</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sz w:val="24"/>
          <w:szCs w:val="24"/>
        </w:rPr>
        <w:t>Развивать коммуникативные компетенции</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sz w:val="24"/>
          <w:szCs w:val="24"/>
        </w:rPr>
        <w:t>(как способности</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sz w:val="24"/>
          <w:szCs w:val="24"/>
        </w:rPr>
        <w:t>работать с текстом, информацией);</w:t>
      </w: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ind w:firstLine="1546"/>
        <w:jc w:val="both"/>
        <w:rPr>
          <w:rFonts w:ascii="Times New Roman" w:hAnsi="Times New Roman" w:cs="Times New Roman"/>
          <w:sz w:val="24"/>
          <w:szCs w:val="24"/>
        </w:rPr>
      </w:pPr>
      <w:r w:rsidRPr="00BA5B93">
        <w:rPr>
          <w:rFonts w:ascii="Times New Roman" w:eastAsia="Times New Roman" w:hAnsi="Times New Roman" w:cs="Times New Roman"/>
          <w:sz w:val="24"/>
          <w:szCs w:val="24"/>
        </w:rPr>
        <w:t>2. Развивать предметные компетенции (Умение выполнять технологические схемы производства работ по усилению перекрытий при реконструкции.);</w:t>
      </w:r>
    </w:p>
    <w:p w:rsidR="0042717B" w:rsidRPr="00BA5B93" w:rsidRDefault="0042717B" w:rsidP="00BA5B93">
      <w:pPr>
        <w:spacing w:after="0" w:line="240" w:lineRule="auto"/>
        <w:ind w:firstLine="1546"/>
        <w:jc w:val="both"/>
        <w:rPr>
          <w:rFonts w:ascii="Times New Roman" w:hAnsi="Times New Roman" w:cs="Times New Roman"/>
          <w:sz w:val="24"/>
          <w:szCs w:val="24"/>
        </w:rPr>
      </w:pPr>
      <w:r w:rsidRPr="00BA5B93">
        <w:rPr>
          <w:rFonts w:ascii="Times New Roman" w:eastAsia="Times New Roman" w:hAnsi="Times New Roman" w:cs="Times New Roman"/>
          <w:sz w:val="24"/>
          <w:szCs w:val="24"/>
        </w:rPr>
        <w:t>3.Формировать ключевые компетенции ((информационная</w:t>
      </w:r>
      <w:r w:rsidRPr="00BA5B93">
        <w:rPr>
          <w:rFonts w:ascii="Times New Roman" w:eastAsia="Times New Roman" w:hAnsi="Times New Roman" w:cs="Times New Roman"/>
          <w:b/>
          <w:bCs/>
          <w:sz w:val="24"/>
          <w:szCs w:val="24"/>
        </w:rPr>
        <w:t>:</w:t>
      </w:r>
      <w:r w:rsidRPr="00BA5B93">
        <w:rPr>
          <w:rFonts w:ascii="Times New Roman" w:eastAsia="Times New Roman" w:hAnsi="Times New Roman" w:cs="Times New Roman"/>
          <w:sz w:val="24"/>
          <w:szCs w:val="24"/>
        </w:rPr>
        <w:t xml:space="preserve"> </w:t>
      </w:r>
      <w:r w:rsidRPr="00BA5B93">
        <w:rPr>
          <w:rFonts w:ascii="Times New Roman" w:eastAsia="Times New Roman" w:hAnsi="Times New Roman" w:cs="Times New Roman"/>
          <w:i/>
          <w:iCs/>
          <w:sz w:val="24"/>
          <w:szCs w:val="24"/>
        </w:rPr>
        <w:t>систематизировать, анализировать, использовать и обрабатывать полученную информацию</w:t>
      </w:r>
      <w:r w:rsidRPr="00BA5B93">
        <w:rPr>
          <w:rFonts w:ascii="Times New Roman" w:eastAsia="Times New Roman" w:hAnsi="Times New Roman" w:cs="Times New Roman"/>
          <w:b/>
          <w:bCs/>
          <w:sz w:val="24"/>
          <w:szCs w:val="24"/>
        </w:rPr>
        <w:t>);</w:t>
      </w:r>
      <w:r w:rsidRPr="00BA5B93">
        <w:rPr>
          <w:rFonts w:ascii="Times New Roman" w:eastAsia="Times New Roman" w:hAnsi="Times New Roman" w:cs="Times New Roman"/>
          <w:i/>
          <w:iCs/>
          <w:sz w:val="24"/>
          <w:szCs w:val="24"/>
        </w:rPr>
        <w:t xml:space="preserve"> </w:t>
      </w:r>
      <w:r w:rsidRPr="00BA5B93">
        <w:rPr>
          <w:rFonts w:ascii="Times New Roman" w:eastAsia="Times New Roman" w:hAnsi="Times New Roman" w:cs="Times New Roman"/>
          <w:sz w:val="24"/>
          <w:szCs w:val="24"/>
        </w:rPr>
        <w:t>социально-коммуникативная</w:t>
      </w:r>
      <w:r w:rsidRPr="00BA5B93">
        <w:rPr>
          <w:rFonts w:ascii="Times New Roman" w:eastAsia="Times New Roman" w:hAnsi="Times New Roman" w:cs="Times New Roman"/>
          <w:i/>
          <w:iCs/>
          <w:sz w:val="24"/>
          <w:szCs w:val="24"/>
        </w:rPr>
        <w:t xml:space="preserve"> </w:t>
      </w:r>
      <w:r w:rsidRPr="00BA5B93">
        <w:rPr>
          <w:rFonts w:ascii="Times New Roman" w:eastAsia="Times New Roman" w:hAnsi="Times New Roman" w:cs="Times New Roman"/>
          <w:sz w:val="24"/>
          <w:szCs w:val="24"/>
        </w:rPr>
        <w:t>(</w:t>
      </w:r>
      <w:r w:rsidRPr="00BA5B93">
        <w:rPr>
          <w:rFonts w:ascii="Times New Roman" w:eastAsia="Times New Roman" w:hAnsi="Times New Roman" w:cs="Times New Roman"/>
          <w:i/>
          <w:iCs/>
          <w:sz w:val="24"/>
          <w:szCs w:val="24"/>
        </w:rPr>
        <w:t>соотносить свои устремления с интересами других людей</w:t>
      </w:r>
      <w:r w:rsidRPr="00BA5B93">
        <w:rPr>
          <w:rFonts w:ascii="Times New Roman" w:eastAsia="Times New Roman" w:hAnsi="Times New Roman" w:cs="Times New Roman"/>
          <w:sz w:val="24"/>
          <w:szCs w:val="24"/>
        </w:rPr>
        <w:t>)</w:t>
      </w:r>
      <w:r w:rsidRPr="00BA5B93">
        <w:rPr>
          <w:rFonts w:ascii="Times New Roman" w:eastAsia="Times New Roman" w:hAnsi="Times New Roman" w:cs="Times New Roman"/>
          <w:b/>
          <w:bCs/>
          <w:sz w:val="24"/>
          <w:szCs w:val="24"/>
        </w:rPr>
        <w:t>)</w:t>
      </w: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ind w:left="700" w:right="3660"/>
        <w:rPr>
          <w:rFonts w:ascii="Times New Roman" w:hAnsi="Times New Roman" w:cs="Times New Roman"/>
          <w:sz w:val="24"/>
          <w:szCs w:val="24"/>
        </w:rPr>
      </w:pPr>
      <w:r w:rsidRPr="00BA5B93">
        <w:rPr>
          <w:rFonts w:ascii="Times New Roman" w:eastAsia="Times New Roman" w:hAnsi="Times New Roman" w:cs="Times New Roman"/>
          <w:b/>
          <w:bCs/>
          <w:sz w:val="24"/>
          <w:szCs w:val="24"/>
        </w:rPr>
        <w:t xml:space="preserve">Условия, оборудование: </w:t>
      </w:r>
      <w:r w:rsidRPr="00BA5B93">
        <w:rPr>
          <w:rFonts w:ascii="Times New Roman" w:eastAsia="Times New Roman" w:hAnsi="Times New Roman" w:cs="Times New Roman"/>
          <w:sz w:val="24"/>
          <w:szCs w:val="24"/>
        </w:rPr>
        <w:t>Листы А</w:t>
      </w:r>
      <w:proofErr w:type="gramStart"/>
      <w:r w:rsidRPr="00BA5B93">
        <w:rPr>
          <w:rFonts w:ascii="Times New Roman" w:eastAsia="Times New Roman" w:hAnsi="Times New Roman" w:cs="Times New Roman"/>
          <w:sz w:val="24"/>
          <w:szCs w:val="24"/>
        </w:rPr>
        <w:t>4</w:t>
      </w:r>
      <w:proofErr w:type="gramEnd"/>
      <w:r w:rsidRPr="00BA5B93">
        <w:rPr>
          <w:rFonts w:ascii="Times New Roman" w:eastAsia="Times New Roman" w:hAnsi="Times New Roman" w:cs="Times New Roman"/>
          <w:sz w:val="24"/>
          <w:szCs w:val="24"/>
        </w:rPr>
        <w:t>,карандаши</w:t>
      </w:r>
      <w:r w:rsidRPr="00BA5B93">
        <w:rPr>
          <w:rFonts w:ascii="Times New Roman" w:eastAsia="Times New Roman" w:hAnsi="Times New Roman" w:cs="Times New Roman"/>
          <w:b/>
          <w:bCs/>
          <w:sz w:val="24"/>
          <w:szCs w:val="24"/>
        </w:rPr>
        <w:t xml:space="preserve"> Теоретическое обоснование:</w:t>
      </w: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A7153E">
      <w:pPr>
        <w:numPr>
          <w:ilvl w:val="0"/>
          <w:numId w:val="15"/>
        </w:numPr>
        <w:tabs>
          <w:tab w:val="left" w:pos="1101"/>
        </w:tabs>
        <w:spacing w:after="0" w:line="240" w:lineRule="auto"/>
        <w:ind w:firstLine="707"/>
        <w:jc w:val="both"/>
        <w:rPr>
          <w:rFonts w:ascii="Times New Roman" w:eastAsia="Times New Roman" w:hAnsi="Times New Roman" w:cs="Times New Roman"/>
          <w:sz w:val="24"/>
          <w:szCs w:val="24"/>
        </w:rPr>
      </w:pPr>
      <w:proofErr w:type="gramStart"/>
      <w:r w:rsidRPr="00BA5B93">
        <w:rPr>
          <w:rFonts w:ascii="Times New Roman" w:eastAsia="Times New Roman" w:hAnsi="Times New Roman" w:cs="Times New Roman"/>
          <w:sz w:val="24"/>
          <w:szCs w:val="24"/>
        </w:rPr>
        <w:t>большинстве случаев основной причиной проведения реконструкции жилых и гражданских зданий старой постройки является повышенный износ конструкций междуэтажных перекрытий, лестничных маршей и площадок.</w:t>
      </w:r>
      <w:proofErr w:type="gramEnd"/>
      <w:r w:rsidRPr="00BA5B93">
        <w:rPr>
          <w:rFonts w:ascii="Times New Roman" w:eastAsia="Times New Roman" w:hAnsi="Times New Roman" w:cs="Times New Roman"/>
          <w:sz w:val="24"/>
          <w:szCs w:val="24"/>
        </w:rPr>
        <w:t xml:space="preserve"> Замена таких конструктивных элементов не только является дорогостоящим и трудоемким видом работ, но и вносит значительные изменения в нагрузки на стеновые конструкции и фундаменты. Поэтому процессу принятия решения о материале и конструкции заменяемых перекрытий предшествуют расчеты несущей способности стен и фундаментов.</w:t>
      </w:r>
    </w:p>
    <w:p w:rsidR="0042717B" w:rsidRPr="00BA5B93" w:rsidRDefault="0042717B" w:rsidP="00BA5B93">
      <w:pPr>
        <w:spacing w:after="0" w:line="240" w:lineRule="auto"/>
        <w:ind w:firstLine="708"/>
        <w:jc w:val="both"/>
        <w:rPr>
          <w:rFonts w:ascii="Times New Roman" w:hAnsi="Times New Roman" w:cs="Times New Roman"/>
          <w:sz w:val="24"/>
          <w:szCs w:val="24"/>
        </w:rPr>
      </w:pPr>
      <w:r w:rsidRPr="00BA5B93">
        <w:rPr>
          <w:rFonts w:ascii="Times New Roman" w:eastAsia="Times New Roman" w:hAnsi="Times New Roman" w:cs="Times New Roman"/>
          <w:sz w:val="24"/>
          <w:szCs w:val="24"/>
        </w:rPr>
        <w:t>Повышение капитальности и огнестойкости реконструируемых зданий достигается путем замены перекрытий из сборных, монолитных и сборно-монолитных железобетонных элементов.</w:t>
      </w:r>
    </w:p>
    <w:p w:rsidR="0042717B" w:rsidRPr="00BA5B93" w:rsidRDefault="0042717B" w:rsidP="00BA5B93">
      <w:pPr>
        <w:tabs>
          <w:tab w:val="left" w:pos="1380"/>
          <w:tab w:val="left" w:pos="2380"/>
          <w:tab w:val="left" w:pos="3980"/>
          <w:tab w:val="left" w:pos="5600"/>
          <w:tab w:val="left" w:pos="7540"/>
          <w:tab w:val="left" w:pos="8900"/>
          <w:tab w:val="left" w:pos="9920"/>
        </w:tabs>
        <w:spacing w:after="0" w:line="240" w:lineRule="auto"/>
        <w:ind w:left="700"/>
        <w:jc w:val="both"/>
        <w:rPr>
          <w:rFonts w:ascii="Times New Roman" w:hAnsi="Times New Roman" w:cs="Times New Roman"/>
          <w:sz w:val="24"/>
          <w:szCs w:val="24"/>
        </w:rPr>
      </w:pPr>
      <w:r w:rsidRPr="00BA5B93">
        <w:rPr>
          <w:rFonts w:ascii="Times New Roman" w:eastAsia="Times New Roman" w:hAnsi="Times New Roman" w:cs="Times New Roman"/>
          <w:sz w:val="24"/>
          <w:szCs w:val="24"/>
        </w:rPr>
        <w:t>При</w:t>
      </w:r>
      <w:r w:rsidRPr="00BA5B93">
        <w:rPr>
          <w:rFonts w:ascii="Times New Roman" w:eastAsia="Times New Roman" w:hAnsi="Times New Roman" w:cs="Times New Roman"/>
          <w:sz w:val="24"/>
          <w:szCs w:val="24"/>
        </w:rPr>
        <w:tab/>
        <w:t>замене</w:t>
      </w:r>
      <w:r w:rsidRPr="00BA5B93">
        <w:rPr>
          <w:rFonts w:ascii="Times New Roman" w:eastAsia="Times New Roman" w:hAnsi="Times New Roman" w:cs="Times New Roman"/>
          <w:sz w:val="24"/>
          <w:szCs w:val="24"/>
        </w:rPr>
        <w:tab/>
        <w:t>перекрытий</w:t>
      </w:r>
      <w:r w:rsidRPr="00BA5B93">
        <w:rPr>
          <w:rFonts w:ascii="Times New Roman" w:eastAsia="Times New Roman" w:hAnsi="Times New Roman" w:cs="Times New Roman"/>
          <w:sz w:val="24"/>
          <w:szCs w:val="24"/>
        </w:rPr>
        <w:tab/>
        <w:t>применяют:</w:t>
      </w:r>
      <w:r w:rsidRPr="00BA5B93">
        <w:rPr>
          <w:rFonts w:ascii="Times New Roman" w:eastAsia="Times New Roman" w:hAnsi="Times New Roman" w:cs="Times New Roman"/>
          <w:sz w:val="24"/>
          <w:szCs w:val="24"/>
        </w:rPr>
        <w:tab/>
        <w:t>использование</w:t>
      </w:r>
      <w:r w:rsidRPr="00BA5B93">
        <w:rPr>
          <w:rFonts w:ascii="Times New Roman" w:eastAsia="Times New Roman" w:hAnsi="Times New Roman" w:cs="Times New Roman"/>
          <w:sz w:val="24"/>
          <w:szCs w:val="24"/>
        </w:rPr>
        <w:tab/>
        <w:t>балочных</w:t>
      </w:r>
      <w:r w:rsidRPr="00BA5B93">
        <w:rPr>
          <w:rFonts w:ascii="Times New Roman" w:eastAsia="Times New Roman" w:hAnsi="Times New Roman" w:cs="Times New Roman"/>
          <w:sz w:val="24"/>
          <w:szCs w:val="24"/>
        </w:rPr>
        <w:tab/>
        <w:t>систем</w:t>
      </w:r>
      <w:r w:rsidRPr="00BA5B93">
        <w:rPr>
          <w:rFonts w:ascii="Times New Roman" w:hAnsi="Times New Roman" w:cs="Times New Roman"/>
          <w:sz w:val="24"/>
          <w:szCs w:val="24"/>
        </w:rPr>
        <w:tab/>
      </w:r>
      <w:proofErr w:type="spellStart"/>
      <w:r w:rsidRPr="00BA5B93">
        <w:rPr>
          <w:rFonts w:ascii="Times New Roman" w:eastAsia="Times New Roman" w:hAnsi="Times New Roman" w:cs="Times New Roman"/>
          <w:sz w:val="24"/>
          <w:szCs w:val="24"/>
        </w:rPr>
        <w:t>сзаполнением</w:t>
      </w:r>
      <w:proofErr w:type="spellEnd"/>
      <w:r w:rsidRPr="00BA5B93">
        <w:rPr>
          <w:rFonts w:ascii="Times New Roman" w:eastAsia="Times New Roman" w:hAnsi="Times New Roman" w:cs="Times New Roman"/>
          <w:sz w:val="24"/>
          <w:szCs w:val="24"/>
        </w:rPr>
        <w:t xml:space="preserve"> пустотелыми керамическими или керамзитобетонными блоками; сборно-монолитные перекрытия по металлическим балкам с заполнением мелкоштучными плитами-вкладышами; сборно-монолитные перекрытия с применением несъемной опалубки из железобетонных плит-скорлуп, </w:t>
      </w:r>
      <w:proofErr w:type="spellStart"/>
      <w:r w:rsidRPr="00BA5B93">
        <w:rPr>
          <w:rFonts w:ascii="Times New Roman" w:eastAsia="Times New Roman" w:hAnsi="Times New Roman" w:cs="Times New Roman"/>
          <w:sz w:val="24"/>
          <w:szCs w:val="24"/>
        </w:rPr>
        <w:t>профнастила</w:t>
      </w:r>
      <w:proofErr w:type="spellEnd"/>
      <w:r w:rsidRPr="00BA5B93">
        <w:rPr>
          <w:rFonts w:ascii="Times New Roman" w:eastAsia="Times New Roman" w:hAnsi="Times New Roman" w:cs="Times New Roman"/>
          <w:sz w:val="24"/>
          <w:szCs w:val="24"/>
        </w:rPr>
        <w:t xml:space="preserve">, </w:t>
      </w:r>
      <w:r w:rsidRPr="00BA5B93">
        <w:rPr>
          <w:rFonts w:ascii="Times New Roman" w:eastAsia="Times New Roman" w:hAnsi="Times New Roman" w:cs="Times New Roman"/>
          <w:sz w:val="24"/>
          <w:szCs w:val="24"/>
        </w:rPr>
        <w:lastRenderedPageBreak/>
        <w:t xml:space="preserve">пенополистирольных плит; монолитные балочные и </w:t>
      </w:r>
      <w:proofErr w:type="spellStart"/>
      <w:r w:rsidRPr="00BA5B93">
        <w:rPr>
          <w:rFonts w:ascii="Times New Roman" w:eastAsia="Times New Roman" w:hAnsi="Times New Roman" w:cs="Times New Roman"/>
          <w:sz w:val="24"/>
          <w:szCs w:val="24"/>
        </w:rPr>
        <w:t>безбалочные</w:t>
      </w:r>
      <w:proofErr w:type="spellEnd"/>
      <w:r w:rsidRPr="00BA5B93">
        <w:rPr>
          <w:rFonts w:ascii="Times New Roman" w:eastAsia="Times New Roman" w:hAnsi="Times New Roman" w:cs="Times New Roman"/>
          <w:sz w:val="24"/>
          <w:szCs w:val="24"/>
        </w:rPr>
        <w:t xml:space="preserve"> перекрытия; перекрытия из железобетонных плит многопустотного настила по металлическим балкам. Область применения конструктивных решений зависит от степени износа несущих стен, изменившихся нагрузок и условий механизации технологических процессов.</w:t>
      </w:r>
    </w:p>
    <w:p w:rsidR="0042717B" w:rsidRPr="00BA5B93" w:rsidRDefault="0042717B" w:rsidP="00BA5B93">
      <w:pPr>
        <w:spacing w:after="0" w:line="240" w:lineRule="auto"/>
        <w:ind w:left="840"/>
        <w:rPr>
          <w:rFonts w:ascii="Times New Roman" w:hAnsi="Times New Roman" w:cs="Times New Roman"/>
          <w:sz w:val="24"/>
          <w:szCs w:val="24"/>
        </w:rPr>
      </w:pPr>
      <w:r w:rsidRPr="00BA5B93">
        <w:rPr>
          <w:rFonts w:ascii="Times New Roman" w:eastAsia="Times New Roman" w:hAnsi="Times New Roman" w:cs="Times New Roman"/>
          <w:b/>
          <w:bCs/>
          <w:sz w:val="24"/>
          <w:szCs w:val="24"/>
        </w:rPr>
        <w:t>Задание:</w:t>
      </w:r>
    </w:p>
    <w:p w:rsidR="0042717B" w:rsidRPr="00BA5B93" w:rsidRDefault="0042717B" w:rsidP="00A7153E">
      <w:pPr>
        <w:numPr>
          <w:ilvl w:val="0"/>
          <w:numId w:val="16"/>
        </w:numPr>
        <w:tabs>
          <w:tab w:val="left" w:pos="1404"/>
        </w:tabs>
        <w:spacing w:after="0" w:line="240" w:lineRule="auto"/>
        <w:ind w:left="120" w:right="120" w:firstLine="719"/>
        <w:jc w:val="both"/>
        <w:rPr>
          <w:rFonts w:ascii="Times New Roman" w:eastAsia="Times New Roman" w:hAnsi="Times New Roman" w:cs="Times New Roman"/>
          <w:sz w:val="24"/>
          <w:szCs w:val="24"/>
        </w:rPr>
      </w:pPr>
      <w:r w:rsidRPr="00BA5B93">
        <w:rPr>
          <w:rFonts w:ascii="Times New Roman" w:eastAsia="Times New Roman" w:hAnsi="Times New Roman" w:cs="Times New Roman"/>
          <w:sz w:val="24"/>
          <w:szCs w:val="24"/>
        </w:rPr>
        <w:t>В соответствии с вариантом, выданным преподавателем, выполнить технологические схемы производства работ по усилению перекрытий при реконструкции.</w:t>
      </w: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ind w:left="680"/>
        <w:rPr>
          <w:rFonts w:ascii="Times New Roman" w:hAnsi="Times New Roman" w:cs="Times New Roman"/>
          <w:sz w:val="24"/>
          <w:szCs w:val="24"/>
        </w:rPr>
      </w:pPr>
      <w:r w:rsidRPr="00BA5B93">
        <w:rPr>
          <w:rFonts w:ascii="Times New Roman" w:eastAsia="Times New Roman" w:hAnsi="Times New Roman" w:cs="Times New Roman"/>
          <w:b/>
          <w:bCs/>
          <w:sz w:val="24"/>
          <w:szCs w:val="24"/>
        </w:rPr>
        <w:t>Методика выполнения работы:</w:t>
      </w: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ind w:left="120" w:right="120" w:firstLine="720"/>
        <w:jc w:val="both"/>
        <w:rPr>
          <w:rFonts w:ascii="Times New Roman" w:hAnsi="Times New Roman" w:cs="Times New Roman"/>
          <w:sz w:val="24"/>
          <w:szCs w:val="24"/>
        </w:rPr>
      </w:pPr>
      <w:r w:rsidRPr="00BA5B93">
        <w:rPr>
          <w:rFonts w:ascii="Times New Roman" w:eastAsia="Times New Roman" w:hAnsi="Times New Roman" w:cs="Times New Roman"/>
          <w:sz w:val="24"/>
          <w:szCs w:val="24"/>
        </w:rPr>
        <w:t>1.Используя рисунок -1, выбрать размеры здания по варианту и начертить в масштабе на чертежном листе формата А</w:t>
      </w:r>
      <w:proofErr w:type="gramStart"/>
      <w:r w:rsidRPr="00BA5B93">
        <w:rPr>
          <w:rFonts w:ascii="Times New Roman" w:eastAsia="Times New Roman" w:hAnsi="Times New Roman" w:cs="Times New Roman"/>
          <w:sz w:val="24"/>
          <w:szCs w:val="24"/>
        </w:rPr>
        <w:t>4</w:t>
      </w:r>
      <w:proofErr w:type="gramEnd"/>
      <w:r w:rsidRPr="00BA5B93">
        <w:rPr>
          <w:rFonts w:ascii="Times New Roman" w:eastAsia="Times New Roman" w:hAnsi="Times New Roman" w:cs="Times New Roman"/>
          <w:sz w:val="24"/>
          <w:szCs w:val="24"/>
        </w:rPr>
        <w:t xml:space="preserve"> технологические схемы производства работ по усилению перекрытий.</w:t>
      </w: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ind w:left="840"/>
        <w:rPr>
          <w:rFonts w:ascii="Times New Roman" w:hAnsi="Times New Roman" w:cs="Times New Roman"/>
          <w:sz w:val="24"/>
          <w:szCs w:val="24"/>
        </w:rPr>
      </w:pPr>
      <w:r w:rsidRPr="00BA5B93">
        <w:rPr>
          <w:rFonts w:ascii="Times New Roman" w:eastAsia="Times New Roman" w:hAnsi="Times New Roman" w:cs="Times New Roman"/>
          <w:sz w:val="24"/>
          <w:szCs w:val="24"/>
        </w:rPr>
        <w:t>Варианты</w:t>
      </w:r>
    </w:p>
    <w:p w:rsidR="0042717B" w:rsidRPr="00BA5B93" w:rsidRDefault="0042717B" w:rsidP="00BA5B93">
      <w:pPr>
        <w:spacing w:after="0" w:line="240" w:lineRule="auto"/>
        <w:rPr>
          <w:rFonts w:ascii="Times New Roman" w:hAnsi="Times New Roman" w:cs="Times New Roman"/>
          <w:sz w:val="24"/>
          <w:szCs w:val="24"/>
        </w:rPr>
      </w:pPr>
    </w:p>
    <w:tbl>
      <w:tblPr>
        <w:tblW w:w="9923" w:type="dxa"/>
        <w:tblInd w:w="10" w:type="dxa"/>
        <w:tblLayout w:type="fixed"/>
        <w:tblCellMar>
          <w:left w:w="0" w:type="dxa"/>
          <w:right w:w="0" w:type="dxa"/>
        </w:tblCellMar>
        <w:tblLook w:val="04A0" w:firstRow="1" w:lastRow="0" w:firstColumn="1" w:lastColumn="0" w:noHBand="0" w:noVBand="1"/>
      </w:tblPr>
      <w:tblGrid>
        <w:gridCol w:w="1134"/>
        <w:gridCol w:w="851"/>
        <w:gridCol w:w="850"/>
        <w:gridCol w:w="851"/>
        <w:gridCol w:w="850"/>
        <w:gridCol w:w="851"/>
        <w:gridCol w:w="992"/>
        <w:gridCol w:w="851"/>
        <w:gridCol w:w="850"/>
        <w:gridCol w:w="851"/>
        <w:gridCol w:w="992"/>
      </w:tblGrid>
      <w:tr w:rsidR="0042717B" w:rsidRPr="00BA5B93" w:rsidTr="00EB2CA5">
        <w:trPr>
          <w:trHeight w:val="255"/>
        </w:trPr>
        <w:tc>
          <w:tcPr>
            <w:tcW w:w="1134" w:type="dxa"/>
            <w:tcBorders>
              <w:top w:val="single" w:sz="8" w:space="0" w:color="auto"/>
              <w:left w:val="single" w:sz="8" w:space="0" w:color="auto"/>
              <w:right w:val="single" w:sz="8" w:space="0" w:color="auto"/>
            </w:tcBorders>
            <w:vAlign w:val="bottom"/>
          </w:tcPr>
          <w:p w:rsidR="0042717B" w:rsidRPr="00BA5B93" w:rsidRDefault="0042717B" w:rsidP="00BA5B93">
            <w:pPr>
              <w:spacing w:after="0" w:line="240" w:lineRule="auto"/>
              <w:ind w:left="120"/>
              <w:rPr>
                <w:rFonts w:ascii="Times New Roman" w:hAnsi="Times New Roman" w:cs="Times New Roman"/>
                <w:sz w:val="24"/>
                <w:szCs w:val="24"/>
              </w:rPr>
            </w:pPr>
            <w:r w:rsidRPr="00BA5B93">
              <w:rPr>
                <w:rFonts w:ascii="Times New Roman" w:eastAsia="Times New Roman" w:hAnsi="Times New Roman" w:cs="Times New Roman"/>
                <w:sz w:val="24"/>
                <w:szCs w:val="24"/>
              </w:rPr>
              <w:t>№</w:t>
            </w:r>
          </w:p>
        </w:tc>
        <w:tc>
          <w:tcPr>
            <w:tcW w:w="851" w:type="dxa"/>
            <w:tcBorders>
              <w:top w:val="single" w:sz="8" w:space="0" w:color="auto"/>
              <w:right w:val="single" w:sz="8" w:space="0" w:color="auto"/>
            </w:tcBorders>
            <w:vAlign w:val="bottom"/>
          </w:tcPr>
          <w:p w:rsidR="0042717B" w:rsidRPr="00BA5B93" w:rsidRDefault="0042717B" w:rsidP="00BA5B93">
            <w:pPr>
              <w:spacing w:after="0" w:line="240" w:lineRule="auto"/>
              <w:ind w:right="170"/>
              <w:jc w:val="right"/>
              <w:rPr>
                <w:rFonts w:ascii="Times New Roman" w:hAnsi="Times New Roman" w:cs="Times New Roman"/>
                <w:sz w:val="24"/>
                <w:szCs w:val="24"/>
              </w:rPr>
            </w:pPr>
            <w:r w:rsidRPr="00BA5B93">
              <w:rPr>
                <w:rFonts w:ascii="Times New Roman" w:eastAsia="Times New Roman" w:hAnsi="Times New Roman" w:cs="Times New Roman"/>
                <w:sz w:val="24"/>
                <w:szCs w:val="24"/>
              </w:rPr>
              <w:t>1.</w:t>
            </w:r>
          </w:p>
        </w:tc>
        <w:tc>
          <w:tcPr>
            <w:tcW w:w="850" w:type="dxa"/>
            <w:tcBorders>
              <w:top w:val="single" w:sz="8" w:space="0" w:color="auto"/>
              <w:right w:val="single" w:sz="8" w:space="0" w:color="auto"/>
            </w:tcBorders>
            <w:vAlign w:val="bottom"/>
          </w:tcPr>
          <w:p w:rsidR="0042717B" w:rsidRPr="00BA5B93" w:rsidRDefault="0042717B" w:rsidP="00BA5B93">
            <w:pPr>
              <w:spacing w:after="0" w:line="240" w:lineRule="auto"/>
              <w:ind w:right="170"/>
              <w:jc w:val="right"/>
              <w:rPr>
                <w:rFonts w:ascii="Times New Roman" w:hAnsi="Times New Roman" w:cs="Times New Roman"/>
                <w:sz w:val="24"/>
                <w:szCs w:val="24"/>
              </w:rPr>
            </w:pPr>
            <w:r w:rsidRPr="00BA5B93">
              <w:rPr>
                <w:rFonts w:ascii="Times New Roman" w:eastAsia="Times New Roman" w:hAnsi="Times New Roman" w:cs="Times New Roman"/>
                <w:sz w:val="24"/>
                <w:szCs w:val="24"/>
              </w:rPr>
              <w:t>2.</w:t>
            </w:r>
          </w:p>
        </w:tc>
        <w:tc>
          <w:tcPr>
            <w:tcW w:w="851" w:type="dxa"/>
            <w:tcBorders>
              <w:top w:val="single" w:sz="8" w:space="0" w:color="auto"/>
              <w:right w:val="single" w:sz="8" w:space="0" w:color="auto"/>
            </w:tcBorders>
            <w:vAlign w:val="bottom"/>
          </w:tcPr>
          <w:p w:rsidR="0042717B" w:rsidRPr="00BA5B93" w:rsidRDefault="0042717B" w:rsidP="00BA5B93">
            <w:pPr>
              <w:spacing w:after="0" w:line="240" w:lineRule="auto"/>
              <w:ind w:right="170"/>
              <w:jc w:val="right"/>
              <w:rPr>
                <w:rFonts w:ascii="Times New Roman" w:hAnsi="Times New Roman" w:cs="Times New Roman"/>
                <w:sz w:val="24"/>
                <w:szCs w:val="24"/>
              </w:rPr>
            </w:pPr>
            <w:r w:rsidRPr="00BA5B93">
              <w:rPr>
                <w:rFonts w:ascii="Times New Roman" w:eastAsia="Times New Roman" w:hAnsi="Times New Roman" w:cs="Times New Roman"/>
                <w:sz w:val="24"/>
                <w:szCs w:val="24"/>
              </w:rPr>
              <w:t>3.</w:t>
            </w:r>
          </w:p>
        </w:tc>
        <w:tc>
          <w:tcPr>
            <w:tcW w:w="850" w:type="dxa"/>
            <w:tcBorders>
              <w:top w:val="single" w:sz="8" w:space="0" w:color="auto"/>
              <w:right w:val="single" w:sz="8" w:space="0" w:color="auto"/>
            </w:tcBorders>
            <w:vAlign w:val="bottom"/>
          </w:tcPr>
          <w:p w:rsidR="0042717B" w:rsidRPr="00BA5B93" w:rsidRDefault="0042717B" w:rsidP="00BA5B93">
            <w:pPr>
              <w:spacing w:after="0" w:line="240" w:lineRule="auto"/>
              <w:ind w:right="170"/>
              <w:jc w:val="right"/>
              <w:rPr>
                <w:rFonts w:ascii="Times New Roman" w:hAnsi="Times New Roman" w:cs="Times New Roman"/>
                <w:sz w:val="24"/>
                <w:szCs w:val="24"/>
              </w:rPr>
            </w:pPr>
            <w:r w:rsidRPr="00BA5B93">
              <w:rPr>
                <w:rFonts w:ascii="Times New Roman" w:eastAsia="Times New Roman" w:hAnsi="Times New Roman" w:cs="Times New Roman"/>
                <w:sz w:val="24"/>
                <w:szCs w:val="24"/>
              </w:rPr>
              <w:t>4.</w:t>
            </w:r>
          </w:p>
        </w:tc>
        <w:tc>
          <w:tcPr>
            <w:tcW w:w="851" w:type="dxa"/>
            <w:tcBorders>
              <w:top w:val="single" w:sz="8" w:space="0" w:color="auto"/>
              <w:right w:val="single" w:sz="8" w:space="0" w:color="auto"/>
            </w:tcBorders>
            <w:vAlign w:val="bottom"/>
          </w:tcPr>
          <w:p w:rsidR="0042717B" w:rsidRPr="00BA5B93" w:rsidRDefault="0042717B" w:rsidP="00BA5B93">
            <w:pPr>
              <w:spacing w:after="0" w:line="240" w:lineRule="auto"/>
              <w:ind w:right="190"/>
              <w:jc w:val="right"/>
              <w:rPr>
                <w:rFonts w:ascii="Times New Roman" w:hAnsi="Times New Roman" w:cs="Times New Roman"/>
                <w:sz w:val="24"/>
                <w:szCs w:val="24"/>
              </w:rPr>
            </w:pPr>
            <w:r w:rsidRPr="00BA5B93">
              <w:rPr>
                <w:rFonts w:ascii="Times New Roman" w:eastAsia="Times New Roman" w:hAnsi="Times New Roman" w:cs="Times New Roman"/>
                <w:sz w:val="24"/>
                <w:szCs w:val="24"/>
              </w:rPr>
              <w:t>5.</w:t>
            </w:r>
          </w:p>
        </w:tc>
        <w:tc>
          <w:tcPr>
            <w:tcW w:w="992" w:type="dxa"/>
            <w:tcBorders>
              <w:top w:val="single" w:sz="8" w:space="0" w:color="auto"/>
              <w:right w:val="single" w:sz="8" w:space="0" w:color="auto"/>
            </w:tcBorders>
            <w:vAlign w:val="bottom"/>
          </w:tcPr>
          <w:p w:rsidR="0042717B" w:rsidRPr="00BA5B93" w:rsidRDefault="0042717B" w:rsidP="00BA5B93">
            <w:pPr>
              <w:spacing w:after="0" w:line="240" w:lineRule="auto"/>
              <w:ind w:right="190"/>
              <w:jc w:val="right"/>
              <w:rPr>
                <w:rFonts w:ascii="Times New Roman" w:hAnsi="Times New Roman" w:cs="Times New Roman"/>
                <w:sz w:val="24"/>
                <w:szCs w:val="24"/>
              </w:rPr>
            </w:pPr>
            <w:r w:rsidRPr="00BA5B93">
              <w:rPr>
                <w:rFonts w:ascii="Times New Roman" w:eastAsia="Times New Roman" w:hAnsi="Times New Roman" w:cs="Times New Roman"/>
                <w:sz w:val="24"/>
                <w:szCs w:val="24"/>
              </w:rPr>
              <w:t>6.</w:t>
            </w:r>
          </w:p>
        </w:tc>
        <w:tc>
          <w:tcPr>
            <w:tcW w:w="851" w:type="dxa"/>
            <w:tcBorders>
              <w:top w:val="single" w:sz="8" w:space="0" w:color="auto"/>
              <w:right w:val="single" w:sz="8" w:space="0" w:color="auto"/>
            </w:tcBorders>
            <w:vAlign w:val="bottom"/>
          </w:tcPr>
          <w:p w:rsidR="0042717B" w:rsidRPr="00BA5B93" w:rsidRDefault="0042717B" w:rsidP="00BA5B93">
            <w:pPr>
              <w:spacing w:after="0" w:line="240" w:lineRule="auto"/>
              <w:ind w:right="190"/>
              <w:jc w:val="right"/>
              <w:rPr>
                <w:rFonts w:ascii="Times New Roman" w:hAnsi="Times New Roman" w:cs="Times New Roman"/>
                <w:sz w:val="24"/>
                <w:szCs w:val="24"/>
              </w:rPr>
            </w:pPr>
            <w:r w:rsidRPr="00BA5B93">
              <w:rPr>
                <w:rFonts w:ascii="Times New Roman" w:eastAsia="Times New Roman" w:hAnsi="Times New Roman" w:cs="Times New Roman"/>
                <w:sz w:val="24"/>
                <w:szCs w:val="24"/>
              </w:rPr>
              <w:t>7.</w:t>
            </w:r>
          </w:p>
        </w:tc>
        <w:tc>
          <w:tcPr>
            <w:tcW w:w="850" w:type="dxa"/>
            <w:tcBorders>
              <w:top w:val="single" w:sz="8" w:space="0" w:color="auto"/>
              <w:right w:val="single" w:sz="8" w:space="0" w:color="auto"/>
            </w:tcBorders>
            <w:vAlign w:val="bottom"/>
          </w:tcPr>
          <w:p w:rsidR="0042717B" w:rsidRPr="00BA5B93" w:rsidRDefault="0042717B" w:rsidP="00BA5B93">
            <w:pPr>
              <w:spacing w:after="0" w:line="240" w:lineRule="auto"/>
              <w:ind w:right="170"/>
              <w:jc w:val="right"/>
              <w:rPr>
                <w:rFonts w:ascii="Times New Roman" w:hAnsi="Times New Roman" w:cs="Times New Roman"/>
                <w:sz w:val="24"/>
                <w:szCs w:val="24"/>
              </w:rPr>
            </w:pPr>
            <w:r w:rsidRPr="00BA5B93">
              <w:rPr>
                <w:rFonts w:ascii="Times New Roman" w:eastAsia="Times New Roman" w:hAnsi="Times New Roman" w:cs="Times New Roman"/>
                <w:sz w:val="24"/>
                <w:szCs w:val="24"/>
              </w:rPr>
              <w:t>8.</w:t>
            </w:r>
          </w:p>
        </w:tc>
        <w:tc>
          <w:tcPr>
            <w:tcW w:w="851" w:type="dxa"/>
            <w:tcBorders>
              <w:top w:val="single" w:sz="8" w:space="0" w:color="auto"/>
              <w:right w:val="single" w:sz="8" w:space="0" w:color="auto"/>
            </w:tcBorders>
            <w:vAlign w:val="bottom"/>
          </w:tcPr>
          <w:p w:rsidR="0042717B" w:rsidRPr="00BA5B93" w:rsidRDefault="0042717B" w:rsidP="00BA5B93">
            <w:pPr>
              <w:spacing w:after="0" w:line="240" w:lineRule="auto"/>
              <w:ind w:right="170"/>
              <w:jc w:val="right"/>
              <w:rPr>
                <w:rFonts w:ascii="Times New Roman" w:hAnsi="Times New Roman" w:cs="Times New Roman"/>
                <w:sz w:val="24"/>
                <w:szCs w:val="24"/>
              </w:rPr>
            </w:pPr>
            <w:r w:rsidRPr="00BA5B93">
              <w:rPr>
                <w:rFonts w:ascii="Times New Roman" w:eastAsia="Times New Roman" w:hAnsi="Times New Roman" w:cs="Times New Roman"/>
                <w:sz w:val="24"/>
                <w:szCs w:val="24"/>
              </w:rPr>
              <w:t>9.</w:t>
            </w:r>
          </w:p>
        </w:tc>
        <w:tc>
          <w:tcPr>
            <w:tcW w:w="992" w:type="dxa"/>
            <w:tcBorders>
              <w:top w:val="single" w:sz="8" w:space="0" w:color="auto"/>
              <w:right w:val="single" w:sz="8" w:space="0" w:color="auto"/>
            </w:tcBorders>
            <w:vAlign w:val="bottom"/>
          </w:tcPr>
          <w:p w:rsidR="0042717B" w:rsidRPr="00BA5B93" w:rsidRDefault="0042717B" w:rsidP="00BA5B93">
            <w:pPr>
              <w:spacing w:after="0" w:line="240" w:lineRule="auto"/>
              <w:ind w:right="70"/>
              <w:jc w:val="right"/>
              <w:rPr>
                <w:rFonts w:ascii="Times New Roman" w:hAnsi="Times New Roman" w:cs="Times New Roman"/>
                <w:sz w:val="24"/>
                <w:szCs w:val="24"/>
              </w:rPr>
            </w:pPr>
            <w:r w:rsidRPr="00BA5B93">
              <w:rPr>
                <w:rFonts w:ascii="Times New Roman" w:eastAsia="Times New Roman" w:hAnsi="Times New Roman" w:cs="Times New Roman"/>
                <w:sz w:val="24"/>
                <w:szCs w:val="24"/>
              </w:rPr>
              <w:t>10.</w:t>
            </w:r>
          </w:p>
        </w:tc>
      </w:tr>
      <w:tr w:rsidR="0042717B" w:rsidRPr="00BA5B93" w:rsidTr="00EB2CA5">
        <w:trPr>
          <w:trHeight w:val="257"/>
        </w:trPr>
        <w:tc>
          <w:tcPr>
            <w:tcW w:w="1134" w:type="dxa"/>
            <w:tcBorders>
              <w:left w:val="single" w:sz="8" w:space="0" w:color="auto"/>
              <w:bottom w:val="single" w:sz="8" w:space="0" w:color="auto"/>
              <w:right w:val="single" w:sz="8" w:space="0" w:color="auto"/>
            </w:tcBorders>
            <w:vAlign w:val="bottom"/>
          </w:tcPr>
          <w:p w:rsidR="0042717B" w:rsidRPr="00BA5B93" w:rsidRDefault="0042717B" w:rsidP="00BA5B93">
            <w:pPr>
              <w:spacing w:after="0" w:line="240" w:lineRule="auto"/>
              <w:ind w:left="120"/>
              <w:rPr>
                <w:rFonts w:ascii="Times New Roman" w:hAnsi="Times New Roman" w:cs="Times New Roman"/>
                <w:sz w:val="24"/>
                <w:szCs w:val="24"/>
              </w:rPr>
            </w:pPr>
            <w:r w:rsidRPr="00BA5B93">
              <w:rPr>
                <w:rFonts w:ascii="Times New Roman" w:eastAsia="Times New Roman" w:hAnsi="Times New Roman" w:cs="Times New Roman"/>
                <w:sz w:val="24"/>
                <w:szCs w:val="24"/>
              </w:rPr>
              <w:t>варианта</w:t>
            </w:r>
          </w:p>
        </w:tc>
        <w:tc>
          <w:tcPr>
            <w:tcW w:w="851"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850"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851"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850"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851"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851"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850"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851"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r>
      <w:tr w:rsidR="0042717B" w:rsidRPr="00BA5B93" w:rsidTr="00EB2CA5">
        <w:trPr>
          <w:trHeight w:val="239"/>
        </w:trPr>
        <w:tc>
          <w:tcPr>
            <w:tcW w:w="1134" w:type="dxa"/>
            <w:tcBorders>
              <w:left w:val="single" w:sz="8" w:space="0" w:color="auto"/>
              <w:right w:val="single" w:sz="8" w:space="0" w:color="auto"/>
            </w:tcBorders>
            <w:vAlign w:val="bottom"/>
          </w:tcPr>
          <w:p w:rsidR="0042717B" w:rsidRPr="00BA5B93" w:rsidRDefault="0042717B" w:rsidP="00BA5B93">
            <w:pPr>
              <w:spacing w:after="0" w:line="240" w:lineRule="auto"/>
              <w:ind w:left="120"/>
              <w:rPr>
                <w:rFonts w:ascii="Times New Roman" w:hAnsi="Times New Roman" w:cs="Times New Roman"/>
                <w:sz w:val="24"/>
                <w:szCs w:val="24"/>
              </w:rPr>
            </w:pPr>
            <w:r w:rsidRPr="00BA5B93">
              <w:rPr>
                <w:rFonts w:ascii="Times New Roman" w:eastAsia="Times New Roman" w:hAnsi="Times New Roman" w:cs="Times New Roman"/>
                <w:sz w:val="24"/>
                <w:szCs w:val="24"/>
              </w:rPr>
              <w:t>Размеры</w:t>
            </w:r>
          </w:p>
        </w:tc>
        <w:tc>
          <w:tcPr>
            <w:tcW w:w="851" w:type="dxa"/>
            <w:tcBorders>
              <w:right w:val="single" w:sz="8" w:space="0" w:color="auto"/>
            </w:tcBorders>
            <w:vAlign w:val="bottom"/>
          </w:tcPr>
          <w:p w:rsidR="0042717B" w:rsidRPr="00BA5B93" w:rsidRDefault="0042717B" w:rsidP="00BA5B93">
            <w:pPr>
              <w:spacing w:after="0" w:line="240" w:lineRule="auto"/>
              <w:ind w:right="90"/>
              <w:jc w:val="right"/>
              <w:rPr>
                <w:rFonts w:ascii="Times New Roman" w:hAnsi="Times New Roman" w:cs="Times New Roman"/>
                <w:sz w:val="24"/>
                <w:szCs w:val="24"/>
              </w:rPr>
            </w:pPr>
            <w:r w:rsidRPr="00BA5B93">
              <w:rPr>
                <w:rFonts w:ascii="Times New Roman" w:eastAsia="Times New Roman" w:hAnsi="Times New Roman" w:cs="Times New Roman"/>
                <w:sz w:val="24"/>
                <w:szCs w:val="24"/>
              </w:rPr>
              <w:t>12*16</w:t>
            </w:r>
          </w:p>
        </w:tc>
        <w:tc>
          <w:tcPr>
            <w:tcW w:w="850" w:type="dxa"/>
            <w:tcBorders>
              <w:right w:val="single" w:sz="8" w:space="0" w:color="auto"/>
            </w:tcBorders>
            <w:vAlign w:val="bottom"/>
          </w:tcPr>
          <w:p w:rsidR="0042717B" w:rsidRPr="00BA5B93" w:rsidRDefault="0042717B" w:rsidP="00BA5B93">
            <w:pPr>
              <w:spacing w:after="0" w:line="240" w:lineRule="auto"/>
              <w:ind w:right="90"/>
              <w:jc w:val="right"/>
              <w:rPr>
                <w:rFonts w:ascii="Times New Roman" w:hAnsi="Times New Roman" w:cs="Times New Roman"/>
                <w:sz w:val="24"/>
                <w:szCs w:val="24"/>
              </w:rPr>
            </w:pPr>
            <w:r w:rsidRPr="00BA5B93">
              <w:rPr>
                <w:rFonts w:ascii="Times New Roman" w:eastAsia="Times New Roman" w:hAnsi="Times New Roman" w:cs="Times New Roman"/>
                <w:sz w:val="24"/>
                <w:szCs w:val="24"/>
              </w:rPr>
              <w:t>14*18</w:t>
            </w:r>
          </w:p>
        </w:tc>
        <w:tc>
          <w:tcPr>
            <w:tcW w:w="851" w:type="dxa"/>
            <w:tcBorders>
              <w:right w:val="single" w:sz="8" w:space="0" w:color="auto"/>
            </w:tcBorders>
            <w:vAlign w:val="bottom"/>
          </w:tcPr>
          <w:p w:rsidR="0042717B" w:rsidRPr="00BA5B93" w:rsidRDefault="0042717B" w:rsidP="00BA5B93">
            <w:pPr>
              <w:spacing w:after="0" w:line="240" w:lineRule="auto"/>
              <w:ind w:right="90"/>
              <w:jc w:val="right"/>
              <w:rPr>
                <w:rFonts w:ascii="Times New Roman" w:hAnsi="Times New Roman" w:cs="Times New Roman"/>
                <w:sz w:val="24"/>
                <w:szCs w:val="24"/>
              </w:rPr>
            </w:pPr>
            <w:r w:rsidRPr="00BA5B93">
              <w:rPr>
                <w:rFonts w:ascii="Times New Roman" w:eastAsia="Times New Roman" w:hAnsi="Times New Roman" w:cs="Times New Roman"/>
                <w:sz w:val="24"/>
                <w:szCs w:val="24"/>
              </w:rPr>
              <w:t>10*18</w:t>
            </w:r>
          </w:p>
        </w:tc>
        <w:tc>
          <w:tcPr>
            <w:tcW w:w="850" w:type="dxa"/>
            <w:tcBorders>
              <w:right w:val="single" w:sz="8" w:space="0" w:color="auto"/>
            </w:tcBorders>
            <w:vAlign w:val="bottom"/>
          </w:tcPr>
          <w:p w:rsidR="0042717B" w:rsidRPr="00BA5B93" w:rsidRDefault="0042717B" w:rsidP="00BA5B93">
            <w:pPr>
              <w:spacing w:after="0" w:line="240" w:lineRule="auto"/>
              <w:ind w:right="90"/>
              <w:jc w:val="right"/>
              <w:rPr>
                <w:rFonts w:ascii="Times New Roman" w:hAnsi="Times New Roman" w:cs="Times New Roman"/>
                <w:sz w:val="24"/>
                <w:szCs w:val="24"/>
              </w:rPr>
            </w:pPr>
            <w:r w:rsidRPr="00BA5B93">
              <w:rPr>
                <w:rFonts w:ascii="Times New Roman" w:eastAsia="Times New Roman" w:hAnsi="Times New Roman" w:cs="Times New Roman"/>
                <w:sz w:val="24"/>
                <w:szCs w:val="24"/>
              </w:rPr>
              <w:t>12*16</w:t>
            </w:r>
          </w:p>
        </w:tc>
        <w:tc>
          <w:tcPr>
            <w:tcW w:w="851" w:type="dxa"/>
            <w:tcBorders>
              <w:right w:val="single" w:sz="8" w:space="0" w:color="auto"/>
            </w:tcBorders>
            <w:vAlign w:val="bottom"/>
          </w:tcPr>
          <w:p w:rsidR="0042717B" w:rsidRPr="00BA5B93" w:rsidRDefault="0042717B" w:rsidP="00BA5B93">
            <w:pPr>
              <w:spacing w:after="0" w:line="240" w:lineRule="auto"/>
              <w:ind w:right="90"/>
              <w:jc w:val="right"/>
              <w:rPr>
                <w:rFonts w:ascii="Times New Roman" w:hAnsi="Times New Roman" w:cs="Times New Roman"/>
                <w:sz w:val="24"/>
                <w:szCs w:val="24"/>
              </w:rPr>
            </w:pPr>
            <w:r w:rsidRPr="00BA5B93">
              <w:rPr>
                <w:rFonts w:ascii="Times New Roman" w:eastAsia="Times New Roman" w:hAnsi="Times New Roman" w:cs="Times New Roman"/>
                <w:sz w:val="24"/>
                <w:szCs w:val="24"/>
              </w:rPr>
              <w:t>14*18</w:t>
            </w:r>
          </w:p>
        </w:tc>
        <w:tc>
          <w:tcPr>
            <w:tcW w:w="992" w:type="dxa"/>
            <w:tcBorders>
              <w:right w:val="single" w:sz="8" w:space="0" w:color="auto"/>
            </w:tcBorders>
            <w:vAlign w:val="bottom"/>
          </w:tcPr>
          <w:p w:rsidR="0042717B" w:rsidRPr="00BA5B93" w:rsidRDefault="0042717B" w:rsidP="00BA5B93">
            <w:pPr>
              <w:spacing w:after="0" w:line="240" w:lineRule="auto"/>
              <w:ind w:right="90"/>
              <w:jc w:val="right"/>
              <w:rPr>
                <w:rFonts w:ascii="Times New Roman" w:hAnsi="Times New Roman" w:cs="Times New Roman"/>
                <w:sz w:val="24"/>
                <w:szCs w:val="24"/>
              </w:rPr>
            </w:pPr>
            <w:r w:rsidRPr="00BA5B93">
              <w:rPr>
                <w:rFonts w:ascii="Times New Roman" w:eastAsia="Times New Roman" w:hAnsi="Times New Roman" w:cs="Times New Roman"/>
                <w:sz w:val="24"/>
                <w:szCs w:val="24"/>
              </w:rPr>
              <w:t>10*18</w:t>
            </w:r>
          </w:p>
        </w:tc>
        <w:tc>
          <w:tcPr>
            <w:tcW w:w="851" w:type="dxa"/>
            <w:tcBorders>
              <w:right w:val="single" w:sz="8" w:space="0" w:color="auto"/>
            </w:tcBorders>
            <w:vAlign w:val="bottom"/>
          </w:tcPr>
          <w:p w:rsidR="0042717B" w:rsidRPr="00BA5B93" w:rsidRDefault="0042717B" w:rsidP="00BA5B93">
            <w:pPr>
              <w:spacing w:after="0" w:line="240" w:lineRule="auto"/>
              <w:ind w:right="90"/>
              <w:jc w:val="right"/>
              <w:rPr>
                <w:rFonts w:ascii="Times New Roman" w:hAnsi="Times New Roman" w:cs="Times New Roman"/>
                <w:sz w:val="24"/>
                <w:szCs w:val="24"/>
              </w:rPr>
            </w:pPr>
            <w:r w:rsidRPr="00BA5B93">
              <w:rPr>
                <w:rFonts w:ascii="Times New Roman" w:eastAsia="Times New Roman" w:hAnsi="Times New Roman" w:cs="Times New Roman"/>
                <w:sz w:val="24"/>
                <w:szCs w:val="24"/>
              </w:rPr>
              <w:t>12*16</w:t>
            </w:r>
          </w:p>
        </w:tc>
        <w:tc>
          <w:tcPr>
            <w:tcW w:w="850" w:type="dxa"/>
            <w:tcBorders>
              <w:right w:val="single" w:sz="8" w:space="0" w:color="auto"/>
            </w:tcBorders>
            <w:vAlign w:val="bottom"/>
          </w:tcPr>
          <w:p w:rsidR="0042717B" w:rsidRPr="00BA5B93" w:rsidRDefault="0042717B" w:rsidP="00BA5B93">
            <w:pPr>
              <w:spacing w:after="0" w:line="240" w:lineRule="auto"/>
              <w:ind w:right="90"/>
              <w:jc w:val="right"/>
              <w:rPr>
                <w:rFonts w:ascii="Times New Roman" w:hAnsi="Times New Roman" w:cs="Times New Roman"/>
                <w:sz w:val="24"/>
                <w:szCs w:val="24"/>
              </w:rPr>
            </w:pPr>
            <w:r w:rsidRPr="00BA5B93">
              <w:rPr>
                <w:rFonts w:ascii="Times New Roman" w:eastAsia="Times New Roman" w:hAnsi="Times New Roman" w:cs="Times New Roman"/>
                <w:sz w:val="24"/>
                <w:szCs w:val="24"/>
              </w:rPr>
              <w:t>14*18</w:t>
            </w:r>
          </w:p>
        </w:tc>
        <w:tc>
          <w:tcPr>
            <w:tcW w:w="851" w:type="dxa"/>
            <w:tcBorders>
              <w:right w:val="single" w:sz="8" w:space="0" w:color="auto"/>
            </w:tcBorders>
            <w:vAlign w:val="bottom"/>
          </w:tcPr>
          <w:p w:rsidR="0042717B" w:rsidRPr="00BA5B93" w:rsidRDefault="0042717B" w:rsidP="00BA5B93">
            <w:pPr>
              <w:spacing w:after="0" w:line="240" w:lineRule="auto"/>
              <w:ind w:right="90"/>
              <w:jc w:val="right"/>
              <w:rPr>
                <w:rFonts w:ascii="Times New Roman" w:hAnsi="Times New Roman" w:cs="Times New Roman"/>
                <w:sz w:val="24"/>
                <w:szCs w:val="24"/>
              </w:rPr>
            </w:pPr>
            <w:r w:rsidRPr="00BA5B93">
              <w:rPr>
                <w:rFonts w:ascii="Times New Roman" w:eastAsia="Times New Roman" w:hAnsi="Times New Roman" w:cs="Times New Roman"/>
                <w:sz w:val="24"/>
                <w:szCs w:val="24"/>
              </w:rPr>
              <w:t>10*18</w:t>
            </w:r>
          </w:p>
        </w:tc>
        <w:tc>
          <w:tcPr>
            <w:tcW w:w="992" w:type="dxa"/>
            <w:tcBorders>
              <w:right w:val="single" w:sz="8" w:space="0" w:color="auto"/>
            </w:tcBorders>
            <w:vAlign w:val="bottom"/>
          </w:tcPr>
          <w:p w:rsidR="0042717B" w:rsidRPr="00BA5B93" w:rsidRDefault="0042717B" w:rsidP="00BA5B93">
            <w:pPr>
              <w:spacing w:after="0" w:line="240" w:lineRule="auto"/>
              <w:ind w:right="90"/>
              <w:jc w:val="right"/>
              <w:rPr>
                <w:rFonts w:ascii="Times New Roman" w:hAnsi="Times New Roman" w:cs="Times New Roman"/>
                <w:sz w:val="24"/>
                <w:szCs w:val="24"/>
              </w:rPr>
            </w:pPr>
            <w:r w:rsidRPr="00BA5B93">
              <w:rPr>
                <w:rFonts w:ascii="Times New Roman" w:eastAsia="Times New Roman" w:hAnsi="Times New Roman" w:cs="Times New Roman"/>
                <w:sz w:val="24"/>
                <w:szCs w:val="24"/>
              </w:rPr>
              <w:t>12*16</w:t>
            </w:r>
          </w:p>
        </w:tc>
      </w:tr>
      <w:tr w:rsidR="0042717B" w:rsidRPr="00BA5B93" w:rsidTr="00EB2CA5">
        <w:trPr>
          <w:trHeight w:val="257"/>
        </w:trPr>
        <w:tc>
          <w:tcPr>
            <w:tcW w:w="1134" w:type="dxa"/>
            <w:tcBorders>
              <w:left w:val="single" w:sz="8" w:space="0" w:color="auto"/>
              <w:bottom w:val="single" w:sz="8" w:space="0" w:color="auto"/>
              <w:right w:val="single" w:sz="8" w:space="0" w:color="auto"/>
            </w:tcBorders>
            <w:vAlign w:val="bottom"/>
          </w:tcPr>
          <w:p w:rsidR="0042717B" w:rsidRPr="00BA5B93" w:rsidRDefault="0042717B" w:rsidP="00BA5B93">
            <w:pPr>
              <w:spacing w:after="0" w:line="240" w:lineRule="auto"/>
              <w:ind w:left="120"/>
              <w:rPr>
                <w:rFonts w:ascii="Times New Roman" w:hAnsi="Times New Roman" w:cs="Times New Roman"/>
                <w:sz w:val="24"/>
                <w:szCs w:val="24"/>
              </w:rPr>
            </w:pPr>
            <w:r w:rsidRPr="00BA5B93">
              <w:rPr>
                <w:rFonts w:ascii="Times New Roman" w:eastAsia="Times New Roman" w:hAnsi="Times New Roman" w:cs="Times New Roman"/>
                <w:sz w:val="24"/>
                <w:szCs w:val="24"/>
              </w:rPr>
              <w:t>здания</w:t>
            </w:r>
          </w:p>
        </w:tc>
        <w:tc>
          <w:tcPr>
            <w:tcW w:w="851"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850"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851"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850"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851"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851"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850"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851"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42717B" w:rsidRPr="00BA5B93" w:rsidRDefault="0042717B" w:rsidP="00BA5B93">
            <w:pPr>
              <w:spacing w:after="0" w:line="240" w:lineRule="auto"/>
              <w:rPr>
                <w:rFonts w:ascii="Times New Roman" w:hAnsi="Times New Roman" w:cs="Times New Roman"/>
                <w:sz w:val="24"/>
                <w:szCs w:val="24"/>
              </w:rPr>
            </w:pPr>
          </w:p>
        </w:tc>
      </w:tr>
    </w:tbl>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A7153E">
      <w:pPr>
        <w:numPr>
          <w:ilvl w:val="0"/>
          <w:numId w:val="17"/>
        </w:numPr>
        <w:tabs>
          <w:tab w:val="left" w:pos="1330"/>
        </w:tabs>
        <w:spacing w:after="0" w:line="240" w:lineRule="auto"/>
        <w:ind w:left="120" w:right="120" w:firstLine="719"/>
        <w:rPr>
          <w:rFonts w:ascii="Times New Roman" w:eastAsia="Times New Roman" w:hAnsi="Times New Roman" w:cs="Times New Roman"/>
          <w:sz w:val="24"/>
          <w:szCs w:val="24"/>
        </w:rPr>
      </w:pPr>
      <w:r w:rsidRPr="00BA5B93">
        <w:rPr>
          <w:rFonts w:ascii="Times New Roman" w:eastAsia="Times New Roman" w:hAnsi="Times New Roman" w:cs="Times New Roman"/>
          <w:sz w:val="24"/>
          <w:szCs w:val="24"/>
        </w:rPr>
        <w:t>Организационно-технологические схемы возведения перекрытий с использованием железобетонной тонкостенной опалубки.</w:t>
      </w: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ind w:left="120" w:right="120" w:firstLine="720"/>
        <w:rPr>
          <w:rFonts w:ascii="Times New Roman" w:hAnsi="Times New Roman" w:cs="Times New Roman"/>
          <w:sz w:val="24"/>
          <w:szCs w:val="24"/>
        </w:rPr>
      </w:pPr>
      <w:r w:rsidRPr="00BA5B93">
        <w:rPr>
          <w:rFonts w:ascii="Times New Roman" w:eastAsia="Times New Roman" w:hAnsi="Times New Roman" w:cs="Times New Roman"/>
          <w:sz w:val="24"/>
          <w:szCs w:val="24"/>
        </w:rPr>
        <w:t>Сборно-монолитные перекрытия с применением оставляемой опалубки являются наиболее эффективной технологией реконструктивных работ. Основным</w:t>
      </w: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ind w:left="120" w:right="120"/>
        <w:rPr>
          <w:rFonts w:ascii="Times New Roman" w:hAnsi="Times New Roman" w:cs="Times New Roman"/>
          <w:sz w:val="24"/>
          <w:szCs w:val="24"/>
        </w:rPr>
      </w:pPr>
      <w:r w:rsidRPr="00BA5B93">
        <w:rPr>
          <w:rFonts w:ascii="Times New Roman" w:eastAsia="Times New Roman" w:hAnsi="Times New Roman" w:cs="Times New Roman"/>
          <w:sz w:val="24"/>
          <w:szCs w:val="24"/>
        </w:rPr>
        <w:t>преимуществом таких систем является возможность получения высококачественных потолочных поверхностей.</w:t>
      </w: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ind w:left="120" w:right="120" w:firstLine="720"/>
        <w:rPr>
          <w:rFonts w:ascii="Times New Roman" w:hAnsi="Times New Roman" w:cs="Times New Roman"/>
          <w:sz w:val="24"/>
          <w:szCs w:val="24"/>
        </w:rPr>
      </w:pPr>
      <w:r w:rsidRPr="00BA5B93">
        <w:rPr>
          <w:rFonts w:ascii="Times New Roman" w:eastAsia="Times New Roman" w:hAnsi="Times New Roman" w:cs="Times New Roman"/>
          <w:sz w:val="24"/>
          <w:szCs w:val="24"/>
        </w:rPr>
        <w:t>На рис. 1 приведены организационно-технологические схемы возведения перекрытий с использованием железобетонной тонкостенной опалубки.</w:t>
      </w:r>
    </w:p>
    <w:p w:rsidR="0042717B" w:rsidRPr="00BA5B93" w:rsidRDefault="00CE0BB9" w:rsidP="00BA5B93">
      <w:pPr>
        <w:spacing w:after="0" w:line="240" w:lineRule="auto"/>
        <w:rPr>
          <w:rFonts w:ascii="Times New Roman" w:hAnsi="Times New Roman" w:cs="Times New Roman"/>
          <w:sz w:val="24"/>
          <w:szCs w:val="24"/>
        </w:rPr>
      </w:pPr>
      <w:r w:rsidRPr="00EB2CA5">
        <w:rPr>
          <w:rFonts w:ascii="Times New Roman" w:hAnsi="Times New Roman" w:cs="Times New Roman"/>
          <w:noProof/>
          <w:sz w:val="24"/>
          <w:szCs w:val="24"/>
        </w:rPr>
        <w:drawing>
          <wp:anchor distT="0" distB="0" distL="114300" distR="114300" simplePos="0" relativeHeight="251705344" behindDoc="1" locked="0" layoutInCell="0" allowOverlap="1" wp14:anchorId="5AEC1218" wp14:editId="2D7F0E3E">
            <wp:simplePos x="0" y="0"/>
            <wp:positionH relativeFrom="page">
              <wp:posOffset>1752600</wp:posOffset>
            </wp:positionH>
            <wp:positionV relativeFrom="page">
              <wp:posOffset>6381750</wp:posOffset>
            </wp:positionV>
            <wp:extent cx="4457700" cy="3838575"/>
            <wp:effectExtent l="0" t="0" r="0" b="0"/>
            <wp:wrapNone/>
            <wp:docPr id="1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clrChange>
                        <a:clrFrom>
                          <a:srgbClr val="FFFFFF"/>
                        </a:clrFrom>
                        <a:clrTo>
                          <a:srgbClr val="FFFFFF">
                            <a:alpha val="0"/>
                          </a:srgbClr>
                        </a:clrTo>
                      </a:clrChange>
                      <a:extLst/>
                    </a:blip>
                    <a:srcRect/>
                    <a:stretch>
                      <a:fillRect/>
                    </a:stretch>
                  </pic:blipFill>
                  <pic:spPr bwMode="auto">
                    <a:xfrm>
                      <a:off x="0" y="0"/>
                      <a:ext cx="4457700" cy="3838575"/>
                    </a:xfrm>
                    <a:prstGeom prst="rect">
                      <a:avLst/>
                    </a:prstGeom>
                    <a:noFill/>
                  </pic:spPr>
                </pic:pic>
              </a:graphicData>
            </a:graphic>
            <wp14:sizeRelH relativeFrom="margin">
              <wp14:pctWidth>0</wp14:pctWidth>
            </wp14:sizeRelH>
            <wp14:sizeRelV relativeFrom="margin">
              <wp14:pctHeight>0</wp14:pctHeight>
            </wp14:sizeRelV>
          </wp:anchor>
        </w:drawing>
      </w: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ind w:left="1260" w:right="80" w:hanging="467"/>
        <w:rPr>
          <w:rFonts w:ascii="Times New Roman" w:hAnsi="Times New Roman" w:cs="Times New Roman"/>
          <w:sz w:val="24"/>
          <w:szCs w:val="24"/>
        </w:rPr>
      </w:pPr>
      <w:r w:rsidRPr="00BA5B93">
        <w:rPr>
          <w:rFonts w:ascii="Times New Roman" w:eastAsia="Times New Roman" w:hAnsi="Times New Roman" w:cs="Times New Roman"/>
          <w:sz w:val="24"/>
          <w:szCs w:val="24"/>
        </w:rPr>
        <w:t>Рис. 1. Технология устройства сборно-монолитных перекрытий в несъемной опалубке из железобетонных плит с выпусками арматуры (а) и</w:t>
      </w: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ind w:left="1380" w:right="660" w:hanging="270"/>
        <w:rPr>
          <w:rFonts w:ascii="Times New Roman" w:hAnsi="Times New Roman" w:cs="Times New Roman"/>
          <w:sz w:val="24"/>
          <w:szCs w:val="24"/>
        </w:rPr>
      </w:pPr>
      <w:r w:rsidRPr="00BA5B93">
        <w:rPr>
          <w:rFonts w:ascii="Times New Roman" w:eastAsia="Times New Roman" w:hAnsi="Times New Roman" w:cs="Times New Roman"/>
          <w:sz w:val="24"/>
          <w:szCs w:val="24"/>
        </w:rPr>
        <w:t xml:space="preserve">пенополистирольных плит (б) с последующим </w:t>
      </w:r>
      <w:proofErr w:type="spellStart"/>
      <w:r w:rsidRPr="00BA5B93">
        <w:rPr>
          <w:rFonts w:ascii="Times New Roman" w:eastAsia="Times New Roman" w:hAnsi="Times New Roman" w:cs="Times New Roman"/>
          <w:sz w:val="24"/>
          <w:szCs w:val="24"/>
        </w:rPr>
        <w:t>омоноличиванием</w:t>
      </w:r>
      <w:proofErr w:type="spellEnd"/>
      <w:r w:rsidRPr="00BA5B93">
        <w:rPr>
          <w:rFonts w:ascii="Times New Roman" w:eastAsia="Times New Roman" w:hAnsi="Times New Roman" w:cs="Times New Roman"/>
          <w:sz w:val="24"/>
          <w:szCs w:val="24"/>
        </w:rPr>
        <w:t xml:space="preserve"> 1 - несъемная опалубка; 2 - ригели; 3 - телескопические стойки; 4 -</w:t>
      </w: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jc w:val="center"/>
        <w:rPr>
          <w:rFonts w:ascii="Times New Roman" w:hAnsi="Times New Roman" w:cs="Times New Roman"/>
          <w:sz w:val="24"/>
          <w:szCs w:val="24"/>
        </w:rPr>
      </w:pPr>
      <w:r w:rsidRPr="00BA5B93">
        <w:rPr>
          <w:rFonts w:ascii="Times New Roman" w:eastAsia="Times New Roman" w:hAnsi="Times New Roman" w:cs="Times New Roman"/>
          <w:sz w:val="24"/>
          <w:szCs w:val="24"/>
        </w:rPr>
        <w:t>монолитный бетон</w:t>
      </w: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ind w:left="720"/>
        <w:rPr>
          <w:rFonts w:ascii="Times New Roman" w:hAnsi="Times New Roman" w:cs="Times New Roman"/>
          <w:sz w:val="24"/>
          <w:szCs w:val="24"/>
        </w:rPr>
      </w:pPr>
      <w:r w:rsidRPr="00BA5B93">
        <w:rPr>
          <w:rFonts w:ascii="Times New Roman" w:eastAsia="Times New Roman" w:hAnsi="Times New Roman" w:cs="Times New Roman"/>
          <w:sz w:val="24"/>
          <w:szCs w:val="24"/>
        </w:rPr>
        <w:t>При толщине железобетонной несъемной опалубки 4-6 см масса монтажных</w:t>
      </w: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r w:rsidRPr="00BA5B93">
        <w:rPr>
          <w:rFonts w:ascii="Times New Roman" w:eastAsia="Times New Roman" w:hAnsi="Times New Roman" w:cs="Times New Roman"/>
          <w:sz w:val="24"/>
          <w:szCs w:val="24"/>
        </w:rPr>
        <w:t>элементов (ширина 1,2-2 м, длина - 5,8 м) составляет соответственно 0,72 и 1,2 т,</w:t>
      </w: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tabs>
          <w:tab w:val="left" w:pos="640"/>
          <w:tab w:val="left" w:pos="2480"/>
          <w:tab w:val="left" w:pos="4280"/>
          <w:tab w:val="left" w:pos="5980"/>
          <w:tab w:val="left" w:pos="7300"/>
          <w:tab w:val="left" w:pos="8260"/>
        </w:tabs>
        <w:spacing w:after="0" w:line="240" w:lineRule="auto"/>
        <w:rPr>
          <w:rFonts w:ascii="Times New Roman" w:hAnsi="Times New Roman" w:cs="Times New Roman"/>
          <w:sz w:val="24"/>
          <w:szCs w:val="24"/>
        </w:rPr>
      </w:pPr>
      <w:r w:rsidRPr="00BA5B93">
        <w:rPr>
          <w:rFonts w:ascii="Times New Roman" w:eastAsia="Times New Roman" w:hAnsi="Times New Roman" w:cs="Times New Roman"/>
          <w:sz w:val="24"/>
          <w:szCs w:val="24"/>
        </w:rPr>
        <w:t>что</w:t>
      </w:r>
      <w:r w:rsidRPr="00BA5B93">
        <w:rPr>
          <w:rFonts w:ascii="Times New Roman" w:eastAsia="Times New Roman" w:hAnsi="Times New Roman" w:cs="Times New Roman"/>
          <w:sz w:val="24"/>
          <w:szCs w:val="24"/>
        </w:rPr>
        <w:tab/>
        <w:t>обеспечивает</w:t>
      </w:r>
      <w:r w:rsidRPr="00BA5B93">
        <w:rPr>
          <w:rFonts w:ascii="Times New Roman" w:eastAsia="Times New Roman" w:hAnsi="Times New Roman" w:cs="Times New Roman"/>
          <w:sz w:val="24"/>
          <w:szCs w:val="24"/>
        </w:rPr>
        <w:tab/>
        <w:t>организацию</w:t>
      </w:r>
      <w:r w:rsidRPr="00BA5B93">
        <w:rPr>
          <w:rFonts w:ascii="Times New Roman" w:eastAsia="Times New Roman" w:hAnsi="Times New Roman" w:cs="Times New Roman"/>
          <w:sz w:val="24"/>
          <w:szCs w:val="24"/>
        </w:rPr>
        <w:tab/>
        <w:t>монтажного</w:t>
      </w:r>
      <w:r w:rsidRPr="00BA5B93">
        <w:rPr>
          <w:rFonts w:ascii="Times New Roman" w:eastAsia="Times New Roman" w:hAnsi="Times New Roman" w:cs="Times New Roman"/>
          <w:sz w:val="24"/>
          <w:szCs w:val="24"/>
        </w:rPr>
        <w:tab/>
        <w:t>процесса</w:t>
      </w:r>
      <w:r w:rsidRPr="00BA5B93">
        <w:rPr>
          <w:rFonts w:ascii="Times New Roman" w:eastAsia="Times New Roman" w:hAnsi="Times New Roman" w:cs="Times New Roman"/>
          <w:sz w:val="24"/>
          <w:szCs w:val="24"/>
        </w:rPr>
        <w:tab/>
        <w:t>путем</w:t>
      </w:r>
      <w:r w:rsidRPr="00BA5B93">
        <w:rPr>
          <w:rFonts w:ascii="Times New Roman" w:eastAsia="Times New Roman" w:hAnsi="Times New Roman" w:cs="Times New Roman"/>
          <w:sz w:val="24"/>
          <w:szCs w:val="24"/>
        </w:rPr>
        <w:tab/>
        <w:t>использования</w:t>
      </w: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r w:rsidRPr="00BA5B93">
        <w:rPr>
          <w:rFonts w:ascii="Times New Roman" w:eastAsia="Times New Roman" w:hAnsi="Times New Roman" w:cs="Times New Roman"/>
          <w:sz w:val="24"/>
          <w:szCs w:val="24"/>
        </w:rPr>
        <w:t>башенного крана грузоподъемностью до 3 т.</w:t>
      </w: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tabs>
          <w:tab w:val="left" w:pos="3000"/>
          <w:tab w:val="left" w:pos="4140"/>
          <w:tab w:val="left" w:pos="5680"/>
          <w:tab w:val="left" w:pos="7300"/>
          <w:tab w:val="left" w:pos="8700"/>
        </w:tabs>
        <w:spacing w:after="0" w:line="240" w:lineRule="auto"/>
        <w:ind w:left="720"/>
        <w:rPr>
          <w:rFonts w:ascii="Times New Roman" w:hAnsi="Times New Roman" w:cs="Times New Roman"/>
          <w:sz w:val="24"/>
          <w:szCs w:val="24"/>
        </w:rPr>
      </w:pPr>
      <w:r w:rsidRPr="00BA5B93">
        <w:rPr>
          <w:rFonts w:ascii="Times New Roman" w:eastAsia="Times New Roman" w:hAnsi="Times New Roman" w:cs="Times New Roman"/>
          <w:sz w:val="24"/>
          <w:szCs w:val="24"/>
        </w:rPr>
        <w:t>Технологический</w:t>
      </w:r>
      <w:r w:rsidRPr="00BA5B93">
        <w:rPr>
          <w:rFonts w:ascii="Times New Roman" w:eastAsia="Times New Roman" w:hAnsi="Times New Roman" w:cs="Times New Roman"/>
          <w:sz w:val="24"/>
          <w:szCs w:val="24"/>
        </w:rPr>
        <w:tab/>
        <w:t>процесс</w:t>
      </w:r>
      <w:r w:rsidRPr="00BA5B93">
        <w:rPr>
          <w:rFonts w:ascii="Times New Roman" w:eastAsia="Times New Roman" w:hAnsi="Times New Roman" w:cs="Times New Roman"/>
          <w:sz w:val="24"/>
          <w:szCs w:val="24"/>
        </w:rPr>
        <w:tab/>
        <w:t>возведения</w:t>
      </w:r>
      <w:r w:rsidRPr="00BA5B93">
        <w:rPr>
          <w:rFonts w:ascii="Times New Roman" w:eastAsia="Times New Roman" w:hAnsi="Times New Roman" w:cs="Times New Roman"/>
          <w:sz w:val="24"/>
          <w:szCs w:val="24"/>
        </w:rPr>
        <w:tab/>
        <w:t>перекрытий</w:t>
      </w:r>
      <w:r w:rsidRPr="00BA5B93">
        <w:rPr>
          <w:rFonts w:ascii="Times New Roman" w:eastAsia="Times New Roman" w:hAnsi="Times New Roman" w:cs="Times New Roman"/>
          <w:sz w:val="24"/>
          <w:szCs w:val="24"/>
        </w:rPr>
        <w:tab/>
        <w:t>включает:</w:t>
      </w:r>
      <w:r w:rsidRPr="00BA5B93">
        <w:rPr>
          <w:rFonts w:ascii="Times New Roman" w:eastAsia="Times New Roman" w:hAnsi="Times New Roman" w:cs="Times New Roman"/>
          <w:sz w:val="24"/>
          <w:szCs w:val="24"/>
        </w:rPr>
        <w:tab/>
        <w:t>устройство</w:t>
      </w: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hAnsi="Times New Roman" w:cs="Times New Roman"/>
          <w:sz w:val="24"/>
          <w:szCs w:val="24"/>
        </w:rPr>
      </w:pPr>
      <w:proofErr w:type="spellStart"/>
      <w:r w:rsidRPr="00BA5B93">
        <w:rPr>
          <w:rFonts w:ascii="Times New Roman" w:eastAsia="Times New Roman" w:hAnsi="Times New Roman" w:cs="Times New Roman"/>
          <w:sz w:val="24"/>
          <w:szCs w:val="24"/>
        </w:rPr>
        <w:t>штраб</w:t>
      </w:r>
      <w:proofErr w:type="spellEnd"/>
      <w:r w:rsidRPr="00BA5B93">
        <w:rPr>
          <w:rFonts w:ascii="Times New Roman" w:eastAsia="Times New Roman" w:hAnsi="Times New Roman" w:cs="Times New Roman"/>
          <w:sz w:val="24"/>
          <w:szCs w:val="24"/>
        </w:rPr>
        <w:t xml:space="preserve">  по  периметру  или  продольным  сторонам  стен  глубиной  0,5  кирпича  и</w:t>
      </w:r>
    </w:p>
    <w:p w:rsidR="0042717B" w:rsidRPr="00BA5B93" w:rsidRDefault="0042717B" w:rsidP="00BA5B93">
      <w:pPr>
        <w:tabs>
          <w:tab w:val="left" w:pos="1180"/>
          <w:tab w:val="left" w:pos="1520"/>
          <w:tab w:val="left" w:pos="1800"/>
          <w:tab w:val="left" w:pos="2340"/>
          <w:tab w:val="left" w:pos="3600"/>
          <w:tab w:val="left" w:pos="5140"/>
          <w:tab w:val="left" w:pos="6300"/>
          <w:tab w:val="left" w:pos="7940"/>
          <w:tab w:val="left" w:pos="9320"/>
        </w:tabs>
        <w:spacing w:after="0" w:line="240" w:lineRule="auto"/>
        <w:rPr>
          <w:rFonts w:ascii="Times New Roman" w:hAnsi="Times New Roman" w:cs="Times New Roman"/>
          <w:sz w:val="24"/>
          <w:szCs w:val="24"/>
        </w:rPr>
      </w:pPr>
      <w:r w:rsidRPr="00BA5B93">
        <w:rPr>
          <w:rFonts w:ascii="Times New Roman" w:eastAsia="Times New Roman" w:hAnsi="Times New Roman" w:cs="Times New Roman"/>
          <w:sz w:val="24"/>
          <w:szCs w:val="24"/>
        </w:rPr>
        <w:t>высотой</w:t>
      </w:r>
      <w:r w:rsidRPr="00BA5B93">
        <w:rPr>
          <w:rFonts w:ascii="Times New Roman" w:hAnsi="Times New Roman" w:cs="Times New Roman"/>
          <w:sz w:val="24"/>
          <w:szCs w:val="24"/>
        </w:rPr>
        <w:tab/>
      </w:r>
      <w:r w:rsidRPr="00BA5B93">
        <w:rPr>
          <w:rFonts w:ascii="Times New Roman" w:eastAsia="Times New Roman" w:hAnsi="Times New Roman" w:cs="Times New Roman"/>
          <w:sz w:val="24"/>
          <w:szCs w:val="24"/>
        </w:rPr>
        <w:t>1</w:t>
      </w:r>
      <w:r w:rsidRPr="00BA5B93">
        <w:rPr>
          <w:rFonts w:ascii="Times New Roman" w:hAnsi="Times New Roman" w:cs="Times New Roman"/>
          <w:sz w:val="24"/>
          <w:szCs w:val="24"/>
        </w:rPr>
        <w:tab/>
      </w:r>
      <w:r w:rsidRPr="00BA5B93">
        <w:rPr>
          <w:rFonts w:ascii="Times New Roman" w:eastAsia="Times New Roman" w:hAnsi="Times New Roman" w:cs="Times New Roman"/>
          <w:sz w:val="24"/>
          <w:szCs w:val="24"/>
        </w:rPr>
        <w:t>-</w:t>
      </w:r>
      <w:r w:rsidRPr="00BA5B93">
        <w:rPr>
          <w:rFonts w:ascii="Times New Roman" w:hAnsi="Times New Roman" w:cs="Times New Roman"/>
          <w:sz w:val="24"/>
          <w:szCs w:val="24"/>
        </w:rPr>
        <w:tab/>
      </w:r>
      <w:r w:rsidRPr="00BA5B93">
        <w:rPr>
          <w:rFonts w:ascii="Times New Roman" w:eastAsia="Times New Roman" w:hAnsi="Times New Roman" w:cs="Times New Roman"/>
          <w:sz w:val="24"/>
          <w:szCs w:val="24"/>
        </w:rPr>
        <w:t>1,5</w:t>
      </w:r>
      <w:r w:rsidRPr="00BA5B93">
        <w:rPr>
          <w:rFonts w:ascii="Times New Roman" w:hAnsi="Times New Roman" w:cs="Times New Roman"/>
          <w:sz w:val="24"/>
          <w:szCs w:val="24"/>
        </w:rPr>
        <w:tab/>
      </w:r>
      <w:r w:rsidRPr="00BA5B93">
        <w:rPr>
          <w:rFonts w:ascii="Times New Roman" w:eastAsia="Times New Roman" w:hAnsi="Times New Roman" w:cs="Times New Roman"/>
          <w:sz w:val="24"/>
          <w:szCs w:val="24"/>
        </w:rPr>
        <w:t>кирпича;</w:t>
      </w:r>
      <w:r w:rsidRPr="00BA5B93">
        <w:rPr>
          <w:rFonts w:ascii="Times New Roman" w:eastAsia="Times New Roman" w:hAnsi="Times New Roman" w:cs="Times New Roman"/>
          <w:sz w:val="24"/>
          <w:szCs w:val="24"/>
        </w:rPr>
        <w:tab/>
        <w:t>устройство</w:t>
      </w:r>
      <w:r w:rsidRPr="00BA5B93">
        <w:rPr>
          <w:rFonts w:ascii="Times New Roman" w:eastAsia="Times New Roman" w:hAnsi="Times New Roman" w:cs="Times New Roman"/>
          <w:sz w:val="24"/>
          <w:szCs w:val="24"/>
        </w:rPr>
        <w:tab/>
        <w:t>единого</w:t>
      </w:r>
      <w:r w:rsidRPr="00BA5B93">
        <w:rPr>
          <w:rFonts w:ascii="Times New Roman" w:eastAsia="Times New Roman" w:hAnsi="Times New Roman" w:cs="Times New Roman"/>
          <w:sz w:val="24"/>
          <w:szCs w:val="24"/>
        </w:rPr>
        <w:tab/>
        <w:t>монтажного</w:t>
      </w:r>
      <w:r w:rsidRPr="00BA5B93">
        <w:rPr>
          <w:rFonts w:ascii="Times New Roman" w:eastAsia="Times New Roman" w:hAnsi="Times New Roman" w:cs="Times New Roman"/>
          <w:sz w:val="24"/>
          <w:szCs w:val="24"/>
        </w:rPr>
        <w:tab/>
        <w:t>горизонта</w:t>
      </w:r>
      <w:r w:rsidRPr="00BA5B93">
        <w:rPr>
          <w:rFonts w:ascii="Times New Roman" w:eastAsia="Times New Roman" w:hAnsi="Times New Roman" w:cs="Times New Roman"/>
          <w:sz w:val="24"/>
          <w:szCs w:val="24"/>
        </w:rPr>
        <w:tab/>
        <w:t>путем выравнивания</w:t>
      </w:r>
      <w:r w:rsidRPr="00BA5B93">
        <w:rPr>
          <w:rFonts w:ascii="Times New Roman" w:eastAsia="Times New Roman" w:hAnsi="Times New Roman" w:cs="Times New Roman"/>
          <w:sz w:val="24"/>
          <w:szCs w:val="24"/>
        </w:rPr>
        <w:tab/>
        <w:t>опорной</w:t>
      </w:r>
      <w:r w:rsidRPr="00BA5B93">
        <w:rPr>
          <w:rFonts w:ascii="Times New Roman" w:eastAsia="Times New Roman" w:hAnsi="Times New Roman" w:cs="Times New Roman"/>
          <w:sz w:val="24"/>
          <w:szCs w:val="24"/>
        </w:rPr>
        <w:tab/>
        <w:t>поверхности</w:t>
      </w:r>
      <w:r w:rsidRPr="00BA5B93">
        <w:rPr>
          <w:rFonts w:ascii="Times New Roman" w:eastAsia="Times New Roman" w:hAnsi="Times New Roman" w:cs="Times New Roman"/>
          <w:sz w:val="24"/>
          <w:szCs w:val="24"/>
        </w:rPr>
        <w:tab/>
        <w:t>цементно-песчаным</w:t>
      </w:r>
      <w:r w:rsidRPr="00BA5B93">
        <w:rPr>
          <w:rFonts w:ascii="Times New Roman" w:eastAsia="Times New Roman" w:hAnsi="Times New Roman" w:cs="Times New Roman"/>
          <w:sz w:val="24"/>
          <w:szCs w:val="24"/>
        </w:rPr>
        <w:tab/>
        <w:t>раствором;</w:t>
      </w:r>
      <w:r w:rsidRPr="00BA5B93">
        <w:rPr>
          <w:rFonts w:ascii="Times New Roman" w:hAnsi="Times New Roman" w:cs="Times New Roman"/>
          <w:sz w:val="24"/>
          <w:szCs w:val="24"/>
        </w:rPr>
        <w:tab/>
      </w:r>
      <w:r w:rsidRPr="00BA5B93">
        <w:rPr>
          <w:rFonts w:ascii="Times New Roman" w:eastAsia="Times New Roman" w:hAnsi="Times New Roman" w:cs="Times New Roman"/>
          <w:sz w:val="24"/>
          <w:szCs w:val="24"/>
        </w:rPr>
        <w:t>установку распределительных балок на телескопических стойках и непосредственно монтаж</w:t>
      </w:r>
    </w:p>
    <w:p w:rsidR="0042717B" w:rsidRPr="00BA5B93" w:rsidRDefault="0042717B" w:rsidP="00BA5B93">
      <w:pPr>
        <w:spacing w:after="0" w:line="240" w:lineRule="auto"/>
        <w:rPr>
          <w:rFonts w:ascii="Times New Roman" w:hAnsi="Times New Roman" w:cs="Times New Roman"/>
          <w:sz w:val="24"/>
          <w:szCs w:val="24"/>
        </w:rPr>
      </w:pPr>
      <w:r w:rsidRPr="00BA5B93">
        <w:rPr>
          <w:rFonts w:ascii="Times New Roman" w:eastAsia="Times New Roman" w:hAnsi="Times New Roman" w:cs="Times New Roman"/>
          <w:sz w:val="24"/>
          <w:szCs w:val="24"/>
        </w:rPr>
        <w:t>элементов несъемной опалубки.</w:t>
      </w:r>
    </w:p>
    <w:p w:rsidR="0042717B" w:rsidRPr="00BA5B93" w:rsidRDefault="0042717B" w:rsidP="00BA5B93">
      <w:pPr>
        <w:spacing w:after="0" w:line="240" w:lineRule="auto"/>
        <w:ind w:firstLine="720"/>
        <w:jc w:val="both"/>
        <w:rPr>
          <w:rFonts w:ascii="Times New Roman" w:hAnsi="Times New Roman" w:cs="Times New Roman"/>
          <w:sz w:val="24"/>
          <w:szCs w:val="24"/>
        </w:rPr>
      </w:pPr>
      <w:r w:rsidRPr="00BA5B93">
        <w:rPr>
          <w:rFonts w:ascii="Times New Roman" w:eastAsia="Times New Roman" w:hAnsi="Times New Roman" w:cs="Times New Roman"/>
          <w:sz w:val="24"/>
          <w:szCs w:val="24"/>
        </w:rPr>
        <w:t xml:space="preserve">Установку элементов несъемной опалубки производят при работе крана «на себя», в наиболее удаленном пролете. Свободные концы панелей заводятся в полость </w:t>
      </w:r>
      <w:proofErr w:type="spellStart"/>
      <w:r w:rsidRPr="00BA5B93">
        <w:rPr>
          <w:rFonts w:ascii="Times New Roman" w:eastAsia="Times New Roman" w:hAnsi="Times New Roman" w:cs="Times New Roman"/>
          <w:sz w:val="24"/>
          <w:szCs w:val="24"/>
        </w:rPr>
        <w:t>штраб</w:t>
      </w:r>
      <w:proofErr w:type="spellEnd"/>
      <w:r w:rsidRPr="00BA5B93">
        <w:rPr>
          <w:rFonts w:ascii="Times New Roman" w:eastAsia="Times New Roman" w:hAnsi="Times New Roman" w:cs="Times New Roman"/>
          <w:sz w:val="24"/>
          <w:szCs w:val="24"/>
        </w:rPr>
        <w:t xml:space="preserve">, затем осуществляется более плотное примыкание внутренней кромки панели </w:t>
      </w:r>
      <w:proofErr w:type="gramStart"/>
      <w:r w:rsidRPr="00BA5B93">
        <w:rPr>
          <w:rFonts w:ascii="Times New Roman" w:eastAsia="Times New Roman" w:hAnsi="Times New Roman" w:cs="Times New Roman"/>
          <w:sz w:val="24"/>
          <w:szCs w:val="24"/>
        </w:rPr>
        <w:t>к</w:t>
      </w:r>
      <w:proofErr w:type="gramEnd"/>
      <w:r w:rsidRPr="00BA5B93">
        <w:rPr>
          <w:rFonts w:ascii="Times New Roman" w:eastAsia="Times New Roman" w:hAnsi="Times New Roman" w:cs="Times New Roman"/>
          <w:sz w:val="24"/>
          <w:szCs w:val="24"/>
        </w:rPr>
        <w:t xml:space="preserve"> ранее установленной. Учитывая достаточно высокую гибкость панели, ее горизонтальность обеспечивается установкой 2-3 направляющих деревянных ригелей на телескопических стойках, снабженных винтовыми домкратами. Это обеспечивает проектное положение и точное совмещение потолочных плоскостей. Панели крепятся между собой распределительными стержнями арматуры или временными устройствами. В местах контакта панелей устанавливается дополнительное сетчатое армирование в 2-3 местах по длине пролета.</w:t>
      </w:r>
    </w:p>
    <w:p w:rsidR="0042717B" w:rsidRPr="00BA5B93" w:rsidRDefault="0042717B" w:rsidP="00BA5B93">
      <w:pPr>
        <w:spacing w:after="0" w:line="240" w:lineRule="auto"/>
        <w:ind w:firstLine="720"/>
        <w:jc w:val="both"/>
        <w:rPr>
          <w:rFonts w:ascii="Times New Roman" w:hAnsi="Times New Roman" w:cs="Times New Roman"/>
          <w:sz w:val="24"/>
          <w:szCs w:val="24"/>
        </w:rPr>
      </w:pPr>
      <w:r w:rsidRPr="00BA5B93">
        <w:rPr>
          <w:rFonts w:ascii="Times New Roman" w:eastAsia="Times New Roman" w:hAnsi="Times New Roman" w:cs="Times New Roman"/>
          <w:sz w:val="24"/>
          <w:szCs w:val="24"/>
        </w:rPr>
        <w:t xml:space="preserve">По окончании монтажа панелей осуществляется контроль их геометрического положения. Отклонения по горизонтали не должны превышать 3-4 мм на пролет. Перепад высот смежных потолочных поверхностей ± 1 мм. Выполнение этих требований осуществляется путем выверки </w:t>
      </w:r>
      <w:r w:rsidRPr="00BA5B93">
        <w:rPr>
          <w:rFonts w:ascii="Times New Roman" w:eastAsia="Times New Roman" w:hAnsi="Times New Roman" w:cs="Times New Roman"/>
          <w:sz w:val="24"/>
          <w:szCs w:val="24"/>
        </w:rPr>
        <w:lastRenderedPageBreak/>
        <w:t>панелей в проектное положение с помощью винтовых домкратов, устанавливаемых на распределительных балках.</w:t>
      </w:r>
    </w:p>
    <w:p w:rsidR="0042717B" w:rsidRPr="00BA5B93" w:rsidRDefault="0042717B" w:rsidP="00BA5B93">
      <w:pPr>
        <w:spacing w:after="0" w:line="240" w:lineRule="auto"/>
        <w:ind w:firstLine="720"/>
        <w:jc w:val="both"/>
        <w:rPr>
          <w:rFonts w:ascii="Times New Roman" w:hAnsi="Times New Roman" w:cs="Times New Roman"/>
          <w:sz w:val="24"/>
          <w:szCs w:val="24"/>
        </w:rPr>
      </w:pPr>
      <w:proofErr w:type="spellStart"/>
      <w:r w:rsidRPr="00BA5B93">
        <w:rPr>
          <w:rFonts w:ascii="Times New Roman" w:eastAsia="Times New Roman" w:hAnsi="Times New Roman" w:cs="Times New Roman"/>
          <w:sz w:val="24"/>
          <w:szCs w:val="24"/>
        </w:rPr>
        <w:t>Омоноличивание</w:t>
      </w:r>
      <w:proofErr w:type="spellEnd"/>
      <w:r w:rsidRPr="00BA5B93">
        <w:rPr>
          <w:rFonts w:ascii="Times New Roman" w:eastAsia="Times New Roman" w:hAnsi="Times New Roman" w:cs="Times New Roman"/>
          <w:sz w:val="24"/>
          <w:szCs w:val="24"/>
        </w:rPr>
        <w:t xml:space="preserve"> конструкций перекрытия производится по нескольким технологическим схемам. Если принята крановая подача бетонной смеси, то ее укладка производится по окончании работ на захватке. В случае использования бетононасосного транспорта захваткой может служить один этаж, что позволяет максимально использовать технические возможности бетононасоса.</w:t>
      </w:r>
    </w:p>
    <w:p w:rsidR="0042717B" w:rsidRPr="00BA5B93" w:rsidRDefault="0042717B" w:rsidP="00BA5B93">
      <w:pPr>
        <w:spacing w:after="0" w:line="240" w:lineRule="auto"/>
        <w:ind w:firstLine="720"/>
        <w:jc w:val="both"/>
        <w:rPr>
          <w:rFonts w:ascii="Times New Roman" w:hAnsi="Times New Roman" w:cs="Times New Roman"/>
          <w:sz w:val="24"/>
          <w:szCs w:val="24"/>
        </w:rPr>
      </w:pPr>
      <w:r w:rsidRPr="00BA5B93">
        <w:rPr>
          <w:rFonts w:ascii="Times New Roman" w:eastAsia="Times New Roman" w:hAnsi="Times New Roman" w:cs="Times New Roman"/>
          <w:sz w:val="24"/>
          <w:szCs w:val="24"/>
        </w:rPr>
        <w:t>Укладка бетонной смеси производится по очищенному основанию панелей несъемной опалубки. Перед укладкой смеси должно быть проведено обязательное увлажнение поверхности. Для укладки смеси используются переходные мостики и временные настилы для расположения рабочих. Обязательным требованием является вибрационная проработка смеси с использованием глубинных или поверхностных вибраторов (</w:t>
      </w:r>
      <w:proofErr w:type="spellStart"/>
      <w:r w:rsidRPr="00BA5B93">
        <w:rPr>
          <w:rFonts w:ascii="Times New Roman" w:eastAsia="Times New Roman" w:hAnsi="Times New Roman" w:cs="Times New Roman"/>
          <w:sz w:val="24"/>
          <w:szCs w:val="24"/>
        </w:rPr>
        <w:t>виброреек</w:t>
      </w:r>
      <w:proofErr w:type="spellEnd"/>
      <w:r w:rsidRPr="00BA5B93">
        <w:rPr>
          <w:rFonts w:ascii="Times New Roman" w:eastAsia="Times New Roman" w:hAnsi="Times New Roman" w:cs="Times New Roman"/>
          <w:sz w:val="24"/>
          <w:szCs w:val="24"/>
        </w:rPr>
        <w:t>). Карта бетонирования рассчитывается в каждом случае в зависимости от конкретных условий и особенностей</w:t>
      </w:r>
      <w:r w:rsidR="00CE0BB9">
        <w:rPr>
          <w:rFonts w:ascii="Times New Roman" w:eastAsia="Times New Roman" w:hAnsi="Times New Roman" w:cs="Times New Roman"/>
          <w:sz w:val="24"/>
          <w:szCs w:val="24"/>
        </w:rPr>
        <w:t xml:space="preserve"> </w:t>
      </w:r>
      <w:r w:rsidRPr="00BA5B93">
        <w:rPr>
          <w:rFonts w:ascii="Times New Roman" w:eastAsia="Times New Roman" w:hAnsi="Times New Roman" w:cs="Times New Roman"/>
          <w:sz w:val="24"/>
          <w:szCs w:val="24"/>
        </w:rPr>
        <w:t>планировочных решений. Подача смеси начинается с наиболее удаленной точки. Бетонирование производится на проектную толщину. При этом особое внимание уделяется получению горизонтальных поверхностей, для чего используют систему маяков и маячных досок. После набора прочности бетоном 1,5-2,0 МПа осуществляют затирку и шлифовку поверхности бетонного покрытия. До начала</w:t>
      </w:r>
      <w:r w:rsidR="00CE0BB9">
        <w:rPr>
          <w:rFonts w:ascii="Times New Roman" w:eastAsia="Times New Roman" w:hAnsi="Times New Roman" w:cs="Times New Roman"/>
          <w:sz w:val="24"/>
          <w:szCs w:val="24"/>
        </w:rPr>
        <w:t xml:space="preserve"> </w:t>
      </w:r>
      <w:r w:rsidRPr="00BA5B93">
        <w:rPr>
          <w:rFonts w:ascii="Times New Roman" w:eastAsia="Times New Roman" w:hAnsi="Times New Roman" w:cs="Times New Roman"/>
          <w:sz w:val="24"/>
          <w:szCs w:val="24"/>
        </w:rPr>
        <w:t>бетонирования производят работы по прокладке электропроводки, канализационных труб и др. элементов.</w:t>
      </w:r>
    </w:p>
    <w:p w:rsidR="0042717B" w:rsidRPr="00BA5B93" w:rsidRDefault="0042717B" w:rsidP="00BA5B93">
      <w:pPr>
        <w:spacing w:after="0" w:line="240" w:lineRule="auto"/>
        <w:ind w:firstLine="720"/>
        <w:jc w:val="both"/>
        <w:rPr>
          <w:rFonts w:ascii="Times New Roman" w:hAnsi="Times New Roman" w:cs="Times New Roman"/>
          <w:sz w:val="24"/>
          <w:szCs w:val="24"/>
        </w:rPr>
      </w:pPr>
      <w:r w:rsidRPr="00BA5B93">
        <w:rPr>
          <w:rFonts w:ascii="Times New Roman" w:eastAsia="Times New Roman" w:hAnsi="Times New Roman" w:cs="Times New Roman"/>
          <w:sz w:val="24"/>
          <w:szCs w:val="24"/>
        </w:rPr>
        <w:t>После набора прочности бетоном 30-40 % проектной осуществляется освобождение панелей от поддерживающих элементов.</w:t>
      </w:r>
    </w:p>
    <w:p w:rsidR="0042717B" w:rsidRPr="00BA5B93" w:rsidRDefault="0042717B" w:rsidP="00BA5B93">
      <w:pPr>
        <w:spacing w:after="0" w:line="240" w:lineRule="auto"/>
        <w:ind w:firstLine="720"/>
        <w:jc w:val="both"/>
        <w:rPr>
          <w:rFonts w:ascii="Times New Roman" w:hAnsi="Times New Roman" w:cs="Times New Roman"/>
          <w:sz w:val="24"/>
          <w:szCs w:val="24"/>
        </w:rPr>
      </w:pPr>
      <w:r w:rsidRPr="00BA5B93">
        <w:rPr>
          <w:rFonts w:ascii="Times New Roman" w:eastAsia="Times New Roman" w:hAnsi="Times New Roman" w:cs="Times New Roman"/>
          <w:sz w:val="24"/>
          <w:szCs w:val="24"/>
        </w:rPr>
        <w:t>Работы выполняет звено в составе 4 человек: монтажники 4-го разряда - 1, 3-го разряда - 1; бетонщики-арматурщики 4-го разряда - 1, 2-го разряда - 1. При подаче смеси бадьями в звено включается такелажник 2-го разряда - 1, а при подаче бетононасосным транспортом - машинист и оператор 5-го разряда.</w:t>
      </w:r>
    </w:p>
    <w:p w:rsidR="0042717B" w:rsidRPr="00BA5B93" w:rsidRDefault="0042717B" w:rsidP="00BA5B93">
      <w:pPr>
        <w:spacing w:after="0" w:line="240" w:lineRule="auto"/>
        <w:ind w:left="720"/>
        <w:rPr>
          <w:rFonts w:ascii="Times New Roman" w:hAnsi="Times New Roman" w:cs="Times New Roman"/>
          <w:sz w:val="24"/>
          <w:szCs w:val="24"/>
        </w:rPr>
      </w:pPr>
      <w:r w:rsidRPr="00BA5B93">
        <w:rPr>
          <w:rFonts w:ascii="Times New Roman" w:eastAsia="Times New Roman" w:hAnsi="Times New Roman" w:cs="Times New Roman"/>
          <w:b/>
          <w:bCs/>
          <w:sz w:val="24"/>
          <w:szCs w:val="24"/>
        </w:rPr>
        <w:t>Контрольные вопросы</w:t>
      </w:r>
    </w:p>
    <w:p w:rsidR="0042717B" w:rsidRPr="00BA5B93" w:rsidRDefault="0042717B" w:rsidP="00A7153E">
      <w:pPr>
        <w:numPr>
          <w:ilvl w:val="0"/>
          <w:numId w:val="18"/>
        </w:numPr>
        <w:tabs>
          <w:tab w:val="left" w:pos="780"/>
        </w:tabs>
        <w:spacing w:after="0" w:line="240" w:lineRule="auto"/>
        <w:ind w:left="780" w:hanging="354"/>
        <w:rPr>
          <w:rFonts w:ascii="Times New Roman" w:eastAsia="Times New Roman" w:hAnsi="Times New Roman" w:cs="Times New Roman"/>
          <w:sz w:val="24"/>
          <w:szCs w:val="24"/>
        </w:rPr>
      </w:pPr>
      <w:r w:rsidRPr="00BA5B93">
        <w:rPr>
          <w:rFonts w:ascii="Times New Roman" w:eastAsia="Times New Roman" w:hAnsi="Times New Roman" w:cs="Times New Roman"/>
          <w:sz w:val="24"/>
          <w:szCs w:val="24"/>
        </w:rPr>
        <w:t>Как производится укладка бетонной смеси в конструкции?</w:t>
      </w:r>
    </w:p>
    <w:p w:rsidR="0042717B" w:rsidRPr="00BA5B93" w:rsidRDefault="0042717B" w:rsidP="00A7153E">
      <w:pPr>
        <w:numPr>
          <w:ilvl w:val="0"/>
          <w:numId w:val="18"/>
        </w:numPr>
        <w:tabs>
          <w:tab w:val="left" w:pos="780"/>
        </w:tabs>
        <w:spacing w:after="0" w:line="240" w:lineRule="auto"/>
        <w:ind w:left="780" w:hanging="354"/>
        <w:rPr>
          <w:rFonts w:ascii="Times New Roman" w:eastAsia="Times New Roman" w:hAnsi="Times New Roman" w:cs="Times New Roman"/>
          <w:sz w:val="24"/>
          <w:szCs w:val="24"/>
        </w:rPr>
      </w:pPr>
      <w:r w:rsidRPr="00BA5B93">
        <w:rPr>
          <w:rFonts w:ascii="Times New Roman" w:eastAsia="Times New Roman" w:hAnsi="Times New Roman" w:cs="Times New Roman"/>
          <w:sz w:val="24"/>
          <w:szCs w:val="24"/>
        </w:rPr>
        <w:t>Чем обеспечивается горизонтальность панели, при ее установке?</w:t>
      </w:r>
    </w:p>
    <w:p w:rsidR="0042717B" w:rsidRPr="00BA5B93" w:rsidRDefault="0042717B" w:rsidP="00A7153E">
      <w:pPr>
        <w:numPr>
          <w:ilvl w:val="0"/>
          <w:numId w:val="18"/>
        </w:numPr>
        <w:tabs>
          <w:tab w:val="left" w:pos="780"/>
        </w:tabs>
        <w:spacing w:after="0" w:line="240" w:lineRule="auto"/>
        <w:ind w:left="780" w:hanging="354"/>
        <w:rPr>
          <w:rFonts w:ascii="Times New Roman" w:eastAsia="Times New Roman" w:hAnsi="Times New Roman" w:cs="Times New Roman"/>
          <w:sz w:val="24"/>
          <w:szCs w:val="24"/>
        </w:rPr>
      </w:pPr>
      <w:r w:rsidRPr="00BA5B93">
        <w:rPr>
          <w:rFonts w:ascii="Times New Roman" w:eastAsia="Times New Roman" w:hAnsi="Times New Roman" w:cs="Times New Roman"/>
          <w:sz w:val="24"/>
          <w:szCs w:val="24"/>
        </w:rPr>
        <w:t>Как производят установку элементов несъемной опалубки?</w:t>
      </w:r>
    </w:p>
    <w:p w:rsidR="0042717B" w:rsidRPr="00BA5B93" w:rsidRDefault="0042717B" w:rsidP="00BA5B93">
      <w:pPr>
        <w:spacing w:after="0" w:line="240" w:lineRule="auto"/>
        <w:rPr>
          <w:rFonts w:ascii="Times New Roman" w:hAnsi="Times New Roman" w:cs="Times New Roman"/>
          <w:sz w:val="24"/>
          <w:szCs w:val="24"/>
        </w:rPr>
      </w:pPr>
    </w:p>
    <w:p w:rsidR="0042717B" w:rsidRPr="00BA5B93" w:rsidRDefault="0042717B" w:rsidP="00BA5B93">
      <w:pPr>
        <w:spacing w:after="0" w:line="240" w:lineRule="auto"/>
        <w:rPr>
          <w:rFonts w:ascii="Times New Roman" w:eastAsia="Helvetica-Bold" w:hAnsi="Times New Roman" w:cs="Times New Roman"/>
          <w:sz w:val="24"/>
          <w:szCs w:val="24"/>
        </w:rPr>
      </w:pPr>
    </w:p>
    <w:p w:rsidR="00383E0F" w:rsidRDefault="00383E0F" w:rsidP="00BA5B93">
      <w:pPr>
        <w:spacing w:after="0" w:line="240" w:lineRule="auto"/>
        <w:rPr>
          <w:rFonts w:ascii="Times New Roman" w:hAnsi="Times New Roman" w:cs="Times New Roman"/>
          <w:sz w:val="24"/>
          <w:szCs w:val="24"/>
        </w:rPr>
      </w:pPr>
      <w:r w:rsidRPr="00BA5B93">
        <w:rPr>
          <w:rFonts w:ascii="Times New Roman" w:hAnsi="Times New Roman" w:cs="Times New Roman"/>
          <w:sz w:val="24"/>
          <w:szCs w:val="24"/>
        </w:rPr>
        <w:t>Расчет остаточной несущей способности МК</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bookmarkStart w:id="1" w:name="_Toc198037588"/>
      <w:r w:rsidRPr="00330D23">
        <w:rPr>
          <w:rFonts w:ascii="Times New Roman" w:eastAsia="Times New Roman" w:hAnsi="Times New Roman" w:cs="Times New Roman"/>
          <w:i/>
          <w:iCs/>
          <w:color w:val="222222"/>
        </w:rPr>
        <w:t>Группы стальных конструкций</w:t>
      </w:r>
      <w:bookmarkEnd w:id="1"/>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В зависимости от условий эксплуатации, характера внешних воздействий и средств соединения стальные конструкции делятся на 4 группы [5].</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proofErr w:type="gramStart"/>
      <w:r w:rsidRPr="00330D23">
        <w:rPr>
          <w:rFonts w:ascii="Times New Roman" w:eastAsia="Times New Roman" w:hAnsi="Times New Roman" w:cs="Times New Roman"/>
          <w:color w:val="222222"/>
        </w:rPr>
        <w:t xml:space="preserve">Группа 1 - сварные конструкции, работающие в особо тяжёлых условиях, или подвергающиеся непосредственному воздействию динамических (в том числе сейсмических при их работе в упруго-пластической стадии), вибрационных или подвижных нагрузок (подкрановые балки, балки рабочих площадок, элементы бункерных или разгрузочных эстакад, главные балки и ригели рам при динамической нагрузке, пролётные строения </w:t>
      </w:r>
      <w:proofErr w:type="spellStart"/>
      <w:r w:rsidRPr="00330D23">
        <w:rPr>
          <w:rFonts w:ascii="Times New Roman" w:eastAsia="Times New Roman" w:hAnsi="Times New Roman" w:cs="Times New Roman"/>
          <w:color w:val="222222"/>
        </w:rPr>
        <w:t>транспортёрных</w:t>
      </w:r>
      <w:proofErr w:type="spellEnd"/>
      <w:r w:rsidRPr="00330D23">
        <w:rPr>
          <w:rFonts w:ascii="Times New Roman" w:eastAsia="Times New Roman" w:hAnsi="Times New Roman" w:cs="Times New Roman"/>
          <w:color w:val="222222"/>
        </w:rPr>
        <w:t xml:space="preserve"> галерей, </w:t>
      </w:r>
      <w:proofErr w:type="spellStart"/>
      <w:r w:rsidRPr="00330D23">
        <w:rPr>
          <w:rFonts w:ascii="Times New Roman" w:eastAsia="Times New Roman" w:hAnsi="Times New Roman" w:cs="Times New Roman"/>
          <w:color w:val="222222"/>
        </w:rPr>
        <w:t>фасонки</w:t>
      </w:r>
      <w:proofErr w:type="spellEnd"/>
      <w:r w:rsidRPr="00330D23">
        <w:rPr>
          <w:rFonts w:ascii="Times New Roman" w:eastAsia="Times New Roman" w:hAnsi="Times New Roman" w:cs="Times New Roman"/>
          <w:color w:val="222222"/>
        </w:rPr>
        <w:t xml:space="preserve"> ферм, покрытия резервуаров, элементы оттяжек мачт и т.п.).</w:t>
      </w:r>
      <w:proofErr w:type="gramEnd"/>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xml:space="preserve">Группа 2 - сварные конструкции, работающие при статической нагрузке преимущественно на растяжение (фермы, балки перекрытий и покрытий, </w:t>
      </w:r>
      <w:proofErr w:type="spellStart"/>
      <w:r w:rsidRPr="00330D23">
        <w:rPr>
          <w:rFonts w:ascii="Times New Roman" w:eastAsia="Times New Roman" w:hAnsi="Times New Roman" w:cs="Times New Roman"/>
          <w:color w:val="222222"/>
        </w:rPr>
        <w:t>косоуры</w:t>
      </w:r>
      <w:proofErr w:type="spellEnd"/>
      <w:r w:rsidRPr="00330D23">
        <w:rPr>
          <w:rFonts w:ascii="Times New Roman" w:eastAsia="Times New Roman" w:hAnsi="Times New Roman" w:cs="Times New Roman"/>
          <w:color w:val="222222"/>
        </w:rPr>
        <w:t xml:space="preserve"> лестниц) и другие растянутые и растянуто изгибаемые и изгибаемые элементы, а также конструкции группы 1 при отсутствии сварных соединений.</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Группа 3 - сварные конструкции, работающие преимущественно на сжатие (колонны и стойки, опорные плиты, настил перекрытий, прогоны покрытий, конструкции под оборудование, вертикальные связи по колоннам и другие сжатые и сжато-изгибаемые элементы), а также конструкции группы 2 при отсутствии сварных соединений.</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proofErr w:type="gramStart"/>
      <w:r w:rsidRPr="00330D23">
        <w:rPr>
          <w:rFonts w:ascii="Times New Roman" w:eastAsia="Times New Roman" w:hAnsi="Times New Roman" w:cs="Times New Roman"/>
          <w:color w:val="222222"/>
        </w:rPr>
        <w:t>Группа 4 - вспомогательные конструкции зданий и сооружений (связи, кроме указанных в группе 3, элементы фахверка, лестницы, п</w:t>
      </w:r>
      <w:r w:rsidR="00CE0BB9">
        <w:rPr>
          <w:rFonts w:ascii="Times New Roman" w:eastAsia="Times New Roman" w:hAnsi="Times New Roman" w:cs="Times New Roman"/>
          <w:color w:val="222222"/>
        </w:rPr>
        <w:t>ло</w:t>
      </w:r>
      <w:r w:rsidRPr="00330D23">
        <w:rPr>
          <w:rFonts w:ascii="Times New Roman" w:eastAsia="Times New Roman" w:hAnsi="Times New Roman" w:cs="Times New Roman"/>
          <w:color w:val="222222"/>
        </w:rPr>
        <w:t>щадки и другие вспомогательные элементы), а также конструкции группы 3 при отсутствии сварных соединений.</w:t>
      </w:r>
      <w:proofErr w:type="gramEnd"/>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bookmarkStart w:id="2" w:name="_Toc198037589"/>
      <w:r w:rsidRPr="00330D23">
        <w:rPr>
          <w:rFonts w:ascii="Times New Roman" w:eastAsia="Times New Roman" w:hAnsi="Times New Roman" w:cs="Times New Roman"/>
          <w:i/>
          <w:iCs/>
          <w:color w:val="222222"/>
        </w:rPr>
        <w:lastRenderedPageBreak/>
        <w:t>Оценка качества материала, назначение расчётных сопротивлений [13]</w:t>
      </w:r>
      <w:bookmarkEnd w:id="2"/>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При обследовании свойства стали определяют испытаниями образцов, вырезанных из элементов конструкций.</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xml:space="preserve">Допускается не испытывать сталь для конструкций, в которых напряжения не превышают 0,7 </w:t>
      </w:r>
      <w:proofErr w:type="spellStart"/>
      <w:r w:rsidRPr="00330D23">
        <w:rPr>
          <w:rFonts w:ascii="Times New Roman" w:eastAsia="Times New Roman" w:hAnsi="Times New Roman" w:cs="Times New Roman"/>
          <w:color w:val="222222"/>
        </w:rPr>
        <w:t>R</w:t>
      </w:r>
      <w:r w:rsidRPr="00330D23">
        <w:rPr>
          <w:rFonts w:ascii="Times New Roman" w:eastAsia="Times New Roman" w:hAnsi="Times New Roman" w:cs="Times New Roman"/>
          <w:color w:val="222222"/>
          <w:vertAlign w:val="subscript"/>
        </w:rPr>
        <w:t>y</w:t>
      </w:r>
      <w:proofErr w:type="spellEnd"/>
      <w:r w:rsidRPr="00330D23">
        <w:rPr>
          <w:rFonts w:ascii="Times New Roman" w:eastAsia="Times New Roman" w:hAnsi="Times New Roman" w:cs="Times New Roman"/>
          <w:color w:val="222222"/>
        </w:rPr>
        <w:t> (что для стали</w:t>
      </w:r>
      <w:proofErr w:type="gramStart"/>
      <w:r w:rsidRPr="00330D23">
        <w:rPr>
          <w:rFonts w:ascii="Times New Roman" w:eastAsia="Times New Roman" w:hAnsi="Times New Roman" w:cs="Times New Roman"/>
          <w:color w:val="222222"/>
        </w:rPr>
        <w:t xml:space="preserve"> С</w:t>
      </w:r>
      <w:proofErr w:type="gramEnd"/>
      <w:r w:rsidRPr="00330D23">
        <w:rPr>
          <w:rFonts w:ascii="Times New Roman" w:eastAsia="Times New Roman" w:hAnsi="Times New Roman" w:cs="Times New Roman"/>
          <w:color w:val="222222"/>
        </w:rPr>
        <w:t xml:space="preserve"> 235 составляет (</w:t>
      </w:r>
      <w:r>
        <w:rPr>
          <w:rFonts w:ascii="Times New Roman" w:eastAsia="Times New Roman" w:hAnsi="Times New Roman" w:cs="Times New Roman"/>
          <w:noProof/>
          <w:color w:val="222222"/>
        </w:rPr>
        <w:drawing>
          <wp:inline distT="0" distB="0" distL="0" distR="0" wp14:anchorId="6C96DB80" wp14:editId="726FBBAD">
            <wp:extent cx="685800" cy="209550"/>
            <wp:effectExtent l="0" t="0" r="0" b="0"/>
            <wp:docPr id="183" name="Рисунок 17" descr="http://nedvigovka.ru/biblioteka/is9/img/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edvigovka.ru/biblioteka/is9/img/image086.png"/>
                    <pic:cNvPicPr>
                      <a:picLocks noChangeAspect="1" noChangeArrowheads="1"/>
                    </pic:cNvPicPr>
                  </pic:nvPicPr>
                  <pic:blipFill>
                    <a:blip r:embed="rId65"/>
                    <a:srcRect/>
                    <a:stretch>
                      <a:fillRect/>
                    </a:stretch>
                  </pic:blipFill>
                  <pic:spPr bwMode="auto">
                    <a:xfrm>
                      <a:off x="0" y="0"/>
                      <a:ext cx="685800" cy="209550"/>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165 МПа) при расчётных температурах выше -30</w:t>
      </w:r>
      <w:r w:rsidRPr="00330D23">
        <w:rPr>
          <w:rFonts w:ascii="Times New Roman" w:eastAsia="Times New Roman" w:hAnsi="Times New Roman" w:cs="Times New Roman"/>
          <w:color w:val="222222"/>
          <w:vertAlign w:val="superscript"/>
        </w:rPr>
        <w:t> </w:t>
      </w:r>
      <w:proofErr w:type="spellStart"/>
      <w:r w:rsidRPr="00330D23">
        <w:rPr>
          <w:rFonts w:ascii="Times New Roman" w:eastAsia="Times New Roman" w:hAnsi="Times New Roman" w:cs="Times New Roman"/>
          <w:color w:val="222222"/>
          <w:vertAlign w:val="superscript"/>
        </w:rPr>
        <w:t>о</w:t>
      </w:r>
      <w:r w:rsidRPr="00330D23">
        <w:rPr>
          <w:rFonts w:ascii="Times New Roman" w:eastAsia="Times New Roman" w:hAnsi="Times New Roman" w:cs="Times New Roman"/>
          <w:color w:val="222222"/>
        </w:rPr>
        <w:t>С</w:t>
      </w:r>
      <w:proofErr w:type="spellEnd"/>
      <w:r w:rsidRPr="00330D23">
        <w:rPr>
          <w:rFonts w:ascii="Times New Roman" w:eastAsia="Times New Roman" w:hAnsi="Times New Roman" w:cs="Times New Roman"/>
          <w:color w:val="222222"/>
        </w:rPr>
        <w:t xml:space="preserve"> для конструкций группы 3; при расчётных температурах выше -40</w:t>
      </w:r>
      <w:r w:rsidRPr="00330D23">
        <w:rPr>
          <w:rFonts w:ascii="Times New Roman" w:eastAsia="Times New Roman" w:hAnsi="Times New Roman" w:cs="Times New Roman"/>
          <w:color w:val="222222"/>
          <w:vertAlign w:val="superscript"/>
        </w:rPr>
        <w:t>о</w:t>
      </w:r>
      <w:r w:rsidRPr="00330D23">
        <w:rPr>
          <w:rFonts w:ascii="Times New Roman" w:eastAsia="Times New Roman" w:hAnsi="Times New Roman" w:cs="Times New Roman"/>
          <w:color w:val="222222"/>
        </w:rPr>
        <w:t>С для конструкций группы 4.</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При испытаниях устанавливаются: химический состав с определением содержания химических элементов; предел текучести σ</w:t>
      </w:r>
      <w:r w:rsidRPr="00330D23">
        <w:rPr>
          <w:rFonts w:ascii="Times New Roman" w:eastAsia="Times New Roman" w:hAnsi="Times New Roman" w:cs="Times New Roman"/>
          <w:color w:val="222222"/>
          <w:vertAlign w:val="subscript"/>
        </w:rPr>
        <w:t>y</w:t>
      </w:r>
      <w:r w:rsidRPr="00330D23">
        <w:rPr>
          <w:rFonts w:ascii="Times New Roman" w:eastAsia="Times New Roman" w:hAnsi="Times New Roman" w:cs="Times New Roman"/>
          <w:color w:val="222222"/>
        </w:rPr>
        <w:t>, временное сопротивление σ</w:t>
      </w:r>
      <w:r w:rsidRPr="00330D23">
        <w:rPr>
          <w:rFonts w:ascii="Times New Roman" w:eastAsia="Times New Roman" w:hAnsi="Times New Roman" w:cs="Times New Roman"/>
          <w:color w:val="222222"/>
          <w:vertAlign w:val="subscript"/>
        </w:rPr>
        <w:t>и</w:t>
      </w:r>
      <w:r w:rsidRPr="00330D23">
        <w:rPr>
          <w:rFonts w:ascii="Times New Roman" w:eastAsia="Times New Roman" w:hAnsi="Times New Roman" w:cs="Times New Roman"/>
          <w:color w:val="222222"/>
        </w:rPr>
        <w:t>; относительное удлинение при разрыве </w:t>
      </w:r>
      <w:r>
        <w:rPr>
          <w:rFonts w:ascii="Times New Roman" w:eastAsia="Times New Roman" w:hAnsi="Times New Roman" w:cs="Times New Roman"/>
          <w:noProof/>
          <w:color w:val="222222"/>
        </w:rPr>
        <w:drawing>
          <wp:inline distT="0" distB="0" distL="0" distR="0" wp14:anchorId="437FD78E" wp14:editId="1A7D383B">
            <wp:extent cx="123825" cy="152400"/>
            <wp:effectExtent l="19050" t="0" r="9525" b="0"/>
            <wp:docPr id="182" name="Рисунок 18" descr="http://nedvigovka.ru/biblioteka/is9/img/image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nedvigovka.ru/biblioteka/is9/img/image087.png"/>
                    <pic:cNvPicPr>
                      <a:picLocks noChangeAspect="1" noChangeArrowheads="1"/>
                    </pic:cNvPicPr>
                  </pic:nvPicPr>
                  <pic:blipFill>
                    <a:blip r:embed="rId66"/>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 ударная вязкость.</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Механические характеристики допускается определять и другими неразрушающими методами, что не исключает испытание не менее 3 контрольных образцов для определения σ</w:t>
      </w:r>
      <w:r w:rsidRPr="00330D23">
        <w:rPr>
          <w:rFonts w:ascii="Times New Roman" w:eastAsia="Times New Roman" w:hAnsi="Times New Roman" w:cs="Times New Roman"/>
          <w:color w:val="222222"/>
          <w:vertAlign w:val="subscript"/>
        </w:rPr>
        <w:t>y</w:t>
      </w:r>
      <w:r w:rsidRPr="00330D23">
        <w:rPr>
          <w:rFonts w:ascii="Times New Roman" w:eastAsia="Times New Roman" w:hAnsi="Times New Roman" w:cs="Times New Roman"/>
          <w:color w:val="222222"/>
        </w:rPr>
        <w:t> и σ</w:t>
      </w:r>
      <w:proofErr w:type="gramStart"/>
      <w:r w:rsidRPr="00330D23">
        <w:rPr>
          <w:rFonts w:ascii="Times New Roman" w:eastAsia="Times New Roman" w:hAnsi="Times New Roman" w:cs="Times New Roman"/>
          <w:color w:val="222222"/>
          <w:vertAlign w:val="subscript"/>
        </w:rPr>
        <w:t>и</w:t>
      </w:r>
      <w:proofErr w:type="gramEnd"/>
      <w:r w:rsidRPr="00330D23">
        <w:rPr>
          <w:rFonts w:ascii="Times New Roman" w:eastAsia="Times New Roman" w:hAnsi="Times New Roman" w:cs="Times New Roman"/>
          <w:color w:val="222222"/>
        </w:rPr>
        <w:t>.</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Пробы отбирают для каждого вида проката: испытания по определению химического состава - 3 шт.; прочности - 10 шт.; ударной вязкости - 6 шт.</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Величина σ</w:t>
      </w:r>
      <w:r w:rsidRPr="00330D23">
        <w:rPr>
          <w:rFonts w:ascii="Times New Roman" w:eastAsia="Times New Roman" w:hAnsi="Times New Roman" w:cs="Times New Roman"/>
          <w:color w:val="222222"/>
          <w:vertAlign w:val="subscript"/>
        </w:rPr>
        <w:t>y</w:t>
      </w:r>
      <w:r w:rsidRPr="00330D23">
        <w:rPr>
          <w:rFonts w:ascii="Times New Roman" w:eastAsia="Times New Roman" w:hAnsi="Times New Roman" w:cs="Times New Roman"/>
          <w:color w:val="222222"/>
        </w:rPr>
        <w:t> (σ</w:t>
      </w:r>
      <w:r w:rsidRPr="00330D23">
        <w:rPr>
          <w:rFonts w:ascii="Times New Roman" w:eastAsia="Times New Roman" w:hAnsi="Times New Roman" w:cs="Times New Roman"/>
          <w:color w:val="222222"/>
          <w:vertAlign w:val="subscript"/>
        </w:rPr>
        <w:t>и</w:t>
      </w:r>
      <w:proofErr w:type="gramStart"/>
      <w:r w:rsidRPr="00330D23">
        <w:rPr>
          <w:rFonts w:ascii="Times New Roman" w:eastAsia="Times New Roman" w:hAnsi="Times New Roman" w:cs="Times New Roman"/>
          <w:color w:val="222222"/>
        </w:rPr>
        <w:t> )</w:t>
      </w:r>
      <w:proofErr w:type="gramEnd"/>
      <w:r w:rsidRPr="00330D23">
        <w:rPr>
          <w:rFonts w:ascii="Times New Roman" w:eastAsia="Times New Roman" w:hAnsi="Times New Roman" w:cs="Times New Roman"/>
          <w:color w:val="222222"/>
        </w:rPr>
        <w:t xml:space="preserve"> определяется по формуле</w:t>
      </w:r>
    </w:p>
    <w:p w:rsidR="00EB2CA5" w:rsidRPr="00330D23" w:rsidRDefault="00EB2CA5" w:rsidP="00EB2CA5">
      <w:pPr>
        <w:shd w:val="clear" w:color="auto" w:fill="FFFAF0"/>
        <w:spacing w:before="100" w:beforeAutospacing="1" w:after="100" w:afterAutospacing="1" w:line="240" w:lineRule="auto"/>
        <w:jc w:val="center"/>
        <w:rPr>
          <w:rFonts w:ascii="Times New Roman" w:eastAsia="Times New Roman" w:hAnsi="Times New Roman" w:cs="Times New Roman"/>
          <w:color w:val="222222"/>
        </w:rPr>
      </w:pPr>
      <w:r>
        <w:rPr>
          <w:rFonts w:ascii="Times New Roman" w:eastAsia="Times New Roman" w:hAnsi="Times New Roman" w:cs="Times New Roman"/>
          <w:noProof/>
          <w:color w:val="222222"/>
        </w:rPr>
        <w:drawing>
          <wp:inline distT="0" distB="0" distL="0" distR="0" wp14:anchorId="50E2FA83" wp14:editId="2EB14D95">
            <wp:extent cx="1419225" cy="257175"/>
            <wp:effectExtent l="19050" t="0" r="0" b="0"/>
            <wp:docPr id="181" name="Рисунок 19" descr="http://nedvigovka.ru/biblioteka/is9/img/image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edvigovka.ru/biblioteka/is9/img/image088.png"/>
                    <pic:cNvPicPr>
                      <a:picLocks noChangeAspect="1" noChangeArrowheads="1"/>
                    </pic:cNvPicPr>
                  </pic:nvPicPr>
                  <pic:blipFill>
                    <a:blip r:embed="rId67"/>
                    <a:srcRect/>
                    <a:stretch>
                      <a:fillRect/>
                    </a:stretch>
                  </pic:blipFill>
                  <pic:spPr bwMode="auto">
                    <a:xfrm>
                      <a:off x="0" y="0"/>
                      <a:ext cx="1419225" cy="257175"/>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где σ</w:t>
      </w:r>
      <w:r w:rsidRPr="00330D23">
        <w:rPr>
          <w:rFonts w:ascii="Times New Roman" w:eastAsia="Times New Roman" w:hAnsi="Times New Roman" w:cs="Times New Roman"/>
          <w:color w:val="222222"/>
          <w:vertAlign w:val="subscript"/>
        </w:rPr>
        <w:t>n</w:t>
      </w:r>
      <w:r w:rsidRPr="00330D23">
        <w:rPr>
          <w:rFonts w:ascii="Times New Roman" w:eastAsia="Times New Roman" w:hAnsi="Times New Roman" w:cs="Times New Roman"/>
          <w:color w:val="222222"/>
        </w:rPr>
        <w:t> - средняя арифметическая величина; </w:t>
      </w:r>
      <w:r>
        <w:rPr>
          <w:rFonts w:ascii="Times New Roman" w:eastAsia="Times New Roman" w:hAnsi="Times New Roman" w:cs="Times New Roman"/>
          <w:noProof/>
          <w:color w:val="222222"/>
        </w:rPr>
        <w:drawing>
          <wp:inline distT="0" distB="0" distL="0" distR="0" wp14:anchorId="62FA065F" wp14:editId="2CD36206">
            <wp:extent cx="1581150" cy="542925"/>
            <wp:effectExtent l="19050" t="0" r="0" b="0"/>
            <wp:docPr id="180" name="Рисунок 20" descr="http://nedvigovka.ru/biblioteka/is9/img/image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edvigovka.ru/biblioteka/is9/img/image089.png"/>
                    <pic:cNvPicPr>
                      <a:picLocks noChangeAspect="1" noChangeArrowheads="1"/>
                    </pic:cNvPicPr>
                  </pic:nvPicPr>
                  <pic:blipFill>
                    <a:blip r:embed="rId68"/>
                    <a:srcRect/>
                    <a:stretch>
                      <a:fillRect/>
                    </a:stretch>
                  </pic:blipFill>
                  <pic:spPr bwMode="auto">
                    <a:xfrm>
                      <a:off x="0" y="0"/>
                      <a:ext cx="1581150" cy="542925"/>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среднее квадратичное отклонение результатов испытаний; </w:t>
      </w:r>
      <w:r>
        <w:rPr>
          <w:rFonts w:ascii="Times New Roman" w:eastAsia="Times New Roman" w:hAnsi="Times New Roman" w:cs="Times New Roman"/>
          <w:noProof/>
          <w:color w:val="222222"/>
        </w:rPr>
        <w:drawing>
          <wp:inline distT="0" distB="0" distL="0" distR="0" wp14:anchorId="44644F27" wp14:editId="573D763D">
            <wp:extent cx="228600" cy="238125"/>
            <wp:effectExtent l="0" t="0" r="0" b="0"/>
            <wp:docPr id="179" name="Рисунок 21" descr="http://nedvigovka.ru/biblioteka/is9/img/image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nedvigovka.ru/biblioteka/is9/img/image090.png"/>
                    <pic:cNvPicPr>
                      <a:picLocks noChangeAspect="1" noChangeArrowheads="1"/>
                    </pic:cNvPicPr>
                  </pic:nvPicPr>
                  <pic:blipFill>
                    <a:blip r:embed="rId69"/>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 - коэффициент, зависящий от объёма выборки. При большом разбросе свойств, когда коэффициент вариации </w:t>
      </w:r>
      <w:r>
        <w:rPr>
          <w:rFonts w:ascii="Times New Roman" w:eastAsia="Times New Roman" w:hAnsi="Times New Roman" w:cs="Times New Roman"/>
          <w:noProof/>
          <w:color w:val="222222"/>
        </w:rPr>
        <w:drawing>
          <wp:inline distT="0" distB="0" distL="0" distR="0" wp14:anchorId="6BEDF1A7" wp14:editId="225C784C">
            <wp:extent cx="923925" cy="495300"/>
            <wp:effectExtent l="0" t="0" r="0" b="0"/>
            <wp:docPr id="178" name="Рисунок 22" descr="http://nedvigovka.ru/biblioteka/is9/img/image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edvigovka.ru/biblioteka/is9/img/image091.png"/>
                    <pic:cNvPicPr>
                      <a:picLocks noChangeAspect="1" noChangeArrowheads="1"/>
                    </pic:cNvPicPr>
                  </pic:nvPicPr>
                  <pic:blipFill>
                    <a:blip r:embed="rId70"/>
                    <a:srcRect/>
                    <a:stretch>
                      <a:fillRect/>
                    </a:stretch>
                  </pic:blipFill>
                  <pic:spPr bwMode="auto">
                    <a:xfrm>
                      <a:off x="0" y="0"/>
                      <a:ext cx="923925" cy="495300"/>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 использовать результаты не допускается.</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Величина расчётных сопротивлений проката определяется по формулам: </w:t>
      </w:r>
      <w:r>
        <w:rPr>
          <w:rFonts w:ascii="Times New Roman" w:eastAsia="Times New Roman" w:hAnsi="Times New Roman" w:cs="Times New Roman"/>
          <w:noProof/>
          <w:color w:val="222222"/>
        </w:rPr>
        <w:drawing>
          <wp:inline distT="0" distB="0" distL="0" distR="0" wp14:anchorId="507FD35A" wp14:editId="52DBF212">
            <wp:extent cx="723900" cy="523875"/>
            <wp:effectExtent l="0" t="0" r="0" b="0"/>
            <wp:docPr id="23" name="Рисунок 23" descr="http://nedvigovka.ru/biblioteka/is9/img/image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nedvigovka.ru/biblioteka/is9/img/image092.png"/>
                    <pic:cNvPicPr>
                      <a:picLocks noChangeAspect="1" noChangeArrowheads="1"/>
                    </pic:cNvPicPr>
                  </pic:nvPicPr>
                  <pic:blipFill>
                    <a:blip r:embed="rId71"/>
                    <a:srcRect/>
                    <a:stretch>
                      <a:fillRect/>
                    </a:stretch>
                  </pic:blipFill>
                  <pic:spPr bwMode="auto">
                    <a:xfrm>
                      <a:off x="0" y="0"/>
                      <a:ext cx="723900" cy="523875"/>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 </w:t>
      </w:r>
      <w:r>
        <w:rPr>
          <w:rFonts w:ascii="Times New Roman" w:eastAsia="Times New Roman" w:hAnsi="Times New Roman" w:cs="Times New Roman"/>
          <w:noProof/>
          <w:color w:val="222222"/>
        </w:rPr>
        <w:drawing>
          <wp:inline distT="0" distB="0" distL="0" distR="0" wp14:anchorId="5AE2763A" wp14:editId="3CDE792B">
            <wp:extent cx="695325" cy="495300"/>
            <wp:effectExtent l="0" t="0" r="0" b="0"/>
            <wp:docPr id="15" name="Рисунок 24" descr="http://nedvigovka.ru/biblioteka/is9/img/image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nedvigovka.ru/biblioteka/is9/img/image093.png"/>
                    <pic:cNvPicPr>
                      <a:picLocks noChangeAspect="1" noChangeArrowheads="1"/>
                    </pic:cNvPicPr>
                  </pic:nvPicPr>
                  <pic:blipFill>
                    <a:blip r:embed="rId72"/>
                    <a:srcRect/>
                    <a:stretch>
                      <a:fillRect/>
                    </a:stretch>
                  </pic:blipFill>
                  <pic:spPr bwMode="auto">
                    <a:xfrm>
                      <a:off x="0" y="0"/>
                      <a:ext cx="695325" cy="495300"/>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 </w:t>
      </w:r>
      <w:r>
        <w:rPr>
          <w:rFonts w:ascii="Times New Roman" w:eastAsia="Times New Roman" w:hAnsi="Times New Roman" w:cs="Times New Roman"/>
          <w:noProof/>
          <w:color w:val="222222"/>
        </w:rPr>
        <w:drawing>
          <wp:inline distT="0" distB="0" distL="0" distR="0" wp14:anchorId="3DDB4841" wp14:editId="206FB317">
            <wp:extent cx="981075" cy="523875"/>
            <wp:effectExtent l="0" t="0" r="9525" b="0"/>
            <wp:docPr id="25" name="Рисунок 25" descr="http://nedvigovka.ru/biblioteka/is9/img/image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nedvigovka.ru/biblioteka/is9/img/image094.png"/>
                    <pic:cNvPicPr>
                      <a:picLocks noChangeAspect="1" noChangeArrowheads="1"/>
                    </pic:cNvPicPr>
                  </pic:nvPicPr>
                  <pic:blipFill>
                    <a:blip r:embed="rId73"/>
                    <a:srcRect/>
                    <a:stretch>
                      <a:fillRect/>
                    </a:stretch>
                  </pic:blipFill>
                  <pic:spPr bwMode="auto">
                    <a:xfrm>
                      <a:off x="0" y="0"/>
                      <a:ext cx="981075" cy="523875"/>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AF0"/>
        <w:tblCellMar>
          <w:left w:w="0" w:type="dxa"/>
          <w:right w:w="0" w:type="dxa"/>
        </w:tblCellMar>
        <w:tblLook w:val="04A0" w:firstRow="1" w:lastRow="0" w:firstColumn="1" w:lastColumn="0" w:noHBand="0" w:noVBand="1"/>
      </w:tblPr>
      <w:tblGrid>
        <w:gridCol w:w="5702"/>
        <w:gridCol w:w="4380"/>
      </w:tblGrid>
      <w:tr w:rsidR="00EB2CA5" w:rsidRPr="00330D23" w:rsidTr="00EB2CA5">
        <w:trPr>
          <w:tblCellSpacing w:w="0" w:type="dxa"/>
        </w:trPr>
        <w:tc>
          <w:tcPr>
            <w:tcW w:w="2800" w:type="pct"/>
            <w:tcBorders>
              <w:top w:val="outset" w:sz="6" w:space="0" w:color="auto"/>
              <w:left w:val="outset" w:sz="6" w:space="0" w:color="auto"/>
              <w:bottom w:val="outset" w:sz="6" w:space="0" w:color="auto"/>
              <w:right w:val="outset" w:sz="6" w:space="0" w:color="auto"/>
            </w:tcBorders>
            <w:shd w:val="clear" w:color="auto" w:fill="FFFAF0"/>
            <w:hideMark/>
          </w:tcPr>
          <w:p w:rsidR="00EB2CA5" w:rsidRPr="00330D23" w:rsidRDefault="00EB2CA5" w:rsidP="00EB2CA5">
            <w:pPr>
              <w:spacing w:before="100" w:beforeAutospacing="1" w:after="100" w:afterAutospacing="1" w:line="240" w:lineRule="auto"/>
              <w:jc w:val="center"/>
              <w:rPr>
                <w:rFonts w:ascii="Times New Roman" w:eastAsia="Times New Roman" w:hAnsi="Times New Roman" w:cs="Times New Roman"/>
                <w:color w:val="222222"/>
              </w:rPr>
            </w:pPr>
            <w:r w:rsidRPr="00330D23">
              <w:rPr>
                <w:rFonts w:ascii="Times New Roman" w:eastAsia="Times New Roman" w:hAnsi="Times New Roman" w:cs="Times New Roman"/>
                <w:color w:val="222222"/>
              </w:rPr>
              <w:t>Объём выборки</w:t>
            </w:r>
          </w:p>
          <w:p w:rsidR="00EB2CA5" w:rsidRPr="00330D23" w:rsidRDefault="00EB2CA5" w:rsidP="00EB2CA5">
            <w:pPr>
              <w:spacing w:before="100" w:beforeAutospacing="1" w:after="100" w:afterAutospacing="1" w:line="240" w:lineRule="auto"/>
              <w:jc w:val="center"/>
              <w:rPr>
                <w:rFonts w:ascii="Times New Roman" w:eastAsia="Times New Roman" w:hAnsi="Times New Roman" w:cs="Times New Roman"/>
                <w:color w:val="222222"/>
              </w:rPr>
            </w:pPr>
            <w:r w:rsidRPr="00330D23">
              <w:rPr>
                <w:rFonts w:ascii="Times New Roman" w:eastAsia="Times New Roman" w:hAnsi="Times New Roman" w:cs="Times New Roman"/>
                <w:color w:val="222222"/>
              </w:rPr>
              <w:t>(количество испытанных образцов)</w:t>
            </w:r>
          </w:p>
        </w:tc>
        <w:tc>
          <w:tcPr>
            <w:tcW w:w="2150" w:type="pct"/>
            <w:tcBorders>
              <w:top w:val="outset" w:sz="6" w:space="0" w:color="auto"/>
              <w:left w:val="outset" w:sz="6" w:space="0" w:color="auto"/>
              <w:bottom w:val="outset" w:sz="6" w:space="0" w:color="auto"/>
              <w:right w:val="outset" w:sz="6" w:space="0" w:color="auto"/>
            </w:tcBorders>
            <w:shd w:val="clear" w:color="auto" w:fill="FFFAF0"/>
            <w:vAlign w:val="center"/>
            <w:hideMark/>
          </w:tcPr>
          <w:p w:rsidR="00EB2CA5" w:rsidRPr="00330D23" w:rsidRDefault="00EB2CA5" w:rsidP="00EB2CA5">
            <w:pPr>
              <w:spacing w:before="100" w:beforeAutospacing="1" w:after="100" w:afterAutospacing="1" w:line="240" w:lineRule="auto"/>
              <w:jc w:val="center"/>
              <w:rPr>
                <w:rFonts w:ascii="Times New Roman" w:eastAsia="Times New Roman" w:hAnsi="Times New Roman" w:cs="Times New Roman"/>
                <w:color w:val="222222"/>
              </w:rPr>
            </w:pPr>
            <w:r w:rsidRPr="00330D23">
              <w:rPr>
                <w:rFonts w:ascii="Times New Roman" w:eastAsia="Times New Roman" w:hAnsi="Times New Roman" w:cs="Times New Roman"/>
                <w:color w:val="222222"/>
              </w:rPr>
              <w:t>Коэффициент </w:t>
            </w:r>
            <w:r>
              <w:rPr>
                <w:rFonts w:ascii="Times New Roman" w:eastAsia="Times New Roman" w:hAnsi="Times New Roman" w:cs="Times New Roman"/>
                <w:noProof/>
                <w:color w:val="222222"/>
              </w:rPr>
              <w:drawing>
                <wp:inline distT="0" distB="0" distL="0" distR="0" wp14:anchorId="78364C26" wp14:editId="561442FE">
                  <wp:extent cx="247650" cy="247650"/>
                  <wp:effectExtent l="0" t="0" r="0" b="0"/>
                  <wp:docPr id="16" name="Рисунок 26" descr="http://nedvigovka.ru/biblioteka/is9/img/image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nedvigovka.ru/biblioteka/is9/img/image095.png"/>
                          <pic:cNvPicPr>
                            <a:picLocks noChangeAspect="1" noChangeArrowheads="1"/>
                          </pic:cNvPicPr>
                        </pic:nvPicPr>
                        <pic:blipFill>
                          <a:blip r:embed="rId74"/>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r>
      <w:tr w:rsidR="00EB2CA5" w:rsidRPr="00330D23" w:rsidTr="00EB2CA5">
        <w:trPr>
          <w:tblCellSpacing w:w="0" w:type="dxa"/>
        </w:trPr>
        <w:tc>
          <w:tcPr>
            <w:tcW w:w="2800" w:type="pct"/>
            <w:tcBorders>
              <w:top w:val="outset" w:sz="6" w:space="0" w:color="auto"/>
              <w:left w:val="outset" w:sz="6" w:space="0" w:color="auto"/>
              <w:bottom w:val="outset" w:sz="6" w:space="0" w:color="auto"/>
              <w:right w:val="outset" w:sz="6" w:space="0" w:color="auto"/>
            </w:tcBorders>
            <w:shd w:val="clear" w:color="auto" w:fill="FFFAF0"/>
            <w:hideMark/>
          </w:tcPr>
          <w:p w:rsidR="00EB2CA5" w:rsidRPr="00330D23" w:rsidRDefault="00EB2CA5" w:rsidP="00EB2CA5">
            <w:pPr>
              <w:spacing w:before="100" w:beforeAutospacing="1" w:after="100" w:afterAutospacing="1" w:line="240" w:lineRule="auto"/>
              <w:jc w:val="center"/>
              <w:rPr>
                <w:rFonts w:ascii="Times New Roman" w:eastAsia="Times New Roman" w:hAnsi="Times New Roman" w:cs="Times New Roman"/>
                <w:color w:val="222222"/>
              </w:rPr>
            </w:pPr>
            <w:r w:rsidRPr="00330D23">
              <w:rPr>
                <w:rFonts w:ascii="Times New Roman" w:eastAsia="Times New Roman" w:hAnsi="Times New Roman" w:cs="Times New Roman"/>
                <w:color w:val="222222"/>
              </w:rPr>
              <w:t>10</w:t>
            </w:r>
          </w:p>
          <w:p w:rsidR="00EB2CA5" w:rsidRPr="00330D23" w:rsidRDefault="00EB2CA5" w:rsidP="00EB2CA5">
            <w:pPr>
              <w:spacing w:before="100" w:beforeAutospacing="1" w:after="100" w:afterAutospacing="1" w:line="240" w:lineRule="auto"/>
              <w:jc w:val="center"/>
              <w:rPr>
                <w:rFonts w:ascii="Times New Roman" w:eastAsia="Times New Roman" w:hAnsi="Times New Roman" w:cs="Times New Roman"/>
                <w:color w:val="222222"/>
              </w:rPr>
            </w:pPr>
            <w:r w:rsidRPr="00330D23">
              <w:rPr>
                <w:rFonts w:ascii="Times New Roman" w:eastAsia="Times New Roman" w:hAnsi="Times New Roman" w:cs="Times New Roman"/>
                <w:color w:val="222222"/>
              </w:rPr>
              <w:t>12</w:t>
            </w:r>
          </w:p>
          <w:p w:rsidR="00EB2CA5" w:rsidRPr="00330D23" w:rsidRDefault="00EB2CA5" w:rsidP="00EB2CA5">
            <w:pPr>
              <w:spacing w:before="100" w:beforeAutospacing="1" w:after="100" w:afterAutospacing="1" w:line="240" w:lineRule="auto"/>
              <w:jc w:val="center"/>
              <w:rPr>
                <w:rFonts w:ascii="Times New Roman" w:eastAsia="Times New Roman" w:hAnsi="Times New Roman" w:cs="Times New Roman"/>
                <w:color w:val="222222"/>
              </w:rPr>
            </w:pPr>
            <w:r w:rsidRPr="00330D23">
              <w:rPr>
                <w:rFonts w:ascii="Times New Roman" w:eastAsia="Times New Roman" w:hAnsi="Times New Roman" w:cs="Times New Roman"/>
                <w:color w:val="222222"/>
              </w:rPr>
              <w:t>16</w:t>
            </w:r>
          </w:p>
          <w:p w:rsidR="00EB2CA5" w:rsidRPr="00330D23" w:rsidRDefault="00EB2CA5" w:rsidP="00EB2CA5">
            <w:pPr>
              <w:spacing w:before="100" w:beforeAutospacing="1" w:after="100" w:afterAutospacing="1" w:line="240" w:lineRule="auto"/>
              <w:jc w:val="center"/>
              <w:rPr>
                <w:rFonts w:ascii="Times New Roman" w:eastAsia="Times New Roman" w:hAnsi="Times New Roman" w:cs="Times New Roman"/>
                <w:color w:val="222222"/>
              </w:rPr>
            </w:pPr>
            <w:r w:rsidRPr="00330D23">
              <w:rPr>
                <w:rFonts w:ascii="Times New Roman" w:eastAsia="Times New Roman" w:hAnsi="Times New Roman" w:cs="Times New Roman"/>
                <w:color w:val="222222"/>
              </w:rPr>
              <w:t>20</w:t>
            </w:r>
          </w:p>
        </w:tc>
        <w:tc>
          <w:tcPr>
            <w:tcW w:w="2150" w:type="pct"/>
            <w:tcBorders>
              <w:top w:val="outset" w:sz="6" w:space="0" w:color="auto"/>
              <w:left w:val="outset" w:sz="6" w:space="0" w:color="auto"/>
              <w:bottom w:val="outset" w:sz="6" w:space="0" w:color="auto"/>
              <w:right w:val="outset" w:sz="6" w:space="0" w:color="auto"/>
            </w:tcBorders>
            <w:shd w:val="clear" w:color="auto" w:fill="FFFAF0"/>
            <w:hideMark/>
          </w:tcPr>
          <w:p w:rsidR="00EB2CA5" w:rsidRPr="00330D23" w:rsidRDefault="00EB2CA5" w:rsidP="00EB2CA5">
            <w:pPr>
              <w:spacing w:before="100" w:beforeAutospacing="1" w:after="100" w:afterAutospacing="1" w:line="240" w:lineRule="auto"/>
              <w:jc w:val="center"/>
              <w:rPr>
                <w:rFonts w:ascii="Times New Roman" w:eastAsia="Times New Roman" w:hAnsi="Times New Roman" w:cs="Times New Roman"/>
                <w:color w:val="222222"/>
              </w:rPr>
            </w:pPr>
            <w:r w:rsidRPr="00330D23">
              <w:rPr>
                <w:rFonts w:ascii="Times New Roman" w:eastAsia="Times New Roman" w:hAnsi="Times New Roman" w:cs="Times New Roman"/>
                <w:color w:val="222222"/>
              </w:rPr>
              <w:t>2,911</w:t>
            </w:r>
          </w:p>
          <w:p w:rsidR="00EB2CA5" w:rsidRPr="00330D23" w:rsidRDefault="00EB2CA5" w:rsidP="00EB2CA5">
            <w:pPr>
              <w:spacing w:before="100" w:beforeAutospacing="1" w:after="100" w:afterAutospacing="1" w:line="240" w:lineRule="auto"/>
              <w:jc w:val="center"/>
              <w:rPr>
                <w:rFonts w:ascii="Times New Roman" w:eastAsia="Times New Roman" w:hAnsi="Times New Roman" w:cs="Times New Roman"/>
                <w:color w:val="222222"/>
              </w:rPr>
            </w:pPr>
            <w:r w:rsidRPr="00330D23">
              <w:rPr>
                <w:rFonts w:ascii="Times New Roman" w:eastAsia="Times New Roman" w:hAnsi="Times New Roman" w:cs="Times New Roman"/>
                <w:color w:val="222222"/>
              </w:rPr>
              <w:t>2,736</w:t>
            </w:r>
          </w:p>
          <w:p w:rsidR="00EB2CA5" w:rsidRPr="00330D23" w:rsidRDefault="00EB2CA5" w:rsidP="00EB2CA5">
            <w:pPr>
              <w:spacing w:before="100" w:beforeAutospacing="1" w:after="100" w:afterAutospacing="1" w:line="240" w:lineRule="auto"/>
              <w:jc w:val="center"/>
              <w:rPr>
                <w:rFonts w:ascii="Times New Roman" w:eastAsia="Times New Roman" w:hAnsi="Times New Roman" w:cs="Times New Roman"/>
                <w:color w:val="222222"/>
              </w:rPr>
            </w:pPr>
            <w:r w:rsidRPr="00330D23">
              <w:rPr>
                <w:rFonts w:ascii="Times New Roman" w:eastAsia="Times New Roman" w:hAnsi="Times New Roman" w:cs="Times New Roman"/>
                <w:color w:val="222222"/>
              </w:rPr>
              <w:t>2,5224</w:t>
            </w:r>
          </w:p>
          <w:p w:rsidR="00EB2CA5" w:rsidRPr="00330D23" w:rsidRDefault="00EB2CA5" w:rsidP="00EB2CA5">
            <w:pPr>
              <w:spacing w:before="100" w:beforeAutospacing="1" w:after="100" w:afterAutospacing="1" w:line="240" w:lineRule="auto"/>
              <w:jc w:val="center"/>
              <w:rPr>
                <w:rFonts w:ascii="Times New Roman" w:eastAsia="Times New Roman" w:hAnsi="Times New Roman" w:cs="Times New Roman"/>
                <w:color w:val="222222"/>
              </w:rPr>
            </w:pPr>
            <w:r w:rsidRPr="00330D23">
              <w:rPr>
                <w:rFonts w:ascii="Times New Roman" w:eastAsia="Times New Roman" w:hAnsi="Times New Roman" w:cs="Times New Roman"/>
                <w:color w:val="222222"/>
              </w:rPr>
              <w:t>2,396</w:t>
            </w:r>
          </w:p>
        </w:tc>
      </w:tr>
    </w:tbl>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Коэффициенты надёжности по материалу для конструкций, изготовленных:</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до 1932 г. и для сталей, имеющих предел текучести </w:t>
      </w:r>
      <w:r>
        <w:rPr>
          <w:rFonts w:ascii="Times New Roman" w:eastAsia="Times New Roman" w:hAnsi="Times New Roman" w:cs="Times New Roman"/>
          <w:noProof/>
          <w:color w:val="222222"/>
        </w:rPr>
        <w:drawing>
          <wp:inline distT="0" distB="0" distL="0" distR="0" wp14:anchorId="625AE768" wp14:editId="546C7884">
            <wp:extent cx="714375" cy="257175"/>
            <wp:effectExtent l="19050" t="0" r="9525" b="0"/>
            <wp:docPr id="27" name="Рисунок 27" descr="http://nedvigovka.ru/biblioteka/is9/img/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nedvigovka.ru/biblioteka/is9/img/image096.png"/>
                    <pic:cNvPicPr>
                      <a:picLocks noChangeAspect="1" noChangeArrowheads="1"/>
                    </pic:cNvPicPr>
                  </pic:nvPicPr>
                  <pic:blipFill>
                    <a:blip r:embed="rId75"/>
                    <a:srcRect/>
                    <a:stretch>
                      <a:fillRect/>
                    </a:stretch>
                  </pic:blipFill>
                  <pic:spPr bwMode="auto">
                    <a:xfrm>
                      <a:off x="0" y="0"/>
                      <a:ext cx="714375" cy="257175"/>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 МПа</w:t>
      </w:r>
      <w:proofErr w:type="gramStart"/>
      <w:r w:rsidRPr="00330D23">
        <w:rPr>
          <w:rFonts w:ascii="Times New Roman" w:eastAsia="Times New Roman" w:hAnsi="Times New Roman" w:cs="Times New Roman"/>
          <w:color w:val="222222"/>
        </w:rPr>
        <w:t>, </w:t>
      </w:r>
      <w:r>
        <w:rPr>
          <w:rFonts w:ascii="Times New Roman" w:eastAsia="Times New Roman" w:hAnsi="Times New Roman" w:cs="Times New Roman"/>
          <w:noProof/>
          <w:color w:val="222222"/>
        </w:rPr>
        <w:drawing>
          <wp:inline distT="0" distB="0" distL="0" distR="0" wp14:anchorId="605843D5" wp14:editId="352F2117">
            <wp:extent cx="619125" cy="238125"/>
            <wp:effectExtent l="19050" t="0" r="9525" b="0"/>
            <wp:docPr id="28" name="Рисунок 28" descr="http://nedvigovka.ru/biblioteka/is9/img/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nedvigovka.ru/biblioteka/is9/img/image097.png"/>
                    <pic:cNvPicPr>
                      <a:picLocks noChangeAspect="1" noChangeArrowheads="1"/>
                    </pic:cNvPicPr>
                  </pic:nvPicPr>
                  <pic:blipFill>
                    <a:blip r:embed="rId76"/>
                    <a:srcRect/>
                    <a:stretch>
                      <a:fillRect/>
                    </a:stretch>
                  </pic:blipFill>
                  <pic:spPr bwMode="auto">
                    <a:xfrm>
                      <a:off x="0" y="0"/>
                      <a:ext cx="619125" cy="238125"/>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w:t>
      </w:r>
      <w:proofErr w:type="gramEnd"/>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в период с 1932 по 1982 гг. (и для сталей с </w:t>
      </w:r>
      <w:r>
        <w:rPr>
          <w:rFonts w:ascii="Times New Roman" w:eastAsia="Times New Roman" w:hAnsi="Times New Roman" w:cs="Times New Roman"/>
          <w:noProof/>
          <w:color w:val="222222"/>
        </w:rPr>
        <w:drawing>
          <wp:inline distT="0" distB="0" distL="0" distR="0" wp14:anchorId="6C15399B" wp14:editId="054FEFBD">
            <wp:extent cx="695325" cy="257175"/>
            <wp:effectExtent l="19050" t="0" r="9525" b="0"/>
            <wp:docPr id="17" name="Рисунок 29" descr="http://nedvigovka.ru/biblioteka/is9/img/image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nedvigovka.ru/biblioteka/is9/img/image098.png"/>
                    <pic:cNvPicPr>
                      <a:picLocks noChangeAspect="1" noChangeArrowheads="1"/>
                    </pic:cNvPicPr>
                  </pic:nvPicPr>
                  <pic:blipFill>
                    <a:blip r:embed="rId77"/>
                    <a:srcRect/>
                    <a:stretch>
                      <a:fillRect/>
                    </a:stretch>
                  </pic:blipFill>
                  <pic:spPr bwMode="auto">
                    <a:xfrm>
                      <a:off x="0" y="0"/>
                      <a:ext cx="695325" cy="257175"/>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МПа); для сталей с </w:t>
      </w:r>
      <w:r>
        <w:rPr>
          <w:rFonts w:ascii="Times New Roman" w:eastAsia="Times New Roman" w:hAnsi="Times New Roman" w:cs="Times New Roman"/>
          <w:noProof/>
          <w:color w:val="222222"/>
        </w:rPr>
        <w:drawing>
          <wp:inline distT="0" distB="0" distL="0" distR="0" wp14:anchorId="66ACE606" wp14:editId="12014F25">
            <wp:extent cx="619125" cy="200025"/>
            <wp:effectExtent l="19050" t="0" r="0" b="0"/>
            <wp:docPr id="30" name="Рисунок 30" descr="http://nedvigovka.ru/biblioteka/is9/img/image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nedvigovka.ru/biblioteka/is9/img/image099.png"/>
                    <pic:cNvPicPr>
                      <a:picLocks noChangeAspect="1" noChangeArrowheads="1"/>
                    </pic:cNvPicPr>
                  </pic:nvPicPr>
                  <pic:blipFill>
                    <a:blip r:embed="rId78"/>
                    <a:srcRect/>
                    <a:stretch>
                      <a:fillRect/>
                    </a:stretch>
                  </pic:blipFill>
                  <pic:spPr bwMode="auto">
                    <a:xfrm>
                      <a:off x="0" y="0"/>
                      <a:ext cx="619125" cy="200025"/>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МПа </w:t>
      </w:r>
      <w:r>
        <w:rPr>
          <w:rFonts w:ascii="Times New Roman" w:eastAsia="Times New Roman" w:hAnsi="Times New Roman" w:cs="Times New Roman"/>
          <w:noProof/>
          <w:color w:val="222222"/>
        </w:rPr>
        <w:drawing>
          <wp:inline distT="0" distB="0" distL="0" distR="0" wp14:anchorId="5746058C" wp14:editId="344FB429">
            <wp:extent cx="714375" cy="228600"/>
            <wp:effectExtent l="19050" t="0" r="9525" b="0"/>
            <wp:docPr id="18" name="Рисунок 31" descr="http://nedvigovka.ru/biblioteka/is9/img/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nedvigovka.ru/biblioteka/is9/img/image100.png"/>
                    <pic:cNvPicPr>
                      <a:picLocks noChangeAspect="1" noChangeArrowheads="1"/>
                    </pic:cNvPicPr>
                  </pic:nvPicPr>
                  <pic:blipFill>
                    <a:blip r:embed="rId79"/>
                    <a:srcRect/>
                    <a:stretch>
                      <a:fillRect/>
                    </a:stretch>
                  </pic:blipFill>
                  <pic:spPr bwMode="auto">
                    <a:xfrm>
                      <a:off x="0" y="0"/>
                      <a:ext cx="714375" cy="228600"/>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после 1982 г. - по действующим нормам.</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lastRenderedPageBreak/>
        <w:t>Сталь считается хорошо свариваемой, если по результатам химического анализа получено:</w:t>
      </w:r>
    </w:p>
    <w:p w:rsidR="00EB2CA5" w:rsidRPr="00330D23" w:rsidRDefault="00EB2CA5" w:rsidP="00EB2CA5">
      <w:pPr>
        <w:shd w:val="clear" w:color="auto" w:fill="FFFAF0"/>
        <w:spacing w:before="100" w:beforeAutospacing="1" w:after="100" w:afterAutospacing="1" w:line="240" w:lineRule="auto"/>
        <w:jc w:val="center"/>
        <w:rPr>
          <w:rFonts w:ascii="Times New Roman" w:eastAsia="Times New Roman" w:hAnsi="Times New Roman" w:cs="Times New Roman"/>
          <w:color w:val="222222"/>
        </w:rPr>
      </w:pPr>
      <w:r>
        <w:rPr>
          <w:rFonts w:ascii="Times New Roman" w:eastAsia="Times New Roman" w:hAnsi="Times New Roman" w:cs="Times New Roman"/>
          <w:noProof/>
          <w:color w:val="222222"/>
        </w:rPr>
        <w:drawing>
          <wp:inline distT="0" distB="0" distL="0" distR="0" wp14:anchorId="70BF5CBD" wp14:editId="7855A250">
            <wp:extent cx="3886200" cy="238125"/>
            <wp:effectExtent l="0" t="0" r="0" b="0"/>
            <wp:docPr id="19" name="Рисунок 32" descr="http://nedvigovka.ru/biblioteka/is9/img/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nedvigovka.ru/biblioteka/is9/img/image101.png"/>
                    <pic:cNvPicPr>
                      <a:picLocks noChangeAspect="1" noChangeArrowheads="1"/>
                    </pic:cNvPicPr>
                  </pic:nvPicPr>
                  <pic:blipFill>
                    <a:blip r:embed="rId80"/>
                    <a:srcRect/>
                    <a:stretch>
                      <a:fillRect/>
                    </a:stretch>
                  </pic:blipFill>
                  <pic:spPr bwMode="auto">
                    <a:xfrm>
                      <a:off x="0" y="0"/>
                      <a:ext cx="3886200" cy="238125"/>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Расчётные сопротивления сварных швов допускается принимать:</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для растянутых стыковых швов </w:t>
      </w:r>
      <w:r>
        <w:rPr>
          <w:rFonts w:ascii="Times New Roman" w:eastAsia="Times New Roman" w:hAnsi="Times New Roman" w:cs="Times New Roman"/>
          <w:noProof/>
          <w:color w:val="222222"/>
        </w:rPr>
        <w:drawing>
          <wp:inline distT="0" distB="0" distL="0" distR="0" wp14:anchorId="0840C762" wp14:editId="382DB8DE">
            <wp:extent cx="1057275" cy="257175"/>
            <wp:effectExtent l="0" t="0" r="9525" b="0"/>
            <wp:docPr id="33" name="Рисунок 33" descr="http://nedvigovka.ru/biblioteka/is9/img/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nedvigovka.ru/biblioteka/is9/img/image102.png"/>
                    <pic:cNvPicPr>
                      <a:picLocks noChangeAspect="1" noChangeArrowheads="1"/>
                    </pic:cNvPicPr>
                  </pic:nvPicPr>
                  <pic:blipFill>
                    <a:blip r:embed="rId81"/>
                    <a:srcRect/>
                    <a:stretch>
                      <a:fillRect/>
                    </a:stretch>
                  </pic:blipFill>
                  <pic:spPr bwMode="auto">
                    <a:xfrm>
                      <a:off x="0" y="0"/>
                      <a:ext cx="1057275" cy="257175"/>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 (для конструкций, изготовленных до 1972 г.) и </w:t>
      </w:r>
      <w:r>
        <w:rPr>
          <w:rFonts w:ascii="Times New Roman" w:eastAsia="Times New Roman" w:hAnsi="Times New Roman" w:cs="Times New Roman"/>
          <w:noProof/>
          <w:color w:val="222222"/>
        </w:rPr>
        <w:drawing>
          <wp:inline distT="0" distB="0" distL="0" distR="0" wp14:anchorId="4D19F450" wp14:editId="77BE8ED4">
            <wp:extent cx="1057275" cy="257175"/>
            <wp:effectExtent l="0" t="0" r="9525" b="0"/>
            <wp:docPr id="34" name="Рисунок 34" descr="http://nedvigovka.ru/biblioteka/is9/img/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nedvigovka.ru/biblioteka/is9/img/image103.png"/>
                    <pic:cNvPicPr>
                      <a:picLocks noChangeAspect="1" noChangeArrowheads="1"/>
                    </pic:cNvPicPr>
                  </pic:nvPicPr>
                  <pic:blipFill>
                    <a:blip r:embed="rId82"/>
                    <a:srcRect/>
                    <a:stretch>
                      <a:fillRect/>
                    </a:stretch>
                  </pic:blipFill>
                  <pic:spPr bwMode="auto">
                    <a:xfrm>
                      <a:off x="0" y="0"/>
                      <a:ext cx="1057275" cy="257175"/>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(для конструкций, изготовленных после 1972 г.);</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для угловых швов </w:t>
      </w:r>
      <w:r>
        <w:rPr>
          <w:rFonts w:ascii="Times New Roman" w:eastAsia="Times New Roman" w:hAnsi="Times New Roman" w:cs="Times New Roman"/>
          <w:noProof/>
          <w:color w:val="222222"/>
        </w:rPr>
        <w:drawing>
          <wp:inline distT="0" distB="0" distL="0" distR="0" wp14:anchorId="647A5F30" wp14:editId="45A29E29">
            <wp:extent cx="762000" cy="257175"/>
            <wp:effectExtent l="0" t="0" r="0" b="0"/>
            <wp:docPr id="35" name="Рисунок 35" descr="http://nedvigovka.ru/biblioteka/is9/img/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nedvigovka.ru/biblioteka/is9/img/image104.png"/>
                    <pic:cNvPicPr>
                      <a:picLocks noChangeAspect="1" noChangeArrowheads="1"/>
                    </pic:cNvPicPr>
                  </pic:nvPicPr>
                  <pic:blipFill>
                    <a:blip r:embed="rId83"/>
                    <a:srcRect/>
                    <a:stretch>
                      <a:fillRect/>
                    </a:stretch>
                  </pic:blipFill>
                  <pic:spPr bwMode="auto">
                    <a:xfrm>
                      <a:off x="0" y="0"/>
                      <a:ext cx="762000" cy="257175"/>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 МПа (при электродах Э42), </w:t>
      </w:r>
      <w:r>
        <w:rPr>
          <w:rFonts w:ascii="Times New Roman" w:eastAsia="Times New Roman" w:hAnsi="Times New Roman" w:cs="Times New Roman"/>
          <w:noProof/>
          <w:color w:val="222222"/>
        </w:rPr>
        <w:drawing>
          <wp:inline distT="0" distB="0" distL="0" distR="0" wp14:anchorId="0A9A700D" wp14:editId="61C95E70">
            <wp:extent cx="723900" cy="266700"/>
            <wp:effectExtent l="0" t="0" r="0" b="0"/>
            <wp:docPr id="36" name="Рисунок 36" descr="http://nedvigovka.ru/biblioteka/is9/img/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nedvigovka.ru/biblioteka/is9/img/image105.png"/>
                    <pic:cNvPicPr>
                      <a:picLocks noChangeAspect="1" noChangeArrowheads="1"/>
                    </pic:cNvPicPr>
                  </pic:nvPicPr>
                  <pic:blipFill>
                    <a:blip r:embed="rId84"/>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 (прочность электрода); </w:t>
      </w:r>
      <w:r>
        <w:rPr>
          <w:rFonts w:ascii="Times New Roman" w:eastAsia="Times New Roman" w:hAnsi="Times New Roman" w:cs="Times New Roman"/>
          <w:noProof/>
          <w:color w:val="222222"/>
        </w:rPr>
        <w:drawing>
          <wp:inline distT="0" distB="0" distL="0" distR="0" wp14:anchorId="0538E5FA" wp14:editId="72DB61E3">
            <wp:extent cx="771525" cy="266700"/>
            <wp:effectExtent l="19050" t="0" r="9525" b="0"/>
            <wp:docPr id="20" name="Рисунок 37" descr="http://nedvigovka.ru/biblioteka/is9/img/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nedvigovka.ru/biblioteka/is9/img/image106.png"/>
                    <pic:cNvPicPr>
                      <a:picLocks noChangeAspect="1" noChangeArrowheads="1"/>
                    </pic:cNvPicPr>
                  </pic:nvPicPr>
                  <pic:blipFill>
                    <a:blip r:embed="rId85"/>
                    <a:srcRect/>
                    <a:stretch>
                      <a:fillRect/>
                    </a:stretch>
                  </pic:blipFill>
                  <pic:spPr bwMode="auto">
                    <a:xfrm>
                      <a:off x="0" y="0"/>
                      <a:ext cx="771525" cy="266700"/>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 </w:t>
      </w:r>
      <w:r>
        <w:rPr>
          <w:rFonts w:ascii="Times New Roman" w:eastAsia="Times New Roman" w:hAnsi="Times New Roman" w:cs="Times New Roman"/>
          <w:noProof/>
          <w:color w:val="222222"/>
        </w:rPr>
        <w:drawing>
          <wp:inline distT="0" distB="0" distL="0" distR="0" wp14:anchorId="654738E6" wp14:editId="785EBE12">
            <wp:extent cx="657225" cy="266700"/>
            <wp:effectExtent l="0" t="0" r="9525" b="0"/>
            <wp:docPr id="38" name="Рисунок 38" descr="http://nedvigovka.ru/biblioteka/is9/img/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nedvigovka.ru/biblioteka/is9/img/image107.png"/>
                    <pic:cNvPicPr>
                      <a:picLocks noChangeAspect="1" noChangeArrowheads="1"/>
                    </pic:cNvPicPr>
                  </pic:nvPicPr>
                  <pic:blipFill>
                    <a:blip r:embed="rId86"/>
                    <a:srcRect/>
                    <a:stretch>
                      <a:fillRect/>
                    </a:stretch>
                  </pic:blipFill>
                  <pic:spPr bwMode="auto">
                    <a:xfrm>
                      <a:off x="0" y="0"/>
                      <a:ext cx="657225" cy="266700"/>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 </w:t>
      </w:r>
      <w:r>
        <w:rPr>
          <w:rFonts w:ascii="Times New Roman" w:eastAsia="Times New Roman" w:hAnsi="Times New Roman" w:cs="Times New Roman"/>
          <w:noProof/>
          <w:color w:val="222222"/>
        </w:rPr>
        <w:drawing>
          <wp:inline distT="0" distB="0" distL="0" distR="0" wp14:anchorId="65AEB5AB" wp14:editId="7A7C4825">
            <wp:extent cx="762000" cy="247650"/>
            <wp:effectExtent l="19050" t="0" r="0" b="0"/>
            <wp:docPr id="21" name="Рисунок 39" descr="http://nedvigovka.ru/biblioteka/is9/img/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nedvigovka.ru/biblioteka/is9/img/image108.png"/>
                    <pic:cNvPicPr>
                      <a:picLocks noChangeAspect="1" noChangeArrowheads="1"/>
                    </pic:cNvPicPr>
                  </pic:nvPicPr>
                  <pic:blipFill>
                    <a:blip r:embed="rId87"/>
                    <a:srcRect/>
                    <a:stretch>
                      <a:fillRect/>
                    </a:stretch>
                  </pic:blipFill>
                  <pic:spPr bwMode="auto">
                    <a:xfrm>
                      <a:off x="0" y="0"/>
                      <a:ext cx="762000" cy="247650"/>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 </w:t>
      </w:r>
      <w:r>
        <w:rPr>
          <w:rFonts w:ascii="Times New Roman" w:eastAsia="Times New Roman" w:hAnsi="Times New Roman" w:cs="Times New Roman"/>
          <w:noProof/>
          <w:color w:val="222222"/>
        </w:rPr>
        <w:drawing>
          <wp:inline distT="0" distB="0" distL="0" distR="0" wp14:anchorId="0CE8AA48" wp14:editId="54D942EE">
            <wp:extent cx="628650" cy="247650"/>
            <wp:effectExtent l="19050" t="0" r="0" b="0"/>
            <wp:docPr id="40" name="Рисунок 40" descr="http://nedvigovka.ru/biblioteka/is9/img/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nedvigovka.ru/biblioteka/is9/img/image109.png"/>
                    <pic:cNvPicPr>
                      <a:picLocks noChangeAspect="1" noChangeArrowheads="1"/>
                    </pic:cNvPicPr>
                  </pic:nvPicPr>
                  <pic:blipFill>
                    <a:blip r:embed="rId88"/>
                    <a:srcRect/>
                    <a:stretch>
                      <a:fillRect/>
                    </a:stretch>
                  </pic:blipFill>
                  <pic:spPr bwMode="auto">
                    <a:xfrm>
                      <a:off x="0" y="0"/>
                      <a:ext cx="628650" cy="247650"/>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Если прочность болтов неизвестна, то принимать её при работе болта на срез, как для болтов класса 4.6, а на растяжение - 4.8.</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bookmarkStart w:id="3" w:name="_Toc198037590"/>
      <w:r w:rsidRPr="00330D23">
        <w:rPr>
          <w:rFonts w:ascii="Times New Roman" w:eastAsia="Times New Roman" w:hAnsi="Times New Roman" w:cs="Times New Roman"/>
          <w:i/>
          <w:iCs/>
          <w:color w:val="222222"/>
        </w:rPr>
        <w:t>Общие положения расчёта усиления стальных конструкций</w:t>
      </w:r>
      <w:bookmarkEnd w:id="3"/>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При расчёте усилений под нагрузкой необходимо учитывать:</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1)  степень загрузки конструкций, которая определяется уровнем напряжений </w:t>
      </w:r>
      <w:r>
        <w:rPr>
          <w:rFonts w:ascii="Times New Roman" w:eastAsia="Times New Roman" w:hAnsi="Times New Roman" w:cs="Times New Roman"/>
          <w:noProof/>
          <w:color w:val="222222"/>
        </w:rPr>
        <w:drawing>
          <wp:inline distT="0" distB="0" distL="0" distR="0" wp14:anchorId="2DE975D6" wp14:editId="705A5041">
            <wp:extent cx="619125" cy="523875"/>
            <wp:effectExtent l="0" t="0" r="0" b="0"/>
            <wp:docPr id="48" name="Рисунок 41" descr="http://nedvigovka.ru/biblioteka/is9/img/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nedvigovka.ru/biblioteka/is9/img/image110.png"/>
                    <pic:cNvPicPr>
                      <a:picLocks noChangeAspect="1" noChangeArrowheads="1"/>
                    </pic:cNvPicPr>
                  </pic:nvPicPr>
                  <pic:blipFill>
                    <a:blip r:embed="rId89"/>
                    <a:srcRect/>
                    <a:stretch>
                      <a:fillRect/>
                    </a:stretch>
                  </pic:blipFill>
                  <pic:spPr bwMode="auto">
                    <a:xfrm>
                      <a:off x="0" y="0"/>
                      <a:ext cx="619125" cy="523875"/>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 где </w:t>
      </w:r>
      <w:r>
        <w:rPr>
          <w:rFonts w:ascii="Times New Roman" w:eastAsia="Times New Roman" w:hAnsi="Times New Roman" w:cs="Times New Roman"/>
          <w:noProof/>
          <w:color w:val="222222"/>
        </w:rPr>
        <w:drawing>
          <wp:inline distT="0" distB="0" distL="0" distR="0" wp14:anchorId="53C5D2AF" wp14:editId="67307430">
            <wp:extent cx="228600" cy="238125"/>
            <wp:effectExtent l="0" t="0" r="0" b="0"/>
            <wp:docPr id="50" name="Рисунок 42" descr="http://nedvigovka.ru/biblioteka/is9/img/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nedvigovka.ru/biblioteka/is9/img/image111.png"/>
                    <pic:cNvPicPr>
                      <a:picLocks noChangeAspect="1" noChangeArrowheads="1"/>
                    </pic:cNvPicPr>
                  </pic:nvPicPr>
                  <pic:blipFill>
                    <a:blip r:embed="rId90"/>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 - максимальное напряжение в конструкции в месте выполнения сварных швов;</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2)  последовательность включения в работу элементов усиления;</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3)  деформации конструкций при усилении.</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Усиление конструкций под нагрузкой с помощью сварки возможно в том случае, если в элементах групп конструкций 1, 2, 3 и 4 уровень напряжений будет не более 0,2; 0,4; 0,6; 0,8 соответственно.</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Если эти условия не выполняются, то до начала усиления необходима разгрузка конструкции до соответствующего уровня.</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При проектировании усиления необходимо обеспечивать общую и местную устойчивость конструкции, не допускать концентрации напряжений, выполнять антикоррозийную защиту.</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Следует следующие соблюдать требования:</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xml:space="preserve">1.  Не нарушать </w:t>
      </w:r>
      <w:proofErr w:type="gramStart"/>
      <w:r w:rsidRPr="00330D23">
        <w:rPr>
          <w:rFonts w:ascii="Times New Roman" w:eastAsia="Times New Roman" w:hAnsi="Times New Roman" w:cs="Times New Roman"/>
          <w:color w:val="222222"/>
        </w:rPr>
        <w:t>центровку</w:t>
      </w:r>
      <w:proofErr w:type="gramEnd"/>
      <w:r w:rsidRPr="00330D23">
        <w:rPr>
          <w:rFonts w:ascii="Times New Roman" w:eastAsia="Times New Roman" w:hAnsi="Times New Roman" w:cs="Times New Roman"/>
          <w:color w:val="222222"/>
        </w:rPr>
        <w:t xml:space="preserve"> как самих усиливаемых элементов, так и центровку в узлах конструкций (ферм, рам и др.).</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2.  Запрещается под нагрузкой накладывать сварные швы поперёк растянутых элементов. Катет шва </w:t>
      </w:r>
      <w:r>
        <w:rPr>
          <w:rFonts w:ascii="Times New Roman" w:eastAsia="Times New Roman" w:hAnsi="Times New Roman" w:cs="Times New Roman"/>
          <w:noProof/>
          <w:color w:val="222222"/>
        </w:rPr>
        <w:drawing>
          <wp:inline distT="0" distB="0" distL="0" distR="0" wp14:anchorId="48E655DD" wp14:editId="4778E5DD">
            <wp:extent cx="228600" cy="266700"/>
            <wp:effectExtent l="19050" t="0" r="0" b="0"/>
            <wp:docPr id="51" name="Рисунок 43" descr="http://nedvigovka.ru/biblioteka/is9/img/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nedvigovka.ru/biblioteka/is9/img/image112.png"/>
                    <pic:cNvPicPr>
                      <a:picLocks noChangeAspect="1" noChangeArrowheads="1"/>
                    </pic:cNvPicPr>
                  </pic:nvPicPr>
                  <pic:blipFill>
                    <a:blip r:embed="rId91"/>
                    <a:srcRect/>
                    <a:stretch>
                      <a:fillRect/>
                    </a:stretch>
                  </pic:blipFill>
                  <pic:spPr bwMode="auto">
                    <a:xfrm>
                      <a:off x="0" y="0"/>
                      <a:ext cx="228600" cy="266700"/>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 при одном проходе не должен быть более 6 мм.</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3.  Сварка спокойной и полуспокойной стали толщиной до 30 мм может производиться при температуре окружающего воздуха не ниже - 15 </w:t>
      </w:r>
      <w:proofErr w:type="spellStart"/>
      <w:r w:rsidRPr="00330D23">
        <w:rPr>
          <w:rFonts w:ascii="Times New Roman" w:eastAsia="Times New Roman" w:hAnsi="Times New Roman" w:cs="Times New Roman"/>
          <w:color w:val="222222"/>
          <w:vertAlign w:val="superscript"/>
        </w:rPr>
        <w:t>о</w:t>
      </w:r>
      <w:r w:rsidRPr="00330D23">
        <w:rPr>
          <w:rFonts w:ascii="Times New Roman" w:eastAsia="Times New Roman" w:hAnsi="Times New Roman" w:cs="Times New Roman"/>
          <w:color w:val="222222"/>
        </w:rPr>
        <w:t>С</w:t>
      </w:r>
      <w:proofErr w:type="spellEnd"/>
      <w:r w:rsidRPr="00330D23">
        <w:rPr>
          <w:rFonts w:ascii="Times New Roman" w:eastAsia="Times New Roman" w:hAnsi="Times New Roman" w:cs="Times New Roman"/>
          <w:color w:val="222222"/>
        </w:rPr>
        <w:t>.</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xml:space="preserve">4.  Для снижения опасности хрупкого разрушения сварных соединений при пониженных температурах новые сварные швы следует </w:t>
      </w:r>
      <w:proofErr w:type="gramStart"/>
      <w:r w:rsidRPr="00330D23">
        <w:rPr>
          <w:rFonts w:ascii="Times New Roman" w:eastAsia="Times New Roman" w:hAnsi="Times New Roman" w:cs="Times New Roman"/>
          <w:color w:val="222222"/>
        </w:rPr>
        <w:t>располагать</w:t>
      </w:r>
      <w:proofErr w:type="gramEnd"/>
      <w:r w:rsidRPr="00330D23">
        <w:rPr>
          <w:rFonts w:ascii="Times New Roman" w:eastAsia="Times New Roman" w:hAnsi="Times New Roman" w:cs="Times New Roman"/>
          <w:color w:val="222222"/>
        </w:rPr>
        <w:t xml:space="preserve"> возможно дальше от мест с концентраторами напряжений (изменение сечений, вырезы, рёбра и т.д.). Расстояние между параллельными сварными швами должно быть не менее 100 мм. В остальных случаях расстояние между швами должно быть не менее 4…6 толщин элементов, к которым приваривается новая деталь. В местах пересечений швов должно быть выполнено отверстие диаметром 20…30 мм.</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lastRenderedPageBreak/>
        <w:t xml:space="preserve">При усилении верхних и нижних поясов ферм и балок (чтобы не было дополнительно прогибов от сварочных деформаций) в первую очередь выполняются швы по нижнему поясу, и </w:t>
      </w:r>
      <w:proofErr w:type="gramStart"/>
      <w:r w:rsidRPr="00330D23">
        <w:rPr>
          <w:rFonts w:ascii="Times New Roman" w:eastAsia="Times New Roman" w:hAnsi="Times New Roman" w:cs="Times New Roman"/>
          <w:color w:val="222222"/>
        </w:rPr>
        <w:t>в</w:t>
      </w:r>
      <w:proofErr w:type="gramEnd"/>
      <w:r w:rsidRPr="00330D23">
        <w:rPr>
          <w:rFonts w:ascii="Times New Roman" w:eastAsia="Times New Roman" w:hAnsi="Times New Roman" w:cs="Times New Roman"/>
          <w:color w:val="222222"/>
        </w:rPr>
        <w:t xml:space="preserve"> последнюю - по верхнему. Для уменьшения прогибов гибких сжатых элементов при сварке швы следует накладывать участками по 50…80 мм с перерывами для остывания шва.</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Последовательность приварки элемента усиления:</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закрепление элемента струбцинами;</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приварка сварными прихватками длиной 10…20 мм через 300…500 мм. Сварка ведётся в направлении от концов к середине.</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Последовательность соединения элемента усиления на болтах:</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болтами закрепляются концы элемента;</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выполняются промежуточные соединения.</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Сверлить последующие отверстия можно только после установки болта в предыдущем отверстии.</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Не допускается применение комбинированных соединений разной жёсткости (болтовое - сварное).</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bookmarkStart w:id="4" w:name="_Toc198037591"/>
      <w:r w:rsidRPr="00330D23">
        <w:rPr>
          <w:rFonts w:ascii="Times New Roman" w:eastAsia="Times New Roman" w:hAnsi="Times New Roman" w:cs="Times New Roman"/>
          <w:i/>
          <w:iCs/>
          <w:color w:val="222222"/>
        </w:rPr>
        <w:t>Проектирование усилений методом наращивания сечений</w:t>
      </w:r>
      <w:bookmarkEnd w:id="4"/>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Стальные конструкции в зависимости от допустимости использования пластической стадии в процессе усиления подразделяются на четыре группы [13].</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В конструкциях группы I пластические деформации не допускаются. Относительные остаточные деформации </w:t>
      </w:r>
      <w:r>
        <w:rPr>
          <w:rFonts w:ascii="Times New Roman" w:eastAsia="Times New Roman" w:hAnsi="Times New Roman" w:cs="Times New Roman"/>
          <w:noProof/>
          <w:color w:val="222222"/>
        </w:rPr>
        <w:drawing>
          <wp:inline distT="0" distB="0" distL="0" distR="0" wp14:anchorId="04171C51" wp14:editId="05A5F86A">
            <wp:extent cx="495300" cy="238125"/>
            <wp:effectExtent l="19050" t="0" r="0" b="0"/>
            <wp:docPr id="52" name="Рисунок 44" descr="http://nedvigovka.ru/biblioteka/is9/img/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nedvigovka.ru/biblioteka/is9/img/image113.png"/>
                    <pic:cNvPicPr>
                      <a:picLocks noChangeAspect="1" noChangeArrowheads="1"/>
                    </pic:cNvPicPr>
                  </pic:nvPicPr>
                  <pic:blipFill>
                    <a:blip r:embed="rId92"/>
                    <a:srcRect/>
                    <a:stretch>
                      <a:fillRect/>
                    </a:stretch>
                  </pic:blipFill>
                  <pic:spPr bwMode="auto">
                    <a:xfrm>
                      <a:off x="0" y="0"/>
                      <a:ext cx="495300" cy="238125"/>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 Расчёт выполняется по упругой стадии.</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В конструкциях этой группы II относительные остаточные деформации </w:t>
      </w:r>
      <w:r>
        <w:rPr>
          <w:rFonts w:ascii="Times New Roman" w:eastAsia="Times New Roman" w:hAnsi="Times New Roman" w:cs="Times New Roman"/>
          <w:noProof/>
          <w:color w:val="222222"/>
        </w:rPr>
        <w:drawing>
          <wp:inline distT="0" distB="0" distL="0" distR="0" wp14:anchorId="4B37BBB2" wp14:editId="3428768E">
            <wp:extent cx="190500" cy="238125"/>
            <wp:effectExtent l="19050" t="0" r="0" b="0"/>
            <wp:docPr id="53" name="Рисунок 45" descr="http://nedvigovka.ru/biblioteka/is9/img/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nedvigovka.ru/biblioteka/is9/img/image114.png"/>
                    <pic:cNvPicPr>
                      <a:picLocks noChangeAspect="1" noChangeArrowheads="1"/>
                    </pic:cNvPicPr>
                  </pic:nvPicPr>
                  <pic:blipFill>
                    <a:blip r:embed="rId93"/>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 нормируются в пределах 0,001.</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В конструкциях группы III относительные остаточные деформации </w:t>
      </w:r>
      <w:r>
        <w:rPr>
          <w:rFonts w:ascii="Times New Roman" w:eastAsia="Times New Roman" w:hAnsi="Times New Roman" w:cs="Times New Roman"/>
          <w:noProof/>
          <w:color w:val="222222"/>
        </w:rPr>
        <w:drawing>
          <wp:inline distT="0" distB="0" distL="0" distR="0" wp14:anchorId="0F58E5BA" wp14:editId="6071D6A0">
            <wp:extent cx="190500" cy="238125"/>
            <wp:effectExtent l="19050" t="0" r="0" b="0"/>
            <wp:docPr id="54" name="Рисунок 46" descr="http://nedvigovka.ru/biblioteka/is9/img/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nedvigovka.ru/biblioteka/is9/img/image114.png"/>
                    <pic:cNvPicPr>
                      <a:picLocks noChangeAspect="1" noChangeArrowheads="1"/>
                    </pic:cNvPicPr>
                  </pic:nvPicPr>
                  <pic:blipFill>
                    <a:blip r:embed="rId93"/>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 нормируются в пределах 0,002.</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В конструкциях группы IV относительные остаточные деформации </w:t>
      </w:r>
      <w:r>
        <w:rPr>
          <w:rFonts w:ascii="Times New Roman" w:eastAsia="Times New Roman" w:hAnsi="Times New Roman" w:cs="Times New Roman"/>
          <w:noProof/>
          <w:color w:val="222222"/>
        </w:rPr>
        <w:drawing>
          <wp:inline distT="0" distB="0" distL="0" distR="0" wp14:anchorId="0A43B1F6" wp14:editId="620EEB2E">
            <wp:extent cx="200025" cy="238125"/>
            <wp:effectExtent l="19050" t="0" r="9525" b="0"/>
            <wp:docPr id="55" name="Рисунок 47" descr="http://nedvigovka.ru/biblioteka/is9/img/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nedvigovka.ru/biblioteka/is9/img/image115.png"/>
                    <pic:cNvPicPr>
                      <a:picLocks noChangeAspect="1" noChangeArrowheads="1"/>
                    </pic:cNvPicPr>
                  </pic:nvPicPr>
                  <pic:blipFill>
                    <a:blip r:embed="rId94"/>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 нормируются в пределах 0,004.</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Расчёт конструкций, работающих в условиях низкой температуры (ниже 40 </w:t>
      </w:r>
      <w:proofErr w:type="spellStart"/>
      <w:r w:rsidRPr="00330D23">
        <w:rPr>
          <w:rFonts w:ascii="Times New Roman" w:eastAsia="Times New Roman" w:hAnsi="Times New Roman" w:cs="Times New Roman"/>
          <w:color w:val="222222"/>
          <w:vertAlign w:val="superscript"/>
        </w:rPr>
        <w:t>о</w:t>
      </w:r>
      <w:r w:rsidRPr="00330D23">
        <w:rPr>
          <w:rFonts w:ascii="Times New Roman" w:eastAsia="Times New Roman" w:hAnsi="Times New Roman" w:cs="Times New Roman"/>
          <w:color w:val="222222"/>
        </w:rPr>
        <w:t>С</w:t>
      </w:r>
      <w:proofErr w:type="spellEnd"/>
      <w:r w:rsidRPr="00330D23">
        <w:rPr>
          <w:rFonts w:ascii="Times New Roman" w:eastAsia="Times New Roman" w:hAnsi="Times New Roman" w:cs="Times New Roman"/>
          <w:color w:val="222222"/>
        </w:rPr>
        <w:t>), с целью обеспечения их надёжности целесообразно проводить с учётом только упругой работы стали.</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Оценка прочности при усилении конструкций даётся на основании двух критериев, принятых нормами. Критерий краевой текучести (КТ) хотя по форме и соответствует расчётам по упругой стадии, фактически отвечает критерию малых пластических деформаций.</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Проверка прочности для конструкций II и III</w:t>
      </w:r>
      <w:r w:rsidRPr="00330D23">
        <w:rPr>
          <w:rFonts w:ascii="Times New Roman" w:eastAsia="Times New Roman" w:hAnsi="Times New Roman" w:cs="Times New Roman"/>
          <w:color w:val="222222"/>
          <w:vertAlign w:val="superscript"/>
        </w:rPr>
        <w:t> </w:t>
      </w:r>
      <w:r w:rsidRPr="00330D23">
        <w:rPr>
          <w:rFonts w:ascii="Times New Roman" w:eastAsia="Times New Roman" w:hAnsi="Times New Roman" w:cs="Times New Roman"/>
          <w:color w:val="222222"/>
        </w:rPr>
        <w:t>групп выполняется по критерию краевой текучести КТ. Для элементов IV группы проверка прочности производится по критерию развитых пластических деформаций (РПД). Допуская развитие пластических деформаций, их ограничивают введением коэффициентов </w:t>
      </w:r>
      <w:r>
        <w:rPr>
          <w:rFonts w:ascii="Times New Roman" w:eastAsia="Times New Roman" w:hAnsi="Times New Roman" w:cs="Times New Roman"/>
          <w:noProof/>
          <w:color w:val="222222"/>
        </w:rPr>
        <w:drawing>
          <wp:inline distT="0" distB="0" distL="0" distR="0" wp14:anchorId="7161221E" wp14:editId="3666D402">
            <wp:extent cx="238125" cy="238125"/>
            <wp:effectExtent l="19050" t="0" r="9525" b="0"/>
            <wp:docPr id="56" name="Рисунок 48" descr="http://nedvigovka.ru/biblioteka/is9/img/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nedvigovka.ru/biblioteka/is9/img/image116.png"/>
                    <pic:cNvPicPr>
                      <a:picLocks noChangeAspect="1" noChangeArrowheads="1"/>
                    </pic:cNvPicPr>
                  </pic:nvPicPr>
                  <pic:blipFill>
                    <a:blip r:embed="rId95"/>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 и </w:t>
      </w:r>
      <w:r>
        <w:rPr>
          <w:rFonts w:ascii="Times New Roman" w:eastAsia="Times New Roman" w:hAnsi="Times New Roman" w:cs="Times New Roman"/>
          <w:noProof/>
          <w:color w:val="222222"/>
        </w:rPr>
        <w:drawing>
          <wp:inline distT="0" distB="0" distL="0" distR="0" wp14:anchorId="21E014FD" wp14:editId="2C91F398">
            <wp:extent cx="257175" cy="238125"/>
            <wp:effectExtent l="19050" t="0" r="9525" b="0"/>
            <wp:docPr id="57" name="Рисунок 49" descr="http://nedvigovka.ru/biblioteka/is9/img/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nedvigovka.ru/biblioteka/is9/img/image117.png"/>
                    <pic:cNvPicPr>
                      <a:picLocks noChangeAspect="1" noChangeArrowheads="1"/>
                    </pic:cNvPicPr>
                  </pic:nvPicPr>
                  <pic:blipFill>
                    <a:blip r:embed="rId96"/>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 гарантирующих уровень пластических деформаций </w:t>
      </w:r>
      <w:r>
        <w:rPr>
          <w:rFonts w:ascii="Times New Roman" w:eastAsia="Times New Roman" w:hAnsi="Times New Roman" w:cs="Times New Roman"/>
          <w:noProof/>
          <w:color w:val="222222"/>
        </w:rPr>
        <w:drawing>
          <wp:inline distT="0" distB="0" distL="0" distR="0" wp14:anchorId="763AE535" wp14:editId="4C781E09">
            <wp:extent cx="819150" cy="238125"/>
            <wp:effectExtent l="19050" t="0" r="0" b="0"/>
            <wp:docPr id="58" name="Рисунок 50" descr="http://nedvigovka.ru/biblioteka/is9/img/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nedvigovka.ru/biblioteka/is9/img/image118.png"/>
                    <pic:cNvPicPr>
                      <a:picLocks noChangeAspect="1" noChangeArrowheads="1"/>
                    </pic:cNvPicPr>
                  </pic:nvPicPr>
                  <pic:blipFill>
                    <a:blip r:embed="rId97"/>
                    <a:srcRect/>
                    <a:stretch>
                      <a:fillRect/>
                    </a:stretch>
                  </pic:blipFill>
                  <pic:spPr bwMode="auto">
                    <a:xfrm>
                      <a:off x="0" y="0"/>
                      <a:ext cx="819150" cy="238125"/>
                    </a:xfrm>
                    <a:prstGeom prst="rect">
                      <a:avLst/>
                    </a:prstGeom>
                    <a:noFill/>
                    <a:ln w="9525">
                      <a:noFill/>
                      <a:miter lim="800000"/>
                      <a:headEnd/>
                      <a:tailEnd/>
                    </a:ln>
                  </pic:spPr>
                </pic:pic>
              </a:graphicData>
            </a:graphic>
          </wp:inline>
        </w:drawing>
      </w:r>
      <w:r w:rsidRPr="00330D23">
        <w:rPr>
          <w:rFonts w:ascii="Times New Roman" w:eastAsia="Times New Roman" w:hAnsi="Times New Roman" w:cs="Times New Roman"/>
          <w:color w:val="222222"/>
        </w:rPr>
        <w:t>.</w:t>
      </w:r>
    </w:p>
    <w:p w:rsidR="00EB2CA5" w:rsidRPr="00BA5B93" w:rsidRDefault="00EB2CA5" w:rsidP="00BA5B93">
      <w:pPr>
        <w:spacing w:after="0" w:line="240" w:lineRule="auto"/>
        <w:rPr>
          <w:rFonts w:ascii="Times New Roman" w:eastAsiaTheme="minorHAnsi" w:hAnsi="Times New Roman" w:cs="Times New Roman"/>
          <w:sz w:val="24"/>
          <w:szCs w:val="24"/>
        </w:rPr>
      </w:pPr>
    </w:p>
    <w:p w:rsidR="00383E0F" w:rsidRPr="00BA5B93" w:rsidRDefault="00383E0F" w:rsidP="00BA5B93">
      <w:pPr>
        <w:spacing w:after="0" w:line="240" w:lineRule="auto"/>
        <w:rPr>
          <w:rFonts w:ascii="Times New Roman" w:hAnsi="Times New Roman" w:cs="Times New Roman"/>
          <w:sz w:val="24"/>
          <w:szCs w:val="24"/>
        </w:rPr>
      </w:pPr>
      <w:r w:rsidRPr="00BA5B93">
        <w:rPr>
          <w:rFonts w:ascii="Times New Roman" w:hAnsi="Times New Roman" w:cs="Times New Roman"/>
          <w:sz w:val="24"/>
          <w:szCs w:val="24"/>
        </w:rPr>
        <w:t>Разработка схем и чертежей по усилению.</w:t>
      </w:r>
    </w:p>
    <w:p w:rsidR="00383E0F" w:rsidRDefault="00383E0F" w:rsidP="00BA5B93">
      <w:pPr>
        <w:spacing w:after="0" w:line="240" w:lineRule="auto"/>
        <w:rPr>
          <w:rFonts w:ascii="Times New Roman" w:eastAsia="Helvetica-Bold" w:hAnsi="Times New Roman" w:cs="Times New Roman"/>
          <w:sz w:val="24"/>
          <w:szCs w:val="24"/>
        </w:rPr>
      </w:pPr>
      <w:r w:rsidRPr="00BA5B93">
        <w:rPr>
          <w:rFonts w:ascii="Times New Roman" w:eastAsia="Helvetica-Bold" w:hAnsi="Times New Roman" w:cs="Times New Roman"/>
          <w:sz w:val="24"/>
          <w:szCs w:val="24"/>
        </w:rPr>
        <w:t>Разработка схем усиления (на основе расчетов) балок, стропильных конструкций</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xml:space="preserve">Частичный или полный ремонт деревянных конструкций чаще всего связан с некачественной их защитой от непосредственного увлажнения атмосферными или техногенными водами, плохой </w:t>
      </w:r>
      <w:proofErr w:type="spellStart"/>
      <w:r w:rsidRPr="00330D23">
        <w:rPr>
          <w:rFonts w:ascii="Times New Roman" w:eastAsia="Times New Roman" w:hAnsi="Times New Roman" w:cs="Times New Roman"/>
          <w:color w:val="222222"/>
        </w:rPr>
        <w:t>терм</w:t>
      </w:r>
      <w:proofErr w:type="gramStart"/>
      <w:r w:rsidRPr="00330D23">
        <w:rPr>
          <w:rFonts w:ascii="Times New Roman" w:eastAsia="Times New Roman" w:hAnsi="Times New Roman" w:cs="Times New Roman"/>
          <w:color w:val="222222"/>
        </w:rPr>
        <w:t>о</w:t>
      </w:r>
      <w:proofErr w:type="spellEnd"/>
      <w:r w:rsidRPr="00330D23">
        <w:rPr>
          <w:rFonts w:ascii="Times New Roman" w:eastAsia="Times New Roman" w:hAnsi="Times New Roman" w:cs="Times New Roman"/>
          <w:color w:val="222222"/>
        </w:rPr>
        <w:t>-</w:t>
      </w:r>
      <w:proofErr w:type="gramEnd"/>
      <w:r w:rsidRPr="00330D23">
        <w:rPr>
          <w:rFonts w:ascii="Times New Roman" w:eastAsia="Times New Roman" w:hAnsi="Times New Roman" w:cs="Times New Roman"/>
          <w:color w:val="222222"/>
        </w:rPr>
        <w:t xml:space="preserve"> и </w:t>
      </w:r>
      <w:proofErr w:type="spellStart"/>
      <w:r w:rsidRPr="00330D23">
        <w:rPr>
          <w:rFonts w:ascii="Times New Roman" w:eastAsia="Times New Roman" w:hAnsi="Times New Roman" w:cs="Times New Roman"/>
          <w:color w:val="222222"/>
        </w:rPr>
        <w:lastRenderedPageBreak/>
        <w:t>пароизоляцией</w:t>
      </w:r>
      <w:proofErr w:type="spellEnd"/>
      <w:r w:rsidRPr="00330D23">
        <w:rPr>
          <w:rFonts w:ascii="Times New Roman" w:eastAsia="Times New Roman" w:hAnsi="Times New Roman" w:cs="Times New Roman"/>
          <w:color w:val="222222"/>
        </w:rPr>
        <w:t>, отсутствием систематической просушки древесины, неудовлетворительной защитой от гниения и энтомологических разрушителей.</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xml:space="preserve">В связи с этим для длительной безопасной эксплуатации деревянных конструкций необходимо создать вокруг них соответствующие температурно-влажностные условия. Если это невозможно по технологическим или другим соображениям, деревянные конструкции следует тщательно обработать ядохимикатами, т.е. </w:t>
      </w:r>
      <w:proofErr w:type="spellStart"/>
      <w:r w:rsidRPr="00330D23">
        <w:rPr>
          <w:rFonts w:ascii="Times New Roman" w:eastAsia="Times New Roman" w:hAnsi="Times New Roman" w:cs="Times New Roman"/>
          <w:color w:val="222222"/>
        </w:rPr>
        <w:t>антисептировать</w:t>
      </w:r>
      <w:proofErr w:type="spellEnd"/>
      <w:r w:rsidRPr="00330D23">
        <w:rPr>
          <w:rFonts w:ascii="Times New Roman" w:eastAsia="Times New Roman" w:hAnsi="Times New Roman" w:cs="Times New Roman"/>
          <w:color w:val="222222"/>
        </w:rPr>
        <w:t>.</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proofErr w:type="spellStart"/>
      <w:r w:rsidRPr="00330D23">
        <w:rPr>
          <w:rFonts w:ascii="Times New Roman" w:eastAsia="Times New Roman" w:hAnsi="Times New Roman" w:cs="Times New Roman"/>
          <w:color w:val="222222"/>
        </w:rPr>
        <w:t>Антисептирование</w:t>
      </w:r>
      <w:proofErr w:type="spellEnd"/>
      <w:r w:rsidRPr="00330D23">
        <w:rPr>
          <w:rFonts w:ascii="Times New Roman" w:eastAsia="Times New Roman" w:hAnsi="Times New Roman" w:cs="Times New Roman"/>
          <w:color w:val="222222"/>
        </w:rPr>
        <w:t xml:space="preserve"> производят в весенний или летний период, так как в это время личинки жучков подходят к поверхности пораженной </w:t>
      </w:r>
      <w:proofErr w:type="gramStart"/>
      <w:r w:rsidRPr="00330D23">
        <w:rPr>
          <w:rFonts w:ascii="Times New Roman" w:eastAsia="Times New Roman" w:hAnsi="Times New Roman" w:cs="Times New Roman"/>
          <w:color w:val="222222"/>
        </w:rPr>
        <w:t>древесины</w:t>
      </w:r>
      <w:proofErr w:type="gramEnd"/>
      <w:r w:rsidRPr="00330D23">
        <w:rPr>
          <w:rFonts w:ascii="Times New Roman" w:eastAsia="Times New Roman" w:hAnsi="Times New Roman" w:cs="Times New Roman"/>
          <w:color w:val="222222"/>
        </w:rPr>
        <w:t xml:space="preserve"> и обеспечивается просушивание деревянных конструкций. Антисептики в виде водных растворов применяют для тех деревянных конструкций, которые защищены от увлажнения и вымывающего воздействия воды. Антисептические пасты используют для защиты деревянных конструкций, которые эксплуатируются в условиях повышенной влажности.</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xml:space="preserve">Деревянные элементы, подлежащие сплошной окраске (окна, двери, чистые полы), не </w:t>
      </w:r>
      <w:proofErr w:type="spellStart"/>
      <w:r w:rsidRPr="00330D23">
        <w:rPr>
          <w:rFonts w:ascii="Times New Roman" w:eastAsia="Times New Roman" w:hAnsi="Times New Roman" w:cs="Times New Roman"/>
          <w:color w:val="222222"/>
        </w:rPr>
        <w:t>антисептируются</w:t>
      </w:r>
      <w:proofErr w:type="spellEnd"/>
      <w:r w:rsidRPr="00330D23">
        <w:rPr>
          <w:rFonts w:ascii="Times New Roman" w:eastAsia="Times New Roman" w:hAnsi="Times New Roman" w:cs="Times New Roman"/>
          <w:color w:val="222222"/>
        </w:rPr>
        <w:t xml:space="preserve">. При влажности окружающей среды до 25 %, отсутствии опасности увлажнения или обеспечении быстрого высыхания конструкций применяют нормальное (одноразовое) </w:t>
      </w:r>
      <w:proofErr w:type="spellStart"/>
      <w:r w:rsidRPr="00330D23">
        <w:rPr>
          <w:rFonts w:ascii="Times New Roman" w:eastAsia="Times New Roman" w:hAnsi="Times New Roman" w:cs="Times New Roman"/>
          <w:color w:val="222222"/>
        </w:rPr>
        <w:t>антисептирование</w:t>
      </w:r>
      <w:proofErr w:type="spellEnd"/>
      <w:r w:rsidRPr="00330D23">
        <w:rPr>
          <w:rFonts w:ascii="Times New Roman" w:eastAsia="Times New Roman" w:hAnsi="Times New Roman" w:cs="Times New Roman"/>
          <w:color w:val="222222"/>
        </w:rPr>
        <w:t>, при более сложных условиях эксплуатации - повышенное (удвоенное).</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Защита деревянных конструкций от возгорания осуществляется специальными огнезащитными составами - антипиренами. В огнезащитные составы могут добавляться антисептики, которые не снижают огнезащитных свойств состава и позволяют осуществить комбинированную защиту деревянных конструкций от возгорания и гниения.</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xml:space="preserve">Наиболее уязвимыми местами загнивания деревянных конструкций являются опорные узлы и крепления. Устранение загнивания достигается прокладками из рубероида, </w:t>
      </w:r>
      <w:proofErr w:type="spellStart"/>
      <w:r w:rsidRPr="00330D23">
        <w:rPr>
          <w:rFonts w:ascii="Times New Roman" w:eastAsia="Times New Roman" w:hAnsi="Times New Roman" w:cs="Times New Roman"/>
          <w:color w:val="222222"/>
        </w:rPr>
        <w:t>антисептированием</w:t>
      </w:r>
      <w:proofErr w:type="spellEnd"/>
      <w:r w:rsidRPr="00330D23">
        <w:rPr>
          <w:rFonts w:ascii="Times New Roman" w:eastAsia="Times New Roman" w:hAnsi="Times New Roman" w:cs="Times New Roman"/>
          <w:color w:val="222222"/>
        </w:rPr>
        <w:t xml:space="preserve"> древесины, созданием условий, не допускающих увлажнения древесины. Подтягивание болтов соединений, тяжей, затяжек, стяжных муфт производится при обнаружении провисания, неравномерности натяжения отдельных элементов и при уменьшении жесткости деревянных конструкций.</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При поражении гнилью опорных частей отдельных балок перекрытий взамен обрезанного сгнившего конца устанавливают две накладки из досок, сечение которых определяется расчетом и должно быть несколько больше, чем сечение существующей балки (рис. 4.15).</w:t>
      </w:r>
    </w:p>
    <w:p w:rsidR="00EB2CA5" w:rsidRPr="00330D23" w:rsidRDefault="00EB2CA5" w:rsidP="00EB2CA5">
      <w:pPr>
        <w:shd w:val="clear" w:color="auto" w:fill="FFFAF0"/>
        <w:spacing w:before="100" w:beforeAutospacing="1" w:after="100" w:afterAutospacing="1" w:line="240" w:lineRule="auto"/>
        <w:jc w:val="center"/>
        <w:rPr>
          <w:rFonts w:ascii="Times New Roman" w:eastAsia="Times New Roman" w:hAnsi="Times New Roman" w:cs="Times New Roman"/>
          <w:color w:val="222222"/>
        </w:rPr>
      </w:pPr>
      <w:r>
        <w:rPr>
          <w:rFonts w:ascii="Times New Roman" w:eastAsia="Times New Roman" w:hAnsi="Times New Roman" w:cs="Times New Roman"/>
          <w:noProof/>
          <w:color w:val="222222"/>
        </w:rPr>
        <w:drawing>
          <wp:inline distT="0" distB="0" distL="0" distR="0" wp14:anchorId="37251BCF" wp14:editId="25A89431">
            <wp:extent cx="3495675" cy="2190750"/>
            <wp:effectExtent l="19050" t="0" r="9525" b="0"/>
            <wp:docPr id="64" name="Рисунок 289" descr="http://nedvigovka.ru/biblioteka/is9/img/image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descr="http://nedvigovka.ru/biblioteka/is9/img/image253.jpg"/>
                    <pic:cNvPicPr>
                      <a:picLocks noChangeAspect="1" noChangeArrowheads="1"/>
                    </pic:cNvPicPr>
                  </pic:nvPicPr>
                  <pic:blipFill>
                    <a:blip r:embed="rId98"/>
                    <a:srcRect/>
                    <a:stretch>
                      <a:fillRect/>
                    </a:stretch>
                  </pic:blipFill>
                  <pic:spPr bwMode="auto">
                    <a:xfrm>
                      <a:off x="0" y="0"/>
                      <a:ext cx="3495675" cy="2190750"/>
                    </a:xfrm>
                    <a:prstGeom prst="rect">
                      <a:avLst/>
                    </a:prstGeom>
                    <a:noFill/>
                    <a:ln w="9525">
                      <a:noFill/>
                      <a:miter lim="800000"/>
                      <a:headEnd/>
                      <a:tailEnd/>
                    </a:ln>
                  </pic:spPr>
                </pic:pic>
              </a:graphicData>
            </a:graphic>
          </wp:inline>
        </w:drawing>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Рис. 4.15 Усиление балок перекрытия прутковыми протезами: 1 - прутковый протез; 2 - усиливаемая балка; 3 - вкладыш; 4 - соединительные элементы</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При большом объеме повреждений применяют прутковые протезы, которые изготовляют заранее в мастерских. Длину протезов принимают на 10 % больше двойной длины обрезанного конца балки. Опорные части выполняют из швеллеров (№ 20-30 - для балок междуэтажных перекрытий, № 12-16 - для чердачных перекрытий).</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xml:space="preserve">Для установки прутковых протезов под дефектные балки подводят временные опоры, разбирают деревянное перекрытие по ширине на 75 см снизу и на 1,5 м сверху от стены, спиливают поврежденный </w:t>
      </w:r>
      <w:r w:rsidRPr="00330D23">
        <w:rPr>
          <w:rFonts w:ascii="Times New Roman" w:eastAsia="Times New Roman" w:hAnsi="Times New Roman" w:cs="Times New Roman"/>
          <w:color w:val="222222"/>
        </w:rPr>
        <w:lastRenderedPageBreak/>
        <w:t>участок балки по длине примерно на 0,5 м, заводят протез в опорную нишу и скрепляют его с балкой гвоздями (рис. 4.16).</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Новую древесину должны применять в воздушно-сухом состоянии, а также обрабатывать огнезащитными составами и антисептиками.</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При повышенных нагрузках на перекрытие в деревянных балках появляются продольные трещины в средней зоне. Аналогичные трещины могут возникнуть и при усушке древесины.</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xml:space="preserve">При незначительных дефектах деревянных перекрытий их ремонт осуществляют протезированием, наращиванием сечения балок, частичной заменой черного или чистого пола. Протезирование применяют при поражении гнилью или жучками небольших участков балок, оно заключается в аккуратном вырезании дефектного участка и установкой на гвоздях (болтах) новой древесины. Места усиления должны быть соответствующим образом </w:t>
      </w:r>
      <w:proofErr w:type="spellStart"/>
      <w:r w:rsidRPr="00330D23">
        <w:rPr>
          <w:rFonts w:ascii="Times New Roman" w:eastAsia="Times New Roman" w:hAnsi="Times New Roman" w:cs="Times New Roman"/>
          <w:color w:val="222222"/>
        </w:rPr>
        <w:t>антисептированы</w:t>
      </w:r>
      <w:proofErr w:type="spellEnd"/>
      <w:r w:rsidRPr="00330D23">
        <w:rPr>
          <w:rFonts w:ascii="Times New Roman" w:eastAsia="Times New Roman" w:hAnsi="Times New Roman" w:cs="Times New Roman"/>
          <w:color w:val="222222"/>
        </w:rPr>
        <w:t>.</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При усилении наращиванием сечение балки увеличивается накладками расчетного сечения по всей длине или на части пролета. Усиливаемые элементы крепят к существующей балке гвоздями или болтами.</w:t>
      </w:r>
    </w:p>
    <w:p w:rsidR="00EB2CA5" w:rsidRPr="00330D23" w:rsidRDefault="00EB2CA5" w:rsidP="00EB2CA5">
      <w:pPr>
        <w:shd w:val="clear" w:color="auto" w:fill="FFFAF0"/>
        <w:spacing w:before="100" w:beforeAutospacing="1" w:after="100" w:afterAutospacing="1" w:line="240" w:lineRule="auto"/>
        <w:jc w:val="center"/>
        <w:rPr>
          <w:rFonts w:ascii="Times New Roman" w:eastAsia="Times New Roman" w:hAnsi="Times New Roman" w:cs="Times New Roman"/>
          <w:color w:val="222222"/>
        </w:rPr>
      </w:pPr>
      <w:r>
        <w:rPr>
          <w:rFonts w:ascii="Times New Roman" w:eastAsia="Times New Roman" w:hAnsi="Times New Roman" w:cs="Times New Roman"/>
          <w:noProof/>
          <w:color w:val="222222"/>
        </w:rPr>
        <w:drawing>
          <wp:inline distT="0" distB="0" distL="0" distR="0" wp14:anchorId="4F49D3EC" wp14:editId="5E53E072">
            <wp:extent cx="3895725" cy="2228850"/>
            <wp:effectExtent l="19050" t="0" r="9525" b="0"/>
            <wp:docPr id="65" name="Рисунок 290" descr="http://nedvigovka.ru/biblioteka/is9/img/image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descr="http://nedvigovka.ru/biblioteka/is9/img/image254.jpg"/>
                    <pic:cNvPicPr>
                      <a:picLocks noChangeAspect="1" noChangeArrowheads="1"/>
                    </pic:cNvPicPr>
                  </pic:nvPicPr>
                  <pic:blipFill>
                    <a:blip r:embed="rId99"/>
                    <a:srcRect/>
                    <a:stretch>
                      <a:fillRect/>
                    </a:stretch>
                  </pic:blipFill>
                  <pic:spPr bwMode="auto">
                    <a:xfrm>
                      <a:off x="0" y="0"/>
                      <a:ext cx="3895725" cy="2228850"/>
                    </a:xfrm>
                    <a:prstGeom prst="rect">
                      <a:avLst/>
                    </a:prstGeom>
                    <a:noFill/>
                    <a:ln w="9525">
                      <a:noFill/>
                      <a:miter lim="800000"/>
                      <a:headEnd/>
                      <a:tailEnd/>
                    </a:ln>
                  </pic:spPr>
                </pic:pic>
              </a:graphicData>
            </a:graphic>
          </wp:inline>
        </w:drawing>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Рис. 4.16 Усиление балок перекрытия прутковыми протезами: 1 - прутковый протез; 2 - усиливаемая балка</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xml:space="preserve">При достаточной толщине перекрытия усиление до деревянных балок может быть осуществлено с помощью </w:t>
      </w:r>
      <w:proofErr w:type="spellStart"/>
      <w:r w:rsidRPr="00330D23">
        <w:rPr>
          <w:rFonts w:ascii="Times New Roman" w:eastAsia="Times New Roman" w:hAnsi="Times New Roman" w:cs="Times New Roman"/>
          <w:color w:val="222222"/>
        </w:rPr>
        <w:t>надбалок</w:t>
      </w:r>
      <w:proofErr w:type="spellEnd"/>
      <w:r w:rsidRPr="00330D23">
        <w:rPr>
          <w:rFonts w:ascii="Times New Roman" w:eastAsia="Times New Roman" w:hAnsi="Times New Roman" w:cs="Times New Roman"/>
          <w:color w:val="222222"/>
        </w:rPr>
        <w:t xml:space="preserve"> или </w:t>
      </w:r>
      <w:proofErr w:type="spellStart"/>
      <w:r w:rsidRPr="00330D23">
        <w:rPr>
          <w:rFonts w:ascii="Times New Roman" w:eastAsia="Times New Roman" w:hAnsi="Times New Roman" w:cs="Times New Roman"/>
          <w:color w:val="222222"/>
        </w:rPr>
        <w:t>подбалок</w:t>
      </w:r>
      <w:proofErr w:type="spellEnd"/>
      <w:r w:rsidRPr="00330D23">
        <w:rPr>
          <w:rFonts w:ascii="Times New Roman" w:eastAsia="Times New Roman" w:hAnsi="Times New Roman" w:cs="Times New Roman"/>
          <w:color w:val="222222"/>
        </w:rPr>
        <w:t xml:space="preserve">, которые крепят к усиливаемой балке с помощью вертикальных болтов. Усиленные концы балок междуэтажных перекрытий </w:t>
      </w:r>
      <w:proofErr w:type="spellStart"/>
      <w:r w:rsidRPr="00330D23">
        <w:rPr>
          <w:rFonts w:ascii="Times New Roman" w:eastAsia="Times New Roman" w:hAnsi="Times New Roman" w:cs="Times New Roman"/>
          <w:color w:val="222222"/>
        </w:rPr>
        <w:t>антисептируют</w:t>
      </w:r>
      <w:proofErr w:type="spellEnd"/>
      <w:r w:rsidRPr="00330D23">
        <w:rPr>
          <w:rFonts w:ascii="Times New Roman" w:eastAsia="Times New Roman" w:hAnsi="Times New Roman" w:cs="Times New Roman"/>
          <w:color w:val="222222"/>
        </w:rPr>
        <w:t xml:space="preserve"> и заделывают в стены наглухо, в чердачных перекрытиях балки оставляют открытыми сверху, утепляя их эффективным материалом. Элементы усиления должны быть изолированы от каменной кладки (бетона) прокладкой из толя или рубероида.</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При значительных дефектах деревянных балок рекомендуется преобразование их в шпренгельные фермы, в балки составного сечения или полная замена путем установки рядом с поврежденной балкой новой.</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xml:space="preserve">Ремонт деревянных покрытий, как правило, связан с расстройством узловых соединений (появлением трещин в местах концентрации напряжений), обнаружением продольных трещин в стропильных конструкциях из-за усушки древесины или перегрузки кровли, гниением деревянных конструкций из-за плохого проветривания, замачивания, некачественного </w:t>
      </w:r>
      <w:proofErr w:type="spellStart"/>
      <w:r w:rsidRPr="00330D23">
        <w:rPr>
          <w:rFonts w:ascii="Times New Roman" w:eastAsia="Times New Roman" w:hAnsi="Times New Roman" w:cs="Times New Roman"/>
          <w:color w:val="222222"/>
        </w:rPr>
        <w:t>антисептирования</w:t>
      </w:r>
      <w:proofErr w:type="spellEnd"/>
      <w:r w:rsidRPr="00330D23">
        <w:rPr>
          <w:rFonts w:ascii="Times New Roman" w:eastAsia="Times New Roman" w:hAnsi="Times New Roman" w:cs="Times New Roman"/>
          <w:color w:val="222222"/>
        </w:rPr>
        <w:t xml:space="preserve"> и т.п. Чаще всего гниению подвержены мауэрлат и участки стропильных ног, примыкающих к нему. При перегрузке кровли появляются также расслоения древесины в стропилах в местах крепления затяжки.</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xml:space="preserve">Реконструкция кровли требуется при замене более, легкого кровельного покрытия (например, кровельного железа) на более </w:t>
      </w:r>
      <w:proofErr w:type="gramStart"/>
      <w:r w:rsidRPr="00330D23">
        <w:rPr>
          <w:rFonts w:ascii="Times New Roman" w:eastAsia="Times New Roman" w:hAnsi="Times New Roman" w:cs="Times New Roman"/>
          <w:color w:val="222222"/>
        </w:rPr>
        <w:t>тяжелое</w:t>
      </w:r>
      <w:proofErr w:type="gramEnd"/>
      <w:r w:rsidRPr="00330D23">
        <w:rPr>
          <w:rFonts w:ascii="Times New Roman" w:eastAsia="Times New Roman" w:hAnsi="Times New Roman" w:cs="Times New Roman"/>
          <w:color w:val="222222"/>
        </w:rPr>
        <w:t xml:space="preserve"> (асбестоцементные листы). В этом случае, как правило, необходимо увеличить уклон стропил и их сечение.</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xml:space="preserve">Усиление стропил при незначительных повреждениях гнилью осуществляют протезированием или наращиванием. При необходимости увеличения уклона устанавливают новые стропила, которые соединяют с существующими стойками и подкосами (рис. 4.17). При наличии средней стены увеличения </w:t>
      </w:r>
      <w:r w:rsidRPr="00330D23">
        <w:rPr>
          <w:rFonts w:ascii="Times New Roman" w:eastAsia="Times New Roman" w:hAnsi="Times New Roman" w:cs="Times New Roman"/>
          <w:color w:val="222222"/>
        </w:rPr>
        <w:lastRenderedPageBreak/>
        <w:t>несущей способности стропил можно добиться установкой дополнительных подкосов, а в случае ее отсутствия - второй по высоте затяжкой или шпренгелем.</w:t>
      </w:r>
    </w:p>
    <w:p w:rsidR="00EB2CA5" w:rsidRPr="00330D23" w:rsidRDefault="00EB2CA5" w:rsidP="00EB2CA5">
      <w:pPr>
        <w:shd w:val="clear" w:color="auto" w:fill="FFFAF0"/>
        <w:spacing w:before="100" w:beforeAutospacing="1" w:after="100" w:afterAutospacing="1" w:line="240" w:lineRule="auto"/>
        <w:jc w:val="center"/>
        <w:rPr>
          <w:rFonts w:ascii="Times New Roman" w:eastAsia="Times New Roman" w:hAnsi="Times New Roman" w:cs="Times New Roman"/>
          <w:color w:val="222222"/>
        </w:rPr>
      </w:pPr>
      <w:r>
        <w:rPr>
          <w:rFonts w:ascii="Times New Roman" w:eastAsia="Times New Roman" w:hAnsi="Times New Roman" w:cs="Times New Roman"/>
          <w:noProof/>
          <w:color w:val="222222"/>
        </w:rPr>
        <w:drawing>
          <wp:inline distT="0" distB="0" distL="0" distR="0" wp14:anchorId="52D65BD7" wp14:editId="048E2C90">
            <wp:extent cx="3886200" cy="2676525"/>
            <wp:effectExtent l="19050" t="0" r="0" b="0"/>
            <wp:docPr id="66" name="Рисунок 291" descr="http://nedvigovka.ru/biblioteka/is9/img/image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descr="http://nedvigovka.ru/biblioteka/is9/img/image255.jpg"/>
                    <pic:cNvPicPr>
                      <a:picLocks noChangeAspect="1" noChangeArrowheads="1"/>
                    </pic:cNvPicPr>
                  </pic:nvPicPr>
                  <pic:blipFill>
                    <a:blip r:embed="rId100"/>
                    <a:srcRect/>
                    <a:stretch>
                      <a:fillRect/>
                    </a:stretch>
                  </pic:blipFill>
                  <pic:spPr bwMode="auto">
                    <a:xfrm>
                      <a:off x="0" y="0"/>
                      <a:ext cx="3886200" cy="2676525"/>
                    </a:xfrm>
                    <a:prstGeom prst="rect">
                      <a:avLst/>
                    </a:prstGeom>
                    <a:noFill/>
                    <a:ln w="9525">
                      <a:noFill/>
                      <a:miter lim="800000"/>
                      <a:headEnd/>
                      <a:tailEnd/>
                    </a:ln>
                  </pic:spPr>
                </pic:pic>
              </a:graphicData>
            </a:graphic>
          </wp:inline>
        </w:drawing>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Рис 4.17. Усиление деревянных стропил: 1 - усиливаемые стропила; 2 - новые стропила; 3 - подкос; 4 - шпренгель</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Продольные трещины в стропилах стягивают металлическими хомутами на болтах.</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Усиление деревянных стропильных ферм всех типов осуществляют различными способами с учетом характера обнаруженных дефектов:</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при загнивании опорных концов ферм вырезают опасный участок, заменяя его протезами;</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при недостаточной несущей способности стыка нижнего пояса (растянутого раскоса) устраивают дополнительные накладки или растянутые тяжи между узлами ферм;</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при потере устойчивости верхнего пояса или сжатых элементов решетки устанавливают дополнительные связи или увеличивают сечения элементов, прикрепляя к ним с помощью болтов или гвоздей дополнительные бруски или доски.</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xml:space="preserve">Усиление деревянных арок и рам зависит от вида конструкции и характера обнаруженных дефектов. Наиболее простым способом усиления гнутых арок из нескольких слоев досок, соединенных на гвоздях, является устройство обшивки из двух слоев досок, которые крепятся к вертикальным поверхностям арок также на гвоздях. </w:t>
      </w:r>
      <w:proofErr w:type="spellStart"/>
      <w:r w:rsidRPr="00330D23">
        <w:rPr>
          <w:rFonts w:ascii="Times New Roman" w:eastAsia="Times New Roman" w:hAnsi="Times New Roman" w:cs="Times New Roman"/>
          <w:color w:val="222222"/>
        </w:rPr>
        <w:t>Кружальные</w:t>
      </w:r>
      <w:proofErr w:type="spellEnd"/>
      <w:r w:rsidRPr="00330D23">
        <w:rPr>
          <w:rFonts w:ascii="Times New Roman" w:eastAsia="Times New Roman" w:hAnsi="Times New Roman" w:cs="Times New Roman"/>
          <w:color w:val="222222"/>
        </w:rPr>
        <w:t xml:space="preserve"> арки усиливают постановкой рядом со старой аркой новой из косяков и скреплением их гвоздями или болтами. Гнутые арки можно усилить, превратив их в металлодеревянные фермы (рис. 4.18).</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xml:space="preserve">К распространенным дефектам в дощато-гвоздевых и </w:t>
      </w:r>
      <w:proofErr w:type="spellStart"/>
      <w:r w:rsidRPr="00330D23">
        <w:rPr>
          <w:rFonts w:ascii="Times New Roman" w:eastAsia="Times New Roman" w:hAnsi="Times New Roman" w:cs="Times New Roman"/>
          <w:color w:val="222222"/>
        </w:rPr>
        <w:t>клеефанерных</w:t>
      </w:r>
      <w:proofErr w:type="spellEnd"/>
      <w:r w:rsidRPr="00330D23">
        <w:rPr>
          <w:rFonts w:ascii="Times New Roman" w:eastAsia="Times New Roman" w:hAnsi="Times New Roman" w:cs="Times New Roman"/>
          <w:color w:val="222222"/>
        </w:rPr>
        <w:t xml:space="preserve"> рамах является выпучивание их нижних поясов в карнизных узлах. После разгрузки рам нижние пояса выправляют и усиливают постановкой парных накладок или нашивкой фанерных диагональных </w:t>
      </w:r>
      <w:proofErr w:type="spellStart"/>
      <w:r w:rsidRPr="00330D23">
        <w:rPr>
          <w:rFonts w:ascii="Times New Roman" w:eastAsia="Times New Roman" w:hAnsi="Times New Roman" w:cs="Times New Roman"/>
          <w:color w:val="222222"/>
        </w:rPr>
        <w:t>фасонок</w:t>
      </w:r>
      <w:proofErr w:type="spellEnd"/>
      <w:r w:rsidRPr="00330D23">
        <w:rPr>
          <w:rFonts w:ascii="Times New Roman" w:eastAsia="Times New Roman" w:hAnsi="Times New Roman" w:cs="Times New Roman"/>
          <w:color w:val="222222"/>
        </w:rPr>
        <w:t>. Усиленные сжатые пояса смежных рам должны быть раскреплены связями. Нижние растянутые пояса рам усиливают парными накладками или металлическими тяжами.</w:t>
      </w:r>
    </w:p>
    <w:p w:rsidR="00EB2CA5" w:rsidRPr="00330D23" w:rsidRDefault="00EB2CA5" w:rsidP="00EB2CA5">
      <w:pPr>
        <w:shd w:val="clear" w:color="auto" w:fill="FFFAF0"/>
        <w:spacing w:before="100" w:beforeAutospacing="1" w:after="100" w:afterAutospacing="1" w:line="240" w:lineRule="auto"/>
        <w:jc w:val="center"/>
        <w:rPr>
          <w:rFonts w:ascii="Times New Roman" w:eastAsia="Times New Roman" w:hAnsi="Times New Roman" w:cs="Times New Roman"/>
          <w:color w:val="222222"/>
        </w:rPr>
      </w:pPr>
      <w:r>
        <w:rPr>
          <w:rFonts w:ascii="Times New Roman" w:eastAsia="Times New Roman" w:hAnsi="Times New Roman" w:cs="Times New Roman"/>
          <w:noProof/>
          <w:color w:val="222222"/>
        </w:rPr>
        <w:lastRenderedPageBreak/>
        <w:drawing>
          <wp:inline distT="0" distB="0" distL="0" distR="0" wp14:anchorId="5D50418A" wp14:editId="6AEF31EF">
            <wp:extent cx="3086100" cy="3790950"/>
            <wp:effectExtent l="19050" t="0" r="0" b="0"/>
            <wp:docPr id="67" name="Рисунок 292" descr="http://nedvigovka.ru/biblioteka/is9/img/image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descr="http://nedvigovka.ru/biblioteka/is9/img/image256.jpg"/>
                    <pic:cNvPicPr>
                      <a:picLocks noChangeAspect="1" noChangeArrowheads="1"/>
                    </pic:cNvPicPr>
                  </pic:nvPicPr>
                  <pic:blipFill>
                    <a:blip r:embed="rId101"/>
                    <a:srcRect/>
                    <a:stretch>
                      <a:fillRect/>
                    </a:stretch>
                  </pic:blipFill>
                  <pic:spPr bwMode="auto">
                    <a:xfrm>
                      <a:off x="0" y="0"/>
                      <a:ext cx="3086100" cy="3790950"/>
                    </a:xfrm>
                    <a:prstGeom prst="rect">
                      <a:avLst/>
                    </a:prstGeom>
                    <a:noFill/>
                    <a:ln w="9525">
                      <a:noFill/>
                      <a:miter lim="800000"/>
                      <a:headEnd/>
                      <a:tailEnd/>
                    </a:ln>
                  </pic:spPr>
                </pic:pic>
              </a:graphicData>
            </a:graphic>
          </wp:inline>
        </w:drawing>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Рис. 4.18 Усиление гнутых арок: 1 - затяжка; 2 - ферма усиления</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xml:space="preserve">Тонкостенные пространственные деревянные своды-оболочки усиливают пришивкой по поверхности купола дополнительного кольцевого настила из реек или постановкой изнутри ребер жесткости. Ребра усиления должны упираться в нижнее растянутое кольцо из стали и в верхнее сжатое кольцо из деревянных </w:t>
      </w:r>
      <w:proofErr w:type="spellStart"/>
      <w:r w:rsidRPr="00330D23">
        <w:rPr>
          <w:rFonts w:ascii="Times New Roman" w:eastAsia="Times New Roman" w:hAnsi="Times New Roman" w:cs="Times New Roman"/>
          <w:color w:val="222222"/>
        </w:rPr>
        <w:t>кружальных</w:t>
      </w:r>
      <w:proofErr w:type="spellEnd"/>
      <w:r w:rsidRPr="00330D23">
        <w:rPr>
          <w:rFonts w:ascii="Times New Roman" w:eastAsia="Times New Roman" w:hAnsi="Times New Roman" w:cs="Times New Roman"/>
          <w:color w:val="222222"/>
        </w:rPr>
        <w:t xml:space="preserve"> косяков. Таким образом, тонкостенный купол-оболочка превращается в ребристый купол. Загнившую на небольших участках дощатую обшивку сводов заменяют новой.</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xml:space="preserve">Во многих случаях эффективными мероприятиями по усилению поврежденных стоек, балок, ферм при наличии опасных трещин, разрывов, гнили, значительных прогибов являются установка дополнительных стальных или деревянных накладок на болтах, применение стальных шпренгелей или дополнительных опор. Сильно поврежденные конструкции, если позволяют условия, заменяются </w:t>
      </w:r>
      <w:proofErr w:type="gramStart"/>
      <w:r w:rsidRPr="00330D23">
        <w:rPr>
          <w:rFonts w:ascii="Times New Roman" w:eastAsia="Times New Roman" w:hAnsi="Times New Roman" w:cs="Times New Roman"/>
          <w:color w:val="222222"/>
        </w:rPr>
        <w:t>на</w:t>
      </w:r>
      <w:proofErr w:type="gramEnd"/>
      <w:r w:rsidRPr="00330D23">
        <w:rPr>
          <w:rFonts w:ascii="Times New Roman" w:eastAsia="Times New Roman" w:hAnsi="Times New Roman" w:cs="Times New Roman"/>
          <w:color w:val="222222"/>
        </w:rPr>
        <w:t xml:space="preserve"> новые.</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Временное усиление поврежденных конструкций деревянными элементами (рис. 4.19) при аварийном состоянии строительных конструкций и возможность их обрушения производят установкой:</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подкрепляющих стоек из бревен и брусьев при высоте до 6,5 м (рис. 4.19 а);</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пространственных опор из бревен и брусьев, при высоте более 6,5 м (рис. 4.19 б).</w:t>
      </w:r>
    </w:p>
    <w:p w:rsidR="00EB2CA5" w:rsidRPr="00330D23" w:rsidRDefault="00EB2CA5" w:rsidP="00EB2CA5">
      <w:pPr>
        <w:shd w:val="clear" w:color="auto" w:fill="FFFAF0"/>
        <w:spacing w:before="100" w:beforeAutospacing="1" w:after="100" w:afterAutospacing="1" w:line="240" w:lineRule="auto"/>
        <w:jc w:val="center"/>
        <w:rPr>
          <w:rFonts w:ascii="Times New Roman" w:eastAsia="Times New Roman" w:hAnsi="Times New Roman" w:cs="Times New Roman"/>
          <w:color w:val="222222"/>
        </w:rPr>
      </w:pPr>
      <w:r>
        <w:rPr>
          <w:rFonts w:ascii="Times New Roman" w:eastAsia="Times New Roman" w:hAnsi="Times New Roman" w:cs="Times New Roman"/>
          <w:noProof/>
          <w:color w:val="222222"/>
        </w:rPr>
        <w:lastRenderedPageBreak/>
        <w:drawing>
          <wp:inline distT="0" distB="0" distL="0" distR="0" wp14:anchorId="755B7FC1" wp14:editId="5240F889">
            <wp:extent cx="4343400" cy="2733675"/>
            <wp:effectExtent l="19050" t="0" r="0" b="0"/>
            <wp:docPr id="68" name="Рисунок 293" descr="http://nedvigovka.ru/biblioteka/is9/img/image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descr="http://nedvigovka.ru/biblioteka/is9/img/image257.jpg"/>
                    <pic:cNvPicPr>
                      <a:picLocks noChangeAspect="1" noChangeArrowheads="1"/>
                    </pic:cNvPicPr>
                  </pic:nvPicPr>
                  <pic:blipFill>
                    <a:blip r:embed="rId102"/>
                    <a:srcRect/>
                    <a:stretch>
                      <a:fillRect/>
                    </a:stretch>
                  </pic:blipFill>
                  <pic:spPr bwMode="auto">
                    <a:xfrm>
                      <a:off x="0" y="0"/>
                      <a:ext cx="4343400" cy="2733675"/>
                    </a:xfrm>
                    <a:prstGeom prst="rect">
                      <a:avLst/>
                    </a:prstGeom>
                    <a:noFill/>
                    <a:ln w="9525">
                      <a:noFill/>
                      <a:miter lim="800000"/>
                      <a:headEnd/>
                      <a:tailEnd/>
                    </a:ln>
                  </pic:spPr>
                </pic:pic>
              </a:graphicData>
            </a:graphic>
          </wp:inline>
        </w:drawing>
      </w:r>
    </w:p>
    <w:p w:rsidR="00EB2CA5" w:rsidRPr="00330D23" w:rsidRDefault="00EB2CA5" w:rsidP="00EB2CA5">
      <w:pPr>
        <w:shd w:val="clear" w:color="auto" w:fill="FFFAF0"/>
        <w:spacing w:before="100" w:beforeAutospacing="1" w:after="100" w:afterAutospacing="1" w:line="240" w:lineRule="auto"/>
        <w:jc w:val="center"/>
        <w:rPr>
          <w:rFonts w:ascii="Times New Roman" w:eastAsia="Times New Roman" w:hAnsi="Times New Roman" w:cs="Times New Roman"/>
          <w:color w:val="222222"/>
        </w:rPr>
      </w:pPr>
      <w:r>
        <w:rPr>
          <w:rFonts w:ascii="Times New Roman" w:eastAsia="Times New Roman" w:hAnsi="Times New Roman" w:cs="Times New Roman"/>
          <w:noProof/>
          <w:color w:val="222222"/>
        </w:rPr>
        <w:drawing>
          <wp:inline distT="0" distB="0" distL="0" distR="0" wp14:anchorId="218B8F7D" wp14:editId="020C8196">
            <wp:extent cx="4352925" cy="2514600"/>
            <wp:effectExtent l="19050" t="0" r="9525" b="0"/>
            <wp:docPr id="69" name="Рисунок 294" descr="http://nedvigovka.ru/biblioteka/is9/img/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descr="http://nedvigovka.ru/biblioteka/is9/img/image258.png"/>
                    <pic:cNvPicPr>
                      <a:picLocks noChangeAspect="1" noChangeArrowheads="1"/>
                    </pic:cNvPicPr>
                  </pic:nvPicPr>
                  <pic:blipFill>
                    <a:blip r:embed="rId103"/>
                    <a:srcRect/>
                    <a:stretch>
                      <a:fillRect/>
                    </a:stretch>
                  </pic:blipFill>
                  <pic:spPr bwMode="auto">
                    <a:xfrm>
                      <a:off x="0" y="0"/>
                      <a:ext cx="4352925" cy="2514600"/>
                    </a:xfrm>
                    <a:prstGeom prst="rect">
                      <a:avLst/>
                    </a:prstGeom>
                    <a:noFill/>
                    <a:ln w="9525">
                      <a:noFill/>
                      <a:miter lim="800000"/>
                      <a:headEnd/>
                      <a:tailEnd/>
                    </a:ln>
                  </pic:spPr>
                </pic:pic>
              </a:graphicData>
            </a:graphic>
          </wp:inline>
        </w:drawing>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proofErr w:type="gramStart"/>
      <w:r w:rsidRPr="00330D23">
        <w:rPr>
          <w:rFonts w:ascii="Times New Roman" w:eastAsia="Times New Roman" w:hAnsi="Times New Roman" w:cs="Times New Roman"/>
          <w:color w:val="222222"/>
        </w:rPr>
        <w:t>Рис. 4.19 Временные крепления поврежденных конструкций: а - в виде стоек; б - пространственной опоры; в, г - подкосов для стен; 1 - конструкция; 2 - временная подпорка-стойка из бревна; 3 - клинья; 4 - пространственная опора; 5 - подкосы из бревен диаметром 16-20 см; 6 - прокладка диаметром 16-20 см; 7 - лежень диаметром 18-22 см; 8 - упорный столб диаметром 18-22 см;</w:t>
      </w:r>
      <w:proofErr w:type="gramEnd"/>
      <w:r w:rsidRPr="00330D23">
        <w:rPr>
          <w:rFonts w:ascii="Times New Roman" w:eastAsia="Times New Roman" w:hAnsi="Times New Roman" w:cs="Times New Roman"/>
          <w:color w:val="222222"/>
        </w:rPr>
        <w:t xml:space="preserve"> 9 - крепежный штырь</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Передача нагрузки от конструкции производится с помощью подкладок с обязательным подклиниванием стоек. В одиночных и двойных стойках подклинивание производится под низ стойки, а в пространственных клинья ставят между верхом стойки и подпираемой конструкцией.</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xml:space="preserve">Крепление стен по схеме рис. 4.19 </w:t>
      </w:r>
      <w:proofErr w:type="gramStart"/>
      <w:r w:rsidRPr="00330D23">
        <w:rPr>
          <w:rFonts w:ascii="Times New Roman" w:eastAsia="Times New Roman" w:hAnsi="Times New Roman" w:cs="Times New Roman"/>
          <w:color w:val="222222"/>
        </w:rPr>
        <w:t>в</w:t>
      </w:r>
      <w:proofErr w:type="gramEnd"/>
      <w:r w:rsidRPr="00330D23">
        <w:rPr>
          <w:rFonts w:ascii="Times New Roman" w:eastAsia="Times New Roman" w:hAnsi="Times New Roman" w:cs="Times New Roman"/>
          <w:color w:val="222222"/>
        </w:rPr>
        <w:t xml:space="preserve">, применяется </w:t>
      </w:r>
      <w:proofErr w:type="gramStart"/>
      <w:r w:rsidRPr="00330D23">
        <w:rPr>
          <w:rFonts w:ascii="Times New Roman" w:eastAsia="Times New Roman" w:hAnsi="Times New Roman" w:cs="Times New Roman"/>
          <w:color w:val="222222"/>
        </w:rPr>
        <w:t>при</w:t>
      </w:r>
      <w:proofErr w:type="gramEnd"/>
      <w:r w:rsidRPr="00330D23">
        <w:rPr>
          <w:rFonts w:ascii="Times New Roman" w:eastAsia="Times New Roman" w:hAnsi="Times New Roman" w:cs="Times New Roman"/>
          <w:color w:val="222222"/>
        </w:rPr>
        <w:t xml:space="preserve"> высоте стен до 6 м, а по схеме рис. 4.19 г - при высоте 6-12 м.</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xml:space="preserve">Усиление деревянных конструкций (рис. 4.20) при частичном разрушении древесины подрезами, </w:t>
      </w:r>
      <w:proofErr w:type="spellStart"/>
      <w:r w:rsidRPr="00330D23">
        <w:rPr>
          <w:rFonts w:ascii="Times New Roman" w:eastAsia="Times New Roman" w:hAnsi="Times New Roman" w:cs="Times New Roman"/>
          <w:color w:val="222222"/>
        </w:rPr>
        <w:t>смятиями</w:t>
      </w:r>
      <w:proofErr w:type="spellEnd"/>
      <w:r w:rsidRPr="00330D23">
        <w:rPr>
          <w:rFonts w:ascii="Times New Roman" w:eastAsia="Times New Roman" w:hAnsi="Times New Roman" w:cs="Times New Roman"/>
          <w:color w:val="222222"/>
        </w:rPr>
        <w:t xml:space="preserve"> под шайбами болтов, разрывами, сколами, гнилью осуществляется с помощью дополнительного крепления гвоздями или болтами досок, брусьев, накладок, швеллерных профилей.</w:t>
      </w:r>
    </w:p>
    <w:p w:rsidR="00EB2CA5" w:rsidRPr="00330D23" w:rsidRDefault="00EB2CA5" w:rsidP="00EB2CA5">
      <w:pPr>
        <w:shd w:val="clear" w:color="auto" w:fill="FFFAF0"/>
        <w:spacing w:before="100" w:beforeAutospacing="1" w:after="100" w:afterAutospacing="1" w:line="240" w:lineRule="auto"/>
        <w:jc w:val="center"/>
        <w:rPr>
          <w:rFonts w:ascii="Times New Roman" w:eastAsia="Times New Roman" w:hAnsi="Times New Roman" w:cs="Times New Roman"/>
          <w:color w:val="222222"/>
        </w:rPr>
      </w:pPr>
      <w:r>
        <w:rPr>
          <w:rFonts w:ascii="Times New Roman" w:eastAsia="Times New Roman" w:hAnsi="Times New Roman" w:cs="Times New Roman"/>
          <w:noProof/>
          <w:color w:val="222222"/>
        </w:rPr>
        <w:lastRenderedPageBreak/>
        <w:drawing>
          <wp:inline distT="0" distB="0" distL="0" distR="0" wp14:anchorId="34D3FC6F" wp14:editId="4387F6DB">
            <wp:extent cx="4724400" cy="4552950"/>
            <wp:effectExtent l="19050" t="0" r="0" b="0"/>
            <wp:docPr id="71" name="Рисунок 295" descr="http://nedvigovka.ru/biblioteka/is9/img/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descr="http://nedvigovka.ru/biblioteka/is9/img/image259.png"/>
                    <pic:cNvPicPr>
                      <a:picLocks noChangeAspect="1" noChangeArrowheads="1"/>
                    </pic:cNvPicPr>
                  </pic:nvPicPr>
                  <pic:blipFill>
                    <a:blip r:embed="rId104"/>
                    <a:srcRect/>
                    <a:stretch>
                      <a:fillRect/>
                    </a:stretch>
                  </pic:blipFill>
                  <pic:spPr bwMode="auto">
                    <a:xfrm>
                      <a:off x="0" y="0"/>
                      <a:ext cx="4724400" cy="4552950"/>
                    </a:xfrm>
                    <a:prstGeom prst="rect">
                      <a:avLst/>
                    </a:prstGeom>
                    <a:noFill/>
                    <a:ln w="9525">
                      <a:noFill/>
                      <a:miter lim="800000"/>
                      <a:headEnd/>
                      <a:tailEnd/>
                    </a:ln>
                  </pic:spPr>
                </pic:pic>
              </a:graphicData>
            </a:graphic>
          </wp:inline>
        </w:drawing>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proofErr w:type="gramStart"/>
      <w:r w:rsidRPr="00330D23">
        <w:rPr>
          <w:rFonts w:ascii="Times New Roman" w:eastAsia="Times New Roman" w:hAnsi="Times New Roman" w:cs="Times New Roman"/>
          <w:color w:val="222222"/>
        </w:rPr>
        <w:t xml:space="preserve">Рис. 4.20 Усиление деревянных прогонов и стоек: а - с помощью швеллерных профилей; б, в - с помощью накладок; г - с помощью досок или брусьев; 1 - скрепляющие болты; 2 - швеллер; 3 - накладка; 4 - доски (брусья); д - стойка с разрушенным основанием; 5 - трещины; ж - </w:t>
      </w:r>
      <w:proofErr w:type="spellStart"/>
      <w:r w:rsidRPr="00330D23">
        <w:rPr>
          <w:rFonts w:ascii="Times New Roman" w:eastAsia="Times New Roman" w:hAnsi="Times New Roman" w:cs="Times New Roman"/>
          <w:color w:val="222222"/>
        </w:rPr>
        <w:t>пристыковка</w:t>
      </w:r>
      <w:proofErr w:type="spellEnd"/>
      <w:r w:rsidRPr="00330D23">
        <w:rPr>
          <w:rFonts w:ascii="Times New Roman" w:eastAsia="Times New Roman" w:hAnsi="Times New Roman" w:cs="Times New Roman"/>
          <w:color w:val="222222"/>
        </w:rPr>
        <w:t xml:space="preserve"> нового основания стоек с помощью врубки вполдерева; е - заключение основания стойки в обойму из швеллерных профилей</w:t>
      </w:r>
      <w:proofErr w:type="gramEnd"/>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Разрушенное гнилью основание стоек отрезают и пристыковывают новое с помощью врубки «вполдерева». При наличии опасности повторного гниения основание заключают в обойму из швеллерных профилей.</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Усиление узлов деревянных конструкций (рис. 4.21) производят следующим образом:</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при разрушении опоры балки, находящейся в кладке и гнили, осуществляется с помощью наращивания поврежденного конца стальными уголками или швеллерными профилями (рис. 4.21 а);</w:t>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r w:rsidRPr="00330D23">
        <w:rPr>
          <w:rFonts w:ascii="Times New Roman" w:eastAsia="Times New Roman" w:hAnsi="Times New Roman" w:cs="Times New Roman"/>
          <w:color w:val="222222"/>
        </w:rPr>
        <w:t>-  при образовании трещин в опорном узле врубки зубом и в стыковом узле балок при наличии поперечной силы - укреплением скрепляющими болтами (рис. 4.21 б, в).</w:t>
      </w:r>
    </w:p>
    <w:p w:rsidR="00EB2CA5" w:rsidRPr="00330D23" w:rsidRDefault="00EB2CA5" w:rsidP="00EB2CA5">
      <w:pPr>
        <w:shd w:val="clear" w:color="auto" w:fill="FFFAF0"/>
        <w:spacing w:before="100" w:beforeAutospacing="1" w:after="100" w:afterAutospacing="1" w:line="240" w:lineRule="auto"/>
        <w:jc w:val="center"/>
        <w:rPr>
          <w:rFonts w:ascii="Times New Roman" w:eastAsia="Times New Roman" w:hAnsi="Times New Roman" w:cs="Times New Roman"/>
          <w:color w:val="222222"/>
        </w:rPr>
      </w:pPr>
      <w:r>
        <w:rPr>
          <w:rFonts w:ascii="Times New Roman" w:eastAsia="Times New Roman" w:hAnsi="Times New Roman" w:cs="Times New Roman"/>
          <w:noProof/>
          <w:color w:val="222222"/>
        </w:rPr>
        <w:lastRenderedPageBreak/>
        <w:drawing>
          <wp:inline distT="0" distB="0" distL="0" distR="0" wp14:anchorId="521619CE" wp14:editId="34E8E368">
            <wp:extent cx="4010025" cy="5410200"/>
            <wp:effectExtent l="19050" t="0" r="9525" b="0"/>
            <wp:docPr id="72" name="Рисунок 296" descr="http://nedvigovka.ru/biblioteka/is9/img/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descr="http://nedvigovka.ru/biblioteka/is9/img/image260.png"/>
                    <pic:cNvPicPr>
                      <a:picLocks noChangeAspect="1" noChangeArrowheads="1"/>
                    </pic:cNvPicPr>
                  </pic:nvPicPr>
                  <pic:blipFill>
                    <a:blip r:embed="rId105"/>
                    <a:srcRect/>
                    <a:stretch>
                      <a:fillRect/>
                    </a:stretch>
                  </pic:blipFill>
                  <pic:spPr bwMode="auto">
                    <a:xfrm>
                      <a:off x="0" y="0"/>
                      <a:ext cx="4010025" cy="5410200"/>
                    </a:xfrm>
                    <a:prstGeom prst="rect">
                      <a:avLst/>
                    </a:prstGeom>
                    <a:noFill/>
                    <a:ln w="9525">
                      <a:noFill/>
                      <a:miter lim="800000"/>
                      <a:headEnd/>
                      <a:tailEnd/>
                    </a:ln>
                  </pic:spPr>
                </pic:pic>
              </a:graphicData>
            </a:graphic>
          </wp:inline>
        </w:drawing>
      </w:r>
    </w:p>
    <w:p w:rsidR="00EB2CA5" w:rsidRPr="00330D23" w:rsidRDefault="00EB2CA5" w:rsidP="00EB2CA5">
      <w:pPr>
        <w:shd w:val="clear" w:color="auto" w:fill="FFFAF0"/>
        <w:spacing w:before="100" w:beforeAutospacing="1" w:after="100" w:afterAutospacing="1" w:line="240" w:lineRule="auto"/>
        <w:rPr>
          <w:rFonts w:ascii="Times New Roman" w:eastAsia="Times New Roman" w:hAnsi="Times New Roman" w:cs="Times New Roman"/>
          <w:color w:val="222222"/>
        </w:rPr>
      </w:pPr>
      <w:proofErr w:type="gramStart"/>
      <w:r w:rsidRPr="00330D23">
        <w:rPr>
          <w:rFonts w:ascii="Times New Roman" w:eastAsia="Times New Roman" w:hAnsi="Times New Roman" w:cs="Times New Roman"/>
          <w:color w:val="222222"/>
        </w:rPr>
        <w:t>Рис. 4.21 Усиление узлов деревянных конструкций: а - опоры балки; б - опорного узла врубки; в - стыкового узла балок; 1 - кладка; 2 - стальные уголки усиления; 3 - скрепляющие болты; 4 - балка; 5 - трещина</w:t>
      </w:r>
      <w:proofErr w:type="gramEnd"/>
    </w:p>
    <w:p w:rsidR="00EB2CA5" w:rsidRPr="00BA5B93" w:rsidRDefault="00EB2CA5" w:rsidP="00BA5B93">
      <w:pPr>
        <w:spacing w:after="0" w:line="240" w:lineRule="auto"/>
        <w:rPr>
          <w:rFonts w:ascii="Times New Roman" w:eastAsia="Helvetica-Bold" w:hAnsi="Times New Roman" w:cs="Times New Roman"/>
          <w:sz w:val="24"/>
          <w:szCs w:val="24"/>
        </w:rPr>
      </w:pPr>
    </w:p>
    <w:p w:rsidR="0042717B" w:rsidRPr="00BA5B93" w:rsidRDefault="0042717B" w:rsidP="00BA5B93">
      <w:pPr>
        <w:spacing w:after="0" w:line="240" w:lineRule="auto"/>
        <w:ind w:left="260"/>
        <w:rPr>
          <w:rFonts w:ascii="Times New Roman" w:hAnsi="Times New Roman" w:cs="Times New Roman"/>
          <w:b/>
          <w:sz w:val="24"/>
          <w:szCs w:val="24"/>
        </w:rPr>
      </w:pPr>
      <w:proofErr w:type="spellStart"/>
      <w:r w:rsidRPr="00BA5B93">
        <w:rPr>
          <w:rFonts w:ascii="Times New Roman" w:hAnsi="Times New Roman" w:cs="Times New Roman"/>
          <w:b/>
          <w:sz w:val="24"/>
          <w:szCs w:val="24"/>
        </w:rPr>
        <w:t>Практиическая</w:t>
      </w:r>
      <w:proofErr w:type="spellEnd"/>
      <w:r w:rsidRPr="00BA5B93">
        <w:rPr>
          <w:rFonts w:ascii="Times New Roman" w:hAnsi="Times New Roman" w:cs="Times New Roman"/>
          <w:b/>
          <w:sz w:val="24"/>
          <w:szCs w:val="24"/>
        </w:rPr>
        <w:t xml:space="preserve"> работа </w:t>
      </w:r>
    </w:p>
    <w:p w:rsidR="0005434C" w:rsidRPr="00BA5B93" w:rsidRDefault="00383E0F" w:rsidP="00BA5B93">
      <w:pPr>
        <w:spacing w:after="0" w:line="240" w:lineRule="auto"/>
        <w:ind w:left="260"/>
        <w:rPr>
          <w:rFonts w:ascii="Times New Roman" w:eastAsia="Times New Roman" w:hAnsi="Times New Roman" w:cs="Times New Roman"/>
          <w:b/>
          <w:bCs/>
          <w:sz w:val="24"/>
          <w:szCs w:val="24"/>
        </w:rPr>
      </w:pPr>
      <w:r w:rsidRPr="00BA5B93">
        <w:rPr>
          <w:rFonts w:ascii="Times New Roman" w:hAnsi="Times New Roman" w:cs="Times New Roman"/>
          <w:b/>
          <w:sz w:val="24"/>
          <w:szCs w:val="24"/>
        </w:rPr>
        <w:t>Расчет и проектирование чертежей</w:t>
      </w:r>
      <w:r w:rsidR="0005434C" w:rsidRPr="00BA5B93">
        <w:rPr>
          <w:rFonts w:ascii="Times New Roman" w:hAnsi="Times New Roman" w:cs="Times New Roman"/>
          <w:b/>
          <w:sz w:val="24"/>
          <w:szCs w:val="24"/>
        </w:rPr>
        <w:t xml:space="preserve"> </w:t>
      </w:r>
      <w:proofErr w:type="gramStart"/>
      <w:r w:rsidR="0005434C" w:rsidRPr="00BA5B93">
        <w:rPr>
          <w:rFonts w:ascii="Times New Roman" w:hAnsi="Times New Roman" w:cs="Times New Roman"/>
          <w:b/>
          <w:sz w:val="24"/>
          <w:szCs w:val="24"/>
        </w:rPr>
        <w:t>мансардному</w:t>
      </w:r>
      <w:proofErr w:type="gramEnd"/>
      <w:r w:rsidR="0005434C" w:rsidRPr="00BA5B93">
        <w:rPr>
          <w:rFonts w:ascii="Times New Roman" w:hAnsi="Times New Roman" w:cs="Times New Roman"/>
          <w:b/>
          <w:sz w:val="24"/>
          <w:szCs w:val="24"/>
        </w:rPr>
        <w:t xml:space="preserve"> надстрою</w:t>
      </w:r>
    </w:p>
    <w:p w:rsidR="0005434C" w:rsidRPr="00BA5B93" w:rsidRDefault="0005434C" w:rsidP="00BA5B93">
      <w:pPr>
        <w:spacing w:after="0" w:line="240" w:lineRule="auto"/>
        <w:ind w:left="260"/>
        <w:rPr>
          <w:rFonts w:ascii="Times New Roman" w:hAnsi="Times New Roman" w:cs="Times New Roman"/>
          <w:sz w:val="24"/>
          <w:szCs w:val="24"/>
        </w:rPr>
      </w:pPr>
      <w:r w:rsidRPr="00BA5B93">
        <w:rPr>
          <w:rFonts w:ascii="Times New Roman" w:eastAsia="Times New Roman" w:hAnsi="Times New Roman" w:cs="Times New Roman"/>
          <w:b/>
          <w:bCs/>
          <w:sz w:val="24"/>
          <w:szCs w:val="24"/>
        </w:rPr>
        <w:t xml:space="preserve">Цель занятия: </w:t>
      </w:r>
      <w:r w:rsidRPr="00BA5B93">
        <w:rPr>
          <w:rFonts w:ascii="Times New Roman" w:eastAsia="Times New Roman" w:hAnsi="Times New Roman" w:cs="Times New Roman"/>
          <w:i/>
          <w:iCs/>
          <w:sz w:val="24"/>
          <w:szCs w:val="24"/>
        </w:rPr>
        <w:t>Изучить конструктивное решение мансардного этажа</w:t>
      </w:r>
    </w:p>
    <w:p w:rsidR="0005434C" w:rsidRPr="00BA5B93" w:rsidRDefault="0005434C" w:rsidP="00BA5B93">
      <w:pPr>
        <w:spacing w:after="0" w:line="240" w:lineRule="auto"/>
        <w:ind w:left="260"/>
        <w:rPr>
          <w:rFonts w:ascii="Times New Roman" w:hAnsi="Times New Roman" w:cs="Times New Roman"/>
          <w:sz w:val="24"/>
          <w:szCs w:val="24"/>
        </w:rPr>
      </w:pPr>
      <w:r w:rsidRPr="00BA5B93">
        <w:rPr>
          <w:rFonts w:ascii="Times New Roman" w:eastAsia="Times New Roman" w:hAnsi="Times New Roman" w:cs="Times New Roman"/>
          <w:b/>
          <w:bCs/>
          <w:sz w:val="24"/>
          <w:szCs w:val="24"/>
        </w:rPr>
        <w:t>Литература</w:t>
      </w:r>
      <w:r w:rsidRPr="00BA5B93">
        <w:rPr>
          <w:rFonts w:ascii="Times New Roman" w:eastAsia="Times New Roman" w:hAnsi="Times New Roman" w:cs="Times New Roman"/>
          <w:sz w:val="24"/>
          <w:szCs w:val="24"/>
        </w:rPr>
        <w:t>:</w:t>
      </w:r>
    </w:p>
    <w:p w:rsidR="0005434C" w:rsidRPr="00BA5B93" w:rsidRDefault="0005434C" w:rsidP="00BA5B93">
      <w:pPr>
        <w:numPr>
          <w:ilvl w:val="0"/>
          <w:numId w:val="5"/>
        </w:numPr>
        <w:tabs>
          <w:tab w:val="left" w:pos="540"/>
        </w:tabs>
        <w:spacing w:after="0" w:line="240" w:lineRule="auto"/>
        <w:ind w:left="540" w:hanging="278"/>
        <w:rPr>
          <w:rFonts w:ascii="Times New Roman" w:eastAsia="Times New Roman" w:hAnsi="Times New Roman" w:cs="Times New Roman"/>
          <w:i/>
          <w:iCs/>
          <w:sz w:val="24"/>
          <w:szCs w:val="24"/>
        </w:rPr>
      </w:pPr>
      <w:r w:rsidRPr="00BA5B93">
        <w:rPr>
          <w:rFonts w:ascii="Times New Roman" w:eastAsia="Times New Roman" w:hAnsi="Times New Roman" w:cs="Times New Roman"/>
          <w:i/>
          <w:iCs/>
          <w:sz w:val="24"/>
          <w:szCs w:val="24"/>
        </w:rPr>
        <w:t>СНиП 2.08.01-89* "Жилые здания"</w:t>
      </w:r>
    </w:p>
    <w:p w:rsidR="0005434C" w:rsidRPr="00BA5B93" w:rsidRDefault="0005434C" w:rsidP="00BA5B93">
      <w:pPr>
        <w:spacing w:after="0" w:line="240" w:lineRule="auto"/>
        <w:ind w:left="260"/>
        <w:rPr>
          <w:rFonts w:ascii="Times New Roman" w:hAnsi="Times New Roman" w:cs="Times New Roman"/>
          <w:sz w:val="24"/>
          <w:szCs w:val="24"/>
        </w:rPr>
      </w:pPr>
      <w:r w:rsidRPr="00BA5B93">
        <w:rPr>
          <w:rFonts w:ascii="Times New Roman" w:eastAsia="Times New Roman" w:hAnsi="Times New Roman" w:cs="Times New Roman"/>
          <w:i/>
          <w:iCs/>
          <w:sz w:val="24"/>
          <w:szCs w:val="24"/>
        </w:rPr>
        <w:t>1. СНиП 21-01-97 "Пожарная безопасность зданий и сооружений".</w:t>
      </w:r>
    </w:p>
    <w:p w:rsidR="0005434C" w:rsidRPr="00BA5B93" w:rsidRDefault="0005434C" w:rsidP="00BA5B93">
      <w:pPr>
        <w:numPr>
          <w:ilvl w:val="0"/>
          <w:numId w:val="6"/>
        </w:numPr>
        <w:tabs>
          <w:tab w:val="left" w:pos="540"/>
        </w:tabs>
        <w:spacing w:after="0" w:line="240" w:lineRule="auto"/>
        <w:ind w:left="540" w:hanging="278"/>
        <w:rPr>
          <w:rFonts w:ascii="Times New Roman" w:eastAsia="Times New Roman" w:hAnsi="Times New Roman" w:cs="Times New Roman"/>
          <w:sz w:val="24"/>
          <w:szCs w:val="24"/>
        </w:rPr>
      </w:pPr>
      <w:r w:rsidRPr="00BA5B93">
        <w:rPr>
          <w:rFonts w:ascii="Times New Roman" w:eastAsia="Times New Roman" w:hAnsi="Times New Roman" w:cs="Times New Roman"/>
          <w:i/>
          <w:iCs/>
          <w:sz w:val="24"/>
          <w:szCs w:val="24"/>
        </w:rPr>
        <w:t xml:space="preserve">Э.М. </w:t>
      </w:r>
      <w:proofErr w:type="spellStart"/>
      <w:r w:rsidRPr="00BA5B93">
        <w:rPr>
          <w:rFonts w:ascii="Times New Roman" w:eastAsia="Times New Roman" w:hAnsi="Times New Roman" w:cs="Times New Roman"/>
          <w:i/>
          <w:iCs/>
          <w:sz w:val="24"/>
          <w:szCs w:val="24"/>
        </w:rPr>
        <w:t>Ариевич</w:t>
      </w:r>
      <w:proofErr w:type="spellEnd"/>
      <w:r w:rsidRPr="00BA5B93">
        <w:rPr>
          <w:rFonts w:ascii="Times New Roman" w:eastAsia="Times New Roman" w:hAnsi="Times New Roman" w:cs="Times New Roman"/>
          <w:i/>
          <w:iCs/>
          <w:sz w:val="24"/>
          <w:szCs w:val="24"/>
        </w:rPr>
        <w:t xml:space="preserve">. Эксплуатация жилых зданий. - М.: </w:t>
      </w:r>
      <w:proofErr w:type="spellStart"/>
      <w:r w:rsidRPr="00BA5B93">
        <w:rPr>
          <w:rFonts w:ascii="Times New Roman" w:eastAsia="Times New Roman" w:hAnsi="Times New Roman" w:cs="Times New Roman"/>
          <w:i/>
          <w:iCs/>
          <w:sz w:val="24"/>
          <w:szCs w:val="24"/>
        </w:rPr>
        <w:t>Стройиздат</w:t>
      </w:r>
      <w:proofErr w:type="spellEnd"/>
      <w:r w:rsidRPr="00BA5B93">
        <w:rPr>
          <w:rFonts w:ascii="Times New Roman" w:eastAsia="Times New Roman" w:hAnsi="Times New Roman" w:cs="Times New Roman"/>
          <w:i/>
          <w:iCs/>
          <w:sz w:val="24"/>
          <w:szCs w:val="24"/>
        </w:rPr>
        <w:t>, 1991</w:t>
      </w:r>
    </w:p>
    <w:p w:rsidR="0005434C" w:rsidRPr="00BA5B93" w:rsidRDefault="0005434C" w:rsidP="00BA5B93">
      <w:pPr>
        <w:numPr>
          <w:ilvl w:val="0"/>
          <w:numId w:val="6"/>
        </w:numPr>
        <w:tabs>
          <w:tab w:val="left" w:pos="540"/>
        </w:tabs>
        <w:spacing w:after="0" w:line="240" w:lineRule="auto"/>
        <w:ind w:left="540" w:hanging="278"/>
        <w:rPr>
          <w:rFonts w:ascii="Times New Roman" w:eastAsia="Times New Roman" w:hAnsi="Times New Roman" w:cs="Times New Roman"/>
          <w:i/>
          <w:iCs/>
          <w:sz w:val="24"/>
          <w:szCs w:val="24"/>
        </w:rPr>
      </w:pPr>
      <w:r w:rsidRPr="00BA5B93">
        <w:rPr>
          <w:rFonts w:ascii="Times New Roman" w:eastAsia="Times New Roman" w:hAnsi="Times New Roman" w:cs="Times New Roman"/>
          <w:i/>
          <w:iCs/>
          <w:sz w:val="24"/>
          <w:szCs w:val="24"/>
        </w:rPr>
        <w:t xml:space="preserve">А.П. </w:t>
      </w:r>
      <w:proofErr w:type="spellStart"/>
      <w:r w:rsidRPr="00BA5B93">
        <w:rPr>
          <w:rFonts w:ascii="Times New Roman" w:eastAsia="Times New Roman" w:hAnsi="Times New Roman" w:cs="Times New Roman"/>
          <w:i/>
          <w:iCs/>
          <w:sz w:val="24"/>
          <w:szCs w:val="24"/>
        </w:rPr>
        <w:t>Прокопимин</w:t>
      </w:r>
      <w:proofErr w:type="spellEnd"/>
      <w:r w:rsidRPr="00BA5B93">
        <w:rPr>
          <w:rFonts w:ascii="Times New Roman" w:eastAsia="Times New Roman" w:hAnsi="Times New Roman" w:cs="Times New Roman"/>
          <w:i/>
          <w:iCs/>
          <w:sz w:val="24"/>
          <w:szCs w:val="24"/>
        </w:rPr>
        <w:t xml:space="preserve">. Капитальный ремонт. - М.: </w:t>
      </w:r>
      <w:proofErr w:type="spellStart"/>
      <w:r w:rsidRPr="00BA5B93">
        <w:rPr>
          <w:rFonts w:ascii="Times New Roman" w:eastAsia="Times New Roman" w:hAnsi="Times New Roman" w:cs="Times New Roman"/>
          <w:i/>
          <w:iCs/>
          <w:sz w:val="24"/>
          <w:szCs w:val="24"/>
        </w:rPr>
        <w:t>Стройиздат</w:t>
      </w:r>
      <w:proofErr w:type="spellEnd"/>
      <w:r w:rsidRPr="00BA5B93">
        <w:rPr>
          <w:rFonts w:ascii="Times New Roman" w:eastAsia="Times New Roman" w:hAnsi="Times New Roman" w:cs="Times New Roman"/>
          <w:i/>
          <w:iCs/>
          <w:sz w:val="24"/>
          <w:szCs w:val="24"/>
        </w:rPr>
        <w:t>, 1991.</w:t>
      </w:r>
    </w:p>
    <w:p w:rsidR="0005434C" w:rsidRPr="00BA5B93" w:rsidRDefault="0005434C" w:rsidP="00BA5B93">
      <w:pPr>
        <w:spacing w:after="0" w:line="240" w:lineRule="auto"/>
        <w:ind w:left="260"/>
        <w:rPr>
          <w:rFonts w:ascii="Times New Roman" w:hAnsi="Times New Roman" w:cs="Times New Roman"/>
          <w:sz w:val="24"/>
          <w:szCs w:val="24"/>
        </w:rPr>
      </w:pPr>
      <w:r w:rsidRPr="00BA5B93">
        <w:rPr>
          <w:rFonts w:ascii="Times New Roman" w:eastAsia="Times New Roman" w:hAnsi="Times New Roman" w:cs="Times New Roman"/>
          <w:b/>
          <w:bCs/>
          <w:sz w:val="24"/>
          <w:szCs w:val="24"/>
        </w:rPr>
        <w:t xml:space="preserve">Отчетный материал: </w:t>
      </w:r>
      <w:r w:rsidRPr="00BA5B93">
        <w:rPr>
          <w:rFonts w:ascii="Times New Roman" w:eastAsia="Times New Roman" w:hAnsi="Times New Roman" w:cs="Times New Roman"/>
          <w:i/>
          <w:iCs/>
          <w:sz w:val="24"/>
          <w:szCs w:val="24"/>
        </w:rPr>
        <w:t>На формате А-3 (А-4)</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i/>
          <w:iCs/>
          <w:sz w:val="24"/>
          <w:szCs w:val="24"/>
        </w:rPr>
        <w:t>выполнить конструктивное</w:t>
      </w:r>
      <w:r w:rsidRPr="00BA5B93">
        <w:rPr>
          <w:rFonts w:ascii="Times New Roman" w:eastAsia="Times New Roman" w:hAnsi="Times New Roman" w:cs="Times New Roman"/>
          <w:b/>
          <w:bCs/>
          <w:sz w:val="24"/>
          <w:szCs w:val="24"/>
        </w:rPr>
        <w:t xml:space="preserve"> </w:t>
      </w:r>
      <w:r w:rsidRPr="00BA5B93">
        <w:rPr>
          <w:rFonts w:ascii="Times New Roman" w:eastAsia="Times New Roman" w:hAnsi="Times New Roman" w:cs="Times New Roman"/>
          <w:i/>
          <w:iCs/>
          <w:sz w:val="24"/>
          <w:szCs w:val="24"/>
        </w:rPr>
        <w:t>решение мансарды</w:t>
      </w:r>
    </w:p>
    <w:p w:rsidR="0005434C" w:rsidRPr="00BA5B93" w:rsidRDefault="0005434C" w:rsidP="00BA5B93">
      <w:pPr>
        <w:tabs>
          <w:tab w:val="left" w:pos="3435"/>
        </w:tabs>
        <w:spacing w:after="0" w:line="240" w:lineRule="auto"/>
        <w:rPr>
          <w:rFonts w:ascii="Times New Roman" w:hAnsi="Times New Roman" w:cs="Times New Roman"/>
          <w:sz w:val="24"/>
          <w:szCs w:val="24"/>
        </w:rPr>
      </w:pPr>
      <w:r w:rsidRPr="00BA5B93">
        <w:rPr>
          <w:rFonts w:ascii="Times New Roman" w:hAnsi="Times New Roman" w:cs="Times New Roman"/>
          <w:sz w:val="24"/>
          <w:szCs w:val="24"/>
        </w:rPr>
        <w:tab/>
      </w:r>
      <w:r w:rsidRPr="00BA5B93">
        <w:rPr>
          <w:rFonts w:ascii="Times New Roman" w:eastAsia="Times New Roman" w:hAnsi="Times New Roman" w:cs="Times New Roman"/>
          <w:b/>
          <w:bCs/>
          <w:sz w:val="24"/>
          <w:szCs w:val="24"/>
        </w:rPr>
        <w:t>Методические указания</w:t>
      </w:r>
    </w:p>
    <w:p w:rsidR="0005434C" w:rsidRPr="00BA5B93" w:rsidRDefault="0005434C" w:rsidP="00BA5B93">
      <w:pPr>
        <w:spacing w:after="0" w:line="240" w:lineRule="auto"/>
        <w:ind w:left="260"/>
        <w:rPr>
          <w:rFonts w:ascii="Times New Roman" w:hAnsi="Times New Roman" w:cs="Times New Roman"/>
          <w:sz w:val="24"/>
          <w:szCs w:val="24"/>
        </w:rPr>
      </w:pPr>
      <w:r w:rsidRPr="00BA5B93">
        <w:rPr>
          <w:rFonts w:ascii="Times New Roman" w:eastAsia="Times New Roman" w:hAnsi="Times New Roman" w:cs="Times New Roman"/>
          <w:i/>
          <w:iCs/>
          <w:sz w:val="24"/>
          <w:szCs w:val="24"/>
        </w:rPr>
        <w:t xml:space="preserve">Мансарда </w:t>
      </w:r>
      <w:r w:rsidRPr="00BA5B93">
        <w:rPr>
          <w:rFonts w:ascii="Times New Roman" w:eastAsia="Times New Roman" w:hAnsi="Times New Roman" w:cs="Times New Roman"/>
          <w:sz w:val="24"/>
          <w:szCs w:val="24"/>
        </w:rPr>
        <w:t>-</w:t>
      </w:r>
      <w:r w:rsidRPr="00BA5B93">
        <w:rPr>
          <w:rFonts w:ascii="Times New Roman" w:eastAsia="Times New Roman" w:hAnsi="Times New Roman" w:cs="Times New Roman"/>
          <w:i/>
          <w:iCs/>
          <w:sz w:val="24"/>
          <w:szCs w:val="24"/>
        </w:rPr>
        <w:t xml:space="preserve"> </w:t>
      </w:r>
      <w:r w:rsidRPr="00BA5B93">
        <w:rPr>
          <w:rFonts w:ascii="Times New Roman" w:eastAsia="Times New Roman" w:hAnsi="Times New Roman" w:cs="Times New Roman"/>
          <w:sz w:val="24"/>
          <w:szCs w:val="24"/>
        </w:rPr>
        <w:t>это эксплуатируемая часть здания,</w:t>
      </w:r>
      <w:r w:rsidRPr="00BA5B93">
        <w:rPr>
          <w:rFonts w:ascii="Times New Roman" w:eastAsia="Times New Roman" w:hAnsi="Times New Roman" w:cs="Times New Roman"/>
          <w:i/>
          <w:iCs/>
          <w:sz w:val="24"/>
          <w:szCs w:val="24"/>
        </w:rPr>
        <w:t xml:space="preserve"> </w:t>
      </w:r>
      <w:r w:rsidRPr="00BA5B93">
        <w:rPr>
          <w:rFonts w:ascii="Times New Roman" w:eastAsia="Times New Roman" w:hAnsi="Times New Roman" w:cs="Times New Roman"/>
          <w:sz w:val="24"/>
          <w:szCs w:val="24"/>
        </w:rPr>
        <w:t>ограждающие конструкции</w:t>
      </w:r>
      <w:r w:rsidRPr="00BA5B93">
        <w:rPr>
          <w:rFonts w:ascii="Times New Roman" w:eastAsia="Times New Roman" w:hAnsi="Times New Roman" w:cs="Times New Roman"/>
          <w:i/>
          <w:iCs/>
          <w:sz w:val="24"/>
          <w:szCs w:val="24"/>
        </w:rPr>
        <w:t xml:space="preserve"> </w:t>
      </w:r>
      <w:r w:rsidRPr="00BA5B93">
        <w:rPr>
          <w:rFonts w:ascii="Times New Roman" w:eastAsia="Times New Roman" w:hAnsi="Times New Roman" w:cs="Times New Roman"/>
          <w:sz w:val="24"/>
          <w:szCs w:val="24"/>
        </w:rPr>
        <w:t>которого одновременно выполняют функции крыши 1.</w:t>
      </w:r>
    </w:p>
    <w:p w:rsidR="0005434C" w:rsidRPr="00BA5B93" w:rsidRDefault="0005434C" w:rsidP="00BA5B93">
      <w:pPr>
        <w:spacing w:after="0" w:line="240" w:lineRule="auto"/>
        <w:ind w:left="260" w:firstLine="70"/>
        <w:rPr>
          <w:rFonts w:ascii="Times New Roman" w:hAnsi="Times New Roman" w:cs="Times New Roman"/>
          <w:sz w:val="24"/>
          <w:szCs w:val="24"/>
        </w:rPr>
      </w:pPr>
      <w:r w:rsidRPr="00BA5B93">
        <w:rPr>
          <w:rFonts w:ascii="Times New Roman" w:eastAsia="Times New Roman" w:hAnsi="Times New Roman" w:cs="Times New Roman"/>
          <w:i/>
          <w:iCs/>
          <w:sz w:val="24"/>
          <w:szCs w:val="24"/>
        </w:rPr>
        <w:t xml:space="preserve">"Мансарда" </w:t>
      </w:r>
      <w:r w:rsidRPr="00BA5B93">
        <w:rPr>
          <w:rFonts w:ascii="Times New Roman" w:eastAsia="Times New Roman" w:hAnsi="Times New Roman" w:cs="Times New Roman"/>
          <w:sz w:val="24"/>
          <w:szCs w:val="24"/>
        </w:rPr>
        <w:t>-</w:t>
      </w:r>
      <w:r w:rsidRPr="00BA5B93">
        <w:rPr>
          <w:rFonts w:ascii="Times New Roman" w:eastAsia="Times New Roman" w:hAnsi="Times New Roman" w:cs="Times New Roman"/>
          <w:i/>
          <w:iCs/>
          <w:sz w:val="24"/>
          <w:szCs w:val="24"/>
        </w:rPr>
        <w:t xml:space="preserve"> </w:t>
      </w:r>
      <w:r w:rsidRPr="00BA5B93">
        <w:rPr>
          <w:rFonts w:ascii="Times New Roman" w:eastAsia="Times New Roman" w:hAnsi="Times New Roman" w:cs="Times New Roman"/>
          <w:sz w:val="24"/>
          <w:szCs w:val="24"/>
        </w:rPr>
        <w:t>это французское слово.</w:t>
      </w:r>
      <w:r w:rsidRPr="00BA5B93">
        <w:rPr>
          <w:rFonts w:ascii="Times New Roman" w:eastAsia="Times New Roman" w:hAnsi="Times New Roman" w:cs="Times New Roman"/>
          <w:i/>
          <w:iCs/>
          <w:sz w:val="24"/>
          <w:szCs w:val="24"/>
        </w:rPr>
        <w:t xml:space="preserve"> </w:t>
      </w:r>
      <w:r w:rsidRPr="00BA5B93">
        <w:rPr>
          <w:rFonts w:ascii="Times New Roman" w:eastAsia="Times New Roman" w:hAnsi="Times New Roman" w:cs="Times New Roman"/>
          <w:sz w:val="24"/>
          <w:szCs w:val="24"/>
        </w:rPr>
        <w:t>В</w:t>
      </w:r>
      <w:r w:rsidRPr="00BA5B93">
        <w:rPr>
          <w:rFonts w:ascii="Times New Roman" w:eastAsia="Times New Roman" w:hAnsi="Times New Roman" w:cs="Times New Roman"/>
          <w:i/>
          <w:iCs/>
          <w:sz w:val="24"/>
          <w:szCs w:val="24"/>
        </w:rPr>
        <w:t xml:space="preserve"> </w:t>
      </w:r>
      <w:r w:rsidRPr="00BA5B93">
        <w:rPr>
          <w:rFonts w:ascii="Times New Roman" w:eastAsia="Times New Roman" w:hAnsi="Times New Roman" w:cs="Times New Roman"/>
          <w:sz w:val="24"/>
          <w:szCs w:val="24"/>
        </w:rPr>
        <w:t>1630г.</w:t>
      </w:r>
      <w:r w:rsidRPr="00BA5B93">
        <w:rPr>
          <w:rFonts w:ascii="Times New Roman" w:eastAsia="Times New Roman" w:hAnsi="Times New Roman" w:cs="Times New Roman"/>
          <w:i/>
          <w:iCs/>
          <w:sz w:val="24"/>
          <w:szCs w:val="24"/>
        </w:rPr>
        <w:t xml:space="preserve"> </w:t>
      </w:r>
      <w:r w:rsidRPr="00BA5B93">
        <w:rPr>
          <w:rFonts w:ascii="Times New Roman" w:eastAsia="Times New Roman" w:hAnsi="Times New Roman" w:cs="Times New Roman"/>
          <w:sz w:val="24"/>
          <w:szCs w:val="24"/>
        </w:rPr>
        <w:t>французский архитектор</w:t>
      </w:r>
      <w:r w:rsidRPr="00BA5B93">
        <w:rPr>
          <w:rFonts w:ascii="Times New Roman" w:eastAsia="Times New Roman" w:hAnsi="Times New Roman" w:cs="Times New Roman"/>
          <w:i/>
          <w:iCs/>
          <w:sz w:val="24"/>
          <w:szCs w:val="24"/>
        </w:rPr>
        <w:t xml:space="preserve"> </w:t>
      </w:r>
      <w:proofErr w:type="spellStart"/>
      <w:r w:rsidRPr="00BA5B93">
        <w:rPr>
          <w:rFonts w:ascii="Times New Roman" w:eastAsia="Times New Roman" w:hAnsi="Times New Roman" w:cs="Times New Roman"/>
          <w:sz w:val="24"/>
          <w:szCs w:val="24"/>
        </w:rPr>
        <w:t>Француа</w:t>
      </w:r>
      <w:proofErr w:type="spellEnd"/>
      <w:r w:rsidRPr="00BA5B93">
        <w:rPr>
          <w:rFonts w:ascii="Times New Roman" w:eastAsia="Times New Roman" w:hAnsi="Times New Roman" w:cs="Times New Roman"/>
          <w:sz w:val="24"/>
          <w:szCs w:val="24"/>
        </w:rPr>
        <w:t xml:space="preserve"> </w:t>
      </w:r>
      <w:proofErr w:type="spellStart"/>
      <w:r w:rsidRPr="00BA5B93">
        <w:rPr>
          <w:rFonts w:ascii="Times New Roman" w:eastAsia="Times New Roman" w:hAnsi="Times New Roman" w:cs="Times New Roman"/>
          <w:sz w:val="24"/>
          <w:szCs w:val="24"/>
        </w:rPr>
        <w:t>Мансар</w:t>
      </w:r>
      <w:proofErr w:type="spellEnd"/>
      <w:r w:rsidRPr="00BA5B93">
        <w:rPr>
          <w:rFonts w:ascii="Times New Roman" w:eastAsia="Times New Roman" w:hAnsi="Times New Roman" w:cs="Times New Roman"/>
          <w:sz w:val="24"/>
          <w:szCs w:val="24"/>
        </w:rPr>
        <w:t xml:space="preserve"> впервые использовал чердачное помещение для </w:t>
      </w:r>
      <w:proofErr w:type="gramStart"/>
      <w:r w:rsidRPr="00BA5B93">
        <w:rPr>
          <w:rFonts w:ascii="Times New Roman" w:eastAsia="Times New Roman" w:hAnsi="Times New Roman" w:cs="Times New Roman"/>
          <w:sz w:val="24"/>
          <w:szCs w:val="24"/>
        </w:rPr>
        <w:t>жилых</w:t>
      </w:r>
      <w:proofErr w:type="gramEnd"/>
    </w:p>
    <w:p w:rsidR="0005434C" w:rsidRPr="00BA5B93" w:rsidRDefault="0005434C" w:rsidP="00BA5B93">
      <w:pPr>
        <w:spacing w:after="0" w:line="240" w:lineRule="auto"/>
        <w:ind w:left="260"/>
        <w:rPr>
          <w:rFonts w:ascii="Times New Roman" w:hAnsi="Times New Roman" w:cs="Times New Roman"/>
          <w:sz w:val="24"/>
          <w:szCs w:val="24"/>
        </w:rPr>
      </w:pPr>
      <w:r w:rsidRPr="00BA5B93">
        <w:rPr>
          <w:rFonts w:ascii="Times New Roman" w:eastAsia="Times New Roman" w:hAnsi="Times New Roman" w:cs="Times New Roman"/>
          <w:sz w:val="24"/>
          <w:szCs w:val="24"/>
        </w:rPr>
        <w:t>целей. Такой чердачный этаж по его имени и получил название «МАНСАРДА».</w:t>
      </w:r>
    </w:p>
    <w:p w:rsidR="0005434C" w:rsidRPr="00BA5B93" w:rsidRDefault="0005434C" w:rsidP="00BA5B93">
      <w:pPr>
        <w:numPr>
          <w:ilvl w:val="0"/>
          <w:numId w:val="7"/>
        </w:numPr>
        <w:tabs>
          <w:tab w:val="left" w:pos="625"/>
        </w:tabs>
        <w:spacing w:after="0" w:line="240" w:lineRule="auto"/>
        <w:ind w:left="260" w:firstLine="72"/>
        <w:jc w:val="both"/>
        <w:rPr>
          <w:rFonts w:ascii="Times New Roman" w:eastAsia="Times New Roman" w:hAnsi="Times New Roman" w:cs="Times New Roman"/>
          <w:sz w:val="24"/>
          <w:szCs w:val="24"/>
        </w:rPr>
      </w:pPr>
      <w:proofErr w:type="gramStart"/>
      <w:r w:rsidRPr="00BA5B93">
        <w:rPr>
          <w:rFonts w:ascii="Times New Roman" w:eastAsia="Times New Roman" w:hAnsi="Times New Roman" w:cs="Times New Roman"/>
          <w:sz w:val="24"/>
          <w:szCs w:val="24"/>
        </w:rPr>
        <w:t>соответствии со СНиП 2.08.01-89* "Жилые здания" - "Этаж мансардный (мансарда) - этаж в чердачном пространстве, фасад которого полностью или частично образован поверхностью (поверхностями) наклонной или ломаной крыши, при этом линия пересечения плоскости крыши и фасада должна быть на высоте не более 1.5 м от уровня пола мансардного этажа".</w:t>
      </w:r>
      <w:proofErr w:type="gramEnd"/>
    </w:p>
    <w:p w:rsidR="0005434C" w:rsidRPr="00BA5B93" w:rsidRDefault="0005434C" w:rsidP="00BA5B93">
      <w:pPr>
        <w:spacing w:after="0" w:line="240" w:lineRule="auto"/>
        <w:rPr>
          <w:rFonts w:ascii="Times New Roman" w:eastAsia="Times New Roman" w:hAnsi="Times New Roman" w:cs="Times New Roman"/>
          <w:sz w:val="24"/>
          <w:szCs w:val="24"/>
        </w:rPr>
      </w:pPr>
    </w:p>
    <w:p w:rsidR="0005434C" w:rsidRPr="00BA5B93" w:rsidRDefault="0005434C" w:rsidP="00BA5B93">
      <w:pPr>
        <w:spacing w:after="0" w:line="240" w:lineRule="auto"/>
        <w:ind w:left="260"/>
        <w:jc w:val="both"/>
        <w:rPr>
          <w:rFonts w:ascii="Times New Roman" w:eastAsia="Times New Roman" w:hAnsi="Times New Roman" w:cs="Times New Roman"/>
          <w:sz w:val="24"/>
          <w:szCs w:val="24"/>
        </w:rPr>
      </w:pPr>
      <w:r w:rsidRPr="00BA5B93">
        <w:rPr>
          <w:rFonts w:ascii="Times New Roman" w:eastAsia="Times New Roman" w:hAnsi="Times New Roman" w:cs="Times New Roman"/>
          <w:i/>
          <w:iCs/>
          <w:sz w:val="24"/>
          <w:szCs w:val="24"/>
        </w:rPr>
        <w:t xml:space="preserve">Мансардный этаж </w:t>
      </w:r>
      <w:r w:rsidRPr="00BA5B93">
        <w:rPr>
          <w:rFonts w:ascii="Times New Roman" w:eastAsia="Times New Roman" w:hAnsi="Times New Roman" w:cs="Times New Roman"/>
          <w:sz w:val="24"/>
          <w:szCs w:val="24"/>
        </w:rPr>
        <w:t>может занимать всю площадь здания,</w:t>
      </w:r>
      <w:r w:rsidRPr="00BA5B93">
        <w:rPr>
          <w:rFonts w:ascii="Times New Roman" w:eastAsia="Times New Roman" w:hAnsi="Times New Roman" w:cs="Times New Roman"/>
          <w:i/>
          <w:iCs/>
          <w:sz w:val="24"/>
          <w:szCs w:val="24"/>
        </w:rPr>
        <w:t xml:space="preserve"> </w:t>
      </w:r>
      <w:r w:rsidRPr="00BA5B93">
        <w:rPr>
          <w:rFonts w:ascii="Times New Roman" w:eastAsia="Times New Roman" w:hAnsi="Times New Roman" w:cs="Times New Roman"/>
          <w:sz w:val="24"/>
          <w:szCs w:val="24"/>
        </w:rPr>
        <w:t>либо его часть,</w:t>
      </w:r>
      <w:r w:rsidRPr="00BA5B93">
        <w:rPr>
          <w:rFonts w:ascii="Times New Roman" w:eastAsia="Times New Roman" w:hAnsi="Times New Roman" w:cs="Times New Roman"/>
          <w:i/>
          <w:iCs/>
          <w:sz w:val="24"/>
          <w:szCs w:val="24"/>
        </w:rPr>
        <w:t xml:space="preserve"> </w:t>
      </w:r>
      <w:r w:rsidRPr="00BA5B93">
        <w:rPr>
          <w:rFonts w:ascii="Times New Roman" w:eastAsia="Times New Roman" w:hAnsi="Times New Roman" w:cs="Times New Roman"/>
          <w:sz w:val="24"/>
          <w:szCs w:val="24"/>
        </w:rPr>
        <w:t>но,</w:t>
      </w:r>
      <w:r w:rsidRPr="00BA5B93">
        <w:rPr>
          <w:rFonts w:ascii="Times New Roman" w:eastAsia="Times New Roman" w:hAnsi="Times New Roman" w:cs="Times New Roman"/>
          <w:i/>
          <w:iCs/>
          <w:sz w:val="24"/>
          <w:szCs w:val="24"/>
        </w:rPr>
        <w:t xml:space="preserve"> </w:t>
      </w:r>
      <w:r w:rsidRPr="00BA5B93">
        <w:rPr>
          <w:rFonts w:ascii="Times New Roman" w:eastAsia="Times New Roman" w:hAnsi="Times New Roman" w:cs="Times New Roman"/>
          <w:sz w:val="24"/>
          <w:szCs w:val="24"/>
        </w:rPr>
        <w:t>как правило, в пределах лежащих ниже стен базового здания. Архитектурно-</w:t>
      </w:r>
      <w:proofErr w:type="gramStart"/>
      <w:r w:rsidRPr="00BA5B93">
        <w:rPr>
          <w:rFonts w:ascii="Times New Roman" w:eastAsia="Times New Roman" w:hAnsi="Times New Roman" w:cs="Times New Roman"/>
          <w:sz w:val="24"/>
          <w:szCs w:val="24"/>
        </w:rPr>
        <w:t>планировочные решения</w:t>
      </w:r>
      <w:proofErr w:type="gramEnd"/>
      <w:r w:rsidRPr="00BA5B93">
        <w:rPr>
          <w:rFonts w:ascii="Times New Roman" w:eastAsia="Times New Roman" w:hAnsi="Times New Roman" w:cs="Times New Roman"/>
          <w:sz w:val="24"/>
          <w:szCs w:val="24"/>
        </w:rPr>
        <w:t xml:space="preserve"> могут иметь широкий диапазон, а помещения - любую площадь и конфигурацию.</w:t>
      </w:r>
    </w:p>
    <w:p w:rsidR="0005434C" w:rsidRPr="00BA5B93" w:rsidRDefault="0005434C" w:rsidP="00BA5B93">
      <w:pPr>
        <w:spacing w:after="0" w:line="240" w:lineRule="auto"/>
        <w:ind w:left="260"/>
        <w:rPr>
          <w:rFonts w:ascii="Times New Roman" w:hAnsi="Times New Roman" w:cs="Times New Roman"/>
          <w:sz w:val="24"/>
          <w:szCs w:val="24"/>
        </w:rPr>
      </w:pPr>
      <w:r w:rsidRPr="00BA5B93">
        <w:rPr>
          <w:rFonts w:ascii="Times New Roman" w:eastAsia="Times New Roman" w:hAnsi="Times New Roman" w:cs="Times New Roman"/>
          <w:b/>
          <w:bCs/>
          <w:sz w:val="24"/>
          <w:szCs w:val="24"/>
        </w:rPr>
        <w:t>Справочный материал</w:t>
      </w:r>
    </w:p>
    <w:p w:rsidR="0005434C" w:rsidRPr="00BA5B93" w:rsidRDefault="0005434C" w:rsidP="00BA5B93">
      <w:pPr>
        <w:spacing w:after="0" w:line="240" w:lineRule="auto"/>
        <w:ind w:left="260"/>
        <w:jc w:val="both"/>
        <w:rPr>
          <w:rFonts w:ascii="Times New Roman" w:hAnsi="Times New Roman" w:cs="Times New Roman"/>
          <w:sz w:val="24"/>
          <w:szCs w:val="24"/>
        </w:rPr>
      </w:pPr>
      <w:r w:rsidRPr="00BA5B93">
        <w:rPr>
          <w:rFonts w:ascii="Times New Roman" w:eastAsia="Times New Roman" w:hAnsi="Times New Roman" w:cs="Times New Roman"/>
          <w:b/>
          <w:bCs/>
          <w:i/>
          <w:iCs/>
          <w:sz w:val="24"/>
          <w:szCs w:val="24"/>
        </w:rPr>
        <w:t xml:space="preserve">Крыша </w:t>
      </w:r>
      <w:r w:rsidRPr="00BA5B93">
        <w:rPr>
          <w:rFonts w:ascii="Times New Roman" w:eastAsia="Times New Roman" w:hAnsi="Times New Roman" w:cs="Times New Roman"/>
          <w:sz w:val="24"/>
          <w:szCs w:val="24"/>
        </w:rPr>
        <w:t>–</w:t>
      </w:r>
      <w:r w:rsidRPr="00BA5B93">
        <w:rPr>
          <w:rFonts w:ascii="Times New Roman" w:eastAsia="Times New Roman" w:hAnsi="Times New Roman" w:cs="Times New Roman"/>
          <w:b/>
          <w:bCs/>
          <w:i/>
          <w:iCs/>
          <w:sz w:val="24"/>
          <w:szCs w:val="24"/>
        </w:rPr>
        <w:t xml:space="preserve"> </w:t>
      </w:r>
      <w:r w:rsidRPr="00BA5B93">
        <w:rPr>
          <w:rFonts w:ascii="Times New Roman" w:eastAsia="Times New Roman" w:hAnsi="Times New Roman" w:cs="Times New Roman"/>
          <w:sz w:val="24"/>
          <w:szCs w:val="24"/>
        </w:rPr>
        <w:t>это верхняя ограждающая конструкция здания,</w:t>
      </w:r>
      <w:r w:rsidRPr="00BA5B93">
        <w:rPr>
          <w:rFonts w:ascii="Times New Roman" w:eastAsia="Times New Roman" w:hAnsi="Times New Roman" w:cs="Times New Roman"/>
          <w:b/>
          <w:bCs/>
          <w:i/>
          <w:iCs/>
          <w:sz w:val="24"/>
          <w:szCs w:val="24"/>
        </w:rPr>
        <w:t xml:space="preserve"> </w:t>
      </w:r>
      <w:r w:rsidRPr="00BA5B93">
        <w:rPr>
          <w:rFonts w:ascii="Times New Roman" w:eastAsia="Times New Roman" w:hAnsi="Times New Roman" w:cs="Times New Roman"/>
          <w:sz w:val="24"/>
          <w:szCs w:val="24"/>
        </w:rPr>
        <w:t>выполняющая</w:t>
      </w:r>
      <w:r w:rsidRPr="00BA5B93">
        <w:rPr>
          <w:rFonts w:ascii="Times New Roman" w:eastAsia="Times New Roman" w:hAnsi="Times New Roman" w:cs="Times New Roman"/>
          <w:b/>
          <w:bCs/>
          <w:i/>
          <w:iCs/>
          <w:sz w:val="24"/>
          <w:szCs w:val="24"/>
        </w:rPr>
        <w:t xml:space="preserve"> </w:t>
      </w:r>
      <w:r w:rsidRPr="00BA5B93">
        <w:rPr>
          <w:rFonts w:ascii="Times New Roman" w:eastAsia="Times New Roman" w:hAnsi="Times New Roman" w:cs="Times New Roman"/>
          <w:sz w:val="24"/>
          <w:szCs w:val="24"/>
        </w:rPr>
        <w:t xml:space="preserve">несущие, гидроизолирующие и, при </w:t>
      </w:r>
      <w:proofErr w:type="spellStart"/>
      <w:r w:rsidRPr="00BA5B93">
        <w:rPr>
          <w:rFonts w:ascii="Times New Roman" w:eastAsia="Times New Roman" w:hAnsi="Times New Roman" w:cs="Times New Roman"/>
          <w:sz w:val="24"/>
          <w:szCs w:val="24"/>
        </w:rPr>
        <w:t>бесчердачных</w:t>
      </w:r>
      <w:proofErr w:type="spellEnd"/>
      <w:r w:rsidRPr="00BA5B93">
        <w:rPr>
          <w:rFonts w:ascii="Times New Roman" w:eastAsia="Times New Roman" w:hAnsi="Times New Roman" w:cs="Times New Roman"/>
          <w:sz w:val="24"/>
          <w:szCs w:val="24"/>
        </w:rPr>
        <w:t xml:space="preserve"> (совмещенных) крышах и теплых чердаках, теплоизолирующие функции.</w:t>
      </w:r>
    </w:p>
    <w:p w:rsidR="0005434C" w:rsidRPr="00BA5B93" w:rsidRDefault="0005434C" w:rsidP="00BA5B93">
      <w:pPr>
        <w:spacing w:after="0" w:line="240" w:lineRule="auto"/>
        <w:ind w:left="260"/>
        <w:jc w:val="both"/>
        <w:rPr>
          <w:rFonts w:ascii="Times New Roman" w:hAnsi="Times New Roman" w:cs="Times New Roman"/>
          <w:sz w:val="24"/>
          <w:szCs w:val="24"/>
        </w:rPr>
      </w:pPr>
      <w:r w:rsidRPr="00BA5B93">
        <w:rPr>
          <w:rFonts w:ascii="Times New Roman" w:eastAsia="Times New Roman" w:hAnsi="Times New Roman" w:cs="Times New Roman"/>
          <w:b/>
          <w:bCs/>
          <w:i/>
          <w:iCs/>
          <w:sz w:val="24"/>
          <w:szCs w:val="24"/>
        </w:rPr>
        <w:t xml:space="preserve">Кровля </w:t>
      </w:r>
      <w:r w:rsidRPr="00BA5B93">
        <w:rPr>
          <w:rFonts w:ascii="Times New Roman" w:eastAsia="Times New Roman" w:hAnsi="Times New Roman" w:cs="Times New Roman"/>
          <w:sz w:val="24"/>
          <w:szCs w:val="24"/>
        </w:rPr>
        <w:t>–</w:t>
      </w:r>
      <w:r w:rsidRPr="00BA5B93">
        <w:rPr>
          <w:rFonts w:ascii="Times New Roman" w:eastAsia="Times New Roman" w:hAnsi="Times New Roman" w:cs="Times New Roman"/>
          <w:b/>
          <w:bCs/>
          <w:i/>
          <w:iCs/>
          <w:sz w:val="24"/>
          <w:szCs w:val="24"/>
        </w:rPr>
        <w:t xml:space="preserve"> </w:t>
      </w:r>
      <w:r w:rsidRPr="00BA5B93">
        <w:rPr>
          <w:rFonts w:ascii="Times New Roman" w:eastAsia="Times New Roman" w:hAnsi="Times New Roman" w:cs="Times New Roman"/>
          <w:sz w:val="24"/>
          <w:szCs w:val="24"/>
        </w:rPr>
        <w:t>это верхний элемент крыши</w:t>
      </w:r>
      <w:r w:rsidRPr="00BA5B93">
        <w:rPr>
          <w:rFonts w:ascii="Times New Roman" w:eastAsia="Times New Roman" w:hAnsi="Times New Roman" w:cs="Times New Roman"/>
          <w:b/>
          <w:bCs/>
          <w:i/>
          <w:iCs/>
          <w:sz w:val="24"/>
          <w:szCs w:val="24"/>
        </w:rPr>
        <w:t xml:space="preserve"> </w:t>
      </w:r>
      <w:r w:rsidRPr="00BA5B93">
        <w:rPr>
          <w:rFonts w:ascii="Times New Roman" w:eastAsia="Times New Roman" w:hAnsi="Times New Roman" w:cs="Times New Roman"/>
          <w:sz w:val="24"/>
          <w:szCs w:val="24"/>
        </w:rPr>
        <w:t>(покрытие),</w:t>
      </w:r>
      <w:r w:rsidRPr="00BA5B93">
        <w:rPr>
          <w:rFonts w:ascii="Times New Roman" w:eastAsia="Times New Roman" w:hAnsi="Times New Roman" w:cs="Times New Roman"/>
          <w:b/>
          <w:bCs/>
          <w:i/>
          <w:iCs/>
          <w:sz w:val="24"/>
          <w:szCs w:val="24"/>
        </w:rPr>
        <w:t xml:space="preserve"> </w:t>
      </w:r>
      <w:r w:rsidRPr="00BA5B93">
        <w:rPr>
          <w:rFonts w:ascii="Times New Roman" w:eastAsia="Times New Roman" w:hAnsi="Times New Roman" w:cs="Times New Roman"/>
          <w:sz w:val="24"/>
          <w:szCs w:val="24"/>
        </w:rPr>
        <w:t>предохраняющий здания</w:t>
      </w:r>
      <w:r w:rsidRPr="00BA5B93">
        <w:rPr>
          <w:rFonts w:ascii="Times New Roman" w:eastAsia="Times New Roman" w:hAnsi="Times New Roman" w:cs="Times New Roman"/>
          <w:b/>
          <w:bCs/>
          <w:i/>
          <w:iCs/>
          <w:sz w:val="24"/>
          <w:szCs w:val="24"/>
        </w:rPr>
        <w:t xml:space="preserve"> </w:t>
      </w:r>
      <w:r w:rsidRPr="00BA5B93">
        <w:rPr>
          <w:rFonts w:ascii="Times New Roman" w:eastAsia="Times New Roman" w:hAnsi="Times New Roman" w:cs="Times New Roman"/>
          <w:sz w:val="24"/>
          <w:szCs w:val="24"/>
        </w:rPr>
        <w:t>от всех видов атмосферных воздействий.</w:t>
      </w:r>
    </w:p>
    <w:p w:rsidR="0005434C" w:rsidRPr="00BA5B93" w:rsidRDefault="0005434C" w:rsidP="00BA5B93">
      <w:pPr>
        <w:spacing w:after="0" w:line="240" w:lineRule="auto"/>
        <w:ind w:left="260" w:firstLine="70"/>
        <w:jc w:val="both"/>
        <w:rPr>
          <w:rFonts w:ascii="Times New Roman" w:hAnsi="Times New Roman" w:cs="Times New Roman"/>
          <w:sz w:val="24"/>
          <w:szCs w:val="24"/>
        </w:rPr>
      </w:pPr>
      <w:r w:rsidRPr="00BA5B93">
        <w:rPr>
          <w:rFonts w:ascii="Times New Roman" w:eastAsia="Times New Roman" w:hAnsi="Times New Roman" w:cs="Times New Roman"/>
          <w:sz w:val="24"/>
          <w:szCs w:val="24"/>
        </w:rPr>
        <w:t>Наиболее распространенными как в Европе, так и в России являются различные виды наклонных или, если сказать по-другому, скатных крыш.</w:t>
      </w:r>
    </w:p>
    <w:p w:rsidR="0005434C" w:rsidRPr="00BA5B93" w:rsidRDefault="0005434C" w:rsidP="00BA5B93">
      <w:pPr>
        <w:spacing w:after="0" w:line="240" w:lineRule="auto"/>
        <w:ind w:left="260"/>
        <w:jc w:val="both"/>
        <w:rPr>
          <w:rFonts w:ascii="Times New Roman" w:hAnsi="Times New Roman" w:cs="Times New Roman"/>
          <w:sz w:val="24"/>
          <w:szCs w:val="24"/>
        </w:rPr>
      </w:pPr>
      <w:r w:rsidRPr="00BA5B93">
        <w:rPr>
          <w:rFonts w:ascii="Times New Roman" w:eastAsia="Times New Roman" w:hAnsi="Times New Roman" w:cs="Times New Roman"/>
          <w:b/>
          <w:bCs/>
          <w:i/>
          <w:iCs/>
          <w:sz w:val="24"/>
          <w:szCs w:val="24"/>
        </w:rPr>
        <w:t xml:space="preserve">Крыша </w:t>
      </w:r>
      <w:r w:rsidRPr="00BA5B93">
        <w:rPr>
          <w:rFonts w:ascii="Times New Roman" w:eastAsia="Times New Roman" w:hAnsi="Times New Roman" w:cs="Times New Roman"/>
          <w:sz w:val="24"/>
          <w:szCs w:val="24"/>
        </w:rPr>
        <w:t>здания состоит из следующих элементов</w:t>
      </w:r>
      <w:r w:rsidRPr="00BA5B93">
        <w:rPr>
          <w:rFonts w:ascii="Times New Roman" w:eastAsia="Times New Roman" w:hAnsi="Times New Roman" w:cs="Times New Roman"/>
          <w:b/>
          <w:bCs/>
          <w:i/>
          <w:iCs/>
          <w:sz w:val="24"/>
          <w:szCs w:val="24"/>
        </w:rPr>
        <w:t xml:space="preserve"> </w:t>
      </w:r>
      <w:r w:rsidRPr="00BA5B93">
        <w:rPr>
          <w:rFonts w:ascii="Times New Roman" w:eastAsia="Times New Roman" w:hAnsi="Times New Roman" w:cs="Times New Roman"/>
          <w:sz w:val="24"/>
          <w:szCs w:val="24"/>
        </w:rPr>
        <w:t>(см.</w:t>
      </w:r>
      <w:r w:rsidRPr="00BA5B93">
        <w:rPr>
          <w:rFonts w:ascii="Times New Roman" w:eastAsia="Times New Roman" w:hAnsi="Times New Roman" w:cs="Times New Roman"/>
          <w:b/>
          <w:bCs/>
          <w:i/>
          <w:iCs/>
          <w:sz w:val="24"/>
          <w:szCs w:val="24"/>
        </w:rPr>
        <w:t xml:space="preserve"> </w:t>
      </w:r>
      <w:r w:rsidRPr="00BA5B93">
        <w:rPr>
          <w:rFonts w:ascii="Times New Roman" w:eastAsia="Times New Roman" w:hAnsi="Times New Roman" w:cs="Times New Roman"/>
          <w:sz w:val="24"/>
          <w:szCs w:val="24"/>
        </w:rPr>
        <w:t>рис.):</w:t>
      </w:r>
      <w:r w:rsidRPr="00BA5B93">
        <w:rPr>
          <w:rFonts w:ascii="Times New Roman" w:eastAsia="Times New Roman" w:hAnsi="Times New Roman" w:cs="Times New Roman"/>
          <w:b/>
          <w:bCs/>
          <w:i/>
          <w:iCs/>
          <w:sz w:val="24"/>
          <w:szCs w:val="24"/>
        </w:rPr>
        <w:t xml:space="preserve"> </w:t>
      </w:r>
      <w:r w:rsidRPr="00BA5B93">
        <w:rPr>
          <w:rFonts w:ascii="Times New Roman" w:eastAsia="Times New Roman" w:hAnsi="Times New Roman" w:cs="Times New Roman"/>
          <w:sz w:val="24"/>
          <w:szCs w:val="24"/>
        </w:rPr>
        <w:t>наклонных</w:t>
      </w:r>
      <w:r w:rsidRPr="00BA5B93">
        <w:rPr>
          <w:rFonts w:ascii="Times New Roman" w:eastAsia="Times New Roman" w:hAnsi="Times New Roman" w:cs="Times New Roman"/>
          <w:b/>
          <w:bCs/>
          <w:i/>
          <w:iCs/>
          <w:sz w:val="24"/>
          <w:szCs w:val="24"/>
        </w:rPr>
        <w:t xml:space="preserve"> </w:t>
      </w:r>
      <w:r w:rsidRPr="00BA5B93">
        <w:rPr>
          <w:rFonts w:ascii="Times New Roman" w:eastAsia="Times New Roman" w:hAnsi="Times New Roman" w:cs="Times New Roman"/>
          <w:sz w:val="24"/>
          <w:szCs w:val="24"/>
        </w:rPr>
        <w:t>плоскостей, называемых скатами (1), основой которых служат стропила (2) и обрешетка (3). Нижние концы стропильных ног опираются на мауэрлат (4). Пересечение скатов образует наклонные (12) и горизонтальные ребра. Горизонтальные ребра называют коньком (5). Пересечение скатов, образующие входящие углы, создают ендовы и разжелобки (6). Края кровли над стенами здания называют карнизными свесами (7) (располагаются горизонтально, выступают за контур наружных стен</w:t>
      </w:r>
      <w:proofErr w:type="gramStart"/>
      <w:r w:rsidRPr="00BA5B93">
        <w:rPr>
          <w:rFonts w:ascii="Times New Roman" w:eastAsia="Times New Roman" w:hAnsi="Times New Roman" w:cs="Times New Roman"/>
          <w:sz w:val="24"/>
          <w:szCs w:val="24"/>
        </w:rPr>
        <w:t xml:space="preserve"> )</w:t>
      </w:r>
      <w:proofErr w:type="gramEnd"/>
      <w:r w:rsidRPr="00BA5B93">
        <w:rPr>
          <w:rFonts w:ascii="Times New Roman" w:eastAsia="Times New Roman" w:hAnsi="Times New Roman" w:cs="Times New Roman"/>
          <w:sz w:val="24"/>
          <w:szCs w:val="24"/>
        </w:rPr>
        <w:t xml:space="preserve"> или фронтонными свесами (11) (располагаются наклонно). Вода по скатам стекает к настенным желобам (8) и отводится через водоприемные воронки (9) в водосточные трубы (10) и далее в ливневую канализацию.</w:t>
      </w:r>
    </w:p>
    <w:p w:rsidR="0005434C" w:rsidRPr="00BA5B93" w:rsidRDefault="0005434C" w:rsidP="00BA5B93">
      <w:pPr>
        <w:spacing w:after="0" w:line="240" w:lineRule="auto"/>
        <w:ind w:left="260"/>
        <w:rPr>
          <w:rFonts w:ascii="Times New Roman" w:hAnsi="Times New Roman" w:cs="Times New Roman"/>
          <w:sz w:val="24"/>
          <w:szCs w:val="24"/>
        </w:rPr>
      </w:pPr>
      <w:r w:rsidRPr="00BA5B93">
        <w:rPr>
          <w:rFonts w:ascii="Times New Roman" w:eastAsia="Times New Roman" w:hAnsi="Times New Roman" w:cs="Times New Roman"/>
          <w:b/>
          <w:bCs/>
          <w:sz w:val="24"/>
          <w:szCs w:val="24"/>
        </w:rPr>
        <w:t>Разновидности форм крыши.</w:t>
      </w:r>
    </w:p>
    <w:p w:rsidR="0005434C" w:rsidRPr="00BA5B93" w:rsidRDefault="0005434C" w:rsidP="00BA5B93">
      <w:pPr>
        <w:spacing w:after="0" w:line="240" w:lineRule="auto"/>
        <w:ind w:left="260"/>
        <w:jc w:val="both"/>
        <w:rPr>
          <w:rFonts w:ascii="Times New Roman" w:hAnsi="Times New Roman" w:cs="Times New Roman"/>
          <w:sz w:val="24"/>
          <w:szCs w:val="24"/>
        </w:rPr>
      </w:pPr>
      <w:r w:rsidRPr="00BA5B93">
        <w:rPr>
          <w:rFonts w:ascii="Times New Roman" w:eastAsia="Times New Roman" w:hAnsi="Times New Roman" w:cs="Times New Roman"/>
          <w:b/>
          <w:bCs/>
          <w:i/>
          <w:iCs/>
          <w:sz w:val="24"/>
          <w:szCs w:val="24"/>
        </w:rPr>
        <w:t xml:space="preserve">Односкатная крыша </w:t>
      </w:r>
      <w:r w:rsidRPr="00BA5B93">
        <w:rPr>
          <w:rFonts w:ascii="Times New Roman" w:eastAsia="Times New Roman" w:hAnsi="Times New Roman" w:cs="Times New Roman"/>
          <w:sz w:val="24"/>
          <w:szCs w:val="24"/>
        </w:rPr>
        <w:t>опирается своей несущей конструкцией</w:t>
      </w:r>
      <w:r w:rsidRPr="00BA5B93">
        <w:rPr>
          <w:rFonts w:ascii="Times New Roman" w:eastAsia="Times New Roman" w:hAnsi="Times New Roman" w:cs="Times New Roman"/>
          <w:b/>
          <w:bCs/>
          <w:i/>
          <w:iCs/>
          <w:sz w:val="24"/>
          <w:szCs w:val="24"/>
        </w:rPr>
        <w:t xml:space="preserve"> </w:t>
      </w:r>
      <w:r w:rsidRPr="00BA5B93">
        <w:rPr>
          <w:rFonts w:ascii="Times New Roman" w:eastAsia="Times New Roman" w:hAnsi="Times New Roman" w:cs="Times New Roman"/>
          <w:sz w:val="24"/>
          <w:szCs w:val="24"/>
        </w:rPr>
        <w:t>(системой</w:t>
      </w:r>
      <w:r w:rsidRPr="00BA5B93">
        <w:rPr>
          <w:rFonts w:ascii="Times New Roman" w:eastAsia="Times New Roman" w:hAnsi="Times New Roman" w:cs="Times New Roman"/>
          <w:b/>
          <w:bCs/>
          <w:i/>
          <w:iCs/>
          <w:sz w:val="24"/>
          <w:szCs w:val="24"/>
        </w:rPr>
        <w:t xml:space="preserve"> </w:t>
      </w:r>
      <w:r w:rsidRPr="00BA5B93">
        <w:rPr>
          <w:rFonts w:ascii="Times New Roman" w:eastAsia="Times New Roman" w:hAnsi="Times New Roman" w:cs="Times New Roman"/>
          <w:sz w:val="24"/>
          <w:szCs w:val="24"/>
        </w:rPr>
        <w:t>стропил, фермой и др.) на наружные стены, находящиеся на разных уровнях.</w:t>
      </w:r>
    </w:p>
    <w:p w:rsidR="0005434C" w:rsidRPr="00BA5B93" w:rsidRDefault="0005434C" w:rsidP="00BA5B93">
      <w:pPr>
        <w:spacing w:after="0" w:line="240" w:lineRule="auto"/>
        <w:ind w:left="260"/>
        <w:jc w:val="both"/>
        <w:rPr>
          <w:rFonts w:ascii="Times New Roman" w:hAnsi="Times New Roman" w:cs="Times New Roman"/>
          <w:sz w:val="24"/>
          <w:szCs w:val="24"/>
        </w:rPr>
      </w:pPr>
      <w:r w:rsidRPr="00BA5B93">
        <w:rPr>
          <w:rFonts w:ascii="Times New Roman" w:eastAsia="Times New Roman" w:hAnsi="Times New Roman" w:cs="Times New Roman"/>
          <w:sz w:val="24"/>
          <w:szCs w:val="24"/>
        </w:rPr>
        <w:t>Односкатные крыши применяются чаще всего при строительстве веранд и террас, хозяйственных построек, складских помещений.</w:t>
      </w:r>
    </w:p>
    <w:p w:rsidR="0005434C" w:rsidRPr="00BA5B93" w:rsidRDefault="0005434C" w:rsidP="00BA5B93">
      <w:pPr>
        <w:spacing w:after="0" w:line="240" w:lineRule="auto"/>
        <w:ind w:left="260"/>
        <w:jc w:val="both"/>
        <w:rPr>
          <w:rFonts w:ascii="Times New Roman" w:hAnsi="Times New Roman" w:cs="Times New Roman"/>
          <w:sz w:val="24"/>
          <w:szCs w:val="24"/>
        </w:rPr>
      </w:pPr>
      <w:r w:rsidRPr="00BA5B93">
        <w:rPr>
          <w:rFonts w:ascii="Times New Roman" w:eastAsia="Times New Roman" w:hAnsi="Times New Roman" w:cs="Times New Roman"/>
          <w:b/>
          <w:bCs/>
          <w:i/>
          <w:iCs/>
          <w:sz w:val="24"/>
          <w:szCs w:val="24"/>
        </w:rPr>
        <w:t xml:space="preserve">Двускатная крыша </w:t>
      </w:r>
      <w:r w:rsidRPr="00BA5B93">
        <w:rPr>
          <w:rFonts w:ascii="Times New Roman" w:eastAsia="Times New Roman" w:hAnsi="Times New Roman" w:cs="Times New Roman"/>
          <w:sz w:val="24"/>
          <w:szCs w:val="24"/>
        </w:rPr>
        <w:t>является самой распространённой классической</w:t>
      </w:r>
      <w:r w:rsidRPr="00BA5B93">
        <w:rPr>
          <w:rFonts w:ascii="Times New Roman" w:eastAsia="Times New Roman" w:hAnsi="Times New Roman" w:cs="Times New Roman"/>
          <w:b/>
          <w:bCs/>
          <w:i/>
          <w:iCs/>
          <w:sz w:val="24"/>
          <w:szCs w:val="24"/>
        </w:rPr>
        <w:t xml:space="preserve"> </w:t>
      </w:r>
      <w:r w:rsidRPr="00BA5B93">
        <w:rPr>
          <w:rFonts w:ascii="Times New Roman" w:eastAsia="Times New Roman" w:hAnsi="Times New Roman" w:cs="Times New Roman"/>
          <w:sz w:val="24"/>
          <w:szCs w:val="24"/>
        </w:rPr>
        <w:t>конструкцией. Её еще называют щипцовой. Существуют варианты крыш с висячими стропильными формами или с наклонными стропилами. К многочисленным вариантам данного типа надо отнести крыши с равномерным или неравномерным углом наклона ската или же размером карнизного свеса.</w:t>
      </w:r>
    </w:p>
    <w:p w:rsidR="0005434C" w:rsidRPr="00BA5B93" w:rsidRDefault="0005434C" w:rsidP="00BA5B93">
      <w:pPr>
        <w:spacing w:after="0" w:line="240" w:lineRule="auto"/>
        <w:ind w:left="260"/>
        <w:jc w:val="both"/>
        <w:rPr>
          <w:rFonts w:ascii="Times New Roman" w:hAnsi="Times New Roman" w:cs="Times New Roman"/>
          <w:sz w:val="24"/>
          <w:szCs w:val="24"/>
        </w:rPr>
      </w:pPr>
      <w:r w:rsidRPr="00BA5B93">
        <w:rPr>
          <w:rFonts w:ascii="Times New Roman" w:eastAsia="Times New Roman" w:hAnsi="Times New Roman" w:cs="Times New Roman"/>
          <w:b/>
          <w:bCs/>
          <w:i/>
          <w:iCs/>
          <w:sz w:val="24"/>
          <w:szCs w:val="24"/>
        </w:rPr>
        <w:t>Шатровая крыша</w:t>
      </w:r>
      <w:r w:rsidRPr="00BA5B93">
        <w:rPr>
          <w:rFonts w:ascii="Times New Roman" w:eastAsia="Times New Roman" w:hAnsi="Times New Roman" w:cs="Times New Roman"/>
          <w:sz w:val="24"/>
          <w:szCs w:val="24"/>
        </w:rPr>
        <w:t>.</w:t>
      </w:r>
      <w:r w:rsidRPr="00BA5B93">
        <w:rPr>
          <w:rFonts w:ascii="Times New Roman" w:eastAsia="Times New Roman" w:hAnsi="Times New Roman" w:cs="Times New Roman"/>
          <w:b/>
          <w:bCs/>
          <w:i/>
          <w:iCs/>
          <w:sz w:val="24"/>
          <w:szCs w:val="24"/>
        </w:rPr>
        <w:t xml:space="preserve"> </w:t>
      </w:r>
      <w:r w:rsidRPr="00BA5B93">
        <w:rPr>
          <w:rFonts w:ascii="Times New Roman" w:eastAsia="Times New Roman" w:hAnsi="Times New Roman" w:cs="Times New Roman"/>
          <w:sz w:val="24"/>
          <w:szCs w:val="24"/>
        </w:rPr>
        <w:t>Все скаты такой крыши,</w:t>
      </w:r>
      <w:r w:rsidRPr="00BA5B93">
        <w:rPr>
          <w:rFonts w:ascii="Times New Roman" w:eastAsia="Times New Roman" w:hAnsi="Times New Roman" w:cs="Times New Roman"/>
          <w:b/>
          <w:bCs/>
          <w:i/>
          <w:iCs/>
          <w:sz w:val="24"/>
          <w:szCs w:val="24"/>
        </w:rPr>
        <w:t xml:space="preserve"> </w:t>
      </w:r>
      <w:r w:rsidRPr="00BA5B93">
        <w:rPr>
          <w:rFonts w:ascii="Times New Roman" w:eastAsia="Times New Roman" w:hAnsi="Times New Roman" w:cs="Times New Roman"/>
          <w:sz w:val="24"/>
          <w:szCs w:val="24"/>
        </w:rPr>
        <w:t>в виде равнобедренных</w:t>
      </w:r>
      <w:r w:rsidRPr="00BA5B93">
        <w:rPr>
          <w:rFonts w:ascii="Times New Roman" w:eastAsia="Times New Roman" w:hAnsi="Times New Roman" w:cs="Times New Roman"/>
          <w:b/>
          <w:bCs/>
          <w:i/>
          <w:iCs/>
          <w:sz w:val="24"/>
          <w:szCs w:val="24"/>
        </w:rPr>
        <w:t xml:space="preserve"> </w:t>
      </w:r>
      <w:r w:rsidRPr="00BA5B93">
        <w:rPr>
          <w:rFonts w:ascii="Times New Roman" w:eastAsia="Times New Roman" w:hAnsi="Times New Roman" w:cs="Times New Roman"/>
          <w:sz w:val="24"/>
          <w:szCs w:val="24"/>
        </w:rPr>
        <w:t>треугольников, сходятся в одной точке. Определяющим элементом в ней является симметричность. Применяется для строений в форме квадрата или равностороннего многоугольника.</w:t>
      </w:r>
    </w:p>
    <w:p w:rsidR="0005434C" w:rsidRPr="00BA5B93" w:rsidRDefault="0005434C" w:rsidP="00BA5B93">
      <w:pPr>
        <w:spacing w:after="0" w:line="240" w:lineRule="auto"/>
        <w:ind w:left="260"/>
        <w:jc w:val="both"/>
        <w:rPr>
          <w:rFonts w:ascii="Times New Roman" w:hAnsi="Times New Roman" w:cs="Times New Roman"/>
          <w:sz w:val="24"/>
          <w:szCs w:val="24"/>
        </w:rPr>
      </w:pPr>
      <w:r w:rsidRPr="00BA5B93">
        <w:rPr>
          <w:rFonts w:ascii="Times New Roman" w:eastAsia="Times New Roman" w:hAnsi="Times New Roman" w:cs="Times New Roman"/>
          <w:b/>
          <w:bCs/>
          <w:i/>
          <w:iCs/>
          <w:sz w:val="24"/>
          <w:szCs w:val="24"/>
        </w:rPr>
        <w:t>Вальмовая крыша</w:t>
      </w:r>
      <w:r w:rsidRPr="00BA5B93">
        <w:rPr>
          <w:rFonts w:ascii="Times New Roman" w:eastAsia="Times New Roman" w:hAnsi="Times New Roman" w:cs="Times New Roman"/>
          <w:sz w:val="24"/>
          <w:szCs w:val="24"/>
        </w:rPr>
        <w:t>.</w:t>
      </w:r>
      <w:r w:rsidRPr="00BA5B93">
        <w:rPr>
          <w:rFonts w:ascii="Times New Roman" w:eastAsia="Times New Roman" w:hAnsi="Times New Roman" w:cs="Times New Roman"/>
          <w:b/>
          <w:bCs/>
          <w:i/>
          <w:iCs/>
          <w:sz w:val="24"/>
          <w:szCs w:val="24"/>
        </w:rPr>
        <w:t xml:space="preserve"> </w:t>
      </w:r>
      <w:r w:rsidRPr="00BA5B93">
        <w:rPr>
          <w:rFonts w:ascii="Times New Roman" w:eastAsia="Times New Roman" w:hAnsi="Times New Roman" w:cs="Times New Roman"/>
          <w:sz w:val="24"/>
          <w:szCs w:val="24"/>
        </w:rPr>
        <w:t>Она четырехскатная:</w:t>
      </w:r>
      <w:r w:rsidRPr="00BA5B93">
        <w:rPr>
          <w:rFonts w:ascii="Times New Roman" w:eastAsia="Times New Roman" w:hAnsi="Times New Roman" w:cs="Times New Roman"/>
          <w:b/>
          <w:bCs/>
          <w:i/>
          <w:iCs/>
          <w:sz w:val="24"/>
          <w:szCs w:val="24"/>
        </w:rPr>
        <w:t xml:space="preserve"> </w:t>
      </w:r>
      <w:r w:rsidRPr="00BA5B93">
        <w:rPr>
          <w:rFonts w:ascii="Times New Roman" w:eastAsia="Times New Roman" w:hAnsi="Times New Roman" w:cs="Times New Roman"/>
          <w:sz w:val="24"/>
          <w:szCs w:val="24"/>
        </w:rPr>
        <w:t>два ската представляют собой</w:t>
      </w:r>
      <w:r w:rsidRPr="00BA5B93">
        <w:rPr>
          <w:rFonts w:ascii="Times New Roman" w:eastAsia="Times New Roman" w:hAnsi="Times New Roman" w:cs="Times New Roman"/>
          <w:b/>
          <w:bCs/>
          <w:i/>
          <w:iCs/>
          <w:sz w:val="24"/>
          <w:szCs w:val="24"/>
        </w:rPr>
        <w:t xml:space="preserve"> </w:t>
      </w:r>
      <w:r w:rsidRPr="00BA5B93">
        <w:rPr>
          <w:rFonts w:ascii="Times New Roman" w:eastAsia="Times New Roman" w:hAnsi="Times New Roman" w:cs="Times New Roman"/>
          <w:sz w:val="24"/>
          <w:szCs w:val="24"/>
        </w:rPr>
        <w:t xml:space="preserve">трапеции, а два других, со стороны торцевых стен, - треугольники (они называются вальмами). Разновидностью вальмовой крыши является </w:t>
      </w:r>
      <w:proofErr w:type="spellStart"/>
      <w:r w:rsidRPr="00BA5B93">
        <w:rPr>
          <w:rFonts w:ascii="Times New Roman" w:eastAsia="Times New Roman" w:hAnsi="Times New Roman" w:cs="Times New Roman"/>
          <w:sz w:val="24"/>
          <w:szCs w:val="24"/>
        </w:rPr>
        <w:t>полувальмовая</w:t>
      </w:r>
      <w:proofErr w:type="spellEnd"/>
      <w:r w:rsidRPr="00BA5B93">
        <w:rPr>
          <w:rFonts w:ascii="Times New Roman" w:eastAsia="Times New Roman" w:hAnsi="Times New Roman" w:cs="Times New Roman"/>
          <w:sz w:val="24"/>
          <w:szCs w:val="24"/>
        </w:rPr>
        <w:t>.</w:t>
      </w:r>
    </w:p>
    <w:p w:rsidR="0005434C" w:rsidRPr="00BA5B93" w:rsidRDefault="0005434C" w:rsidP="00BA5B93">
      <w:pPr>
        <w:spacing w:after="0" w:line="240" w:lineRule="auto"/>
        <w:ind w:left="260"/>
        <w:jc w:val="both"/>
        <w:rPr>
          <w:rFonts w:ascii="Times New Roman" w:hAnsi="Times New Roman" w:cs="Times New Roman"/>
          <w:sz w:val="24"/>
          <w:szCs w:val="24"/>
        </w:rPr>
      </w:pPr>
      <w:proofErr w:type="spellStart"/>
      <w:r w:rsidRPr="00BA5B93">
        <w:rPr>
          <w:rFonts w:ascii="Times New Roman" w:eastAsia="Times New Roman" w:hAnsi="Times New Roman" w:cs="Times New Roman"/>
          <w:b/>
          <w:bCs/>
          <w:i/>
          <w:iCs/>
          <w:sz w:val="24"/>
          <w:szCs w:val="24"/>
        </w:rPr>
        <w:t>Многощипцовая</w:t>
      </w:r>
      <w:proofErr w:type="spellEnd"/>
      <w:r w:rsidRPr="00BA5B93">
        <w:rPr>
          <w:rFonts w:ascii="Times New Roman" w:eastAsia="Times New Roman" w:hAnsi="Times New Roman" w:cs="Times New Roman"/>
          <w:b/>
          <w:bCs/>
          <w:i/>
          <w:iCs/>
          <w:sz w:val="24"/>
          <w:szCs w:val="24"/>
        </w:rPr>
        <w:t xml:space="preserve"> крыша</w:t>
      </w:r>
      <w:r w:rsidRPr="00BA5B93">
        <w:rPr>
          <w:rFonts w:ascii="Times New Roman" w:eastAsia="Times New Roman" w:hAnsi="Times New Roman" w:cs="Times New Roman"/>
          <w:sz w:val="24"/>
          <w:szCs w:val="24"/>
        </w:rPr>
        <w:t>.</w:t>
      </w:r>
      <w:r w:rsidRPr="00BA5B93">
        <w:rPr>
          <w:rFonts w:ascii="Times New Roman" w:eastAsia="Times New Roman" w:hAnsi="Times New Roman" w:cs="Times New Roman"/>
          <w:b/>
          <w:bCs/>
          <w:i/>
          <w:iCs/>
          <w:sz w:val="24"/>
          <w:szCs w:val="24"/>
        </w:rPr>
        <w:t xml:space="preserve"> </w:t>
      </w:r>
      <w:r w:rsidRPr="00BA5B93">
        <w:rPr>
          <w:rFonts w:ascii="Times New Roman" w:eastAsia="Times New Roman" w:hAnsi="Times New Roman" w:cs="Times New Roman"/>
          <w:sz w:val="24"/>
          <w:szCs w:val="24"/>
        </w:rPr>
        <w:t>Её устраивают на домах со сложной многоугольной</w:t>
      </w:r>
      <w:r w:rsidRPr="00BA5B93">
        <w:rPr>
          <w:rFonts w:ascii="Times New Roman" w:eastAsia="Times New Roman" w:hAnsi="Times New Roman" w:cs="Times New Roman"/>
          <w:b/>
          <w:bCs/>
          <w:i/>
          <w:iCs/>
          <w:sz w:val="24"/>
          <w:szCs w:val="24"/>
        </w:rPr>
        <w:t xml:space="preserve"> </w:t>
      </w:r>
      <w:r w:rsidRPr="00BA5B93">
        <w:rPr>
          <w:rFonts w:ascii="Times New Roman" w:eastAsia="Times New Roman" w:hAnsi="Times New Roman" w:cs="Times New Roman"/>
          <w:sz w:val="24"/>
          <w:szCs w:val="24"/>
        </w:rPr>
        <w:t>формой плана. Такие крыши имеют большее количество ендов (внутренний угол) и ребер (выступающие углы, которые образуют пересечения скатов кровли), что требует высокой квалификации при выполнении кровельных работ.</w:t>
      </w:r>
    </w:p>
    <w:p w:rsidR="0005434C" w:rsidRPr="00BA5B93" w:rsidRDefault="0005434C" w:rsidP="00BA5B93">
      <w:pPr>
        <w:spacing w:after="0" w:line="240" w:lineRule="auto"/>
        <w:ind w:left="260"/>
        <w:jc w:val="both"/>
        <w:rPr>
          <w:rFonts w:ascii="Times New Roman" w:hAnsi="Times New Roman" w:cs="Times New Roman"/>
          <w:sz w:val="24"/>
          <w:szCs w:val="24"/>
        </w:rPr>
      </w:pPr>
      <w:r w:rsidRPr="00BA5B93">
        <w:rPr>
          <w:rFonts w:ascii="Times New Roman" w:eastAsia="Times New Roman" w:hAnsi="Times New Roman" w:cs="Times New Roman"/>
          <w:b/>
          <w:bCs/>
          <w:i/>
          <w:iCs/>
          <w:sz w:val="24"/>
          <w:szCs w:val="24"/>
        </w:rPr>
        <w:t>Мансардные крыши</w:t>
      </w:r>
      <w:r w:rsidRPr="00BA5B93">
        <w:rPr>
          <w:rFonts w:ascii="Times New Roman" w:eastAsia="Times New Roman" w:hAnsi="Times New Roman" w:cs="Times New Roman"/>
          <w:b/>
          <w:bCs/>
          <w:sz w:val="24"/>
          <w:szCs w:val="24"/>
        </w:rPr>
        <w:t>.</w:t>
      </w:r>
      <w:r w:rsidRPr="00BA5B93">
        <w:rPr>
          <w:rFonts w:ascii="Times New Roman" w:eastAsia="Times New Roman" w:hAnsi="Times New Roman" w:cs="Times New Roman"/>
          <w:b/>
          <w:bCs/>
          <w:i/>
          <w:iCs/>
          <w:sz w:val="24"/>
          <w:szCs w:val="24"/>
        </w:rPr>
        <w:t xml:space="preserve"> </w:t>
      </w:r>
      <w:r w:rsidRPr="00BA5B93">
        <w:rPr>
          <w:rFonts w:ascii="Times New Roman" w:eastAsia="Times New Roman" w:hAnsi="Times New Roman" w:cs="Times New Roman"/>
          <w:sz w:val="24"/>
          <w:szCs w:val="24"/>
        </w:rPr>
        <w:t>Для увеличения объема жилого чердачного помещения</w:t>
      </w:r>
      <w:r w:rsidRPr="00BA5B93">
        <w:rPr>
          <w:rFonts w:ascii="Times New Roman" w:eastAsia="Times New Roman" w:hAnsi="Times New Roman" w:cs="Times New Roman"/>
          <w:b/>
          <w:bCs/>
          <w:i/>
          <w:iCs/>
          <w:sz w:val="24"/>
          <w:szCs w:val="24"/>
        </w:rPr>
        <w:t xml:space="preserve"> </w:t>
      </w:r>
      <w:r w:rsidRPr="00BA5B93">
        <w:rPr>
          <w:rFonts w:ascii="Times New Roman" w:eastAsia="Times New Roman" w:hAnsi="Times New Roman" w:cs="Times New Roman"/>
          <w:sz w:val="24"/>
          <w:szCs w:val="24"/>
        </w:rPr>
        <w:t>(мансарды), часто выполняются скаты различных уклонов: нижние - более крутые и верхние - более пологие. Данный тип конструкции крыши очень популярен при современном строительстве, т.к. обеспечивается эффективное использование жилой площади мансардного этажа.</w:t>
      </w:r>
    </w:p>
    <w:p w:rsidR="0005434C" w:rsidRPr="00BA5B93" w:rsidRDefault="0005434C" w:rsidP="00BA5B93">
      <w:pPr>
        <w:spacing w:after="0" w:line="240" w:lineRule="auto"/>
        <w:rPr>
          <w:rFonts w:ascii="Times New Roman" w:hAnsi="Times New Roman" w:cs="Times New Roman"/>
          <w:sz w:val="24"/>
          <w:szCs w:val="24"/>
        </w:rPr>
      </w:pPr>
    </w:p>
    <w:p w:rsidR="0005434C" w:rsidRPr="00BA5B93" w:rsidRDefault="0005434C" w:rsidP="00BA5B93">
      <w:pPr>
        <w:spacing w:after="0" w:line="240" w:lineRule="auto"/>
        <w:ind w:left="260"/>
        <w:jc w:val="both"/>
        <w:rPr>
          <w:rFonts w:ascii="Times New Roman" w:hAnsi="Times New Roman" w:cs="Times New Roman"/>
          <w:sz w:val="24"/>
          <w:szCs w:val="24"/>
        </w:rPr>
      </w:pPr>
      <w:r w:rsidRPr="00BA5B93">
        <w:rPr>
          <w:rFonts w:ascii="Times New Roman" w:eastAsia="Times New Roman" w:hAnsi="Times New Roman" w:cs="Times New Roman"/>
          <w:b/>
          <w:bCs/>
          <w:i/>
          <w:iCs/>
          <w:sz w:val="24"/>
          <w:szCs w:val="24"/>
        </w:rPr>
        <w:t xml:space="preserve">Купольные и конические крыши </w:t>
      </w:r>
      <w:r w:rsidRPr="00BA5B93">
        <w:rPr>
          <w:rFonts w:ascii="Times New Roman" w:eastAsia="Times New Roman" w:hAnsi="Times New Roman" w:cs="Times New Roman"/>
          <w:sz w:val="24"/>
          <w:szCs w:val="24"/>
        </w:rPr>
        <w:t>применяются для перекрытия зданий</w:t>
      </w:r>
      <w:r w:rsidRPr="00BA5B93">
        <w:rPr>
          <w:rFonts w:ascii="Times New Roman" w:eastAsia="Times New Roman" w:hAnsi="Times New Roman" w:cs="Times New Roman"/>
          <w:b/>
          <w:bCs/>
          <w:i/>
          <w:iCs/>
          <w:sz w:val="24"/>
          <w:szCs w:val="24"/>
        </w:rPr>
        <w:t xml:space="preserve"> </w:t>
      </w:r>
      <w:r w:rsidRPr="00BA5B93">
        <w:rPr>
          <w:rFonts w:ascii="Times New Roman" w:eastAsia="Times New Roman" w:hAnsi="Times New Roman" w:cs="Times New Roman"/>
          <w:sz w:val="24"/>
          <w:szCs w:val="24"/>
        </w:rPr>
        <w:t>кругового очертания в плане.</w:t>
      </w:r>
    </w:p>
    <w:p w:rsidR="0005434C" w:rsidRPr="00BA5B93" w:rsidRDefault="0005434C" w:rsidP="00BA5B93">
      <w:pPr>
        <w:spacing w:after="0" w:line="240" w:lineRule="auto"/>
        <w:ind w:left="260"/>
        <w:jc w:val="both"/>
        <w:rPr>
          <w:rFonts w:ascii="Times New Roman" w:hAnsi="Times New Roman" w:cs="Times New Roman"/>
          <w:sz w:val="24"/>
          <w:szCs w:val="24"/>
        </w:rPr>
      </w:pPr>
      <w:r w:rsidRPr="00BA5B93">
        <w:rPr>
          <w:rFonts w:ascii="Times New Roman" w:eastAsia="Times New Roman" w:hAnsi="Times New Roman" w:cs="Times New Roman"/>
          <w:b/>
          <w:bCs/>
          <w:i/>
          <w:iCs/>
          <w:sz w:val="24"/>
          <w:szCs w:val="24"/>
        </w:rPr>
        <w:t xml:space="preserve">Плоские крыши </w:t>
      </w:r>
      <w:r w:rsidRPr="00BA5B93">
        <w:rPr>
          <w:rFonts w:ascii="Times New Roman" w:eastAsia="Times New Roman" w:hAnsi="Times New Roman" w:cs="Times New Roman"/>
          <w:sz w:val="24"/>
          <w:szCs w:val="24"/>
        </w:rPr>
        <w:t xml:space="preserve">находят наиболее широкое </w:t>
      </w:r>
      <w:proofErr w:type="gramStart"/>
      <w:r w:rsidRPr="00BA5B93">
        <w:rPr>
          <w:rFonts w:ascii="Times New Roman" w:eastAsia="Times New Roman" w:hAnsi="Times New Roman" w:cs="Times New Roman"/>
          <w:sz w:val="24"/>
          <w:szCs w:val="24"/>
        </w:rPr>
        <w:t>применение</w:t>
      </w:r>
      <w:proofErr w:type="gramEnd"/>
      <w:r w:rsidRPr="00BA5B93">
        <w:rPr>
          <w:rFonts w:ascii="Times New Roman" w:eastAsia="Times New Roman" w:hAnsi="Times New Roman" w:cs="Times New Roman"/>
          <w:sz w:val="24"/>
          <w:szCs w:val="24"/>
        </w:rPr>
        <w:t xml:space="preserve"> как в гражданском,</w:t>
      </w:r>
      <w:r w:rsidRPr="00BA5B93">
        <w:rPr>
          <w:rFonts w:ascii="Times New Roman" w:eastAsia="Times New Roman" w:hAnsi="Times New Roman" w:cs="Times New Roman"/>
          <w:b/>
          <w:bCs/>
          <w:i/>
          <w:iCs/>
          <w:sz w:val="24"/>
          <w:szCs w:val="24"/>
        </w:rPr>
        <w:t xml:space="preserve"> </w:t>
      </w:r>
      <w:r w:rsidRPr="00BA5B93">
        <w:rPr>
          <w:rFonts w:ascii="Times New Roman" w:eastAsia="Times New Roman" w:hAnsi="Times New Roman" w:cs="Times New Roman"/>
          <w:sz w:val="24"/>
          <w:szCs w:val="24"/>
        </w:rPr>
        <w:t>так и в промышленном строительстве. В отличие от скатных крыш, на плоских крышах не применяют в качестве кровельных штучные и листовые материалы. Здесь необходимы материалы, допускающие устройство</w:t>
      </w:r>
      <w:r w:rsidR="00CE0BB9">
        <w:rPr>
          <w:rFonts w:ascii="Times New Roman" w:eastAsia="Times New Roman" w:hAnsi="Times New Roman" w:cs="Times New Roman"/>
          <w:sz w:val="24"/>
          <w:szCs w:val="24"/>
        </w:rPr>
        <w:t xml:space="preserve"> </w:t>
      </w:r>
      <w:r w:rsidRPr="00BA5B93">
        <w:rPr>
          <w:rFonts w:ascii="Times New Roman" w:eastAsia="Times New Roman" w:hAnsi="Times New Roman" w:cs="Times New Roman"/>
          <w:sz w:val="24"/>
          <w:szCs w:val="24"/>
        </w:rPr>
        <w:t>сплошного ковра (битумные, битумно-полимерные и полимерные материалы, а также мастики).</w:t>
      </w:r>
    </w:p>
    <w:p w:rsidR="0005434C" w:rsidRPr="00BA5B93" w:rsidRDefault="0005434C" w:rsidP="00BA5B93">
      <w:pPr>
        <w:spacing w:after="0" w:line="240" w:lineRule="auto"/>
        <w:ind w:left="260"/>
        <w:rPr>
          <w:rFonts w:ascii="Times New Roman" w:hAnsi="Times New Roman" w:cs="Times New Roman"/>
          <w:sz w:val="24"/>
          <w:szCs w:val="24"/>
        </w:rPr>
      </w:pPr>
      <w:r w:rsidRPr="00BA5B93">
        <w:rPr>
          <w:rFonts w:ascii="Times New Roman" w:eastAsia="Times New Roman" w:hAnsi="Times New Roman" w:cs="Times New Roman"/>
          <w:b/>
          <w:bCs/>
          <w:sz w:val="24"/>
          <w:szCs w:val="24"/>
        </w:rPr>
        <w:t>Список литературы</w:t>
      </w:r>
    </w:p>
    <w:p w:rsidR="0005434C" w:rsidRPr="00BA5B93" w:rsidRDefault="0005434C" w:rsidP="00BA5B93">
      <w:pPr>
        <w:numPr>
          <w:ilvl w:val="0"/>
          <w:numId w:val="8"/>
        </w:numPr>
        <w:tabs>
          <w:tab w:val="left" w:pos="615"/>
        </w:tabs>
        <w:spacing w:after="0" w:line="240" w:lineRule="auto"/>
        <w:ind w:left="260" w:firstLine="2"/>
        <w:rPr>
          <w:rFonts w:ascii="Times New Roman" w:eastAsia="Times New Roman" w:hAnsi="Times New Roman" w:cs="Times New Roman"/>
          <w:sz w:val="24"/>
          <w:szCs w:val="24"/>
        </w:rPr>
      </w:pPr>
      <w:r w:rsidRPr="00BA5B93">
        <w:rPr>
          <w:rFonts w:ascii="Times New Roman" w:eastAsia="Times New Roman" w:hAnsi="Times New Roman" w:cs="Times New Roman"/>
          <w:sz w:val="24"/>
          <w:szCs w:val="24"/>
        </w:rPr>
        <w:t>Мансарды. Лестницы. Строительство мансарды. Изготовление лестниц: Справочник</w:t>
      </w:r>
      <w:proofErr w:type="gramStart"/>
      <w:r w:rsidRPr="00BA5B93">
        <w:rPr>
          <w:rFonts w:ascii="Times New Roman" w:eastAsia="Times New Roman" w:hAnsi="Times New Roman" w:cs="Times New Roman"/>
          <w:sz w:val="24"/>
          <w:szCs w:val="24"/>
        </w:rPr>
        <w:t xml:space="preserve"> / С</w:t>
      </w:r>
      <w:proofErr w:type="gramEnd"/>
      <w:r w:rsidRPr="00BA5B93">
        <w:rPr>
          <w:rFonts w:ascii="Times New Roman" w:eastAsia="Times New Roman" w:hAnsi="Times New Roman" w:cs="Times New Roman"/>
          <w:sz w:val="24"/>
          <w:szCs w:val="24"/>
        </w:rPr>
        <w:t>ост. В.И. Рыженко. — М.: Издательство Оникс, 2007.</w:t>
      </w:r>
    </w:p>
    <w:p w:rsidR="0005434C" w:rsidRPr="00BA5B93" w:rsidRDefault="0005434C" w:rsidP="00BA5B93">
      <w:pPr>
        <w:numPr>
          <w:ilvl w:val="0"/>
          <w:numId w:val="8"/>
        </w:numPr>
        <w:tabs>
          <w:tab w:val="left" w:pos="634"/>
        </w:tabs>
        <w:spacing w:after="0" w:line="240" w:lineRule="auto"/>
        <w:ind w:left="260" w:firstLine="2"/>
        <w:rPr>
          <w:rFonts w:ascii="Times New Roman" w:eastAsia="Times New Roman" w:hAnsi="Times New Roman" w:cs="Times New Roman"/>
          <w:sz w:val="24"/>
          <w:szCs w:val="24"/>
        </w:rPr>
      </w:pPr>
      <w:r w:rsidRPr="00BA5B93">
        <w:rPr>
          <w:rFonts w:ascii="Times New Roman" w:eastAsia="Times New Roman" w:hAnsi="Times New Roman" w:cs="Times New Roman"/>
          <w:sz w:val="24"/>
          <w:szCs w:val="24"/>
        </w:rPr>
        <w:t xml:space="preserve">Крыши, мансарды, лестницы, полы. </w:t>
      </w:r>
      <w:proofErr w:type="spellStart"/>
      <w:r w:rsidRPr="00BA5B93">
        <w:rPr>
          <w:rFonts w:ascii="Times New Roman" w:eastAsia="Times New Roman" w:hAnsi="Times New Roman" w:cs="Times New Roman"/>
          <w:sz w:val="24"/>
          <w:szCs w:val="24"/>
        </w:rPr>
        <w:t>Баранчикова</w:t>
      </w:r>
      <w:proofErr w:type="spellEnd"/>
      <w:r w:rsidRPr="00BA5B93">
        <w:rPr>
          <w:rFonts w:ascii="Times New Roman" w:eastAsia="Times New Roman" w:hAnsi="Times New Roman" w:cs="Times New Roman"/>
          <w:sz w:val="24"/>
          <w:szCs w:val="24"/>
        </w:rPr>
        <w:t>. – М.: Издательство Феникс, 2004.</w:t>
      </w:r>
    </w:p>
    <w:p w:rsidR="0005434C" w:rsidRPr="00BA5B93" w:rsidRDefault="0005434C" w:rsidP="00BA5B93">
      <w:pPr>
        <w:spacing w:after="0" w:line="240" w:lineRule="auto"/>
        <w:ind w:left="260"/>
        <w:rPr>
          <w:rFonts w:ascii="Times New Roman" w:eastAsia="Times New Roman" w:hAnsi="Times New Roman" w:cs="Times New Roman"/>
          <w:sz w:val="24"/>
          <w:szCs w:val="24"/>
        </w:rPr>
      </w:pPr>
      <w:r w:rsidRPr="00BA5B93">
        <w:rPr>
          <w:rFonts w:ascii="Times New Roman" w:eastAsia="Times New Roman" w:hAnsi="Times New Roman" w:cs="Times New Roman"/>
          <w:sz w:val="24"/>
          <w:szCs w:val="24"/>
        </w:rPr>
        <w:lastRenderedPageBreak/>
        <w:t xml:space="preserve">3.Мансарды и чердачные помещения. Й. Косо. – М.: Издательство </w:t>
      </w:r>
      <w:proofErr w:type="spellStart"/>
      <w:r w:rsidRPr="00BA5B93">
        <w:rPr>
          <w:rFonts w:ascii="Times New Roman" w:eastAsia="Times New Roman" w:hAnsi="Times New Roman" w:cs="Times New Roman"/>
          <w:sz w:val="24"/>
          <w:szCs w:val="24"/>
        </w:rPr>
        <w:t>Контэнт</w:t>
      </w:r>
      <w:proofErr w:type="spellEnd"/>
      <w:r w:rsidRPr="00BA5B93">
        <w:rPr>
          <w:rFonts w:ascii="Times New Roman" w:eastAsia="Times New Roman" w:hAnsi="Times New Roman" w:cs="Times New Roman"/>
          <w:sz w:val="24"/>
          <w:szCs w:val="24"/>
        </w:rPr>
        <w:t>, 2008.</w:t>
      </w:r>
    </w:p>
    <w:p w:rsidR="0005434C" w:rsidRPr="00BA5B93" w:rsidRDefault="0005434C" w:rsidP="00BA5B93">
      <w:pPr>
        <w:spacing w:after="0" w:line="240" w:lineRule="auto"/>
        <w:rPr>
          <w:rFonts w:ascii="Times New Roman" w:hAnsi="Times New Roman" w:cs="Times New Roman"/>
          <w:sz w:val="24"/>
          <w:szCs w:val="24"/>
        </w:rPr>
      </w:pPr>
      <w:r w:rsidRPr="00BA5B93">
        <w:rPr>
          <w:rFonts w:ascii="Times New Roman" w:eastAsia="Times New Roman" w:hAnsi="Times New Roman" w:cs="Times New Roman"/>
          <w:sz w:val="24"/>
          <w:szCs w:val="24"/>
        </w:rPr>
        <w:t xml:space="preserve">4 Мансарды. Эркеры. Балконы. В.С. Самойлов, В.С. Левадный. – М.: Издательство </w:t>
      </w:r>
      <w:proofErr w:type="spellStart"/>
      <w:r w:rsidRPr="00BA5B93">
        <w:rPr>
          <w:rFonts w:ascii="Times New Roman" w:eastAsia="Times New Roman" w:hAnsi="Times New Roman" w:cs="Times New Roman"/>
          <w:sz w:val="24"/>
          <w:szCs w:val="24"/>
        </w:rPr>
        <w:t>Аделант</w:t>
      </w:r>
      <w:proofErr w:type="spellEnd"/>
      <w:r w:rsidRPr="00BA5B93">
        <w:rPr>
          <w:rFonts w:ascii="Times New Roman" w:eastAsia="Times New Roman" w:hAnsi="Times New Roman" w:cs="Times New Roman"/>
          <w:sz w:val="24"/>
          <w:szCs w:val="24"/>
        </w:rPr>
        <w:t>, 2006</w:t>
      </w:r>
    </w:p>
    <w:p w:rsidR="005572DA" w:rsidRDefault="005572DA" w:rsidP="00EB2CA5">
      <w:pPr>
        <w:spacing w:after="0" w:line="240" w:lineRule="auto"/>
        <w:rPr>
          <w:rFonts w:ascii="Times New Roman" w:hAnsi="Times New Roman" w:cs="Times New Roman"/>
          <w:b/>
          <w:sz w:val="24"/>
          <w:szCs w:val="24"/>
        </w:rPr>
      </w:pPr>
    </w:p>
    <w:p w:rsidR="00EB2CA5" w:rsidRPr="005572DA" w:rsidRDefault="00EB2CA5" w:rsidP="00EB2CA5">
      <w:pPr>
        <w:spacing w:after="0" w:line="240" w:lineRule="auto"/>
        <w:rPr>
          <w:rFonts w:ascii="Times New Roman" w:hAnsi="Times New Roman" w:cs="Times New Roman"/>
          <w:b/>
          <w:sz w:val="24"/>
          <w:szCs w:val="24"/>
        </w:rPr>
      </w:pPr>
      <w:r w:rsidRPr="005572DA">
        <w:rPr>
          <w:rFonts w:ascii="Times New Roman" w:hAnsi="Times New Roman" w:cs="Times New Roman"/>
          <w:b/>
          <w:sz w:val="24"/>
          <w:szCs w:val="24"/>
        </w:rPr>
        <w:t xml:space="preserve">Расчет и проектирование чертежей </w:t>
      </w:r>
      <w:proofErr w:type="gramStart"/>
      <w:r w:rsidRPr="005572DA">
        <w:rPr>
          <w:rFonts w:ascii="Times New Roman" w:hAnsi="Times New Roman" w:cs="Times New Roman"/>
          <w:b/>
          <w:sz w:val="24"/>
          <w:szCs w:val="24"/>
        </w:rPr>
        <w:t>по</w:t>
      </w:r>
      <w:proofErr w:type="gramEnd"/>
      <w:r w:rsidRPr="005572DA">
        <w:rPr>
          <w:rFonts w:ascii="Times New Roman" w:hAnsi="Times New Roman" w:cs="Times New Roman"/>
          <w:b/>
          <w:sz w:val="24"/>
          <w:szCs w:val="24"/>
        </w:rPr>
        <w:t xml:space="preserve"> пристрою,</w:t>
      </w:r>
    </w:p>
    <w:p w:rsidR="005572DA" w:rsidRPr="005572DA" w:rsidRDefault="005572DA" w:rsidP="005572DA">
      <w:pPr>
        <w:pStyle w:val="a5"/>
        <w:spacing w:before="0" w:beforeAutospacing="0" w:after="0" w:afterAutospacing="0"/>
        <w:rPr>
          <w:rFonts w:ascii="Tahoma" w:hAnsi="Tahoma" w:cs="Tahoma"/>
          <w:color w:val="000000"/>
        </w:rPr>
      </w:pPr>
      <w:r w:rsidRPr="005572DA">
        <w:rPr>
          <w:color w:val="000000"/>
          <w:u w:val="single"/>
        </w:rPr>
        <w:t>Цель:</w:t>
      </w:r>
      <w:r w:rsidRPr="005572DA">
        <w:rPr>
          <w:rStyle w:val="apple-converted-space"/>
          <w:color w:val="000000"/>
        </w:rPr>
        <w:t> </w:t>
      </w:r>
      <w:r w:rsidRPr="005572DA">
        <w:rPr>
          <w:color w:val="000000"/>
        </w:rPr>
        <w:t>Научиться проектировать конструктивную схему здания с несущими стенами</w:t>
      </w:r>
    </w:p>
    <w:p w:rsidR="005572DA" w:rsidRPr="005572DA" w:rsidRDefault="005572DA" w:rsidP="005572DA">
      <w:pPr>
        <w:pStyle w:val="a5"/>
        <w:spacing w:before="0" w:beforeAutospacing="0" w:after="0" w:afterAutospacing="0"/>
        <w:rPr>
          <w:rFonts w:ascii="Tahoma" w:hAnsi="Tahoma" w:cs="Tahoma"/>
          <w:color w:val="000000"/>
        </w:rPr>
      </w:pPr>
      <w:r w:rsidRPr="005572DA">
        <w:rPr>
          <w:color w:val="000000"/>
          <w:u w:val="single"/>
        </w:rPr>
        <w:t>Отчетный материал:</w:t>
      </w:r>
      <w:r w:rsidRPr="005572DA">
        <w:rPr>
          <w:rStyle w:val="apple-converted-space"/>
          <w:color w:val="000000"/>
        </w:rPr>
        <w:t> </w:t>
      </w:r>
      <w:r w:rsidRPr="005572DA">
        <w:rPr>
          <w:color w:val="000000"/>
        </w:rPr>
        <w:t>Чертеж конструктивной схемы здания с несущими стенами, М</w:t>
      </w:r>
      <w:proofErr w:type="gramStart"/>
      <w:r w:rsidRPr="005572DA">
        <w:rPr>
          <w:color w:val="000000"/>
        </w:rPr>
        <w:t>1</w:t>
      </w:r>
      <w:proofErr w:type="gramEnd"/>
      <w:r w:rsidRPr="005572DA">
        <w:rPr>
          <w:color w:val="000000"/>
        </w:rPr>
        <w:t>:100 (см. приложение Г).</w:t>
      </w:r>
    </w:p>
    <w:p w:rsidR="005572DA" w:rsidRPr="005572DA" w:rsidRDefault="005572DA" w:rsidP="005572DA">
      <w:pPr>
        <w:pStyle w:val="a5"/>
        <w:spacing w:before="0" w:beforeAutospacing="0" w:after="0" w:afterAutospacing="0"/>
        <w:rPr>
          <w:rFonts w:ascii="Tahoma" w:hAnsi="Tahoma" w:cs="Tahoma"/>
          <w:color w:val="000000"/>
        </w:rPr>
      </w:pPr>
      <w:r w:rsidRPr="005572DA">
        <w:rPr>
          <w:b/>
          <w:bCs/>
          <w:i/>
          <w:iCs/>
          <w:color w:val="000000"/>
        </w:rPr>
        <w:t>Задание:</w:t>
      </w:r>
      <w:r w:rsidRPr="005572DA">
        <w:rPr>
          <w:rStyle w:val="apple-converted-space"/>
          <w:color w:val="000000"/>
        </w:rPr>
        <w:t> </w:t>
      </w:r>
      <w:r w:rsidRPr="005572DA">
        <w:rPr>
          <w:color w:val="000000"/>
        </w:rPr>
        <w:t>На основании исходных данных вычертить конструктивную схему здания с несущими стенами</w:t>
      </w:r>
      <w:r w:rsidRPr="005572DA">
        <w:rPr>
          <w:rStyle w:val="apple-converted-space"/>
          <w:color w:val="000000"/>
        </w:rPr>
        <w:t> </w:t>
      </w:r>
      <w:r w:rsidRPr="005572DA">
        <w:rPr>
          <w:noProof/>
          <w:color w:val="000000"/>
        </w:rPr>
        <w:drawing>
          <wp:inline distT="0" distB="0" distL="0" distR="0" wp14:anchorId="6568D203" wp14:editId="014DB701">
            <wp:extent cx="762000" cy="228600"/>
            <wp:effectExtent l="19050" t="0" r="0" b="0"/>
            <wp:docPr id="397" name="Рисунок 397" descr="hello_html_m79982e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ello_html_m79982ed7.gif"/>
                    <pic:cNvPicPr>
                      <a:picLocks noChangeAspect="1" noChangeArrowheads="1"/>
                    </pic:cNvPicPr>
                  </pic:nvPicPr>
                  <pic:blipFill>
                    <a:blip r:embed="rId106"/>
                    <a:srcRect/>
                    <a:stretch>
                      <a:fillRect/>
                    </a:stretch>
                  </pic:blipFill>
                  <pic:spPr bwMode="auto">
                    <a:xfrm>
                      <a:off x="0" y="0"/>
                      <a:ext cx="762000" cy="228600"/>
                    </a:xfrm>
                    <a:prstGeom prst="rect">
                      <a:avLst/>
                    </a:prstGeom>
                    <a:noFill/>
                    <a:ln w="9525">
                      <a:noFill/>
                      <a:miter lim="800000"/>
                      <a:headEnd/>
                      <a:tailEnd/>
                    </a:ln>
                  </pic:spPr>
                </pic:pic>
              </a:graphicData>
            </a:graphic>
          </wp:inline>
        </w:drawing>
      </w:r>
      <w:r w:rsidRPr="005572DA">
        <w:rPr>
          <w:color w:val="000000"/>
        </w:rPr>
        <w:t>,</w:t>
      </w:r>
      <w:r w:rsidRPr="005572DA">
        <w:rPr>
          <w:rStyle w:val="apple-converted-space"/>
          <w:color w:val="000000"/>
        </w:rPr>
        <w:t> </w:t>
      </w:r>
      <w:r w:rsidRPr="005572DA">
        <w:rPr>
          <w:noProof/>
          <w:color w:val="000000"/>
        </w:rPr>
        <w:drawing>
          <wp:inline distT="0" distB="0" distL="0" distR="0" wp14:anchorId="1D7242C9" wp14:editId="4378CCF2">
            <wp:extent cx="752475" cy="228600"/>
            <wp:effectExtent l="19050" t="0" r="9525" b="0"/>
            <wp:docPr id="398" name="Рисунок 398" descr="hello_html_2a7607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ello_html_2a7607e6.gif"/>
                    <pic:cNvPicPr>
                      <a:picLocks noChangeAspect="1" noChangeArrowheads="1"/>
                    </pic:cNvPicPr>
                  </pic:nvPicPr>
                  <pic:blipFill>
                    <a:blip r:embed="rId107"/>
                    <a:srcRect/>
                    <a:stretch>
                      <a:fillRect/>
                    </a:stretch>
                  </pic:blipFill>
                  <pic:spPr bwMode="auto">
                    <a:xfrm>
                      <a:off x="0" y="0"/>
                      <a:ext cx="752475" cy="228600"/>
                    </a:xfrm>
                    <a:prstGeom prst="rect">
                      <a:avLst/>
                    </a:prstGeom>
                    <a:noFill/>
                    <a:ln w="9525">
                      <a:noFill/>
                      <a:miter lim="800000"/>
                      <a:headEnd/>
                      <a:tailEnd/>
                    </a:ln>
                  </pic:spPr>
                </pic:pic>
              </a:graphicData>
            </a:graphic>
          </wp:inline>
        </w:drawing>
      </w:r>
      <w:r w:rsidRPr="005572DA">
        <w:rPr>
          <w:color w:val="000000"/>
        </w:rPr>
        <w:t>.</w:t>
      </w:r>
    </w:p>
    <w:p w:rsidR="005572DA" w:rsidRPr="005572DA" w:rsidRDefault="005572DA" w:rsidP="005572DA">
      <w:pPr>
        <w:pStyle w:val="a5"/>
        <w:spacing w:before="0" w:beforeAutospacing="0" w:after="0" w:afterAutospacing="0"/>
        <w:jc w:val="center"/>
        <w:rPr>
          <w:rFonts w:ascii="Tahoma" w:hAnsi="Tahoma" w:cs="Tahoma"/>
          <w:color w:val="000000"/>
        </w:rPr>
      </w:pPr>
      <w:r w:rsidRPr="005572DA">
        <w:rPr>
          <w:b/>
          <w:bCs/>
          <w:i/>
          <w:iCs/>
          <w:color w:val="000000"/>
        </w:rPr>
        <w:t>Методические указания</w:t>
      </w:r>
    </w:p>
    <w:p w:rsidR="005572DA" w:rsidRPr="005572DA" w:rsidRDefault="005572DA" w:rsidP="005572DA">
      <w:pPr>
        <w:pStyle w:val="a5"/>
        <w:spacing w:before="0" w:beforeAutospacing="0" w:after="0" w:afterAutospacing="0"/>
        <w:rPr>
          <w:rFonts w:ascii="Tahoma" w:hAnsi="Tahoma" w:cs="Tahoma"/>
          <w:color w:val="000000"/>
        </w:rPr>
      </w:pPr>
      <w:r w:rsidRPr="005572DA">
        <w:rPr>
          <w:color w:val="000000"/>
        </w:rPr>
        <w:t>Координационная ось – условная линия в плане, определяющая местоположение вертикальных элементов. Координационные оси наносят на изображение здания, сооружения тонкими штрихпунктирными линиями, обозначают арабскими цифрами и прописными буквами русского алфавита в кружках Ø6-12 мм (в соответствии с рисунком 1). Последовательность обозначений координационных осей принимают по плану слева направо и снизу вверх.</w:t>
      </w:r>
    </w:p>
    <w:p w:rsidR="005572DA" w:rsidRPr="005572DA" w:rsidRDefault="005572DA" w:rsidP="005572DA">
      <w:pPr>
        <w:pStyle w:val="a5"/>
        <w:spacing w:before="0" w:beforeAutospacing="0" w:after="0" w:afterAutospacing="0"/>
        <w:rPr>
          <w:rFonts w:ascii="Tahoma" w:hAnsi="Tahoma" w:cs="Tahoma"/>
          <w:color w:val="000000"/>
        </w:rPr>
      </w:pPr>
    </w:p>
    <w:p w:rsidR="005572DA" w:rsidRPr="005572DA" w:rsidRDefault="005572DA" w:rsidP="005572DA">
      <w:pPr>
        <w:pStyle w:val="a5"/>
        <w:spacing w:before="0" w:beforeAutospacing="0" w:after="0" w:afterAutospacing="0"/>
        <w:jc w:val="center"/>
        <w:rPr>
          <w:rFonts w:ascii="Tahoma" w:hAnsi="Tahoma" w:cs="Tahoma"/>
          <w:color w:val="000000"/>
        </w:rPr>
      </w:pPr>
      <w:r w:rsidRPr="005572DA">
        <w:rPr>
          <w:rFonts w:ascii="Tahoma" w:hAnsi="Tahoma" w:cs="Tahoma"/>
          <w:noProof/>
          <w:color w:val="000000"/>
        </w:rPr>
        <w:drawing>
          <wp:inline distT="0" distB="0" distL="0" distR="0" wp14:anchorId="0C5B408A" wp14:editId="23C7970C">
            <wp:extent cx="2200275" cy="1495425"/>
            <wp:effectExtent l="0" t="0" r="0" b="0"/>
            <wp:docPr id="399" name="Рисунок 399" descr="hello_html_m2b36e4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ello_html_m2b36e4d1.gif"/>
                    <pic:cNvPicPr>
                      <a:picLocks noChangeAspect="1" noChangeArrowheads="1"/>
                    </pic:cNvPicPr>
                  </pic:nvPicPr>
                  <pic:blipFill>
                    <a:blip r:embed="rId108"/>
                    <a:srcRect/>
                    <a:stretch>
                      <a:fillRect/>
                    </a:stretch>
                  </pic:blipFill>
                  <pic:spPr bwMode="auto">
                    <a:xfrm>
                      <a:off x="0" y="0"/>
                      <a:ext cx="2200275" cy="1495425"/>
                    </a:xfrm>
                    <a:prstGeom prst="rect">
                      <a:avLst/>
                    </a:prstGeom>
                    <a:noFill/>
                    <a:ln w="9525">
                      <a:noFill/>
                      <a:miter lim="800000"/>
                      <a:headEnd/>
                      <a:tailEnd/>
                    </a:ln>
                  </pic:spPr>
                </pic:pic>
              </a:graphicData>
            </a:graphic>
          </wp:inline>
        </w:drawing>
      </w:r>
    </w:p>
    <w:p w:rsidR="005572DA" w:rsidRPr="005572DA" w:rsidRDefault="005572DA" w:rsidP="005572DA">
      <w:pPr>
        <w:pStyle w:val="a5"/>
        <w:spacing w:before="0" w:beforeAutospacing="0" w:after="0" w:afterAutospacing="0"/>
        <w:jc w:val="center"/>
        <w:rPr>
          <w:rFonts w:ascii="Tahoma" w:hAnsi="Tahoma" w:cs="Tahoma"/>
          <w:color w:val="000000"/>
        </w:rPr>
      </w:pPr>
    </w:p>
    <w:p w:rsidR="005572DA" w:rsidRPr="005572DA" w:rsidRDefault="005572DA" w:rsidP="005572DA">
      <w:pPr>
        <w:pStyle w:val="a5"/>
        <w:spacing w:before="0" w:beforeAutospacing="0" w:after="0" w:afterAutospacing="0"/>
        <w:jc w:val="center"/>
        <w:rPr>
          <w:rFonts w:ascii="Tahoma" w:hAnsi="Tahoma" w:cs="Tahoma"/>
          <w:color w:val="000000"/>
        </w:rPr>
      </w:pPr>
      <w:r w:rsidRPr="005572DA">
        <w:rPr>
          <w:color w:val="000000"/>
        </w:rPr>
        <w:t>Рисунок 1 - Правила оформления координационных осей</w:t>
      </w:r>
    </w:p>
    <w:p w:rsidR="005572DA" w:rsidRPr="005572DA" w:rsidRDefault="005572DA" w:rsidP="005572DA">
      <w:pPr>
        <w:pStyle w:val="a5"/>
        <w:spacing w:before="0" w:beforeAutospacing="0" w:after="0" w:afterAutospacing="0"/>
        <w:jc w:val="center"/>
        <w:rPr>
          <w:rFonts w:ascii="Tahoma" w:hAnsi="Tahoma" w:cs="Tahoma"/>
          <w:color w:val="000000"/>
        </w:rPr>
      </w:pPr>
      <w:r w:rsidRPr="005572DA">
        <w:rPr>
          <w:i/>
          <w:iCs/>
          <w:color w:val="000000"/>
        </w:rPr>
        <w:t>Правила определения привязок капитальных стен</w:t>
      </w:r>
    </w:p>
    <w:p w:rsidR="005572DA" w:rsidRPr="005572DA" w:rsidRDefault="005572DA" w:rsidP="005572DA">
      <w:pPr>
        <w:pStyle w:val="a5"/>
        <w:spacing w:before="0" w:beforeAutospacing="0" w:after="0" w:afterAutospacing="0"/>
        <w:rPr>
          <w:rFonts w:ascii="Tahoma" w:hAnsi="Tahoma" w:cs="Tahoma"/>
          <w:color w:val="000000"/>
        </w:rPr>
      </w:pPr>
      <w:r w:rsidRPr="005572DA">
        <w:rPr>
          <w:color w:val="000000"/>
        </w:rPr>
        <w:t xml:space="preserve">Привязка – это расстояние от координационной оси до внутренней грани стены. Привязка должна обеспечивать </w:t>
      </w:r>
      <w:proofErr w:type="gramStart"/>
      <w:r w:rsidRPr="005572DA">
        <w:rPr>
          <w:color w:val="000000"/>
        </w:rPr>
        <w:t>минимальное</w:t>
      </w:r>
      <w:proofErr w:type="gramEnd"/>
      <w:r w:rsidRPr="005572DA">
        <w:rPr>
          <w:color w:val="000000"/>
        </w:rPr>
        <w:t xml:space="preserve"> </w:t>
      </w:r>
      <w:proofErr w:type="spellStart"/>
      <w:r w:rsidRPr="005572DA">
        <w:rPr>
          <w:color w:val="000000"/>
        </w:rPr>
        <w:t>опирание</w:t>
      </w:r>
      <w:proofErr w:type="spellEnd"/>
      <w:r w:rsidRPr="005572DA">
        <w:rPr>
          <w:color w:val="000000"/>
        </w:rPr>
        <w:t xml:space="preserve"> плиты перекрытия.</w:t>
      </w:r>
    </w:p>
    <w:p w:rsidR="005572DA" w:rsidRPr="005572DA" w:rsidRDefault="005572DA" w:rsidP="005572DA">
      <w:pPr>
        <w:pStyle w:val="a5"/>
        <w:spacing w:before="0" w:beforeAutospacing="0" w:after="0" w:afterAutospacing="0"/>
        <w:rPr>
          <w:rFonts w:ascii="Tahoma" w:hAnsi="Tahoma" w:cs="Tahoma"/>
          <w:color w:val="000000"/>
        </w:rPr>
      </w:pPr>
    </w:p>
    <w:p w:rsidR="005572DA" w:rsidRPr="005572DA" w:rsidRDefault="005572DA" w:rsidP="005572DA">
      <w:pPr>
        <w:pStyle w:val="a5"/>
        <w:spacing w:before="0" w:beforeAutospacing="0" w:after="0" w:afterAutospacing="0"/>
        <w:rPr>
          <w:rFonts w:ascii="Tahoma" w:hAnsi="Tahoma" w:cs="Tahoma"/>
          <w:color w:val="000000"/>
        </w:rPr>
      </w:pPr>
      <w:r w:rsidRPr="005572DA">
        <w:rPr>
          <w:color w:val="000000"/>
        </w:rPr>
        <w:t>Привязка наружных несущих стен:</w:t>
      </w:r>
    </w:p>
    <w:p w:rsidR="005572DA" w:rsidRPr="005572DA" w:rsidRDefault="005572DA" w:rsidP="005572DA">
      <w:pPr>
        <w:pStyle w:val="a5"/>
        <w:spacing w:before="0" w:beforeAutospacing="0" w:after="0" w:afterAutospacing="0"/>
        <w:rPr>
          <w:rFonts w:ascii="Tahoma" w:hAnsi="Tahoma" w:cs="Tahoma"/>
          <w:color w:val="000000"/>
        </w:rPr>
      </w:pPr>
      <w:r w:rsidRPr="005572DA">
        <w:rPr>
          <w:color w:val="000000"/>
        </w:rPr>
        <w:t>Внутренняя грань стены смещается с координационной оси на 120 мм (в соответствии с рисунком 2).</w:t>
      </w:r>
    </w:p>
    <w:p w:rsidR="005572DA" w:rsidRPr="005572DA" w:rsidRDefault="005572DA" w:rsidP="005572DA">
      <w:pPr>
        <w:pStyle w:val="a5"/>
        <w:spacing w:before="0" w:beforeAutospacing="0" w:after="0" w:afterAutospacing="0"/>
        <w:jc w:val="center"/>
        <w:rPr>
          <w:rFonts w:ascii="Tahoma" w:hAnsi="Tahoma" w:cs="Tahoma"/>
          <w:color w:val="000000"/>
        </w:rPr>
      </w:pPr>
      <w:r w:rsidRPr="005572DA">
        <w:rPr>
          <w:rFonts w:ascii="Tahoma" w:hAnsi="Tahoma" w:cs="Tahoma"/>
          <w:noProof/>
          <w:color w:val="000000"/>
        </w:rPr>
        <w:drawing>
          <wp:inline distT="0" distB="0" distL="0" distR="0" wp14:anchorId="3AFA6194" wp14:editId="327E49C7">
            <wp:extent cx="4438650" cy="1371600"/>
            <wp:effectExtent l="0" t="0" r="0" b="0"/>
            <wp:docPr id="400" name="Рисунок 400" descr="hello_html_7cd09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ello_html_7cd09871.gif"/>
                    <pic:cNvPicPr>
                      <a:picLocks noChangeAspect="1" noChangeArrowheads="1"/>
                    </pic:cNvPicPr>
                  </pic:nvPicPr>
                  <pic:blipFill>
                    <a:blip r:embed="rId109"/>
                    <a:srcRect/>
                    <a:stretch>
                      <a:fillRect/>
                    </a:stretch>
                  </pic:blipFill>
                  <pic:spPr bwMode="auto">
                    <a:xfrm>
                      <a:off x="0" y="0"/>
                      <a:ext cx="4438650" cy="1371600"/>
                    </a:xfrm>
                    <a:prstGeom prst="rect">
                      <a:avLst/>
                    </a:prstGeom>
                    <a:noFill/>
                    <a:ln w="9525">
                      <a:noFill/>
                      <a:miter lim="800000"/>
                      <a:headEnd/>
                      <a:tailEnd/>
                    </a:ln>
                  </pic:spPr>
                </pic:pic>
              </a:graphicData>
            </a:graphic>
          </wp:inline>
        </w:drawing>
      </w:r>
      <w:r w:rsidRPr="005572DA">
        <w:rPr>
          <w:color w:val="000000"/>
        </w:rPr>
        <w:t>Рисунок 2- Привязка наружных несущих стен</w:t>
      </w:r>
    </w:p>
    <w:p w:rsidR="005572DA" w:rsidRPr="005572DA" w:rsidRDefault="005572DA" w:rsidP="005572DA">
      <w:pPr>
        <w:pStyle w:val="a5"/>
        <w:spacing w:before="0" w:beforeAutospacing="0" w:after="0" w:afterAutospacing="0"/>
        <w:rPr>
          <w:rFonts w:ascii="Tahoma" w:hAnsi="Tahoma" w:cs="Tahoma"/>
          <w:color w:val="000000"/>
        </w:rPr>
      </w:pPr>
      <w:r w:rsidRPr="005572DA">
        <w:rPr>
          <w:color w:val="000000"/>
        </w:rPr>
        <w:t>Привязка наружных самонесущих стен:</w:t>
      </w:r>
    </w:p>
    <w:p w:rsidR="005572DA" w:rsidRPr="005572DA" w:rsidRDefault="005572DA" w:rsidP="005572DA">
      <w:pPr>
        <w:pStyle w:val="a5"/>
        <w:spacing w:before="0" w:beforeAutospacing="0" w:after="0" w:afterAutospacing="0"/>
        <w:rPr>
          <w:rFonts w:ascii="Tahoma" w:hAnsi="Tahoma" w:cs="Tahoma"/>
          <w:color w:val="000000"/>
        </w:rPr>
      </w:pPr>
      <w:r w:rsidRPr="005572DA">
        <w:rPr>
          <w:color w:val="000000"/>
        </w:rPr>
        <w:t>Внутренняя грань стены совпадает с координационной осью («нулевая привязка») (в соответствии с рисунком 3).</w:t>
      </w:r>
    </w:p>
    <w:p w:rsidR="005572DA" w:rsidRPr="005572DA" w:rsidRDefault="005572DA" w:rsidP="005572DA">
      <w:pPr>
        <w:pStyle w:val="a5"/>
        <w:spacing w:before="0" w:beforeAutospacing="0" w:after="0" w:afterAutospacing="0"/>
        <w:jc w:val="center"/>
        <w:rPr>
          <w:rFonts w:ascii="Tahoma" w:hAnsi="Tahoma" w:cs="Tahoma"/>
          <w:color w:val="000000"/>
        </w:rPr>
      </w:pPr>
      <w:r w:rsidRPr="005572DA">
        <w:rPr>
          <w:rFonts w:ascii="Tahoma" w:hAnsi="Tahoma" w:cs="Tahoma"/>
          <w:noProof/>
          <w:color w:val="000000"/>
        </w:rPr>
        <w:drawing>
          <wp:inline distT="0" distB="0" distL="0" distR="0" wp14:anchorId="31E1170F" wp14:editId="233E6408">
            <wp:extent cx="4829175" cy="1485900"/>
            <wp:effectExtent l="19050" t="0" r="0" b="0"/>
            <wp:docPr id="401" name="Рисунок 401" descr="hello_html_m3f6b34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ello_html_m3f6b3442.gif"/>
                    <pic:cNvPicPr>
                      <a:picLocks noChangeAspect="1" noChangeArrowheads="1"/>
                    </pic:cNvPicPr>
                  </pic:nvPicPr>
                  <pic:blipFill>
                    <a:blip r:embed="rId110"/>
                    <a:srcRect/>
                    <a:stretch>
                      <a:fillRect/>
                    </a:stretch>
                  </pic:blipFill>
                  <pic:spPr bwMode="auto">
                    <a:xfrm>
                      <a:off x="0" y="0"/>
                      <a:ext cx="4829175" cy="1485900"/>
                    </a:xfrm>
                    <a:prstGeom prst="rect">
                      <a:avLst/>
                    </a:prstGeom>
                    <a:noFill/>
                    <a:ln w="9525">
                      <a:noFill/>
                      <a:miter lim="800000"/>
                      <a:headEnd/>
                      <a:tailEnd/>
                    </a:ln>
                  </pic:spPr>
                </pic:pic>
              </a:graphicData>
            </a:graphic>
          </wp:inline>
        </w:drawing>
      </w:r>
      <w:r w:rsidRPr="005572DA">
        <w:rPr>
          <w:color w:val="000000"/>
        </w:rPr>
        <w:t>Рисунок 3 - Привязка наружных самонесущих стен</w:t>
      </w:r>
    </w:p>
    <w:p w:rsidR="005572DA" w:rsidRPr="005572DA" w:rsidRDefault="005572DA" w:rsidP="005572DA">
      <w:pPr>
        <w:pStyle w:val="a5"/>
        <w:spacing w:before="0" w:beforeAutospacing="0" w:after="0" w:afterAutospacing="0"/>
        <w:rPr>
          <w:rFonts w:ascii="Tahoma" w:hAnsi="Tahoma" w:cs="Tahoma"/>
          <w:color w:val="000000"/>
        </w:rPr>
      </w:pPr>
      <w:r w:rsidRPr="005572DA">
        <w:rPr>
          <w:color w:val="000000"/>
        </w:rPr>
        <w:lastRenderedPageBreak/>
        <w:t>Привязка внутренних стен:</w:t>
      </w:r>
    </w:p>
    <w:p w:rsidR="005572DA" w:rsidRPr="005572DA" w:rsidRDefault="005572DA" w:rsidP="005572DA">
      <w:pPr>
        <w:pStyle w:val="a5"/>
        <w:spacing w:before="0" w:beforeAutospacing="0" w:after="0" w:afterAutospacing="0"/>
        <w:rPr>
          <w:rFonts w:ascii="Tahoma" w:hAnsi="Tahoma" w:cs="Tahoma"/>
          <w:color w:val="000000"/>
        </w:rPr>
      </w:pPr>
      <w:r w:rsidRPr="005572DA">
        <w:rPr>
          <w:color w:val="000000"/>
        </w:rPr>
        <w:t>Координационная ось совпадает с геометрической осью («осевая привязка») (в соответствии с рисунком 4).</w:t>
      </w:r>
    </w:p>
    <w:p w:rsidR="005572DA" w:rsidRPr="005572DA" w:rsidRDefault="005572DA" w:rsidP="005572DA">
      <w:pPr>
        <w:pStyle w:val="a5"/>
        <w:spacing w:before="0" w:beforeAutospacing="0" w:after="0" w:afterAutospacing="0"/>
        <w:jc w:val="center"/>
        <w:rPr>
          <w:rFonts w:ascii="Tahoma" w:hAnsi="Tahoma" w:cs="Tahoma"/>
          <w:color w:val="000000"/>
        </w:rPr>
      </w:pPr>
      <w:r w:rsidRPr="005572DA">
        <w:rPr>
          <w:rFonts w:ascii="Tahoma" w:hAnsi="Tahoma" w:cs="Tahoma"/>
          <w:noProof/>
          <w:color w:val="000000"/>
        </w:rPr>
        <w:drawing>
          <wp:inline distT="0" distB="0" distL="0" distR="0" wp14:anchorId="2B90489F" wp14:editId="593EBAB3">
            <wp:extent cx="5219700" cy="1619250"/>
            <wp:effectExtent l="0" t="0" r="0" b="0"/>
            <wp:docPr id="402" name="Рисунок 402" descr="hello_html_103114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ello_html_10311479.gif"/>
                    <pic:cNvPicPr>
                      <a:picLocks noChangeAspect="1" noChangeArrowheads="1"/>
                    </pic:cNvPicPr>
                  </pic:nvPicPr>
                  <pic:blipFill>
                    <a:blip r:embed="rId111"/>
                    <a:srcRect/>
                    <a:stretch>
                      <a:fillRect/>
                    </a:stretch>
                  </pic:blipFill>
                  <pic:spPr bwMode="auto">
                    <a:xfrm>
                      <a:off x="0" y="0"/>
                      <a:ext cx="5219700" cy="1619250"/>
                    </a:xfrm>
                    <a:prstGeom prst="rect">
                      <a:avLst/>
                    </a:prstGeom>
                    <a:noFill/>
                    <a:ln w="9525">
                      <a:noFill/>
                      <a:miter lim="800000"/>
                      <a:headEnd/>
                      <a:tailEnd/>
                    </a:ln>
                  </pic:spPr>
                </pic:pic>
              </a:graphicData>
            </a:graphic>
          </wp:inline>
        </w:drawing>
      </w:r>
      <w:r w:rsidRPr="005572DA">
        <w:rPr>
          <w:color w:val="000000"/>
        </w:rPr>
        <w:t>Рисунок 4 - Привязка внутренних стен</w:t>
      </w:r>
    </w:p>
    <w:p w:rsidR="005572DA" w:rsidRPr="005572DA" w:rsidRDefault="005572DA" w:rsidP="005572DA">
      <w:pPr>
        <w:pStyle w:val="a5"/>
        <w:spacing w:before="0" w:beforeAutospacing="0" w:after="0" w:afterAutospacing="0"/>
        <w:rPr>
          <w:rFonts w:ascii="Tahoma" w:hAnsi="Tahoma" w:cs="Tahoma"/>
          <w:color w:val="000000"/>
        </w:rPr>
      </w:pPr>
    </w:p>
    <w:p w:rsidR="005572DA" w:rsidRPr="005572DA" w:rsidRDefault="005572DA" w:rsidP="005572DA">
      <w:pPr>
        <w:pStyle w:val="a5"/>
        <w:spacing w:before="0" w:beforeAutospacing="0" w:after="0" w:afterAutospacing="0"/>
        <w:rPr>
          <w:rFonts w:ascii="Tahoma" w:hAnsi="Tahoma" w:cs="Tahoma"/>
          <w:color w:val="000000"/>
        </w:rPr>
      </w:pPr>
      <w:r w:rsidRPr="005572DA">
        <w:rPr>
          <w:b/>
          <w:bCs/>
          <w:i/>
          <w:iCs/>
          <w:color w:val="000000"/>
        </w:rPr>
        <w:t>По окончании работы сделать вывод:</w:t>
      </w:r>
    </w:p>
    <w:p w:rsidR="005572DA" w:rsidRPr="005572DA" w:rsidRDefault="005572DA" w:rsidP="005572DA">
      <w:pPr>
        <w:pStyle w:val="a5"/>
        <w:spacing w:before="0" w:beforeAutospacing="0" w:after="0" w:afterAutospacing="0"/>
        <w:rPr>
          <w:rFonts w:ascii="Tahoma" w:hAnsi="Tahoma" w:cs="Tahoma"/>
          <w:color w:val="000000"/>
        </w:rPr>
      </w:pPr>
      <w:r w:rsidRPr="005572DA">
        <w:rPr>
          <w:color w:val="000000"/>
        </w:rPr>
        <w:t>1. Какая конструктивная схема здания проработана.</w:t>
      </w:r>
    </w:p>
    <w:p w:rsidR="005572DA" w:rsidRPr="005572DA" w:rsidRDefault="005572DA" w:rsidP="005572DA">
      <w:pPr>
        <w:pStyle w:val="a5"/>
        <w:spacing w:before="0" w:beforeAutospacing="0" w:after="0" w:afterAutospacing="0"/>
        <w:rPr>
          <w:rFonts w:ascii="Tahoma" w:hAnsi="Tahoma" w:cs="Tahoma"/>
          <w:color w:val="000000"/>
        </w:rPr>
      </w:pPr>
      <w:r w:rsidRPr="005572DA">
        <w:rPr>
          <w:color w:val="000000"/>
        </w:rPr>
        <w:t>2. Сколько составляет требуемая номинальная длина плит.</w:t>
      </w:r>
    </w:p>
    <w:p w:rsidR="005572DA" w:rsidRPr="005572DA" w:rsidRDefault="005572DA" w:rsidP="005572DA">
      <w:pPr>
        <w:pStyle w:val="a5"/>
        <w:spacing w:before="0" w:beforeAutospacing="0" w:after="0" w:afterAutospacing="0"/>
        <w:rPr>
          <w:rFonts w:ascii="Tahoma" w:hAnsi="Tahoma" w:cs="Tahoma"/>
          <w:color w:val="000000"/>
        </w:rPr>
      </w:pPr>
      <w:r w:rsidRPr="005572DA">
        <w:rPr>
          <w:color w:val="000000"/>
        </w:rPr>
        <w:t>3. Записать характер работы стен по несущей способности по каждой координационной оси.</w:t>
      </w:r>
    </w:p>
    <w:p w:rsidR="005572DA" w:rsidRPr="005572DA" w:rsidRDefault="005572DA" w:rsidP="005572DA">
      <w:pPr>
        <w:pStyle w:val="a5"/>
        <w:spacing w:before="0" w:beforeAutospacing="0" w:after="0" w:afterAutospacing="0"/>
        <w:jc w:val="center"/>
        <w:rPr>
          <w:rFonts w:ascii="Tahoma" w:hAnsi="Tahoma" w:cs="Tahoma"/>
          <w:color w:val="000000"/>
          <w:sz w:val="22"/>
          <w:szCs w:val="22"/>
        </w:rPr>
      </w:pPr>
      <w:r w:rsidRPr="005572DA">
        <w:rPr>
          <w:b/>
          <w:bCs/>
          <w:color w:val="000000"/>
          <w:sz w:val="22"/>
          <w:szCs w:val="22"/>
        </w:rPr>
        <w:t xml:space="preserve">Практическая работа </w:t>
      </w:r>
    </w:p>
    <w:p w:rsidR="005572DA" w:rsidRPr="005572DA" w:rsidRDefault="005572DA" w:rsidP="005572DA">
      <w:pPr>
        <w:pStyle w:val="a5"/>
        <w:spacing w:before="0" w:beforeAutospacing="0" w:after="0" w:afterAutospacing="0"/>
        <w:rPr>
          <w:rFonts w:ascii="Tahoma" w:hAnsi="Tahoma" w:cs="Tahoma"/>
          <w:color w:val="000000"/>
          <w:sz w:val="22"/>
          <w:szCs w:val="22"/>
        </w:rPr>
      </w:pPr>
      <w:r w:rsidRPr="005572DA">
        <w:rPr>
          <w:color w:val="000000"/>
          <w:sz w:val="22"/>
          <w:szCs w:val="22"/>
          <w:u w:val="single"/>
        </w:rPr>
        <w:t>Тема:</w:t>
      </w:r>
      <w:r w:rsidRPr="005572DA">
        <w:rPr>
          <w:rStyle w:val="apple-converted-space"/>
          <w:color w:val="000000"/>
          <w:sz w:val="22"/>
          <w:szCs w:val="22"/>
        </w:rPr>
        <w:t> </w:t>
      </w:r>
      <w:r w:rsidRPr="005572DA">
        <w:rPr>
          <w:color w:val="000000"/>
          <w:sz w:val="22"/>
          <w:szCs w:val="22"/>
        </w:rPr>
        <w:t>Каркасная конструктивная схема</w:t>
      </w:r>
    </w:p>
    <w:p w:rsidR="005572DA" w:rsidRPr="005572DA" w:rsidRDefault="005572DA" w:rsidP="005572DA">
      <w:pPr>
        <w:pStyle w:val="a5"/>
        <w:spacing w:before="0" w:beforeAutospacing="0" w:after="0" w:afterAutospacing="0"/>
        <w:rPr>
          <w:rFonts w:ascii="Tahoma" w:hAnsi="Tahoma" w:cs="Tahoma"/>
          <w:color w:val="000000"/>
          <w:sz w:val="22"/>
          <w:szCs w:val="22"/>
        </w:rPr>
      </w:pPr>
      <w:r w:rsidRPr="005572DA">
        <w:rPr>
          <w:color w:val="000000"/>
          <w:sz w:val="22"/>
          <w:szCs w:val="22"/>
          <w:u w:val="single"/>
        </w:rPr>
        <w:t>Цель:</w:t>
      </w:r>
      <w:r w:rsidRPr="005572DA">
        <w:rPr>
          <w:rStyle w:val="apple-converted-space"/>
          <w:color w:val="000000"/>
          <w:sz w:val="22"/>
          <w:szCs w:val="22"/>
        </w:rPr>
        <w:t> </w:t>
      </w:r>
      <w:r w:rsidRPr="005572DA">
        <w:rPr>
          <w:color w:val="000000"/>
          <w:sz w:val="22"/>
          <w:szCs w:val="22"/>
        </w:rPr>
        <w:t>Научиться проектировать каркасную конструктивную схему здания</w:t>
      </w:r>
    </w:p>
    <w:p w:rsidR="005572DA" w:rsidRPr="005572DA" w:rsidRDefault="005572DA" w:rsidP="005572DA">
      <w:pPr>
        <w:pStyle w:val="a5"/>
        <w:spacing w:before="0" w:beforeAutospacing="0" w:after="0" w:afterAutospacing="0"/>
        <w:rPr>
          <w:rFonts w:ascii="Tahoma" w:hAnsi="Tahoma" w:cs="Tahoma"/>
          <w:color w:val="000000"/>
          <w:sz w:val="22"/>
          <w:szCs w:val="22"/>
        </w:rPr>
      </w:pPr>
      <w:r w:rsidRPr="005572DA">
        <w:rPr>
          <w:color w:val="000000"/>
          <w:sz w:val="22"/>
          <w:szCs w:val="22"/>
          <w:u w:val="single"/>
        </w:rPr>
        <w:t>Норма времени:</w:t>
      </w:r>
      <w:r w:rsidRPr="005572DA">
        <w:rPr>
          <w:rStyle w:val="apple-converted-space"/>
          <w:color w:val="000000"/>
          <w:sz w:val="22"/>
          <w:szCs w:val="22"/>
        </w:rPr>
        <w:t> </w:t>
      </w:r>
      <w:r w:rsidRPr="005572DA">
        <w:rPr>
          <w:color w:val="000000"/>
          <w:sz w:val="22"/>
          <w:szCs w:val="22"/>
        </w:rPr>
        <w:t>2 часа</w:t>
      </w:r>
    </w:p>
    <w:p w:rsidR="005572DA" w:rsidRPr="005572DA" w:rsidRDefault="005572DA" w:rsidP="005572DA">
      <w:pPr>
        <w:pStyle w:val="a5"/>
        <w:spacing w:before="0" w:beforeAutospacing="0" w:after="0" w:afterAutospacing="0"/>
        <w:rPr>
          <w:rFonts w:ascii="Tahoma" w:hAnsi="Tahoma" w:cs="Tahoma"/>
          <w:color w:val="000000"/>
          <w:sz w:val="22"/>
          <w:szCs w:val="22"/>
        </w:rPr>
      </w:pPr>
      <w:r w:rsidRPr="005572DA">
        <w:rPr>
          <w:color w:val="000000"/>
          <w:sz w:val="22"/>
          <w:szCs w:val="22"/>
          <w:u w:val="single"/>
        </w:rPr>
        <w:t>Отчетный материал:</w:t>
      </w:r>
      <w:r w:rsidRPr="005572DA">
        <w:rPr>
          <w:rStyle w:val="apple-converted-space"/>
          <w:color w:val="000000"/>
          <w:sz w:val="22"/>
          <w:szCs w:val="22"/>
        </w:rPr>
        <w:t> </w:t>
      </w:r>
      <w:r w:rsidRPr="005572DA">
        <w:rPr>
          <w:color w:val="000000"/>
          <w:sz w:val="22"/>
          <w:szCs w:val="22"/>
        </w:rPr>
        <w:t>Чертеж каркасной конструктивной схемы здания, М 1: 200 (см. приложение Д).</w:t>
      </w:r>
    </w:p>
    <w:p w:rsidR="005572DA" w:rsidRPr="005572DA" w:rsidRDefault="005572DA" w:rsidP="005572DA">
      <w:pPr>
        <w:pStyle w:val="a5"/>
        <w:spacing w:before="0" w:beforeAutospacing="0" w:after="0" w:afterAutospacing="0"/>
        <w:rPr>
          <w:rFonts w:ascii="Tahoma" w:hAnsi="Tahoma" w:cs="Tahoma"/>
          <w:color w:val="000000"/>
          <w:sz w:val="22"/>
          <w:szCs w:val="22"/>
        </w:rPr>
      </w:pPr>
      <w:r w:rsidRPr="005572DA">
        <w:rPr>
          <w:b/>
          <w:bCs/>
          <w:i/>
          <w:iCs/>
          <w:color w:val="000000"/>
          <w:sz w:val="22"/>
          <w:szCs w:val="22"/>
        </w:rPr>
        <w:t>Задание:</w:t>
      </w:r>
      <w:r w:rsidRPr="005572DA">
        <w:rPr>
          <w:rStyle w:val="apple-converted-space"/>
          <w:color w:val="000000"/>
          <w:sz w:val="22"/>
          <w:szCs w:val="22"/>
        </w:rPr>
        <w:t> </w:t>
      </w:r>
      <w:r w:rsidRPr="005572DA">
        <w:rPr>
          <w:color w:val="000000"/>
          <w:sz w:val="22"/>
          <w:szCs w:val="22"/>
        </w:rPr>
        <w:t>Проработать каркасную конструктивную схему здания, если пролет</w:t>
      </w:r>
      <w:r w:rsidRPr="005572DA">
        <w:rPr>
          <w:rStyle w:val="apple-converted-space"/>
          <w:color w:val="000000"/>
          <w:sz w:val="22"/>
          <w:szCs w:val="22"/>
        </w:rPr>
        <w:t> </w:t>
      </w:r>
      <w:r w:rsidRPr="005572DA">
        <w:rPr>
          <w:noProof/>
          <w:color w:val="000000"/>
          <w:sz w:val="22"/>
          <w:szCs w:val="22"/>
        </w:rPr>
        <w:drawing>
          <wp:inline distT="0" distB="0" distL="0" distR="0" wp14:anchorId="568D550B" wp14:editId="0704760B">
            <wp:extent cx="495300" cy="180975"/>
            <wp:effectExtent l="19050" t="0" r="0" b="0"/>
            <wp:docPr id="403" name="Рисунок 403" descr="hello_html_m857a5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ello_html_m857a599.gif"/>
                    <pic:cNvPicPr>
                      <a:picLocks noChangeAspect="1" noChangeArrowheads="1"/>
                    </pic:cNvPicPr>
                  </pic:nvPicPr>
                  <pic:blipFill>
                    <a:blip r:embed="rId112"/>
                    <a:srcRect/>
                    <a:stretch>
                      <a:fillRect/>
                    </a:stretch>
                  </pic:blipFill>
                  <pic:spPr bwMode="auto">
                    <a:xfrm>
                      <a:off x="0" y="0"/>
                      <a:ext cx="495300" cy="180975"/>
                    </a:xfrm>
                    <a:prstGeom prst="rect">
                      <a:avLst/>
                    </a:prstGeom>
                    <a:noFill/>
                    <a:ln w="9525">
                      <a:noFill/>
                      <a:miter lim="800000"/>
                      <a:headEnd/>
                      <a:tailEnd/>
                    </a:ln>
                  </pic:spPr>
                </pic:pic>
              </a:graphicData>
            </a:graphic>
          </wp:inline>
        </w:drawing>
      </w:r>
      <w:r w:rsidRPr="005572DA">
        <w:rPr>
          <w:color w:val="000000"/>
          <w:sz w:val="22"/>
          <w:szCs w:val="22"/>
        </w:rPr>
        <w:t>, шаг колонн</w:t>
      </w:r>
      <w:r w:rsidRPr="005572DA">
        <w:rPr>
          <w:rStyle w:val="apple-converted-space"/>
          <w:color w:val="000000"/>
          <w:sz w:val="22"/>
          <w:szCs w:val="22"/>
        </w:rPr>
        <w:t> </w:t>
      </w:r>
      <w:r w:rsidRPr="005572DA">
        <w:rPr>
          <w:noProof/>
          <w:color w:val="000000"/>
          <w:sz w:val="22"/>
          <w:szCs w:val="22"/>
        </w:rPr>
        <w:drawing>
          <wp:inline distT="0" distB="0" distL="0" distR="0" wp14:anchorId="51313ED0" wp14:editId="6943A1F4">
            <wp:extent cx="466725" cy="142875"/>
            <wp:effectExtent l="19050" t="0" r="9525" b="0"/>
            <wp:docPr id="404" name="Рисунок 404" descr="hello_html_1e98b7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ello_html_1e98b7c2.gif"/>
                    <pic:cNvPicPr>
                      <a:picLocks noChangeAspect="1" noChangeArrowheads="1"/>
                    </pic:cNvPicPr>
                  </pic:nvPicPr>
                  <pic:blipFill>
                    <a:blip r:embed="rId113"/>
                    <a:srcRect/>
                    <a:stretch>
                      <a:fillRect/>
                    </a:stretch>
                  </pic:blipFill>
                  <pic:spPr bwMode="auto">
                    <a:xfrm>
                      <a:off x="0" y="0"/>
                      <a:ext cx="466725" cy="142875"/>
                    </a:xfrm>
                    <a:prstGeom prst="rect">
                      <a:avLst/>
                    </a:prstGeom>
                    <a:noFill/>
                    <a:ln w="9525">
                      <a:noFill/>
                      <a:miter lim="800000"/>
                      <a:headEnd/>
                      <a:tailEnd/>
                    </a:ln>
                  </pic:spPr>
                </pic:pic>
              </a:graphicData>
            </a:graphic>
          </wp:inline>
        </w:drawing>
      </w:r>
      <w:r w:rsidRPr="005572DA">
        <w:rPr>
          <w:color w:val="000000"/>
          <w:sz w:val="22"/>
          <w:szCs w:val="22"/>
        </w:rPr>
        <w:t xml:space="preserve">. Количество шагов … </w:t>
      </w:r>
      <w:proofErr w:type="spellStart"/>
      <w:proofErr w:type="gramStart"/>
      <w:r w:rsidRPr="005572DA">
        <w:rPr>
          <w:color w:val="000000"/>
          <w:sz w:val="22"/>
          <w:szCs w:val="22"/>
        </w:rPr>
        <w:t>шт</w:t>
      </w:r>
      <w:proofErr w:type="spellEnd"/>
      <w:proofErr w:type="gramEnd"/>
      <w:r w:rsidRPr="005572DA">
        <w:rPr>
          <w:color w:val="000000"/>
          <w:sz w:val="22"/>
          <w:szCs w:val="22"/>
        </w:rPr>
        <w:t>, Сечение колонн</w:t>
      </w:r>
      <w:r w:rsidRPr="005572DA">
        <w:rPr>
          <w:rStyle w:val="apple-converted-space"/>
          <w:color w:val="000000"/>
          <w:sz w:val="22"/>
          <w:szCs w:val="22"/>
        </w:rPr>
        <w:t> </w:t>
      </w:r>
      <w:r w:rsidRPr="005572DA">
        <w:rPr>
          <w:noProof/>
          <w:color w:val="000000"/>
          <w:sz w:val="22"/>
          <w:szCs w:val="22"/>
        </w:rPr>
        <w:drawing>
          <wp:inline distT="0" distB="0" distL="0" distR="0" wp14:anchorId="62A8F929" wp14:editId="076B8CD7">
            <wp:extent cx="266700" cy="180975"/>
            <wp:effectExtent l="19050" t="0" r="0" b="0"/>
            <wp:docPr id="405" name="Рисунок 405" descr="hello_html_581512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ello_html_581512fa.gif"/>
                    <pic:cNvPicPr>
                      <a:picLocks noChangeAspect="1" noChangeArrowheads="1"/>
                    </pic:cNvPicPr>
                  </pic:nvPicPr>
                  <pic:blipFill>
                    <a:blip r:embed="rId114"/>
                    <a:srcRect/>
                    <a:stretch>
                      <a:fillRect/>
                    </a:stretch>
                  </pic:blipFill>
                  <pic:spPr bwMode="auto">
                    <a:xfrm>
                      <a:off x="0" y="0"/>
                      <a:ext cx="266700" cy="180975"/>
                    </a:xfrm>
                    <a:prstGeom prst="rect">
                      <a:avLst/>
                    </a:prstGeom>
                    <a:noFill/>
                    <a:ln w="9525">
                      <a:noFill/>
                      <a:miter lim="800000"/>
                      <a:headEnd/>
                      <a:tailEnd/>
                    </a:ln>
                  </pic:spPr>
                </pic:pic>
              </a:graphicData>
            </a:graphic>
          </wp:inline>
        </w:drawing>
      </w:r>
      <w:r w:rsidRPr="005572DA">
        <w:rPr>
          <w:color w:val="000000"/>
          <w:sz w:val="22"/>
          <w:szCs w:val="22"/>
        </w:rPr>
        <w:t>. Индивидуальные задания даны в приложении А.</w:t>
      </w:r>
    </w:p>
    <w:p w:rsidR="005572DA" w:rsidRPr="005572DA" w:rsidRDefault="005572DA" w:rsidP="005572DA">
      <w:pPr>
        <w:pStyle w:val="a5"/>
        <w:spacing w:before="0" w:beforeAutospacing="0" w:after="0" w:afterAutospacing="0"/>
        <w:jc w:val="center"/>
        <w:rPr>
          <w:rFonts w:ascii="Tahoma" w:hAnsi="Tahoma" w:cs="Tahoma"/>
          <w:color w:val="000000"/>
          <w:sz w:val="22"/>
          <w:szCs w:val="22"/>
        </w:rPr>
      </w:pPr>
      <w:r w:rsidRPr="005572DA">
        <w:rPr>
          <w:b/>
          <w:bCs/>
          <w:i/>
          <w:iCs/>
          <w:color w:val="000000"/>
          <w:sz w:val="22"/>
          <w:szCs w:val="22"/>
        </w:rPr>
        <w:t>Методические указания</w:t>
      </w:r>
    </w:p>
    <w:p w:rsidR="005572DA" w:rsidRPr="005572DA" w:rsidRDefault="005572DA" w:rsidP="005572DA">
      <w:pPr>
        <w:pStyle w:val="a5"/>
        <w:spacing w:before="0" w:beforeAutospacing="0" w:after="0" w:afterAutospacing="0"/>
        <w:rPr>
          <w:rFonts w:ascii="Tahoma" w:hAnsi="Tahoma" w:cs="Tahoma"/>
          <w:color w:val="000000"/>
          <w:sz w:val="22"/>
          <w:szCs w:val="22"/>
        </w:rPr>
      </w:pPr>
      <w:r w:rsidRPr="005572DA">
        <w:rPr>
          <w:color w:val="000000"/>
          <w:sz w:val="22"/>
          <w:szCs w:val="22"/>
        </w:rPr>
        <w:t>1. Тонкими штрихпунктирными линиями нанести все координационные оси здания в соответствии с заданием.</w:t>
      </w:r>
    </w:p>
    <w:p w:rsidR="005572DA" w:rsidRPr="005572DA" w:rsidRDefault="005572DA" w:rsidP="005572DA">
      <w:pPr>
        <w:pStyle w:val="a5"/>
        <w:spacing w:before="0" w:beforeAutospacing="0" w:after="0" w:afterAutospacing="0"/>
        <w:rPr>
          <w:rFonts w:ascii="Tahoma" w:hAnsi="Tahoma" w:cs="Tahoma"/>
          <w:color w:val="000000"/>
          <w:sz w:val="22"/>
          <w:szCs w:val="22"/>
        </w:rPr>
      </w:pPr>
      <w:r w:rsidRPr="005572DA">
        <w:rPr>
          <w:color w:val="000000"/>
          <w:sz w:val="22"/>
          <w:szCs w:val="22"/>
        </w:rPr>
        <w:t>2. На пересечении осей нанести колонны заданного сечения с центральной привязкой, т.е. координационная ось совпадает с геометрическим центром колонны (в соответствии с рисунком 5).</w:t>
      </w:r>
    </w:p>
    <w:p w:rsidR="005572DA" w:rsidRPr="005572DA" w:rsidRDefault="005572DA" w:rsidP="005572DA">
      <w:pPr>
        <w:pStyle w:val="a5"/>
        <w:spacing w:before="0" w:beforeAutospacing="0" w:after="0" w:afterAutospacing="0"/>
        <w:jc w:val="center"/>
        <w:rPr>
          <w:rFonts w:ascii="Tahoma" w:hAnsi="Tahoma" w:cs="Tahoma"/>
          <w:color w:val="000000"/>
          <w:sz w:val="22"/>
          <w:szCs w:val="22"/>
        </w:rPr>
      </w:pPr>
      <w:r w:rsidRPr="005572DA">
        <w:rPr>
          <w:rFonts w:ascii="Tahoma" w:hAnsi="Tahoma" w:cs="Tahoma"/>
          <w:noProof/>
          <w:color w:val="000000"/>
          <w:sz w:val="22"/>
          <w:szCs w:val="22"/>
        </w:rPr>
        <w:drawing>
          <wp:inline distT="0" distB="0" distL="0" distR="0" wp14:anchorId="4406B9A5" wp14:editId="510CC8DB">
            <wp:extent cx="1800225" cy="1466850"/>
            <wp:effectExtent l="19050" t="0" r="0" b="0"/>
            <wp:docPr id="406" name="Рисунок 406" descr="hello_html_1dc6b5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ello_html_1dc6b579.gif"/>
                    <pic:cNvPicPr>
                      <a:picLocks noChangeAspect="1" noChangeArrowheads="1"/>
                    </pic:cNvPicPr>
                  </pic:nvPicPr>
                  <pic:blipFill>
                    <a:blip r:embed="rId115"/>
                    <a:srcRect/>
                    <a:stretch>
                      <a:fillRect/>
                    </a:stretch>
                  </pic:blipFill>
                  <pic:spPr bwMode="auto">
                    <a:xfrm>
                      <a:off x="0" y="0"/>
                      <a:ext cx="1800225" cy="1466850"/>
                    </a:xfrm>
                    <a:prstGeom prst="rect">
                      <a:avLst/>
                    </a:prstGeom>
                    <a:noFill/>
                    <a:ln w="9525">
                      <a:noFill/>
                      <a:miter lim="800000"/>
                      <a:headEnd/>
                      <a:tailEnd/>
                    </a:ln>
                  </pic:spPr>
                </pic:pic>
              </a:graphicData>
            </a:graphic>
          </wp:inline>
        </w:drawing>
      </w:r>
    </w:p>
    <w:p w:rsidR="005572DA" w:rsidRPr="005572DA" w:rsidRDefault="005572DA" w:rsidP="005572DA">
      <w:pPr>
        <w:pStyle w:val="a5"/>
        <w:spacing w:before="0" w:beforeAutospacing="0" w:after="0" w:afterAutospacing="0"/>
        <w:jc w:val="center"/>
        <w:rPr>
          <w:rFonts w:ascii="Tahoma" w:hAnsi="Tahoma" w:cs="Tahoma"/>
          <w:color w:val="000000"/>
          <w:sz w:val="22"/>
          <w:szCs w:val="22"/>
        </w:rPr>
      </w:pPr>
      <w:r w:rsidRPr="005572DA">
        <w:rPr>
          <w:color w:val="000000"/>
          <w:sz w:val="22"/>
          <w:szCs w:val="22"/>
        </w:rPr>
        <w:t>Рисунок 5 - Привязка колонн здания</w:t>
      </w:r>
    </w:p>
    <w:p w:rsidR="005572DA" w:rsidRPr="005572DA" w:rsidRDefault="005572DA" w:rsidP="005572DA">
      <w:pPr>
        <w:pStyle w:val="a5"/>
        <w:spacing w:before="0" w:beforeAutospacing="0" w:after="0" w:afterAutospacing="0"/>
        <w:rPr>
          <w:rFonts w:ascii="Tahoma" w:hAnsi="Tahoma" w:cs="Tahoma"/>
          <w:color w:val="000000"/>
          <w:sz w:val="22"/>
          <w:szCs w:val="22"/>
        </w:rPr>
      </w:pPr>
      <w:r w:rsidRPr="005572DA">
        <w:rPr>
          <w:color w:val="000000"/>
          <w:sz w:val="22"/>
          <w:szCs w:val="22"/>
        </w:rPr>
        <w:t>3. Вычертить раскладку балок.</w:t>
      </w:r>
    </w:p>
    <w:p w:rsidR="005572DA" w:rsidRPr="005572DA" w:rsidRDefault="005572DA" w:rsidP="005572DA">
      <w:pPr>
        <w:pStyle w:val="a5"/>
        <w:spacing w:before="0" w:beforeAutospacing="0" w:after="0" w:afterAutospacing="0"/>
        <w:rPr>
          <w:rFonts w:ascii="Tahoma" w:hAnsi="Tahoma" w:cs="Tahoma"/>
          <w:color w:val="000000"/>
          <w:sz w:val="22"/>
          <w:szCs w:val="22"/>
        </w:rPr>
      </w:pPr>
      <w:r w:rsidRPr="005572DA">
        <w:rPr>
          <w:color w:val="000000"/>
          <w:sz w:val="22"/>
          <w:szCs w:val="22"/>
        </w:rPr>
        <w:t>4. Поставить на чертеже наименование колонн (К</w:t>
      </w:r>
      <w:proofErr w:type="gramStart"/>
      <w:r w:rsidRPr="005572DA">
        <w:rPr>
          <w:color w:val="000000"/>
          <w:sz w:val="22"/>
          <w:szCs w:val="22"/>
        </w:rPr>
        <w:t>1</w:t>
      </w:r>
      <w:proofErr w:type="gramEnd"/>
      <w:r w:rsidRPr="005572DA">
        <w:rPr>
          <w:color w:val="000000"/>
          <w:sz w:val="22"/>
          <w:szCs w:val="22"/>
        </w:rPr>
        <w:t>), балок (Б1).</w:t>
      </w:r>
    </w:p>
    <w:p w:rsidR="005572DA" w:rsidRPr="005572DA" w:rsidRDefault="005572DA" w:rsidP="005572DA">
      <w:pPr>
        <w:pStyle w:val="a5"/>
        <w:spacing w:before="0" w:beforeAutospacing="0" w:after="0" w:afterAutospacing="0"/>
        <w:rPr>
          <w:rFonts w:ascii="Tahoma" w:hAnsi="Tahoma" w:cs="Tahoma"/>
          <w:color w:val="000000"/>
          <w:sz w:val="22"/>
          <w:szCs w:val="22"/>
        </w:rPr>
      </w:pPr>
      <w:r w:rsidRPr="005572DA">
        <w:rPr>
          <w:b/>
          <w:bCs/>
          <w:i/>
          <w:iCs/>
          <w:color w:val="000000"/>
          <w:sz w:val="22"/>
          <w:szCs w:val="22"/>
        </w:rPr>
        <w:t>По окончании работы сделать вывод:</w:t>
      </w:r>
    </w:p>
    <w:p w:rsidR="005572DA" w:rsidRPr="005572DA" w:rsidRDefault="005572DA" w:rsidP="005572DA">
      <w:pPr>
        <w:pStyle w:val="a5"/>
        <w:spacing w:before="0" w:beforeAutospacing="0" w:after="0" w:afterAutospacing="0"/>
        <w:rPr>
          <w:rFonts w:ascii="Tahoma" w:hAnsi="Tahoma" w:cs="Tahoma"/>
          <w:color w:val="000000"/>
          <w:sz w:val="22"/>
          <w:szCs w:val="22"/>
        </w:rPr>
      </w:pPr>
      <w:r w:rsidRPr="005572DA">
        <w:rPr>
          <w:color w:val="000000"/>
          <w:sz w:val="22"/>
          <w:szCs w:val="22"/>
        </w:rPr>
        <w:t xml:space="preserve">1. Конструктивная </w:t>
      </w:r>
      <w:proofErr w:type="gramStart"/>
      <w:r w:rsidRPr="005572DA">
        <w:rPr>
          <w:color w:val="000000"/>
          <w:sz w:val="22"/>
          <w:szCs w:val="22"/>
        </w:rPr>
        <w:t>схема</w:t>
      </w:r>
      <w:proofErr w:type="gramEnd"/>
      <w:r w:rsidRPr="005572DA">
        <w:rPr>
          <w:color w:val="000000"/>
          <w:sz w:val="22"/>
          <w:szCs w:val="22"/>
        </w:rPr>
        <w:t xml:space="preserve"> с каким расположение ригелей проработана.</w:t>
      </w:r>
    </w:p>
    <w:p w:rsidR="005572DA" w:rsidRPr="005572DA" w:rsidRDefault="005572DA" w:rsidP="005572DA">
      <w:pPr>
        <w:pStyle w:val="a5"/>
        <w:spacing w:before="0" w:beforeAutospacing="0" w:after="0" w:afterAutospacing="0"/>
        <w:rPr>
          <w:rFonts w:ascii="Tahoma" w:hAnsi="Tahoma" w:cs="Tahoma"/>
          <w:color w:val="000000"/>
          <w:sz w:val="22"/>
          <w:szCs w:val="22"/>
        </w:rPr>
      </w:pPr>
      <w:r w:rsidRPr="005572DA">
        <w:rPr>
          <w:color w:val="000000"/>
          <w:sz w:val="22"/>
          <w:szCs w:val="22"/>
        </w:rPr>
        <w:t>2. Сколько составляет требуемая номинальная длина плит.</w:t>
      </w:r>
    </w:p>
    <w:p w:rsidR="005572DA" w:rsidRPr="005572DA" w:rsidRDefault="005572DA" w:rsidP="005572DA">
      <w:pPr>
        <w:pStyle w:val="a5"/>
        <w:spacing w:before="0" w:beforeAutospacing="0" w:after="0" w:afterAutospacing="0"/>
        <w:rPr>
          <w:rFonts w:ascii="Tahoma" w:hAnsi="Tahoma" w:cs="Tahoma"/>
          <w:color w:val="000000"/>
          <w:sz w:val="22"/>
          <w:szCs w:val="22"/>
        </w:rPr>
      </w:pPr>
      <w:r w:rsidRPr="005572DA">
        <w:rPr>
          <w:color w:val="000000"/>
          <w:sz w:val="22"/>
          <w:szCs w:val="22"/>
        </w:rPr>
        <w:t>3. Сколько составляют габаритные размеры здания.</w:t>
      </w:r>
    </w:p>
    <w:p w:rsidR="005572DA" w:rsidRPr="005572DA" w:rsidRDefault="005572DA" w:rsidP="005572DA">
      <w:pPr>
        <w:spacing w:after="0" w:line="240" w:lineRule="auto"/>
        <w:rPr>
          <w:rFonts w:ascii="Times New Roman" w:eastAsiaTheme="minorHAnsi" w:hAnsi="Times New Roman" w:cs="Times New Roman"/>
        </w:rPr>
      </w:pPr>
    </w:p>
    <w:p w:rsidR="00EB2CA5" w:rsidRDefault="00EB2CA5" w:rsidP="005572DA">
      <w:pPr>
        <w:spacing w:after="0" w:line="240" w:lineRule="auto"/>
        <w:rPr>
          <w:rFonts w:ascii="Times New Roman" w:hAnsi="Times New Roman" w:cs="Times New Roman"/>
        </w:rPr>
      </w:pPr>
      <w:r w:rsidRPr="005572DA">
        <w:rPr>
          <w:rFonts w:ascii="Times New Roman" w:hAnsi="Times New Roman" w:cs="Times New Roman"/>
        </w:rPr>
        <w:t>Расчет и проектирование чертежей антресольных этажей</w:t>
      </w:r>
    </w:p>
    <w:p w:rsidR="005572DA" w:rsidRPr="005572DA" w:rsidRDefault="005572DA" w:rsidP="005572DA">
      <w:pPr>
        <w:shd w:val="clear" w:color="auto" w:fill="FBF3E8"/>
        <w:spacing w:after="0" w:line="240" w:lineRule="atLeast"/>
        <w:rPr>
          <w:rFonts w:ascii="Times New Roman" w:eastAsia="Times New Roman" w:hAnsi="Times New Roman" w:cs="Times New Roman"/>
          <w:color w:val="222222"/>
          <w:sz w:val="24"/>
          <w:szCs w:val="24"/>
        </w:rPr>
      </w:pPr>
      <w:r w:rsidRPr="005572DA">
        <w:rPr>
          <w:rFonts w:ascii="Times New Roman" w:eastAsia="Times New Roman" w:hAnsi="Times New Roman" w:cs="Times New Roman"/>
          <w:color w:val="222222"/>
          <w:sz w:val="24"/>
          <w:szCs w:val="24"/>
        </w:rPr>
        <w:t>Высота потолков у них чаще всего составляет 5 метров и более, что влияет на большой внутренний объем таких помещений.</w:t>
      </w:r>
    </w:p>
    <w:p w:rsidR="005572DA" w:rsidRPr="005572DA" w:rsidRDefault="005572DA" w:rsidP="005572DA">
      <w:pPr>
        <w:shd w:val="clear" w:color="auto" w:fill="FBF3E8"/>
        <w:spacing w:after="0" w:line="240" w:lineRule="atLeast"/>
        <w:rPr>
          <w:rFonts w:ascii="Times New Roman" w:eastAsia="Times New Roman" w:hAnsi="Times New Roman" w:cs="Times New Roman"/>
          <w:color w:val="222222"/>
          <w:sz w:val="24"/>
          <w:szCs w:val="24"/>
        </w:rPr>
      </w:pPr>
      <w:r w:rsidRPr="005572DA">
        <w:rPr>
          <w:rFonts w:ascii="Times New Roman" w:eastAsia="Times New Roman" w:hAnsi="Times New Roman" w:cs="Times New Roman"/>
          <w:color w:val="222222"/>
          <w:sz w:val="24"/>
          <w:szCs w:val="24"/>
        </w:rPr>
        <w:t>Чтобы эффективно использовать этот объем, можно увеличить полезную площадь вдвое, обустроив антресольный этаж.</w:t>
      </w:r>
      <w:r w:rsidRPr="005572DA">
        <w:rPr>
          <w:rFonts w:ascii="Times New Roman" w:eastAsia="Times New Roman" w:hAnsi="Times New Roman" w:cs="Times New Roman"/>
          <w:color w:val="222222"/>
          <w:sz w:val="24"/>
          <w:szCs w:val="24"/>
        </w:rPr>
        <w:br/>
        <w:t>Это промежуточная или межэтажная конструкция, которая установлена на опорных колонах. Колоны, если они предусмотрены проектом, крепятся к элементам несущих конструкций — стойкам, балкам и пр.</w:t>
      </w:r>
      <w:r w:rsidRPr="005572DA">
        <w:rPr>
          <w:rFonts w:ascii="Times New Roman" w:eastAsia="Times New Roman" w:hAnsi="Times New Roman" w:cs="Times New Roman"/>
          <w:color w:val="222222"/>
          <w:sz w:val="24"/>
          <w:szCs w:val="24"/>
        </w:rPr>
        <w:br/>
        <w:t xml:space="preserve">Допускается различная конструкция антресольных этажей — главным требованием является </w:t>
      </w:r>
      <w:r w:rsidRPr="005572DA">
        <w:rPr>
          <w:rFonts w:ascii="Times New Roman" w:eastAsia="Times New Roman" w:hAnsi="Times New Roman" w:cs="Times New Roman"/>
          <w:color w:val="222222"/>
          <w:sz w:val="24"/>
          <w:szCs w:val="24"/>
        </w:rPr>
        <w:lastRenderedPageBreak/>
        <w:t>соответствие здания и помещений строительным нормам.</w:t>
      </w:r>
      <w:r w:rsidRPr="005572DA">
        <w:rPr>
          <w:rFonts w:ascii="Times New Roman" w:eastAsia="Times New Roman" w:hAnsi="Times New Roman" w:cs="Times New Roman"/>
          <w:color w:val="222222"/>
          <w:sz w:val="24"/>
          <w:szCs w:val="24"/>
        </w:rPr>
        <w:br/>
        <w:t>Занимаясь устройством антресольного этажа, важно максимально уменьшить вес конструкции. Но перед началом всех работ большое значение имеет детальное обследование существующих конструкций объекта, изучение и определение возможности придания дополнительной нагрузки за счет антресоли.</w:t>
      </w:r>
      <w:r w:rsidRPr="005572DA">
        <w:rPr>
          <w:rFonts w:ascii="Times New Roman" w:eastAsia="Times New Roman" w:hAnsi="Times New Roman" w:cs="Times New Roman"/>
          <w:color w:val="222222"/>
          <w:sz w:val="24"/>
          <w:szCs w:val="24"/>
        </w:rPr>
        <w:br/>
        <w:t>Что касается конструктивных схем антресольных этажей — различают два основных вида — зависимую и независимую антресоли.</w:t>
      </w:r>
      <w:r w:rsidRPr="005572DA">
        <w:rPr>
          <w:rFonts w:ascii="Times New Roman" w:eastAsia="Times New Roman" w:hAnsi="Times New Roman" w:cs="Times New Roman"/>
          <w:color w:val="222222"/>
          <w:sz w:val="24"/>
          <w:szCs w:val="24"/>
        </w:rPr>
        <w:br/>
        <w:t>Зависимая антресоль используется в случаях, когда у несущих конструкций здания имеется достаточный запас прочности, и конструкции могут воспринять дополнительную нагрузку от антресоли.</w:t>
      </w:r>
      <w:r w:rsidRPr="005572DA">
        <w:rPr>
          <w:rFonts w:ascii="Times New Roman" w:eastAsia="Times New Roman" w:hAnsi="Times New Roman" w:cs="Times New Roman"/>
          <w:color w:val="222222"/>
          <w:sz w:val="24"/>
          <w:szCs w:val="24"/>
        </w:rPr>
        <w:br/>
        <w:t>Независимая антресоль обустраивается за счет отдельных, независимых от основного объекта, опор. Используют такой способ, когда несущие конструкции объекта не способны воспринять дополнительную нагрузку без определенных мероприятий по усилению.</w:t>
      </w:r>
      <w:r w:rsidRPr="005572DA">
        <w:rPr>
          <w:rFonts w:ascii="Times New Roman" w:eastAsia="Times New Roman" w:hAnsi="Times New Roman" w:cs="Times New Roman"/>
          <w:color w:val="222222"/>
          <w:sz w:val="24"/>
          <w:szCs w:val="24"/>
        </w:rPr>
        <w:br/>
        <w:t xml:space="preserve">Перекрытие антресольного этажа чаще всего обустраивают с помощью монолитной железобетонной плиты в несъемной опалубке, сделанной </w:t>
      </w:r>
      <w:proofErr w:type="gramStart"/>
      <w:r w:rsidRPr="005572DA">
        <w:rPr>
          <w:rFonts w:ascii="Times New Roman" w:eastAsia="Times New Roman" w:hAnsi="Times New Roman" w:cs="Times New Roman"/>
          <w:color w:val="222222"/>
          <w:sz w:val="24"/>
          <w:szCs w:val="24"/>
        </w:rPr>
        <w:t>из</w:t>
      </w:r>
      <w:proofErr w:type="gramEnd"/>
      <w:r w:rsidRPr="005572DA">
        <w:rPr>
          <w:rFonts w:ascii="Times New Roman" w:eastAsia="Times New Roman" w:hAnsi="Times New Roman" w:cs="Times New Roman"/>
          <w:color w:val="222222"/>
          <w:sz w:val="24"/>
          <w:szCs w:val="24"/>
        </w:rPr>
        <w:t xml:space="preserve"> оцинкованного </w:t>
      </w:r>
      <w:proofErr w:type="spellStart"/>
      <w:r w:rsidRPr="005572DA">
        <w:rPr>
          <w:rFonts w:ascii="Times New Roman" w:eastAsia="Times New Roman" w:hAnsi="Times New Roman" w:cs="Times New Roman"/>
          <w:color w:val="222222"/>
          <w:sz w:val="24"/>
          <w:szCs w:val="24"/>
        </w:rPr>
        <w:t>профлиста</w:t>
      </w:r>
      <w:proofErr w:type="spellEnd"/>
      <w:r w:rsidRPr="005572DA">
        <w:rPr>
          <w:rFonts w:ascii="Times New Roman" w:eastAsia="Times New Roman" w:hAnsi="Times New Roman" w:cs="Times New Roman"/>
          <w:color w:val="222222"/>
          <w:sz w:val="24"/>
          <w:szCs w:val="24"/>
        </w:rPr>
        <w:t>.</w:t>
      </w:r>
      <w:r w:rsidRPr="005572DA">
        <w:rPr>
          <w:rFonts w:ascii="Times New Roman" w:eastAsia="Times New Roman" w:hAnsi="Times New Roman" w:cs="Times New Roman"/>
          <w:color w:val="222222"/>
          <w:sz w:val="24"/>
          <w:szCs w:val="24"/>
        </w:rPr>
        <w:br/>
        <w:t>Толщина перекрытия при этом может быть разной. Она зависит от функционального назначения всех помещений, которые будут размещены на обустроенной антресоли. К разным типам помещений соответственно применяются разные требования по несущей способности.</w:t>
      </w:r>
      <w:r w:rsidRPr="005572DA">
        <w:rPr>
          <w:rFonts w:ascii="Times New Roman" w:eastAsia="Times New Roman" w:hAnsi="Times New Roman" w:cs="Times New Roman"/>
          <w:color w:val="222222"/>
          <w:sz w:val="24"/>
          <w:szCs w:val="24"/>
        </w:rPr>
        <w:br/>
        <w:t>Возведение антресоли с точки зрения правил относится к внутренней реконструкции и попадает под действие соответствующего регламента. Ошибочным является мнение, что этот процесс можно отнести к перепланировке или переоборудованию помещений — контролирующие органы будут рассматривать антресоль именно как продукт реконструкции, связанной с увеличением площадей. Это приводит заказчика к дополнительным обязательствам перед государственными органами.</w:t>
      </w:r>
    </w:p>
    <w:p w:rsidR="005572DA" w:rsidRPr="005572DA" w:rsidRDefault="005572DA" w:rsidP="005572DA">
      <w:pPr>
        <w:shd w:val="clear" w:color="auto" w:fill="FBF3E8"/>
        <w:spacing w:after="0" w:line="240" w:lineRule="atLeast"/>
        <w:rPr>
          <w:rFonts w:ascii="Times New Roman" w:eastAsia="Times New Roman" w:hAnsi="Times New Roman" w:cs="Times New Roman"/>
          <w:color w:val="222222"/>
          <w:sz w:val="24"/>
          <w:szCs w:val="24"/>
        </w:rPr>
      </w:pPr>
      <w:r w:rsidRPr="005572DA">
        <w:rPr>
          <w:rFonts w:ascii="Times New Roman" w:eastAsia="Times New Roman" w:hAnsi="Times New Roman" w:cs="Times New Roman"/>
          <w:color w:val="222222"/>
          <w:sz w:val="24"/>
          <w:szCs w:val="24"/>
        </w:rPr>
        <w:t>В задачи по определению возможности размещения этажа входит:</w:t>
      </w:r>
    </w:p>
    <w:p w:rsidR="005572DA" w:rsidRPr="005572DA" w:rsidRDefault="005572DA" w:rsidP="00A7153E">
      <w:pPr>
        <w:numPr>
          <w:ilvl w:val="0"/>
          <w:numId w:val="94"/>
        </w:numPr>
        <w:shd w:val="clear" w:color="auto" w:fill="FBF3E8"/>
        <w:spacing w:after="0" w:line="240" w:lineRule="atLeast"/>
        <w:rPr>
          <w:rFonts w:ascii="Times New Roman" w:eastAsia="Times New Roman" w:hAnsi="Times New Roman" w:cs="Times New Roman"/>
          <w:color w:val="222222"/>
          <w:sz w:val="24"/>
          <w:szCs w:val="24"/>
        </w:rPr>
      </w:pPr>
      <w:r w:rsidRPr="005572DA">
        <w:rPr>
          <w:rFonts w:ascii="Times New Roman" w:eastAsia="Times New Roman" w:hAnsi="Times New Roman" w:cs="Times New Roman"/>
          <w:b/>
          <w:bCs/>
          <w:i/>
          <w:iCs/>
          <w:color w:val="222222"/>
          <w:sz w:val="24"/>
          <w:szCs w:val="24"/>
        </w:rPr>
        <w:t>сбор и анализ имеющейся проектно-технической документации;</w:t>
      </w:r>
    </w:p>
    <w:p w:rsidR="005572DA" w:rsidRPr="005572DA" w:rsidRDefault="005572DA" w:rsidP="00A7153E">
      <w:pPr>
        <w:numPr>
          <w:ilvl w:val="0"/>
          <w:numId w:val="94"/>
        </w:numPr>
        <w:shd w:val="clear" w:color="auto" w:fill="FBF3E8"/>
        <w:spacing w:after="0" w:line="240" w:lineRule="atLeast"/>
        <w:rPr>
          <w:rFonts w:ascii="Times New Roman" w:eastAsia="Times New Roman" w:hAnsi="Times New Roman" w:cs="Times New Roman"/>
          <w:color w:val="222222"/>
          <w:sz w:val="24"/>
          <w:szCs w:val="24"/>
        </w:rPr>
      </w:pPr>
      <w:r w:rsidRPr="005572DA">
        <w:rPr>
          <w:rFonts w:ascii="Times New Roman" w:eastAsia="Times New Roman" w:hAnsi="Times New Roman" w:cs="Times New Roman"/>
          <w:b/>
          <w:bCs/>
          <w:i/>
          <w:iCs/>
          <w:color w:val="222222"/>
          <w:sz w:val="24"/>
          <w:szCs w:val="24"/>
        </w:rPr>
        <w:t>выполнение поверочных расчетов основных несущих конструкций (колонны, перекрытия, фундаменты) части здания с учетом их реальных расчетных сечений с целью определения возможности устройства антресольных перекрытий и увеличения высоты чердачного этажа;</w:t>
      </w:r>
    </w:p>
    <w:p w:rsidR="005572DA" w:rsidRPr="005572DA" w:rsidRDefault="005572DA" w:rsidP="00A7153E">
      <w:pPr>
        <w:numPr>
          <w:ilvl w:val="0"/>
          <w:numId w:val="94"/>
        </w:numPr>
        <w:shd w:val="clear" w:color="auto" w:fill="FBF3E8"/>
        <w:spacing w:after="0" w:line="240" w:lineRule="atLeast"/>
        <w:rPr>
          <w:rFonts w:ascii="Times New Roman" w:eastAsia="Times New Roman" w:hAnsi="Times New Roman" w:cs="Times New Roman"/>
          <w:color w:val="222222"/>
          <w:sz w:val="24"/>
          <w:szCs w:val="24"/>
        </w:rPr>
      </w:pPr>
      <w:r w:rsidRPr="005572DA">
        <w:rPr>
          <w:rFonts w:ascii="Times New Roman" w:eastAsia="Times New Roman" w:hAnsi="Times New Roman" w:cs="Times New Roman"/>
          <w:b/>
          <w:bCs/>
          <w:i/>
          <w:iCs/>
          <w:color w:val="222222"/>
          <w:sz w:val="24"/>
          <w:szCs w:val="24"/>
        </w:rPr>
        <w:t>обследование территории, прилегающей к части здания;</w:t>
      </w:r>
    </w:p>
    <w:p w:rsidR="005572DA" w:rsidRPr="005572DA" w:rsidRDefault="005572DA" w:rsidP="00A7153E">
      <w:pPr>
        <w:numPr>
          <w:ilvl w:val="0"/>
          <w:numId w:val="94"/>
        </w:numPr>
        <w:shd w:val="clear" w:color="auto" w:fill="FBF3E8"/>
        <w:spacing w:after="0" w:line="240" w:lineRule="atLeast"/>
        <w:rPr>
          <w:rFonts w:ascii="Times New Roman" w:eastAsia="Times New Roman" w:hAnsi="Times New Roman" w:cs="Times New Roman"/>
          <w:color w:val="222222"/>
          <w:sz w:val="24"/>
          <w:szCs w:val="24"/>
        </w:rPr>
      </w:pPr>
      <w:r w:rsidRPr="005572DA">
        <w:rPr>
          <w:rFonts w:ascii="Times New Roman" w:eastAsia="Times New Roman" w:hAnsi="Times New Roman" w:cs="Times New Roman"/>
          <w:b/>
          <w:bCs/>
          <w:i/>
          <w:iCs/>
          <w:color w:val="222222"/>
          <w:sz w:val="24"/>
          <w:szCs w:val="24"/>
        </w:rPr>
        <w:t>выявление дефектов, имеющихся у основных конструктивных элементов (фундаменты, стены, перекрытия, конструкции крыши и др.);</w:t>
      </w:r>
    </w:p>
    <w:p w:rsidR="005572DA" w:rsidRPr="005572DA" w:rsidRDefault="005572DA" w:rsidP="00A7153E">
      <w:pPr>
        <w:numPr>
          <w:ilvl w:val="0"/>
          <w:numId w:val="94"/>
        </w:numPr>
        <w:shd w:val="clear" w:color="auto" w:fill="FBF3E8"/>
        <w:spacing w:after="0" w:line="240" w:lineRule="atLeast"/>
        <w:rPr>
          <w:rFonts w:ascii="Times New Roman" w:eastAsia="Times New Roman" w:hAnsi="Times New Roman" w:cs="Times New Roman"/>
          <w:color w:val="222222"/>
          <w:sz w:val="24"/>
          <w:szCs w:val="24"/>
        </w:rPr>
      </w:pPr>
      <w:r w:rsidRPr="005572DA">
        <w:rPr>
          <w:rFonts w:ascii="Times New Roman" w:eastAsia="Times New Roman" w:hAnsi="Times New Roman" w:cs="Times New Roman"/>
          <w:b/>
          <w:bCs/>
          <w:i/>
          <w:iCs/>
          <w:color w:val="222222"/>
          <w:sz w:val="24"/>
          <w:szCs w:val="24"/>
        </w:rPr>
        <w:t>оценка технического состояния строительных конструкций части здания;</w:t>
      </w:r>
    </w:p>
    <w:p w:rsidR="005572DA" w:rsidRPr="005572DA" w:rsidRDefault="005572DA" w:rsidP="00A7153E">
      <w:pPr>
        <w:numPr>
          <w:ilvl w:val="0"/>
          <w:numId w:val="94"/>
        </w:numPr>
        <w:shd w:val="clear" w:color="auto" w:fill="FBF3E8"/>
        <w:spacing w:after="0" w:line="240" w:lineRule="atLeast"/>
        <w:rPr>
          <w:rFonts w:ascii="Times New Roman" w:eastAsia="Times New Roman" w:hAnsi="Times New Roman" w:cs="Times New Roman"/>
          <w:color w:val="222222"/>
          <w:sz w:val="24"/>
          <w:szCs w:val="24"/>
        </w:rPr>
      </w:pPr>
      <w:r w:rsidRPr="005572DA">
        <w:rPr>
          <w:rFonts w:ascii="Times New Roman" w:eastAsia="Times New Roman" w:hAnsi="Times New Roman" w:cs="Times New Roman"/>
          <w:b/>
          <w:bCs/>
          <w:i/>
          <w:iCs/>
          <w:color w:val="222222"/>
          <w:sz w:val="24"/>
          <w:szCs w:val="24"/>
        </w:rPr>
        <w:t>выявление фактического конструктивного исполнения основных несущих элементов здания, их отклонение от проектных решений (при наличии проектной документации) и соответствие требованиям СНиП;</w:t>
      </w:r>
    </w:p>
    <w:p w:rsidR="005572DA" w:rsidRPr="005572DA" w:rsidRDefault="005572DA" w:rsidP="00A7153E">
      <w:pPr>
        <w:numPr>
          <w:ilvl w:val="0"/>
          <w:numId w:val="94"/>
        </w:numPr>
        <w:shd w:val="clear" w:color="auto" w:fill="FBF3E8"/>
        <w:spacing w:after="0" w:line="240" w:lineRule="atLeast"/>
        <w:rPr>
          <w:rFonts w:ascii="Times New Roman" w:eastAsia="Times New Roman" w:hAnsi="Times New Roman" w:cs="Times New Roman"/>
          <w:color w:val="222222"/>
          <w:sz w:val="24"/>
          <w:szCs w:val="24"/>
        </w:rPr>
      </w:pPr>
      <w:r w:rsidRPr="005572DA">
        <w:rPr>
          <w:rFonts w:ascii="Times New Roman" w:eastAsia="Times New Roman" w:hAnsi="Times New Roman" w:cs="Times New Roman"/>
          <w:b/>
          <w:bCs/>
          <w:i/>
          <w:iCs/>
          <w:color w:val="222222"/>
          <w:sz w:val="24"/>
          <w:szCs w:val="24"/>
        </w:rPr>
        <w:t>определение физико-механических характеристик материалов, использованных в несущих конструкциях;</w:t>
      </w:r>
    </w:p>
    <w:p w:rsidR="005572DA" w:rsidRPr="005572DA" w:rsidRDefault="005572DA" w:rsidP="00A7153E">
      <w:pPr>
        <w:numPr>
          <w:ilvl w:val="0"/>
          <w:numId w:val="95"/>
        </w:numPr>
        <w:shd w:val="clear" w:color="auto" w:fill="FBF3E8"/>
        <w:spacing w:after="0" w:line="240" w:lineRule="atLeast"/>
        <w:rPr>
          <w:rFonts w:ascii="Times New Roman" w:eastAsia="Times New Roman" w:hAnsi="Times New Roman" w:cs="Times New Roman"/>
          <w:color w:val="222222"/>
          <w:sz w:val="24"/>
          <w:szCs w:val="24"/>
        </w:rPr>
      </w:pPr>
      <w:r w:rsidRPr="005572DA">
        <w:rPr>
          <w:rFonts w:ascii="Times New Roman" w:eastAsia="Times New Roman" w:hAnsi="Times New Roman" w:cs="Times New Roman"/>
          <w:b/>
          <w:bCs/>
          <w:i/>
          <w:iCs/>
          <w:color w:val="222222"/>
          <w:sz w:val="24"/>
          <w:szCs w:val="24"/>
        </w:rPr>
        <w:t>разработка обобщенных рекомендаций по устранению обнаруженных дефектов;</w:t>
      </w:r>
    </w:p>
    <w:p w:rsidR="005572DA" w:rsidRPr="005572DA" w:rsidRDefault="005572DA" w:rsidP="00A7153E">
      <w:pPr>
        <w:numPr>
          <w:ilvl w:val="0"/>
          <w:numId w:val="95"/>
        </w:numPr>
        <w:shd w:val="clear" w:color="auto" w:fill="FBF3E8"/>
        <w:spacing w:after="0" w:line="240" w:lineRule="atLeast"/>
        <w:rPr>
          <w:rFonts w:ascii="Times New Roman" w:eastAsia="Times New Roman" w:hAnsi="Times New Roman" w:cs="Times New Roman"/>
          <w:color w:val="222222"/>
          <w:sz w:val="24"/>
          <w:szCs w:val="24"/>
        </w:rPr>
      </w:pPr>
      <w:r w:rsidRPr="005572DA">
        <w:rPr>
          <w:rFonts w:ascii="Times New Roman" w:eastAsia="Times New Roman" w:hAnsi="Times New Roman" w:cs="Times New Roman"/>
          <w:b/>
          <w:bCs/>
          <w:i/>
          <w:iCs/>
          <w:color w:val="222222"/>
          <w:sz w:val="24"/>
          <w:szCs w:val="24"/>
        </w:rPr>
        <w:t>оформление отчета по результатам обследования.</w:t>
      </w:r>
    </w:p>
    <w:p w:rsidR="00C6083E" w:rsidRPr="00C6083E" w:rsidRDefault="00C6083E" w:rsidP="00C6083E">
      <w:pPr>
        <w:spacing w:after="0" w:line="240" w:lineRule="auto"/>
        <w:ind w:left="721"/>
        <w:rPr>
          <w:rFonts w:ascii="Times New Roman" w:hAnsi="Times New Roman" w:cs="Times New Roman"/>
          <w:sz w:val="24"/>
          <w:szCs w:val="24"/>
        </w:rPr>
      </w:pPr>
      <w:r w:rsidRPr="00C6083E">
        <w:rPr>
          <w:rFonts w:ascii="Times New Roman" w:eastAsia="Times New Roman" w:hAnsi="Times New Roman" w:cs="Times New Roman"/>
          <w:b/>
          <w:bCs/>
          <w:sz w:val="24"/>
          <w:szCs w:val="24"/>
        </w:rPr>
        <w:t>Вид практической работы</w:t>
      </w:r>
      <w:r w:rsidRPr="00C6083E">
        <w:rPr>
          <w:rFonts w:ascii="Times New Roman" w:eastAsia="Times New Roman" w:hAnsi="Times New Roman" w:cs="Times New Roman"/>
          <w:sz w:val="24"/>
          <w:szCs w:val="24"/>
        </w:rPr>
        <w:t>:</w:t>
      </w:r>
      <w:r w:rsidRPr="00C6083E">
        <w:rPr>
          <w:rFonts w:ascii="Times New Roman" w:eastAsia="Times New Roman" w:hAnsi="Times New Roman" w:cs="Times New Roman"/>
          <w:b/>
          <w:bCs/>
          <w:sz w:val="24"/>
          <w:szCs w:val="24"/>
        </w:rPr>
        <w:t xml:space="preserve"> </w:t>
      </w:r>
      <w:r w:rsidRPr="00C6083E">
        <w:rPr>
          <w:rFonts w:ascii="Times New Roman" w:eastAsia="Times New Roman" w:hAnsi="Times New Roman" w:cs="Times New Roman"/>
          <w:sz w:val="24"/>
          <w:szCs w:val="24"/>
        </w:rPr>
        <w:t>Выполнение наблюдений и опытов,</w:t>
      </w:r>
      <w:r w:rsidRPr="00C6083E">
        <w:rPr>
          <w:rFonts w:ascii="Times New Roman" w:eastAsia="Times New Roman" w:hAnsi="Times New Roman" w:cs="Times New Roman"/>
          <w:b/>
          <w:bCs/>
          <w:sz w:val="24"/>
          <w:szCs w:val="24"/>
        </w:rPr>
        <w:t xml:space="preserve"> </w:t>
      </w:r>
      <w:r w:rsidRPr="00C6083E">
        <w:rPr>
          <w:rFonts w:ascii="Times New Roman" w:eastAsia="Times New Roman" w:hAnsi="Times New Roman" w:cs="Times New Roman"/>
          <w:sz w:val="24"/>
          <w:szCs w:val="24"/>
        </w:rPr>
        <w:t>решение</w:t>
      </w:r>
    </w:p>
    <w:p w:rsidR="00C6083E" w:rsidRPr="00C6083E" w:rsidRDefault="00C6083E" w:rsidP="00C6083E">
      <w:pPr>
        <w:spacing w:after="0" w:line="240" w:lineRule="auto"/>
        <w:ind w:left="1"/>
        <w:rPr>
          <w:rFonts w:ascii="Times New Roman" w:hAnsi="Times New Roman" w:cs="Times New Roman"/>
          <w:sz w:val="24"/>
          <w:szCs w:val="24"/>
        </w:rPr>
      </w:pPr>
      <w:r w:rsidRPr="00C6083E">
        <w:rPr>
          <w:rFonts w:ascii="Times New Roman" w:eastAsia="Times New Roman" w:hAnsi="Times New Roman" w:cs="Times New Roman"/>
          <w:sz w:val="24"/>
          <w:szCs w:val="24"/>
        </w:rPr>
        <w:t>задач экспериментального характера.</w:t>
      </w:r>
    </w:p>
    <w:p w:rsidR="00C6083E" w:rsidRPr="00C6083E" w:rsidRDefault="00C6083E" w:rsidP="00C6083E">
      <w:pPr>
        <w:spacing w:after="0" w:line="240" w:lineRule="auto"/>
        <w:ind w:left="721"/>
        <w:rPr>
          <w:rFonts w:ascii="Times New Roman" w:hAnsi="Times New Roman" w:cs="Times New Roman"/>
          <w:sz w:val="24"/>
          <w:szCs w:val="24"/>
        </w:rPr>
      </w:pPr>
      <w:r w:rsidRPr="00C6083E">
        <w:rPr>
          <w:rFonts w:ascii="Times New Roman" w:eastAsia="Times New Roman" w:hAnsi="Times New Roman" w:cs="Times New Roman"/>
          <w:b/>
          <w:bCs/>
          <w:sz w:val="24"/>
          <w:szCs w:val="24"/>
        </w:rPr>
        <w:t>Цель работы</w:t>
      </w:r>
      <w:r w:rsidRPr="00C6083E">
        <w:rPr>
          <w:rFonts w:ascii="Times New Roman" w:eastAsia="Times New Roman" w:hAnsi="Times New Roman" w:cs="Times New Roman"/>
          <w:sz w:val="24"/>
          <w:szCs w:val="24"/>
        </w:rPr>
        <w:t>:</w:t>
      </w:r>
      <w:r w:rsidRPr="00C6083E">
        <w:rPr>
          <w:rFonts w:ascii="Times New Roman" w:eastAsia="Times New Roman" w:hAnsi="Times New Roman" w:cs="Times New Roman"/>
          <w:b/>
          <w:bCs/>
          <w:sz w:val="24"/>
          <w:szCs w:val="24"/>
        </w:rPr>
        <w:t xml:space="preserve"> </w:t>
      </w:r>
      <w:r w:rsidRPr="00C6083E">
        <w:rPr>
          <w:rFonts w:ascii="Times New Roman" w:eastAsia="Times New Roman" w:hAnsi="Times New Roman" w:cs="Times New Roman"/>
          <w:sz w:val="24"/>
          <w:szCs w:val="24"/>
        </w:rPr>
        <w:t>Выработка умения применять знания на практике</w:t>
      </w:r>
    </w:p>
    <w:p w:rsidR="00C6083E" w:rsidRPr="00C6083E" w:rsidRDefault="00C6083E" w:rsidP="00C6083E">
      <w:pPr>
        <w:tabs>
          <w:tab w:val="left" w:pos="1881"/>
          <w:tab w:val="left" w:pos="2281"/>
          <w:tab w:val="left" w:pos="3661"/>
          <w:tab w:val="left" w:pos="6061"/>
          <w:tab w:val="left" w:pos="7841"/>
          <w:tab w:val="left" w:pos="8541"/>
        </w:tabs>
        <w:spacing w:after="0" w:line="240" w:lineRule="auto"/>
        <w:ind w:left="721"/>
        <w:rPr>
          <w:rFonts w:ascii="Times New Roman" w:hAnsi="Times New Roman" w:cs="Times New Roman"/>
          <w:sz w:val="24"/>
          <w:szCs w:val="24"/>
        </w:rPr>
      </w:pPr>
      <w:r w:rsidRPr="00C6083E">
        <w:rPr>
          <w:rFonts w:ascii="Times New Roman" w:eastAsia="Times New Roman" w:hAnsi="Times New Roman" w:cs="Times New Roman"/>
          <w:b/>
          <w:bCs/>
          <w:sz w:val="24"/>
          <w:szCs w:val="24"/>
        </w:rPr>
        <w:t>Задачи:</w:t>
      </w:r>
      <w:r w:rsidRPr="00C6083E">
        <w:rPr>
          <w:rFonts w:ascii="Times New Roman" w:hAnsi="Times New Roman" w:cs="Times New Roman"/>
          <w:sz w:val="24"/>
          <w:szCs w:val="24"/>
        </w:rPr>
        <w:tab/>
      </w:r>
      <w:r w:rsidRPr="00C6083E">
        <w:rPr>
          <w:rFonts w:ascii="Times New Roman" w:eastAsia="Times New Roman" w:hAnsi="Times New Roman" w:cs="Times New Roman"/>
          <w:sz w:val="24"/>
          <w:szCs w:val="24"/>
        </w:rPr>
        <w:t>1.</w:t>
      </w:r>
      <w:r w:rsidRPr="00C6083E">
        <w:rPr>
          <w:rFonts w:ascii="Times New Roman" w:hAnsi="Times New Roman" w:cs="Times New Roman"/>
          <w:sz w:val="24"/>
          <w:szCs w:val="24"/>
        </w:rPr>
        <w:tab/>
      </w:r>
      <w:proofErr w:type="gramStart"/>
      <w:r w:rsidRPr="00C6083E">
        <w:rPr>
          <w:rFonts w:ascii="Times New Roman" w:eastAsia="Times New Roman" w:hAnsi="Times New Roman" w:cs="Times New Roman"/>
          <w:sz w:val="24"/>
          <w:szCs w:val="24"/>
        </w:rPr>
        <w:t>Развивать</w:t>
      </w:r>
      <w:r w:rsidRPr="00C6083E">
        <w:rPr>
          <w:rFonts w:ascii="Times New Roman" w:eastAsia="Times New Roman" w:hAnsi="Times New Roman" w:cs="Times New Roman"/>
          <w:sz w:val="24"/>
          <w:szCs w:val="24"/>
        </w:rPr>
        <w:tab/>
        <w:t>коммуникативные</w:t>
      </w:r>
      <w:r w:rsidRPr="00C6083E">
        <w:rPr>
          <w:rFonts w:ascii="Times New Roman" w:eastAsia="Times New Roman" w:hAnsi="Times New Roman" w:cs="Times New Roman"/>
          <w:sz w:val="24"/>
          <w:szCs w:val="24"/>
        </w:rPr>
        <w:tab/>
        <w:t>компетенции</w:t>
      </w:r>
      <w:r w:rsidRPr="00C6083E">
        <w:rPr>
          <w:rFonts w:ascii="Times New Roman" w:hAnsi="Times New Roman" w:cs="Times New Roman"/>
          <w:sz w:val="24"/>
          <w:szCs w:val="24"/>
        </w:rPr>
        <w:tab/>
      </w:r>
      <w:r w:rsidRPr="00C6083E">
        <w:rPr>
          <w:rFonts w:ascii="Times New Roman" w:eastAsia="Times New Roman" w:hAnsi="Times New Roman" w:cs="Times New Roman"/>
          <w:sz w:val="24"/>
          <w:szCs w:val="24"/>
        </w:rPr>
        <w:t>(как</w:t>
      </w:r>
      <w:r w:rsidRPr="00C6083E">
        <w:rPr>
          <w:rFonts w:ascii="Times New Roman" w:hAnsi="Times New Roman" w:cs="Times New Roman"/>
          <w:sz w:val="24"/>
          <w:szCs w:val="24"/>
        </w:rPr>
        <w:tab/>
      </w:r>
      <w:r w:rsidRPr="00C6083E">
        <w:rPr>
          <w:rFonts w:ascii="Times New Roman" w:eastAsia="Times New Roman" w:hAnsi="Times New Roman" w:cs="Times New Roman"/>
          <w:sz w:val="24"/>
          <w:szCs w:val="24"/>
        </w:rPr>
        <w:t>способности</w:t>
      </w:r>
      <w:proofErr w:type="gramEnd"/>
    </w:p>
    <w:p w:rsidR="00C6083E" w:rsidRPr="00C6083E" w:rsidRDefault="00C6083E" w:rsidP="00C6083E">
      <w:pPr>
        <w:spacing w:after="0" w:line="240" w:lineRule="auto"/>
        <w:ind w:left="1"/>
        <w:rPr>
          <w:rFonts w:ascii="Times New Roman" w:hAnsi="Times New Roman" w:cs="Times New Roman"/>
          <w:sz w:val="24"/>
          <w:szCs w:val="24"/>
        </w:rPr>
      </w:pPr>
      <w:r w:rsidRPr="00C6083E">
        <w:rPr>
          <w:rFonts w:ascii="Times New Roman" w:eastAsia="Times New Roman" w:hAnsi="Times New Roman" w:cs="Times New Roman"/>
          <w:sz w:val="24"/>
          <w:szCs w:val="24"/>
        </w:rPr>
        <w:t>работать с текстом, информацией);</w:t>
      </w:r>
    </w:p>
    <w:p w:rsidR="00C6083E" w:rsidRPr="00C6083E" w:rsidRDefault="00C6083E" w:rsidP="00A7153E">
      <w:pPr>
        <w:numPr>
          <w:ilvl w:val="0"/>
          <w:numId w:val="96"/>
        </w:numPr>
        <w:tabs>
          <w:tab w:val="left" w:pos="1921"/>
        </w:tabs>
        <w:spacing w:after="0" w:line="240" w:lineRule="auto"/>
        <w:ind w:left="1921" w:hanging="364"/>
        <w:rPr>
          <w:rFonts w:ascii="Times New Roman" w:eastAsia="Times New Roman" w:hAnsi="Times New Roman" w:cs="Times New Roman"/>
          <w:sz w:val="24"/>
          <w:szCs w:val="24"/>
        </w:rPr>
      </w:pPr>
      <w:proofErr w:type="gramStart"/>
      <w:r w:rsidRPr="00C6083E">
        <w:rPr>
          <w:rFonts w:ascii="Times New Roman" w:eastAsia="Times New Roman" w:hAnsi="Times New Roman" w:cs="Times New Roman"/>
          <w:sz w:val="24"/>
          <w:szCs w:val="24"/>
        </w:rPr>
        <w:t>Развивать  предметные   компетенции  (умение  выполнять  схемы</w:t>
      </w:r>
      <w:proofErr w:type="gramEnd"/>
    </w:p>
    <w:p w:rsidR="00C6083E" w:rsidRPr="00C6083E" w:rsidRDefault="00C6083E" w:rsidP="00C6083E">
      <w:pPr>
        <w:spacing w:after="0" w:line="240" w:lineRule="auto"/>
        <w:ind w:left="1"/>
        <w:rPr>
          <w:rFonts w:ascii="Times New Roman" w:hAnsi="Times New Roman" w:cs="Times New Roman"/>
          <w:sz w:val="24"/>
          <w:szCs w:val="24"/>
        </w:rPr>
      </w:pPr>
      <w:r w:rsidRPr="00C6083E">
        <w:rPr>
          <w:rFonts w:ascii="Times New Roman" w:eastAsia="Times New Roman" w:hAnsi="Times New Roman" w:cs="Times New Roman"/>
          <w:sz w:val="24"/>
          <w:szCs w:val="24"/>
        </w:rPr>
        <w:t>переустройства (реконструкции) типовой серии жилого дома в программе AUTOCAD);</w:t>
      </w: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tabs>
          <w:tab w:val="left" w:pos="3881"/>
          <w:tab w:val="left" w:pos="5621"/>
          <w:tab w:val="left" w:pos="7721"/>
        </w:tabs>
        <w:spacing w:after="0" w:line="240" w:lineRule="auto"/>
        <w:ind w:left="1561"/>
        <w:rPr>
          <w:rFonts w:ascii="Times New Roman" w:hAnsi="Times New Roman" w:cs="Times New Roman"/>
          <w:sz w:val="24"/>
          <w:szCs w:val="24"/>
        </w:rPr>
      </w:pPr>
      <w:proofErr w:type="gramStart"/>
      <w:r w:rsidRPr="00C6083E">
        <w:rPr>
          <w:rFonts w:ascii="Times New Roman" w:eastAsia="Times New Roman" w:hAnsi="Times New Roman" w:cs="Times New Roman"/>
          <w:sz w:val="24"/>
          <w:szCs w:val="24"/>
        </w:rPr>
        <w:t>3.Формировать</w:t>
      </w:r>
      <w:r w:rsidRPr="00C6083E">
        <w:rPr>
          <w:rFonts w:ascii="Times New Roman" w:hAnsi="Times New Roman" w:cs="Times New Roman"/>
          <w:sz w:val="24"/>
          <w:szCs w:val="24"/>
        </w:rPr>
        <w:tab/>
      </w:r>
      <w:r w:rsidRPr="00C6083E">
        <w:rPr>
          <w:rFonts w:ascii="Times New Roman" w:eastAsia="Times New Roman" w:hAnsi="Times New Roman" w:cs="Times New Roman"/>
          <w:sz w:val="24"/>
          <w:szCs w:val="24"/>
        </w:rPr>
        <w:t>ключевые</w:t>
      </w:r>
      <w:r w:rsidRPr="00C6083E">
        <w:rPr>
          <w:rFonts w:ascii="Times New Roman" w:hAnsi="Times New Roman" w:cs="Times New Roman"/>
          <w:sz w:val="24"/>
          <w:szCs w:val="24"/>
        </w:rPr>
        <w:tab/>
      </w:r>
      <w:r w:rsidRPr="00C6083E">
        <w:rPr>
          <w:rFonts w:ascii="Times New Roman" w:eastAsia="Times New Roman" w:hAnsi="Times New Roman" w:cs="Times New Roman"/>
          <w:sz w:val="24"/>
          <w:szCs w:val="24"/>
        </w:rPr>
        <w:t>компетенции</w:t>
      </w:r>
      <w:r w:rsidRPr="00C6083E">
        <w:rPr>
          <w:rFonts w:ascii="Times New Roman" w:hAnsi="Times New Roman" w:cs="Times New Roman"/>
          <w:sz w:val="24"/>
          <w:szCs w:val="24"/>
        </w:rPr>
        <w:tab/>
      </w:r>
      <w:r w:rsidRPr="00C6083E">
        <w:rPr>
          <w:rFonts w:ascii="Times New Roman" w:eastAsia="Times New Roman" w:hAnsi="Times New Roman" w:cs="Times New Roman"/>
          <w:sz w:val="24"/>
          <w:szCs w:val="24"/>
        </w:rPr>
        <w:t>((информационная</w:t>
      </w:r>
      <w:r w:rsidRPr="00C6083E">
        <w:rPr>
          <w:rFonts w:ascii="Times New Roman" w:eastAsia="Times New Roman" w:hAnsi="Times New Roman" w:cs="Times New Roman"/>
          <w:b/>
          <w:bCs/>
          <w:sz w:val="24"/>
          <w:szCs w:val="24"/>
        </w:rPr>
        <w:t>:</w:t>
      </w:r>
      <w:proofErr w:type="gramEnd"/>
    </w:p>
    <w:p w:rsidR="00C6083E" w:rsidRPr="00C6083E" w:rsidRDefault="00C6083E" w:rsidP="00C6083E">
      <w:pPr>
        <w:spacing w:after="0" w:line="240" w:lineRule="auto"/>
        <w:ind w:left="1"/>
        <w:rPr>
          <w:rFonts w:ascii="Times New Roman" w:hAnsi="Times New Roman" w:cs="Times New Roman"/>
          <w:sz w:val="24"/>
          <w:szCs w:val="24"/>
        </w:rPr>
      </w:pPr>
      <w:r w:rsidRPr="00C6083E">
        <w:rPr>
          <w:rFonts w:ascii="Times New Roman" w:eastAsia="Times New Roman" w:hAnsi="Times New Roman" w:cs="Times New Roman"/>
          <w:i/>
          <w:iCs/>
          <w:sz w:val="24"/>
          <w:szCs w:val="24"/>
        </w:rPr>
        <w:t>систематизировать, анализировать, использовать и обрабатывать полученную</w:t>
      </w:r>
    </w:p>
    <w:p w:rsidR="00C6083E" w:rsidRPr="00C6083E" w:rsidRDefault="00C6083E" w:rsidP="00C6083E">
      <w:pPr>
        <w:tabs>
          <w:tab w:val="left" w:pos="1941"/>
          <w:tab w:val="left" w:pos="5621"/>
          <w:tab w:val="left" w:pos="7421"/>
          <w:tab w:val="left" w:pos="8161"/>
          <w:tab w:val="left" w:pos="9921"/>
        </w:tabs>
        <w:spacing w:after="0" w:line="240" w:lineRule="auto"/>
        <w:ind w:left="1"/>
        <w:rPr>
          <w:rFonts w:ascii="Times New Roman" w:hAnsi="Times New Roman" w:cs="Times New Roman"/>
          <w:sz w:val="24"/>
          <w:szCs w:val="24"/>
        </w:rPr>
      </w:pPr>
      <w:r w:rsidRPr="00C6083E">
        <w:rPr>
          <w:rFonts w:ascii="Times New Roman" w:eastAsia="Times New Roman" w:hAnsi="Times New Roman" w:cs="Times New Roman"/>
          <w:i/>
          <w:iCs/>
          <w:sz w:val="24"/>
          <w:szCs w:val="24"/>
        </w:rPr>
        <w:t>информацию</w:t>
      </w:r>
      <w:r w:rsidRPr="00C6083E">
        <w:rPr>
          <w:rFonts w:ascii="Times New Roman" w:eastAsia="Times New Roman" w:hAnsi="Times New Roman" w:cs="Times New Roman"/>
          <w:b/>
          <w:bCs/>
          <w:sz w:val="24"/>
          <w:szCs w:val="24"/>
        </w:rPr>
        <w:t>);</w:t>
      </w:r>
      <w:r w:rsidRPr="00C6083E">
        <w:rPr>
          <w:rFonts w:ascii="Times New Roman" w:hAnsi="Times New Roman" w:cs="Times New Roman"/>
          <w:sz w:val="24"/>
          <w:szCs w:val="24"/>
        </w:rPr>
        <w:tab/>
      </w:r>
      <w:proofErr w:type="gramStart"/>
      <w:r w:rsidRPr="00C6083E">
        <w:rPr>
          <w:rFonts w:ascii="Times New Roman" w:eastAsia="Times New Roman" w:hAnsi="Times New Roman" w:cs="Times New Roman"/>
          <w:sz w:val="24"/>
          <w:szCs w:val="24"/>
        </w:rPr>
        <w:t>социально-коммуникативная</w:t>
      </w:r>
      <w:proofErr w:type="gramEnd"/>
      <w:r w:rsidRPr="00C6083E">
        <w:rPr>
          <w:rFonts w:ascii="Times New Roman" w:hAnsi="Times New Roman" w:cs="Times New Roman"/>
          <w:sz w:val="24"/>
          <w:szCs w:val="24"/>
        </w:rPr>
        <w:tab/>
      </w:r>
      <w:r w:rsidRPr="00C6083E">
        <w:rPr>
          <w:rFonts w:ascii="Times New Roman" w:eastAsia="Times New Roman" w:hAnsi="Times New Roman" w:cs="Times New Roman"/>
          <w:sz w:val="24"/>
          <w:szCs w:val="24"/>
        </w:rPr>
        <w:t>(</w:t>
      </w:r>
      <w:r w:rsidRPr="00C6083E">
        <w:rPr>
          <w:rFonts w:ascii="Times New Roman" w:eastAsia="Times New Roman" w:hAnsi="Times New Roman" w:cs="Times New Roman"/>
          <w:i/>
          <w:iCs/>
          <w:sz w:val="24"/>
          <w:szCs w:val="24"/>
        </w:rPr>
        <w:t>соотносить</w:t>
      </w:r>
      <w:r w:rsidRPr="00C6083E">
        <w:rPr>
          <w:rFonts w:ascii="Times New Roman" w:hAnsi="Times New Roman" w:cs="Times New Roman"/>
          <w:sz w:val="24"/>
          <w:szCs w:val="24"/>
        </w:rPr>
        <w:tab/>
      </w:r>
      <w:r w:rsidRPr="00C6083E">
        <w:rPr>
          <w:rFonts w:ascii="Times New Roman" w:eastAsia="Times New Roman" w:hAnsi="Times New Roman" w:cs="Times New Roman"/>
          <w:i/>
          <w:iCs/>
          <w:sz w:val="24"/>
          <w:szCs w:val="24"/>
        </w:rPr>
        <w:t>свои</w:t>
      </w:r>
      <w:r w:rsidRPr="00C6083E">
        <w:rPr>
          <w:rFonts w:ascii="Times New Roman" w:eastAsia="Times New Roman" w:hAnsi="Times New Roman" w:cs="Times New Roman"/>
          <w:i/>
          <w:iCs/>
          <w:sz w:val="24"/>
          <w:szCs w:val="24"/>
        </w:rPr>
        <w:tab/>
        <w:t>устремления</w:t>
      </w:r>
      <w:r w:rsidRPr="00C6083E">
        <w:rPr>
          <w:rFonts w:ascii="Times New Roman" w:hAnsi="Times New Roman" w:cs="Times New Roman"/>
          <w:sz w:val="24"/>
          <w:szCs w:val="24"/>
        </w:rPr>
        <w:tab/>
      </w:r>
      <w:r w:rsidRPr="00C6083E">
        <w:rPr>
          <w:rFonts w:ascii="Times New Roman" w:eastAsia="Times New Roman" w:hAnsi="Times New Roman" w:cs="Times New Roman"/>
          <w:i/>
          <w:iCs/>
          <w:sz w:val="24"/>
          <w:szCs w:val="24"/>
        </w:rPr>
        <w:t>с</w:t>
      </w:r>
    </w:p>
    <w:p w:rsidR="00C6083E" w:rsidRPr="00C6083E" w:rsidRDefault="00C6083E" w:rsidP="00C6083E">
      <w:pPr>
        <w:spacing w:after="0" w:line="240" w:lineRule="auto"/>
        <w:ind w:left="1"/>
        <w:rPr>
          <w:rFonts w:ascii="Times New Roman" w:hAnsi="Times New Roman" w:cs="Times New Roman"/>
          <w:sz w:val="24"/>
          <w:szCs w:val="24"/>
        </w:rPr>
      </w:pPr>
      <w:proofErr w:type="gramStart"/>
      <w:r w:rsidRPr="00C6083E">
        <w:rPr>
          <w:rFonts w:ascii="Times New Roman" w:eastAsia="Times New Roman" w:hAnsi="Times New Roman" w:cs="Times New Roman"/>
          <w:i/>
          <w:iCs/>
          <w:sz w:val="24"/>
          <w:szCs w:val="24"/>
        </w:rPr>
        <w:t>интересами других людей</w:t>
      </w:r>
      <w:r w:rsidRPr="00C6083E">
        <w:rPr>
          <w:rFonts w:ascii="Times New Roman" w:eastAsia="Times New Roman" w:hAnsi="Times New Roman" w:cs="Times New Roman"/>
          <w:sz w:val="24"/>
          <w:szCs w:val="24"/>
        </w:rPr>
        <w:t>)</w:t>
      </w:r>
      <w:r w:rsidRPr="00C6083E">
        <w:rPr>
          <w:rFonts w:ascii="Times New Roman" w:eastAsia="Times New Roman" w:hAnsi="Times New Roman" w:cs="Times New Roman"/>
          <w:b/>
          <w:bCs/>
          <w:sz w:val="24"/>
          <w:szCs w:val="24"/>
        </w:rPr>
        <w:t>)</w:t>
      </w:r>
      <w:proofErr w:type="gramEnd"/>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ind w:left="721"/>
        <w:rPr>
          <w:rFonts w:ascii="Times New Roman" w:hAnsi="Times New Roman" w:cs="Times New Roman"/>
          <w:sz w:val="24"/>
          <w:szCs w:val="24"/>
        </w:rPr>
      </w:pPr>
      <w:r w:rsidRPr="00C6083E">
        <w:rPr>
          <w:rFonts w:ascii="Times New Roman" w:eastAsia="Times New Roman" w:hAnsi="Times New Roman" w:cs="Times New Roman"/>
          <w:b/>
          <w:bCs/>
          <w:sz w:val="24"/>
          <w:szCs w:val="24"/>
        </w:rPr>
        <w:t xml:space="preserve">Условия, оборудование: </w:t>
      </w:r>
      <w:r w:rsidRPr="00C6083E">
        <w:rPr>
          <w:rFonts w:ascii="Times New Roman" w:eastAsia="Times New Roman" w:hAnsi="Times New Roman" w:cs="Times New Roman"/>
          <w:sz w:val="24"/>
          <w:szCs w:val="24"/>
        </w:rPr>
        <w:t>Чертежная программа,</w:t>
      </w:r>
      <w:r w:rsidRPr="00C6083E">
        <w:rPr>
          <w:rFonts w:ascii="Times New Roman" w:eastAsia="Times New Roman" w:hAnsi="Times New Roman" w:cs="Times New Roman"/>
          <w:b/>
          <w:bCs/>
          <w:sz w:val="24"/>
          <w:szCs w:val="24"/>
        </w:rPr>
        <w:t xml:space="preserve"> </w:t>
      </w:r>
      <w:r w:rsidRPr="00C6083E">
        <w:rPr>
          <w:rFonts w:ascii="Times New Roman" w:eastAsia="Times New Roman" w:hAnsi="Times New Roman" w:cs="Times New Roman"/>
          <w:sz w:val="24"/>
          <w:szCs w:val="24"/>
        </w:rPr>
        <w:t>Листы А</w:t>
      </w:r>
      <w:proofErr w:type="gramStart"/>
      <w:r w:rsidRPr="00C6083E">
        <w:rPr>
          <w:rFonts w:ascii="Times New Roman" w:eastAsia="Times New Roman" w:hAnsi="Times New Roman" w:cs="Times New Roman"/>
          <w:sz w:val="24"/>
          <w:szCs w:val="24"/>
        </w:rPr>
        <w:t>4</w:t>
      </w:r>
      <w:proofErr w:type="gramEnd"/>
      <w:r w:rsidRPr="00C6083E">
        <w:rPr>
          <w:rFonts w:ascii="Times New Roman" w:eastAsia="Times New Roman" w:hAnsi="Times New Roman" w:cs="Times New Roman"/>
          <w:sz w:val="24"/>
          <w:szCs w:val="24"/>
        </w:rPr>
        <w:t>,карандаши</w:t>
      </w:r>
    </w:p>
    <w:p w:rsidR="00C6083E" w:rsidRPr="00C6083E" w:rsidRDefault="00C6083E" w:rsidP="00C6083E">
      <w:pPr>
        <w:spacing w:after="0" w:line="240" w:lineRule="auto"/>
        <w:ind w:left="721"/>
        <w:rPr>
          <w:rFonts w:ascii="Times New Roman" w:hAnsi="Times New Roman" w:cs="Times New Roman"/>
          <w:sz w:val="24"/>
          <w:szCs w:val="24"/>
        </w:rPr>
      </w:pPr>
      <w:r w:rsidRPr="00C6083E">
        <w:rPr>
          <w:rFonts w:ascii="Times New Roman" w:eastAsia="Times New Roman" w:hAnsi="Times New Roman" w:cs="Times New Roman"/>
          <w:b/>
          <w:bCs/>
          <w:sz w:val="24"/>
          <w:szCs w:val="24"/>
        </w:rPr>
        <w:t>Теоретическое обоснование:</w:t>
      </w:r>
    </w:p>
    <w:p w:rsidR="00C6083E" w:rsidRPr="00C6083E" w:rsidRDefault="00C6083E" w:rsidP="00A7153E">
      <w:pPr>
        <w:numPr>
          <w:ilvl w:val="1"/>
          <w:numId w:val="97"/>
        </w:numPr>
        <w:tabs>
          <w:tab w:val="left" w:pos="1004"/>
        </w:tabs>
        <w:spacing w:after="0" w:line="240" w:lineRule="auto"/>
        <w:ind w:left="1" w:firstLine="707"/>
        <w:jc w:val="both"/>
        <w:rPr>
          <w:rFonts w:ascii="Times New Roman" w:eastAsia="Times New Roman" w:hAnsi="Times New Roman" w:cs="Times New Roman"/>
          <w:sz w:val="24"/>
          <w:szCs w:val="24"/>
        </w:rPr>
      </w:pPr>
      <w:proofErr w:type="gramStart"/>
      <w:r w:rsidRPr="00C6083E">
        <w:rPr>
          <w:rFonts w:ascii="Times New Roman" w:eastAsia="Times New Roman" w:hAnsi="Times New Roman" w:cs="Times New Roman"/>
          <w:sz w:val="24"/>
          <w:szCs w:val="24"/>
        </w:rPr>
        <w:lastRenderedPageBreak/>
        <w:t>реконструируемых квартирах допускается проектирование жилых комнат глубиной более 6 м при условии устройства вытяжной вентиляции из зоны, удаленной от оконного проема, и обеспечения требуемого уровня естественной освещенности в этой зоне.</w:t>
      </w:r>
      <w:proofErr w:type="gramEnd"/>
      <w:r w:rsidRPr="00C6083E">
        <w:rPr>
          <w:rFonts w:ascii="Times New Roman" w:eastAsia="Times New Roman" w:hAnsi="Times New Roman" w:cs="Times New Roman"/>
          <w:sz w:val="24"/>
          <w:szCs w:val="24"/>
        </w:rPr>
        <w:t xml:space="preserve"> Общая комната является композиционным центром</w:t>
      </w:r>
    </w:p>
    <w:p w:rsidR="00C6083E" w:rsidRPr="00C6083E" w:rsidRDefault="00C6083E" w:rsidP="00C6083E">
      <w:pPr>
        <w:spacing w:after="0" w:line="240" w:lineRule="auto"/>
        <w:rPr>
          <w:rFonts w:ascii="Times New Roman" w:eastAsia="Times New Roman" w:hAnsi="Times New Roman" w:cs="Times New Roman"/>
          <w:sz w:val="24"/>
          <w:szCs w:val="24"/>
        </w:rPr>
      </w:pPr>
    </w:p>
    <w:p w:rsidR="00C6083E" w:rsidRPr="00C6083E" w:rsidRDefault="00C6083E" w:rsidP="00C6083E">
      <w:pPr>
        <w:spacing w:after="0" w:line="240" w:lineRule="auto"/>
        <w:ind w:left="1"/>
        <w:jc w:val="both"/>
        <w:rPr>
          <w:rFonts w:ascii="Times New Roman" w:eastAsia="Times New Roman" w:hAnsi="Times New Roman" w:cs="Times New Roman"/>
          <w:sz w:val="24"/>
          <w:szCs w:val="24"/>
        </w:rPr>
      </w:pPr>
      <w:r w:rsidRPr="00C6083E">
        <w:rPr>
          <w:rFonts w:ascii="Times New Roman" w:eastAsia="Times New Roman" w:hAnsi="Times New Roman" w:cs="Times New Roman"/>
          <w:sz w:val="24"/>
          <w:szCs w:val="24"/>
        </w:rPr>
        <w:t xml:space="preserve">квартиры и </w:t>
      </w:r>
      <w:proofErr w:type="gramStart"/>
      <w:r w:rsidRPr="00C6083E">
        <w:rPr>
          <w:rFonts w:ascii="Times New Roman" w:eastAsia="Times New Roman" w:hAnsi="Times New Roman" w:cs="Times New Roman"/>
          <w:sz w:val="24"/>
          <w:szCs w:val="24"/>
        </w:rPr>
        <w:t>предназначена</w:t>
      </w:r>
      <w:proofErr w:type="gramEnd"/>
      <w:r w:rsidRPr="00C6083E">
        <w:rPr>
          <w:rFonts w:ascii="Times New Roman" w:eastAsia="Times New Roman" w:hAnsi="Times New Roman" w:cs="Times New Roman"/>
          <w:sz w:val="24"/>
          <w:szCs w:val="24"/>
        </w:rPr>
        <w:t xml:space="preserve"> для пребывания всех членов семьи, приема гостей и отдыха. Ее площадь не может быть меньше 16 м</w:t>
      </w:r>
      <w:proofErr w:type="gramStart"/>
      <w:r w:rsidRPr="00C6083E">
        <w:rPr>
          <w:rFonts w:ascii="Times New Roman" w:eastAsia="Times New Roman" w:hAnsi="Times New Roman" w:cs="Times New Roman"/>
          <w:sz w:val="24"/>
          <w:szCs w:val="24"/>
          <w:vertAlign w:val="superscript"/>
        </w:rPr>
        <w:t>2</w:t>
      </w:r>
      <w:proofErr w:type="gramEnd"/>
      <w:r w:rsidRPr="00C6083E">
        <w:rPr>
          <w:rFonts w:ascii="Times New Roman" w:eastAsia="Times New Roman" w:hAnsi="Times New Roman" w:cs="Times New Roman"/>
          <w:sz w:val="24"/>
          <w:szCs w:val="24"/>
        </w:rPr>
        <w:t xml:space="preserve"> . Общая комната может использоваться и как столовая. В двухкомнатных квартирах общую комнату делают изолированной, в многокомнатных квартирах она может быть проходной. Исходя из условий расстановки мебели, ее ширина назначается не менее 3—3,5 м.</w:t>
      </w:r>
    </w:p>
    <w:p w:rsidR="00C6083E" w:rsidRPr="00C6083E" w:rsidRDefault="00C6083E" w:rsidP="00C6083E">
      <w:pPr>
        <w:spacing w:after="0" w:line="240" w:lineRule="auto"/>
        <w:rPr>
          <w:rFonts w:ascii="Times New Roman" w:eastAsia="Times New Roman" w:hAnsi="Times New Roman" w:cs="Times New Roman"/>
          <w:sz w:val="24"/>
          <w:szCs w:val="24"/>
        </w:rPr>
      </w:pPr>
    </w:p>
    <w:p w:rsidR="00C6083E" w:rsidRPr="00C6083E" w:rsidRDefault="00C6083E" w:rsidP="00A7153E">
      <w:pPr>
        <w:numPr>
          <w:ilvl w:val="0"/>
          <w:numId w:val="97"/>
        </w:numPr>
        <w:tabs>
          <w:tab w:val="left" w:pos="251"/>
        </w:tabs>
        <w:spacing w:after="0" w:line="240" w:lineRule="auto"/>
        <w:ind w:left="701" w:hanging="701"/>
        <w:rPr>
          <w:rFonts w:ascii="Times New Roman" w:eastAsia="Times New Roman" w:hAnsi="Times New Roman" w:cs="Times New Roman"/>
          <w:sz w:val="24"/>
          <w:szCs w:val="24"/>
        </w:rPr>
      </w:pPr>
      <w:r w:rsidRPr="00C6083E">
        <w:rPr>
          <w:rFonts w:ascii="Times New Roman" w:eastAsia="Times New Roman" w:hAnsi="Times New Roman" w:cs="Times New Roman"/>
          <w:sz w:val="24"/>
          <w:szCs w:val="24"/>
        </w:rPr>
        <w:t>престижных квартирах общую комнату часто совмещают с зимним садом и т п. Спальные и индивидуальные комнаты делают площадью от 10 м</w:t>
      </w:r>
      <w:proofErr w:type="gramStart"/>
      <w:r w:rsidRPr="00C6083E">
        <w:rPr>
          <w:rFonts w:ascii="Times New Roman" w:eastAsia="Times New Roman" w:hAnsi="Times New Roman" w:cs="Times New Roman"/>
          <w:sz w:val="24"/>
          <w:szCs w:val="24"/>
          <w:vertAlign w:val="superscript"/>
        </w:rPr>
        <w:t>2</w:t>
      </w:r>
      <w:proofErr w:type="gramEnd"/>
      <w:r w:rsidRPr="00C6083E">
        <w:rPr>
          <w:rFonts w:ascii="Times New Roman" w:eastAsia="Times New Roman" w:hAnsi="Times New Roman" w:cs="Times New Roman"/>
          <w:sz w:val="24"/>
          <w:szCs w:val="24"/>
        </w:rPr>
        <w:t xml:space="preserve"> (шириной</w:t>
      </w: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ind w:left="1"/>
        <w:rPr>
          <w:rFonts w:ascii="Times New Roman" w:hAnsi="Times New Roman" w:cs="Times New Roman"/>
          <w:sz w:val="24"/>
          <w:szCs w:val="24"/>
        </w:rPr>
      </w:pPr>
      <w:r w:rsidRPr="00C6083E">
        <w:rPr>
          <w:rFonts w:ascii="Times New Roman" w:eastAsia="Times New Roman" w:hAnsi="Times New Roman" w:cs="Times New Roman"/>
          <w:sz w:val="24"/>
          <w:szCs w:val="24"/>
        </w:rPr>
        <w:t>2,2—3 м) Для экономически состоятельных людей площадь спальни увеличивают до 20—25 м</w:t>
      </w:r>
      <w:proofErr w:type="gramStart"/>
      <w:r w:rsidRPr="00C6083E">
        <w:rPr>
          <w:rFonts w:ascii="Times New Roman" w:eastAsia="Times New Roman" w:hAnsi="Times New Roman" w:cs="Times New Roman"/>
          <w:sz w:val="24"/>
          <w:szCs w:val="24"/>
        </w:rPr>
        <w:t>2</w:t>
      </w:r>
      <w:proofErr w:type="gramEnd"/>
      <w:r w:rsidRPr="00C6083E">
        <w:rPr>
          <w:rFonts w:ascii="Times New Roman" w:eastAsia="Times New Roman" w:hAnsi="Times New Roman" w:cs="Times New Roman"/>
          <w:sz w:val="24"/>
          <w:szCs w:val="24"/>
        </w:rPr>
        <w:t xml:space="preserve"> и при ней располагают гардеробную и санитарный узел</w:t>
      </w: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ind w:left="721"/>
        <w:rPr>
          <w:rFonts w:ascii="Times New Roman" w:hAnsi="Times New Roman" w:cs="Times New Roman"/>
          <w:sz w:val="24"/>
          <w:szCs w:val="24"/>
        </w:rPr>
      </w:pPr>
      <w:r w:rsidRPr="00C6083E">
        <w:rPr>
          <w:rFonts w:ascii="Times New Roman" w:eastAsia="Times New Roman" w:hAnsi="Times New Roman" w:cs="Times New Roman"/>
          <w:b/>
          <w:bCs/>
          <w:sz w:val="24"/>
          <w:szCs w:val="24"/>
        </w:rPr>
        <w:t>Задание:</w:t>
      </w: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A7153E">
      <w:pPr>
        <w:numPr>
          <w:ilvl w:val="0"/>
          <w:numId w:val="98"/>
        </w:numPr>
        <w:tabs>
          <w:tab w:val="left" w:pos="1081"/>
        </w:tabs>
        <w:spacing w:after="0" w:line="240" w:lineRule="auto"/>
        <w:ind w:left="1081" w:hanging="361"/>
        <w:rPr>
          <w:rFonts w:ascii="Times New Roman" w:eastAsia="Times New Roman" w:hAnsi="Times New Roman" w:cs="Times New Roman"/>
          <w:sz w:val="24"/>
          <w:szCs w:val="24"/>
        </w:rPr>
      </w:pPr>
      <w:r w:rsidRPr="00C6083E">
        <w:rPr>
          <w:rFonts w:ascii="Times New Roman" w:eastAsia="Times New Roman" w:hAnsi="Times New Roman" w:cs="Times New Roman"/>
          <w:sz w:val="24"/>
          <w:szCs w:val="24"/>
        </w:rPr>
        <w:t>В соответствии с вариантом, выданным преподавателем, выполнить схемы</w:t>
      </w: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ind w:left="1"/>
        <w:rPr>
          <w:rFonts w:ascii="Times New Roman" w:hAnsi="Times New Roman" w:cs="Times New Roman"/>
          <w:sz w:val="24"/>
          <w:szCs w:val="24"/>
        </w:rPr>
      </w:pPr>
      <w:r w:rsidRPr="00C6083E">
        <w:rPr>
          <w:rFonts w:ascii="Times New Roman" w:eastAsia="Times New Roman" w:hAnsi="Times New Roman" w:cs="Times New Roman"/>
          <w:sz w:val="24"/>
          <w:szCs w:val="24"/>
        </w:rPr>
        <w:t>переустройства (реконструкции) типовой серии жилого дома в программе AUTOCAD</w:t>
      </w:r>
    </w:p>
    <w:p w:rsid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ind w:firstLine="720"/>
        <w:jc w:val="both"/>
        <w:rPr>
          <w:rFonts w:ascii="Times New Roman" w:hAnsi="Times New Roman" w:cs="Times New Roman"/>
          <w:sz w:val="24"/>
          <w:szCs w:val="24"/>
        </w:rPr>
      </w:pPr>
      <w:r w:rsidRPr="00C6083E">
        <w:rPr>
          <w:rFonts w:ascii="Times New Roman" w:eastAsia="Times New Roman" w:hAnsi="Times New Roman" w:cs="Times New Roman"/>
          <w:sz w:val="24"/>
          <w:szCs w:val="24"/>
        </w:rPr>
        <w:t xml:space="preserve">1.С помощью плана здания по вариантам (1 вариант оси 1-5; 2 вариант оси 5-9) провести </w:t>
      </w:r>
      <w:proofErr w:type="spellStart"/>
      <w:r w:rsidRPr="00C6083E">
        <w:rPr>
          <w:rFonts w:ascii="Times New Roman" w:eastAsia="Times New Roman" w:hAnsi="Times New Roman" w:cs="Times New Roman"/>
          <w:sz w:val="24"/>
          <w:szCs w:val="24"/>
        </w:rPr>
        <w:t>преустройство</w:t>
      </w:r>
      <w:proofErr w:type="spellEnd"/>
      <w:r w:rsidRPr="00C6083E">
        <w:rPr>
          <w:rFonts w:ascii="Times New Roman" w:eastAsia="Times New Roman" w:hAnsi="Times New Roman" w:cs="Times New Roman"/>
          <w:sz w:val="24"/>
          <w:szCs w:val="24"/>
        </w:rPr>
        <w:t xml:space="preserve"> помещений в более комфортные, обеспечивающие современные требования комфортности жилья.</w:t>
      </w:r>
    </w:p>
    <w:p w:rsidR="00C6083E" w:rsidRPr="00C6083E" w:rsidRDefault="00C6083E" w:rsidP="00C6083E">
      <w:pPr>
        <w:spacing w:after="0" w:line="240" w:lineRule="auto"/>
        <w:ind w:left="720"/>
        <w:rPr>
          <w:rFonts w:ascii="Times New Roman" w:hAnsi="Times New Roman" w:cs="Times New Roman"/>
          <w:sz w:val="24"/>
          <w:szCs w:val="24"/>
        </w:rPr>
      </w:pPr>
      <w:r w:rsidRPr="00C6083E">
        <w:rPr>
          <w:rFonts w:ascii="Times New Roman" w:eastAsia="Times New Roman" w:hAnsi="Times New Roman" w:cs="Times New Roman"/>
          <w:b/>
          <w:bCs/>
          <w:sz w:val="24"/>
          <w:szCs w:val="24"/>
        </w:rPr>
        <w:t>Контрольные вопросы:</w:t>
      </w:r>
    </w:p>
    <w:p w:rsidR="00C6083E" w:rsidRPr="00C6083E" w:rsidRDefault="00C6083E" w:rsidP="00A7153E">
      <w:pPr>
        <w:numPr>
          <w:ilvl w:val="0"/>
          <w:numId w:val="99"/>
        </w:numPr>
        <w:tabs>
          <w:tab w:val="left" w:pos="720"/>
        </w:tabs>
        <w:spacing w:after="0" w:line="240" w:lineRule="auto"/>
        <w:ind w:left="720" w:hanging="361"/>
        <w:rPr>
          <w:rFonts w:ascii="Times New Roman" w:eastAsia="Times New Roman" w:hAnsi="Times New Roman" w:cs="Times New Roman"/>
          <w:sz w:val="24"/>
          <w:szCs w:val="24"/>
        </w:rPr>
      </w:pPr>
      <w:r w:rsidRPr="00C6083E">
        <w:rPr>
          <w:rFonts w:ascii="Times New Roman" w:eastAsia="Times New Roman" w:hAnsi="Times New Roman" w:cs="Times New Roman"/>
          <w:sz w:val="24"/>
          <w:szCs w:val="24"/>
        </w:rPr>
        <w:t>Рассмотрите виды зданий с точки зрения их возможной реконструкции</w:t>
      </w:r>
    </w:p>
    <w:p w:rsidR="00C6083E" w:rsidRPr="00C6083E" w:rsidRDefault="00C6083E" w:rsidP="00A7153E">
      <w:pPr>
        <w:numPr>
          <w:ilvl w:val="0"/>
          <w:numId w:val="99"/>
        </w:numPr>
        <w:tabs>
          <w:tab w:val="left" w:pos="720"/>
        </w:tabs>
        <w:spacing w:after="0" w:line="240" w:lineRule="auto"/>
        <w:ind w:left="720" w:hanging="361"/>
        <w:rPr>
          <w:rFonts w:ascii="Times New Roman" w:eastAsia="Times New Roman" w:hAnsi="Times New Roman" w:cs="Times New Roman"/>
          <w:sz w:val="24"/>
          <w:szCs w:val="24"/>
        </w:rPr>
      </w:pPr>
      <w:r w:rsidRPr="00C6083E">
        <w:rPr>
          <w:rFonts w:ascii="Times New Roman" w:eastAsia="Times New Roman" w:hAnsi="Times New Roman" w:cs="Times New Roman"/>
          <w:sz w:val="24"/>
          <w:szCs w:val="24"/>
        </w:rPr>
        <w:t>От чего зависит уровень (класс) комфортности жилья‘?</w:t>
      </w:r>
    </w:p>
    <w:p w:rsidR="00C6083E" w:rsidRPr="00C6083E" w:rsidRDefault="00C6083E" w:rsidP="00A7153E">
      <w:pPr>
        <w:numPr>
          <w:ilvl w:val="0"/>
          <w:numId w:val="99"/>
        </w:numPr>
        <w:tabs>
          <w:tab w:val="left" w:pos="720"/>
        </w:tabs>
        <w:spacing w:after="0" w:line="240" w:lineRule="auto"/>
        <w:ind w:left="720" w:right="880" w:hanging="361"/>
        <w:rPr>
          <w:rFonts w:ascii="Times New Roman" w:eastAsia="Times New Roman" w:hAnsi="Times New Roman" w:cs="Times New Roman"/>
          <w:sz w:val="24"/>
          <w:szCs w:val="24"/>
        </w:rPr>
      </w:pPr>
      <w:r w:rsidRPr="00C6083E">
        <w:rPr>
          <w:rFonts w:ascii="Times New Roman" w:eastAsia="Times New Roman" w:hAnsi="Times New Roman" w:cs="Times New Roman"/>
          <w:sz w:val="24"/>
          <w:szCs w:val="24"/>
        </w:rPr>
        <w:t>Рассмотрите последовательность шагов по разработке планировочных решений реконструируемого жилого здания?</w:t>
      </w:r>
    </w:p>
    <w:p w:rsidR="00C6083E" w:rsidRPr="00C6083E" w:rsidRDefault="00C6083E" w:rsidP="00A7153E">
      <w:pPr>
        <w:numPr>
          <w:ilvl w:val="0"/>
          <w:numId w:val="99"/>
        </w:numPr>
        <w:tabs>
          <w:tab w:val="left" w:pos="720"/>
        </w:tabs>
        <w:spacing w:after="0" w:line="240" w:lineRule="auto"/>
        <w:ind w:left="720" w:hanging="361"/>
        <w:rPr>
          <w:rFonts w:ascii="Times New Roman" w:eastAsia="Times New Roman" w:hAnsi="Times New Roman" w:cs="Times New Roman"/>
          <w:sz w:val="24"/>
          <w:szCs w:val="24"/>
        </w:rPr>
      </w:pPr>
      <w:r w:rsidRPr="00C6083E">
        <w:rPr>
          <w:rFonts w:ascii="Times New Roman" w:eastAsia="Times New Roman" w:hAnsi="Times New Roman" w:cs="Times New Roman"/>
          <w:sz w:val="24"/>
          <w:szCs w:val="24"/>
        </w:rPr>
        <w:t>Проанализируйте особенности зданий различных периодов постройки.</w:t>
      </w:r>
    </w:p>
    <w:p w:rsidR="00C6083E" w:rsidRPr="00C6083E" w:rsidRDefault="00C6083E" w:rsidP="00A7153E">
      <w:pPr>
        <w:numPr>
          <w:ilvl w:val="0"/>
          <w:numId w:val="99"/>
        </w:numPr>
        <w:tabs>
          <w:tab w:val="left" w:pos="720"/>
        </w:tabs>
        <w:spacing w:after="0" w:line="240" w:lineRule="auto"/>
        <w:ind w:left="720" w:hanging="361"/>
        <w:rPr>
          <w:rFonts w:ascii="Times New Roman" w:eastAsia="Times New Roman" w:hAnsi="Times New Roman" w:cs="Times New Roman"/>
          <w:sz w:val="24"/>
          <w:szCs w:val="24"/>
        </w:rPr>
      </w:pPr>
      <w:r w:rsidRPr="00C6083E">
        <w:rPr>
          <w:rFonts w:ascii="Times New Roman" w:eastAsia="Times New Roman" w:hAnsi="Times New Roman" w:cs="Times New Roman"/>
          <w:sz w:val="24"/>
          <w:szCs w:val="24"/>
        </w:rPr>
        <w:t xml:space="preserve">Назовите три группы </w:t>
      </w:r>
      <w:proofErr w:type="gramStart"/>
      <w:r w:rsidRPr="00C6083E">
        <w:rPr>
          <w:rFonts w:ascii="Times New Roman" w:eastAsia="Times New Roman" w:hAnsi="Times New Roman" w:cs="Times New Roman"/>
          <w:sz w:val="24"/>
          <w:szCs w:val="24"/>
        </w:rPr>
        <w:t>здании</w:t>
      </w:r>
      <w:proofErr w:type="gramEnd"/>
      <w:r w:rsidRPr="00C6083E">
        <w:rPr>
          <w:rFonts w:ascii="Times New Roman" w:eastAsia="Times New Roman" w:hAnsi="Times New Roman" w:cs="Times New Roman"/>
          <w:sz w:val="24"/>
          <w:szCs w:val="24"/>
        </w:rPr>
        <w:t xml:space="preserve"> с позиций их возможной перепланировки.</w:t>
      </w:r>
    </w:p>
    <w:p w:rsidR="00C6083E" w:rsidRPr="00C6083E" w:rsidRDefault="00C6083E" w:rsidP="00A7153E">
      <w:pPr>
        <w:numPr>
          <w:ilvl w:val="0"/>
          <w:numId w:val="99"/>
        </w:numPr>
        <w:tabs>
          <w:tab w:val="left" w:pos="720"/>
        </w:tabs>
        <w:spacing w:after="0" w:line="240" w:lineRule="auto"/>
        <w:ind w:left="720" w:hanging="361"/>
        <w:rPr>
          <w:rFonts w:ascii="Times New Roman" w:eastAsia="Times New Roman" w:hAnsi="Times New Roman" w:cs="Times New Roman"/>
          <w:sz w:val="24"/>
          <w:szCs w:val="24"/>
        </w:rPr>
      </w:pPr>
      <w:r w:rsidRPr="00C6083E">
        <w:rPr>
          <w:rFonts w:ascii="Times New Roman" w:eastAsia="Times New Roman" w:hAnsi="Times New Roman" w:cs="Times New Roman"/>
          <w:sz w:val="24"/>
          <w:szCs w:val="24"/>
        </w:rPr>
        <w:t>Требования к реконструированному «элитному» и социальному жилью?</w:t>
      </w:r>
    </w:p>
    <w:p w:rsidR="00C6083E" w:rsidRPr="00C6083E" w:rsidRDefault="00C6083E" w:rsidP="00C6083E">
      <w:pPr>
        <w:spacing w:after="0" w:line="240" w:lineRule="auto"/>
        <w:rPr>
          <w:rFonts w:ascii="Times New Roman" w:hAnsi="Times New Roman" w:cs="Times New Roman"/>
          <w:sz w:val="24"/>
          <w:szCs w:val="24"/>
        </w:rPr>
        <w:sectPr w:rsidR="00C6083E" w:rsidRPr="00C6083E">
          <w:pgSz w:w="11900" w:h="16834"/>
          <w:pgMar w:top="849" w:right="429" w:bottom="483" w:left="1419" w:header="0" w:footer="0" w:gutter="0"/>
          <w:cols w:space="720" w:equalWidth="0">
            <w:col w:w="10061"/>
          </w:cols>
        </w:sectPr>
      </w:pPr>
    </w:p>
    <w:p w:rsidR="00C6083E" w:rsidRPr="00C6083E" w:rsidRDefault="00C6083E" w:rsidP="00C6083E">
      <w:pPr>
        <w:spacing w:after="0" w:line="240" w:lineRule="auto"/>
        <w:ind w:left="760"/>
        <w:rPr>
          <w:rFonts w:ascii="Times New Roman" w:hAnsi="Times New Roman" w:cs="Times New Roman"/>
          <w:sz w:val="24"/>
          <w:szCs w:val="24"/>
        </w:rPr>
      </w:pPr>
      <w:r w:rsidRPr="00C6083E">
        <w:rPr>
          <w:rFonts w:ascii="Times New Roman" w:eastAsia="Times New Roman" w:hAnsi="Times New Roman" w:cs="Times New Roman"/>
          <w:b/>
          <w:bCs/>
          <w:sz w:val="24"/>
          <w:szCs w:val="24"/>
        </w:rPr>
        <w:lastRenderedPageBreak/>
        <w:t>Методика выполнения работы:</w:t>
      </w:r>
    </w:p>
    <w:p w:rsidR="00C6083E" w:rsidRPr="00C6083E" w:rsidRDefault="00C6083E" w:rsidP="00C6083E">
      <w:pPr>
        <w:spacing w:after="0" w:line="240" w:lineRule="auto"/>
        <w:rPr>
          <w:rFonts w:ascii="Times New Roman" w:hAnsi="Times New Roman" w:cs="Times New Roman"/>
          <w:sz w:val="24"/>
          <w:szCs w:val="24"/>
        </w:rPr>
      </w:pPr>
      <w:r w:rsidRPr="00C6083E">
        <w:rPr>
          <w:rFonts w:ascii="Times New Roman" w:hAnsi="Times New Roman" w:cs="Times New Roman"/>
          <w:noProof/>
          <w:sz w:val="24"/>
          <w:szCs w:val="24"/>
        </w:rPr>
        <w:drawing>
          <wp:anchor distT="0" distB="0" distL="114300" distR="114300" simplePos="0" relativeHeight="251707392" behindDoc="1" locked="0" layoutInCell="0" allowOverlap="1" wp14:anchorId="72825232" wp14:editId="0C9843CD">
            <wp:simplePos x="0" y="0"/>
            <wp:positionH relativeFrom="column">
              <wp:posOffset>711200</wp:posOffset>
            </wp:positionH>
            <wp:positionV relativeFrom="paragraph">
              <wp:posOffset>376555</wp:posOffset>
            </wp:positionV>
            <wp:extent cx="5153025" cy="8404225"/>
            <wp:effectExtent l="0" t="0" r="0" b="0"/>
            <wp:wrapNone/>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blip>
                    <a:srcRect/>
                    <a:stretch>
                      <a:fillRect/>
                    </a:stretch>
                  </pic:blipFill>
                  <pic:spPr bwMode="auto">
                    <a:xfrm>
                      <a:off x="0" y="0"/>
                      <a:ext cx="5153025" cy="8404225"/>
                    </a:xfrm>
                    <a:prstGeom prst="rect">
                      <a:avLst/>
                    </a:prstGeom>
                    <a:noFill/>
                  </pic:spPr>
                </pic:pic>
              </a:graphicData>
            </a:graphic>
          </wp:anchor>
        </w:drawing>
      </w: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sectPr w:rsidR="00C6083E" w:rsidRPr="00C6083E">
          <w:pgSz w:w="11900" w:h="16834"/>
          <w:pgMar w:top="849" w:right="429" w:bottom="390" w:left="1440" w:header="0" w:footer="0" w:gutter="0"/>
          <w:cols w:space="720" w:equalWidth="0">
            <w:col w:w="10040"/>
          </w:cols>
        </w:sectPr>
      </w:pPr>
    </w:p>
    <w:p w:rsidR="00C6083E" w:rsidRPr="00C6083E" w:rsidRDefault="00C6083E" w:rsidP="00C6083E">
      <w:pPr>
        <w:spacing w:after="0" w:line="240" w:lineRule="auto"/>
        <w:jc w:val="center"/>
        <w:rPr>
          <w:rFonts w:ascii="Times New Roman" w:hAnsi="Times New Roman" w:cs="Times New Roman"/>
          <w:sz w:val="24"/>
          <w:szCs w:val="24"/>
        </w:rPr>
      </w:pPr>
      <w:r w:rsidRPr="00C6083E">
        <w:rPr>
          <w:rFonts w:ascii="Times New Roman" w:hAnsi="Times New Roman" w:cs="Times New Roman"/>
          <w:noProof/>
          <w:sz w:val="24"/>
          <w:szCs w:val="24"/>
        </w:rPr>
        <w:lastRenderedPageBreak/>
        <w:drawing>
          <wp:anchor distT="0" distB="0" distL="114300" distR="114300" simplePos="0" relativeHeight="251708416" behindDoc="1" locked="0" layoutInCell="0" allowOverlap="1" wp14:anchorId="486DB7DC" wp14:editId="34334917">
            <wp:simplePos x="0" y="0"/>
            <wp:positionH relativeFrom="page">
              <wp:posOffset>1884045</wp:posOffset>
            </wp:positionH>
            <wp:positionV relativeFrom="page">
              <wp:posOffset>674370</wp:posOffset>
            </wp:positionV>
            <wp:extent cx="5347335" cy="9115425"/>
            <wp:effectExtent l="0" t="0" r="0" b="0"/>
            <wp:wrapNone/>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clrChange>
                        <a:clrFrom>
                          <a:srgbClr val="FFFFFF"/>
                        </a:clrFrom>
                        <a:clrTo>
                          <a:srgbClr val="FFFFFF">
                            <a:alpha val="0"/>
                          </a:srgbClr>
                        </a:clrTo>
                      </a:clrChange>
                      <a:extLst/>
                    </a:blip>
                    <a:srcRect/>
                    <a:stretch>
                      <a:fillRect/>
                    </a:stretch>
                  </pic:blipFill>
                  <pic:spPr bwMode="auto">
                    <a:xfrm>
                      <a:off x="0" y="0"/>
                      <a:ext cx="5347335" cy="9115425"/>
                    </a:xfrm>
                    <a:prstGeom prst="rect">
                      <a:avLst/>
                    </a:prstGeom>
                    <a:noFill/>
                  </pic:spPr>
                </pic:pic>
              </a:graphicData>
            </a:graphic>
          </wp:anchor>
        </w:drawing>
      </w:r>
    </w:p>
    <w:p w:rsidR="00C6083E" w:rsidRPr="00C6083E" w:rsidRDefault="00C6083E" w:rsidP="00C6083E">
      <w:pPr>
        <w:spacing w:after="0" w:line="240" w:lineRule="auto"/>
        <w:rPr>
          <w:rFonts w:ascii="Times New Roman" w:hAnsi="Times New Roman" w:cs="Times New Roman"/>
          <w:sz w:val="24"/>
          <w:szCs w:val="24"/>
        </w:rPr>
        <w:sectPr w:rsidR="00C6083E" w:rsidRPr="00C6083E">
          <w:pgSz w:w="11900" w:h="16834"/>
          <w:pgMar w:top="1440" w:right="1440" w:bottom="875" w:left="1440" w:header="0" w:footer="0" w:gutter="0"/>
          <w:cols w:space="0"/>
        </w:sectPr>
      </w:pPr>
    </w:p>
    <w:p w:rsidR="0005434C" w:rsidRPr="00C6083E" w:rsidRDefault="00383E0F" w:rsidP="005572DA">
      <w:pPr>
        <w:spacing w:after="0" w:line="240" w:lineRule="auto"/>
        <w:rPr>
          <w:rFonts w:ascii="Times New Roman" w:hAnsi="Times New Roman" w:cs="Times New Roman"/>
          <w:b/>
        </w:rPr>
      </w:pPr>
      <w:r w:rsidRPr="00C6083E">
        <w:rPr>
          <w:rFonts w:ascii="Times New Roman" w:hAnsi="Times New Roman" w:cs="Times New Roman"/>
          <w:b/>
        </w:rPr>
        <w:lastRenderedPageBreak/>
        <w:t xml:space="preserve">Разработка чертежей по перепланировке </w:t>
      </w:r>
      <w:r w:rsidR="0005434C" w:rsidRPr="00C6083E">
        <w:rPr>
          <w:rFonts w:ascii="Times New Roman" w:hAnsi="Times New Roman" w:cs="Times New Roman"/>
          <w:b/>
        </w:rPr>
        <w:t>морально устаревших зданий</w:t>
      </w:r>
    </w:p>
    <w:p w:rsidR="00C6083E" w:rsidRPr="00E35083" w:rsidRDefault="00C6083E" w:rsidP="00C6083E">
      <w:pPr>
        <w:spacing w:after="0" w:line="240" w:lineRule="auto"/>
        <w:ind w:firstLine="720"/>
        <w:rPr>
          <w:rFonts w:ascii="Times New Roman" w:hAnsi="Times New Roman" w:cs="Times New Roman"/>
          <w:sz w:val="24"/>
          <w:szCs w:val="24"/>
        </w:rPr>
      </w:pPr>
      <w:r w:rsidRPr="00E35083">
        <w:rPr>
          <w:rFonts w:ascii="Times New Roman" w:eastAsia="Times New Roman" w:hAnsi="Times New Roman" w:cs="Times New Roman"/>
          <w:b/>
          <w:bCs/>
          <w:sz w:val="24"/>
          <w:szCs w:val="24"/>
        </w:rPr>
        <w:t>Тема</w:t>
      </w:r>
      <w:r w:rsidRPr="00E35083">
        <w:rPr>
          <w:rFonts w:ascii="Times New Roman" w:eastAsia="Times New Roman" w:hAnsi="Times New Roman" w:cs="Times New Roman"/>
          <w:sz w:val="24"/>
          <w:szCs w:val="24"/>
        </w:rPr>
        <w:t>:</w:t>
      </w:r>
      <w:r w:rsidRPr="00E35083">
        <w:rPr>
          <w:rFonts w:ascii="Times New Roman" w:eastAsia="Times New Roman" w:hAnsi="Times New Roman" w:cs="Times New Roman"/>
          <w:b/>
          <w:bCs/>
          <w:sz w:val="24"/>
          <w:szCs w:val="24"/>
        </w:rPr>
        <w:t xml:space="preserve"> </w:t>
      </w:r>
      <w:r w:rsidRPr="00E35083">
        <w:rPr>
          <w:rFonts w:ascii="Times New Roman" w:eastAsia="Times New Roman" w:hAnsi="Times New Roman" w:cs="Times New Roman"/>
          <w:sz w:val="24"/>
          <w:szCs w:val="24"/>
        </w:rPr>
        <w:t>Выполнение схемы переустройства</w:t>
      </w:r>
      <w:r w:rsidRPr="00E35083">
        <w:rPr>
          <w:rFonts w:ascii="Times New Roman" w:eastAsia="Times New Roman" w:hAnsi="Times New Roman" w:cs="Times New Roman"/>
          <w:b/>
          <w:bCs/>
          <w:sz w:val="24"/>
          <w:szCs w:val="24"/>
        </w:rPr>
        <w:t xml:space="preserve"> </w:t>
      </w:r>
      <w:r w:rsidRPr="00E35083">
        <w:rPr>
          <w:rFonts w:ascii="Times New Roman" w:eastAsia="Times New Roman" w:hAnsi="Times New Roman" w:cs="Times New Roman"/>
          <w:sz w:val="24"/>
          <w:szCs w:val="24"/>
        </w:rPr>
        <w:t>(реконструкции)</w:t>
      </w:r>
      <w:r w:rsidRPr="00E35083">
        <w:rPr>
          <w:rFonts w:ascii="Times New Roman" w:eastAsia="Times New Roman" w:hAnsi="Times New Roman" w:cs="Times New Roman"/>
          <w:b/>
          <w:bCs/>
          <w:sz w:val="24"/>
          <w:szCs w:val="24"/>
        </w:rPr>
        <w:t xml:space="preserve"> </w:t>
      </w:r>
      <w:r w:rsidRPr="00E35083">
        <w:rPr>
          <w:rFonts w:ascii="Times New Roman" w:eastAsia="Times New Roman" w:hAnsi="Times New Roman" w:cs="Times New Roman"/>
          <w:sz w:val="24"/>
          <w:szCs w:val="24"/>
        </w:rPr>
        <w:t>общественного</w:t>
      </w:r>
      <w:r w:rsidRPr="00E35083">
        <w:rPr>
          <w:rFonts w:ascii="Times New Roman" w:eastAsia="Times New Roman" w:hAnsi="Times New Roman" w:cs="Times New Roman"/>
          <w:b/>
          <w:bCs/>
          <w:sz w:val="24"/>
          <w:szCs w:val="24"/>
        </w:rPr>
        <w:t xml:space="preserve"> </w:t>
      </w:r>
      <w:r w:rsidRPr="00E35083">
        <w:rPr>
          <w:rFonts w:ascii="Times New Roman" w:eastAsia="Times New Roman" w:hAnsi="Times New Roman" w:cs="Times New Roman"/>
          <w:sz w:val="24"/>
          <w:szCs w:val="24"/>
        </w:rPr>
        <w:t>здания автовокзала в программе AUTOCAD</w:t>
      </w:r>
    </w:p>
    <w:p w:rsidR="00C6083E" w:rsidRPr="00E35083" w:rsidRDefault="00C6083E" w:rsidP="00C6083E">
      <w:pPr>
        <w:spacing w:after="0" w:line="240" w:lineRule="auto"/>
        <w:ind w:firstLine="720"/>
        <w:rPr>
          <w:rFonts w:ascii="Times New Roman" w:hAnsi="Times New Roman" w:cs="Times New Roman"/>
          <w:sz w:val="24"/>
          <w:szCs w:val="24"/>
        </w:rPr>
      </w:pPr>
      <w:r w:rsidRPr="00E35083">
        <w:rPr>
          <w:rFonts w:ascii="Times New Roman" w:eastAsia="Times New Roman" w:hAnsi="Times New Roman" w:cs="Times New Roman"/>
          <w:b/>
          <w:bCs/>
          <w:sz w:val="24"/>
          <w:szCs w:val="24"/>
        </w:rPr>
        <w:t>Вид практической работы</w:t>
      </w:r>
      <w:r w:rsidRPr="00E35083">
        <w:rPr>
          <w:rFonts w:ascii="Times New Roman" w:eastAsia="Times New Roman" w:hAnsi="Times New Roman" w:cs="Times New Roman"/>
          <w:sz w:val="24"/>
          <w:szCs w:val="24"/>
        </w:rPr>
        <w:t>:</w:t>
      </w:r>
      <w:r w:rsidRPr="00E35083">
        <w:rPr>
          <w:rFonts w:ascii="Times New Roman" w:eastAsia="Times New Roman" w:hAnsi="Times New Roman" w:cs="Times New Roman"/>
          <w:b/>
          <w:bCs/>
          <w:sz w:val="24"/>
          <w:szCs w:val="24"/>
        </w:rPr>
        <w:t xml:space="preserve"> </w:t>
      </w:r>
      <w:r w:rsidRPr="00E35083">
        <w:rPr>
          <w:rFonts w:ascii="Times New Roman" w:eastAsia="Times New Roman" w:hAnsi="Times New Roman" w:cs="Times New Roman"/>
          <w:sz w:val="24"/>
          <w:szCs w:val="24"/>
        </w:rPr>
        <w:t>Выполнение наблюдений и опытов,</w:t>
      </w:r>
      <w:r w:rsidRPr="00E35083">
        <w:rPr>
          <w:rFonts w:ascii="Times New Roman" w:eastAsia="Times New Roman" w:hAnsi="Times New Roman" w:cs="Times New Roman"/>
          <w:b/>
          <w:bCs/>
          <w:sz w:val="24"/>
          <w:szCs w:val="24"/>
        </w:rPr>
        <w:t xml:space="preserve"> </w:t>
      </w:r>
      <w:r w:rsidRPr="00E35083">
        <w:rPr>
          <w:rFonts w:ascii="Times New Roman" w:eastAsia="Times New Roman" w:hAnsi="Times New Roman" w:cs="Times New Roman"/>
          <w:sz w:val="24"/>
          <w:szCs w:val="24"/>
        </w:rPr>
        <w:t>решение</w:t>
      </w:r>
      <w:r w:rsidRPr="00E35083">
        <w:rPr>
          <w:rFonts w:ascii="Times New Roman" w:eastAsia="Times New Roman" w:hAnsi="Times New Roman" w:cs="Times New Roman"/>
          <w:b/>
          <w:bCs/>
          <w:sz w:val="24"/>
          <w:szCs w:val="24"/>
        </w:rPr>
        <w:t xml:space="preserve"> </w:t>
      </w:r>
      <w:r w:rsidRPr="00E35083">
        <w:rPr>
          <w:rFonts w:ascii="Times New Roman" w:eastAsia="Times New Roman" w:hAnsi="Times New Roman" w:cs="Times New Roman"/>
          <w:sz w:val="24"/>
          <w:szCs w:val="24"/>
        </w:rPr>
        <w:t>задач экспериментального характера.</w:t>
      </w:r>
    </w:p>
    <w:p w:rsidR="00C6083E" w:rsidRPr="00E35083" w:rsidRDefault="00C6083E" w:rsidP="00C6083E">
      <w:pPr>
        <w:spacing w:after="0" w:line="240" w:lineRule="auto"/>
        <w:ind w:left="720"/>
        <w:rPr>
          <w:rFonts w:ascii="Times New Roman" w:hAnsi="Times New Roman" w:cs="Times New Roman"/>
          <w:sz w:val="24"/>
          <w:szCs w:val="24"/>
        </w:rPr>
      </w:pPr>
      <w:r w:rsidRPr="00E35083">
        <w:rPr>
          <w:rFonts w:ascii="Times New Roman" w:eastAsia="Times New Roman" w:hAnsi="Times New Roman" w:cs="Times New Roman"/>
          <w:b/>
          <w:bCs/>
          <w:sz w:val="24"/>
          <w:szCs w:val="24"/>
        </w:rPr>
        <w:t>Цель работы</w:t>
      </w:r>
      <w:r w:rsidRPr="00E35083">
        <w:rPr>
          <w:rFonts w:ascii="Times New Roman" w:eastAsia="Times New Roman" w:hAnsi="Times New Roman" w:cs="Times New Roman"/>
          <w:sz w:val="24"/>
          <w:szCs w:val="24"/>
        </w:rPr>
        <w:t>:</w:t>
      </w:r>
      <w:r w:rsidRPr="00E35083">
        <w:rPr>
          <w:rFonts w:ascii="Times New Roman" w:eastAsia="Times New Roman" w:hAnsi="Times New Roman" w:cs="Times New Roman"/>
          <w:b/>
          <w:bCs/>
          <w:sz w:val="24"/>
          <w:szCs w:val="24"/>
        </w:rPr>
        <w:t xml:space="preserve"> </w:t>
      </w:r>
      <w:r w:rsidRPr="00E35083">
        <w:rPr>
          <w:rFonts w:ascii="Times New Roman" w:eastAsia="Times New Roman" w:hAnsi="Times New Roman" w:cs="Times New Roman"/>
          <w:sz w:val="24"/>
          <w:szCs w:val="24"/>
        </w:rPr>
        <w:t>Выработка умения применять знания на практике</w:t>
      </w:r>
    </w:p>
    <w:p w:rsidR="00C6083E" w:rsidRPr="00E35083" w:rsidRDefault="00C6083E" w:rsidP="00C6083E">
      <w:pPr>
        <w:spacing w:after="0" w:line="240" w:lineRule="auto"/>
        <w:ind w:firstLine="720"/>
        <w:rPr>
          <w:rFonts w:ascii="Times New Roman" w:hAnsi="Times New Roman" w:cs="Times New Roman"/>
          <w:sz w:val="24"/>
          <w:szCs w:val="24"/>
        </w:rPr>
      </w:pPr>
      <w:r w:rsidRPr="00E35083">
        <w:rPr>
          <w:rFonts w:ascii="Times New Roman" w:eastAsia="Times New Roman" w:hAnsi="Times New Roman" w:cs="Times New Roman"/>
          <w:b/>
          <w:bCs/>
          <w:sz w:val="24"/>
          <w:szCs w:val="24"/>
        </w:rPr>
        <w:t xml:space="preserve">Задачи: </w:t>
      </w:r>
      <w:r w:rsidRPr="00E35083">
        <w:rPr>
          <w:rFonts w:ascii="Times New Roman" w:eastAsia="Times New Roman" w:hAnsi="Times New Roman" w:cs="Times New Roman"/>
          <w:sz w:val="24"/>
          <w:szCs w:val="24"/>
        </w:rPr>
        <w:t>1.</w:t>
      </w:r>
      <w:r w:rsidRPr="00E35083">
        <w:rPr>
          <w:rFonts w:ascii="Times New Roman" w:eastAsia="Times New Roman" w:hAnsi="Times New Roman" w:cs="Times New Roman"/>
          <w:b/>
          <w:bCs/>
          <w:sz w:val="24"/>
          <w:szCs w:val="24"/>
        </w:rPr>
        <w:t xml:space="preserve"> </w:t>
      </w:r>
      <w:r w:rsidRPr="00E35083">
        <w:rPr>
          <w:rFonts w:ascii="Times New Roman" w:eastAsia="Times New Roman" w:hAnsi="Times New Roman" w:cs="Times New Roman"/>
          <w:sz w:val="24"/>
          <w:szCs w:val="24"/>
        </w:rPr>
        <w:t>Развивать коммуникативные компетенции</w:t>
      </w:r>
      <w:r w:rsidRPr="00E35083">
        <w:rPr>
          <w:rFonts w:ascii="Times New Roman" w:eastAsia="Times New Roman" w:hAnsi="Times New Roman" w:cs="Times New Roman"/>
          <w:b/>
          <w:bCs/>
          <w:sz w:val="24"/>
          <w:szCs w:val="24"/>
        </w:rPr>
        <w:t xml:space="preserve"> </w:t>
      </w:r>
      <w:r w:rsidRPr="00E35083">
        <w:rPr>
          <w:rFonts w:ascii="Times New Roman" w:eastAsia="Times New Roman" w:hAnsi="Times New Roman" w:cs="Times New Roman"/>
          <w:sz w:val="24"/>
          <w:szCs w:val="24"/>
        </w:rPr>
        <w:t>(как способности</w:t>
      </w:r>
      <w:r w:rsidRPr="00E35083">
        <w:rPr>
          <w:rFonts w:ascii="Times New Roman" w:eastAsia="Times New Roman" w:hAnsi="Times New Roman" w:cs="Times New Roman"/>
          <w:b/>
          <w:bCs/>
          <w:sz w:val="24"/>
          <w:szCs w:val="24"/>
        </w:rPr>
        <w:t xml:space="preserve"> </w:t>
      </w:r>
      <w:r w:rsidRPr="00E35083">
        <w:rPr>
          <w:rFonts w:ascii="Times New Roman" w:eastAsia="Times New Roman" w:hAnsi="Times New Roman" w:cs="Times New Roman"/>
          <w:sz w:val="24"/>
          <w:szCs w:val="24"/>
        </w:rPr>
        <w:t>работать с текстом, информацией);</w:t>
      </w:r>
    </w:p>
    <w:p w:rsidR="00C6083E" w:rsidRPr="00E35083" w:rsidRDefault="00C6083E" w:rsidP="00A7153E">
      <w:pPr>
        <w:numPr>
          <w:ilvl w:val="0"/>
          <w:numId w:val="100"/>
        </w:numPr>
        <w:tabs>
          <w:tab w:val="left" w:pos="1919"/>
        </w:tabs>
        <w:spacing w:after="0" w:line="240" w:lineRule="auto"/>
        <w:ind w:firstLine="1556"/>
        <w:jc w:val="both"/>
        <w:rPr>
          <w:rFonts w:ascii="Times New Roman" w:eastAsia="Times New Roman" w:hAnsi="Times New Roman" w:cs="Times New Roman"/>
          <w:sz w:val="24"/>
          <w:szCs w:val="24"/>
        </w:rPr>
      </w:pPr>
      <w:proofErr w:type="gramStart"/>
      <w:r w:rsidRPr="00E35083">
        <w:rPr>
          <w:rFonts w:ascii="Times New Roman" w:eastAsia="Times New Roman" w:hAnsi="Times New Roman" w:cs="Times New Roman"/>
          <w:sz w:val="24"/>
          <w:szCs w:val="24"/>
        </w:rPr>
        <w:t>Развивать предметные компетенции (Умение выполнять схемы переустройства (реконструкции) общественного здания автовокзала в программе</w:t>
      </w:r>
      <w:proofErr w:type="gramEnd"/>
    </w:p>
    <w:p w:rsidR="00C6083E" w:rsidRPr="00E35083" w:rsidRDefault="00C6083E" w:rsidP="00C6083E">
      <w:pPr>
        <w:spacing w:after="0" w:line="240" w:lineRule="auto"/>
        <w:rPr>
          <w:rFonts w:ascii="Times New Roman" w:hAnsi="Times New Roman" w:cs="Times New Roman"/>
          <w:sz w:val="24"/>
          <w:szCs w:val="24"/>
        </w:rPr>
      </w:pPr>
      <w:proofErr w:type="gramStart"/>
      <w:r w:rsidRPr="00E35083">
        <w:rPr>
          <w:rFonts w:ascii="Times New Roman" w:eastAsia="Times New Roman" w:hAnsi="Times New Roman" w:cs="Times New Roman"/>
          <w:sz w:val="24"/>
          <w:szCs w:val="24"/>
        </w:rPr>
        <w:t>AUTOCAD);</w:t>
      </w:r>
      <w:proofErr w:type="gramEnd"/>
    </w:p>
    <w:p w:rsidR="00C6083E" w:rsidRPr="00E35083" w:rsidRDefault="00C6083E" w:rsidP="00C6083E">
      <w:pPr>
        <w:spacing w:after="0" w:line="240" w:lineRule="auto"/>
        <w:ind w:firstLine="1558"/>
        <w:jc w:val="both"/>
        <w:rPr>
          <w:rFonts w:ascii="Times New Roman" w:hAnsi="Times New Roman" w:cs="Times New Roman"/>
          <w:sz w:val="24"/>
          <w:szCs w:val="24"/>
        </w:rPr>
      </w:pPr>
      <w:r w:rsidRPr="00E35083">
        <w:rPr>
          <w:rFonts w:ascii="Times New Roman" w:eastAsia="Times New Roman" w:hAnsi="Times New Roman" w:cs="Times New Roman"/>
          <w:sz w:val="24"/>
          <w:szCs w:val="24"/>
        </w:rPr>
        <w:t>3.Формировать ключевые компетенции ((информационная</w:t>
      </w:r>
      <w:r w:rsidRPr="00E35083">
        <w:rPr>
          <w:rFonts w:ascii="Times New Roman" w:eastAsia="Times New Roman" w:hAnsi="Times New Roman" w:cs="Times New Roman"/>
          <w:b/>
          <w:bCs/>
          <w:sz w:val="24"/>
          <w:szCs w:val="24"/>
        </w:rPr>
        <w:t>:</w:t>
      </w:r>
      <w:r w:rsidRPr="00E35083">
        <w:rPr>
          <w:rFonts w:ascii="Times New Roman" w:eastAsia="Times New Roman" w:hAnsi="Times New Roman" w:cs="Times New Roman"/>
          <w:sz w:val="24"/>
          <w:szCs w:val="24"/>
        </w:rPr>
        <w:t xml:space="preserve"> </w:t>
      </w:r>
      <w:r w:rsidRPr="00E35083">
        <w:rPr>
          <w:rFonts w:ascii="Times New Roman" w:eastAsia="Times New Roman" w:hAnsi="Times New Roman" w:cs="Times New Roman"/>
          <w:i/>
          <w:iCs/>
          <w:sz w:val="24"/>
          <w:szCs w:val="24"/>
        </w:rPr>
        <w:t>систематизировать, анализировать, использовать и обрабатывать полученную информацию</w:t>
      </w:r>
      <w:r w:rsidRPr="00E35083">
        <w:rPr>
          <w:rFonts w:ascii="Times New Roman" w:eastAsia="Times New Roman" w:hAnsi="Times New Roman" w:cs="Times New Roman"/>
          <w:b/>
          <w:bCs/>
          <w:sz w:val="24"/>
          <w:szCs w:val="24"/>
        </w:rPr>
        <w:t>);</w:t>
      </w:r>
      <w:r w:rsidRPr="00E35083">
        <w:rPr>
          <w:rFonts w:ascii="Times New Roman" w:eastAsia="Times New Roman" w:hAnsi="Times New Roman" w:cs="Times New Roman"/>
          <w:i/>
          <w:iCs/>
          <w:sz w:val="24"/>
          <w:szCs w:val="24"/>
        </w:rPr>
        <w:t xml:space="preserve"> </w:t>
      </w:r>
      <w:r w:rsidRPr="00E35083">
        <w:rPr>
          <w:rFonts w:ascii="Times New Roman" w:eastAsia="Times New Roman" w:hAnsi="Times New Roman" w:cs="Times New Roman"/>
          <w:sz w:val="24"/>
          <w:szCs w:val="24"/>
        </w:rPr>
        <w:t>социально-коммуникативная</w:t>
      </w:r>
      <w:r w:rsidRPr="00E35083">
        <w:rPr>
          <w:rFonts w:ascii="Times New Roman" w:eastAsia="Times New Roman" w:hAnsi="Times New Roman" w:cs="Times New Roman"/>
          <w:i/>
          <w:iCs/>
          <w:sz w:val="24"/>
          <w:szCs w:val="24"/>
        </w:rPr>
        <w:t xml:space="preserve"> </w:t>
      </w:r>
      <w:r w:rsidRPr="00E35083">
        <w:rPr>
          <w:rFonts w:ascii="Times New Roman" w:eastAsia="Times New Roman" w:hAnsi="Times New Roman" w:cs="Times New Roman"/>
          <w:sz w:val="24"/>
          <w:szCs w:val="24"/>
        </w:rPr>
        <w:t>(</w:t>
      </w:r>
      <w:r w:rsidRPr="00E35083">
        <w:rPr>
          <w:rFonts w:ascii="Times New Roman" w:eastAsia="Times New Roman" w:hAnsi="Times New Roman" w:cs="Times New Roman"/>
          <w:i/>
          <w:iCs/>
          <w:sz w:val="24"/>
          <w:szCs w:val="24"/>
        </w:rPr>
        <w:t>соотносить свои устремления с интересами других людей</w:t>
      </w:r>
      <w:r w:rsidRPr="00E35083">
        <w:rPr>
          <w:rFonts w:ascii="Times New Roman" w:eastAsia="Times New Roman" w:hAnsi="Times New Roman" w:cs="Times New Roman"/>
          <w:sz w:val="24"/>
          <w:szCs w:val="24"/>
        </w:rPr>
        <w:t>)</w:t>
      </w:r>
      <w:r w:rsidRPr="00E35083">
        <w:rPr>
          <w:rFonts w:ascii="Times New Roman" w:eastAsia="Times New Roman" w:hAnsi="Times New Roman" w:cs="Times New Roman"/>
          <w:b/>
          <w:bCs/>
          <w:sz w:val="24"/>
          <w:szCs w:val="24"/>
        </w:rPr>
        <w:t>)</w:t>
      </w: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ind w:left="400" w:right="860" w:firstLine="319"/>
        <w:rPr>
          <w:rFonts w:ascii="Times New Roman" w:hAnsi="Times New Roman" w:cs="Times New Roman"/>
          <w:sz w:val="24"/>
          <w:szCs w:val="24"/>
        </w:rPr>
      </w:pPr>
      <w:r w:rsidRPr="00E35083">
        <w:rPr>
          <w:rFonts w:ascii="Times New Roman" w:eastAsia="Times New Roman" w:hAnsi="Times New Roman" w:cs="Times New Roman"/>
          <w:b/>
          <w:bCs/>
          <w:sz w:val="24"/>
          <w:szCs w:val="24"/>
        </w:rPr>
        <w:t xml:space="preserve">Условия, оборудование: </w:t>
      </w:r>
      <w:r w:rsidRPr="00E35083">
        <w:rPr>
          <w:rFonts w:ascii="Times New Roman" w:eastAsia="Times New Roman" w:hAnsi="Times New Roman" w:cs="Times New Roman"/>
          <w:sz w:val="24"/>
          <w:szCs w:val="24"/>
        </w:rPr>
        <w:t>Чертежная программа,</w:t>
      </w:r>
      <w:r w:rsidRPr="00E35083">
        <w:rPr>
          <w:rFonts w:ascii="Times New Roman" w:eastAsia="Times New Roman" w:hAnsi="Times New Roman" w:cs="Times New Roman"/>
          <w:b/>
          <w:bCs/>
          <w:sz w:val="24"/>
          <w:szCs w:val="24"/>
        </w:rPr>
        <w:t xml:space="preserve"> </w:t>
      </w:r>
      <w:r w:rsidRPr="00E35083">
        <w:rPr>
          <w:rFonts w:ascii="Times New Roman" w:eastAsia="Times New Roman" w:hAnsi="Times New Roman" w:cs="Times New Roman"/>
          <w:sz w:val="24"/>
          <w:szCs w:val="24"/>
        </w:rPr>
        <w:t>Листы А</w:t>
      </w:r>
      <w:proofErr w:type="gramStart"/>
      <w:r w:rsidRPr="00E35083">
        <w:rPr>
          <w:rFonts w:ascii="Times New Roman" w:eastAsia="Times New Roman" w:hAnsi="Times New Roman" w:cs="Times New Roman"/>
          <w:sz w:val="24"/>
          <w:szCs w:val="24"/>
        </w:rPr>
        <w:t>4</w:t>
      </w:r>
      <w:proofErr w:type="gramEnd"/>
      <w:r w:rsidRPr="00E35083">
        <w:rPr>
          <w:rFonts w:ascii="Times New Roman" w:eastAsia="Times New Roman" w:hAnsi="Times New Roman" w:cs="Times New Roman"/>
          <w:sz w:val="24"/>
          <w:szCs w:val="24"/>
        </w:rPr>
        <w:t>,карандаши</w:t>
      </w:r>
      <w:r w:rsidRPr="00E35083">
        <w:rPr>
          <w:rFonts w:ascii="Times New Roman" w:eastAsia="Times New Roman" w:hAnsi="Times New Roman" w:cs="Times New Roman"/>
          <w:b/>
          <w:bCs/>
          <w:sz w:val="24"/>
          <w:szCs w:val="24"/>
        </w:rPr>
        <w:t xml:space="preserve"> Теоретическое обоснование</w:t>
      </w:r>
      <w:r w:rsidRPr="00E35083">
        <w:rPr>
          <w:rFonts w:ascii="Times New Roman" w:eastAsia="Palatino Linotype" w:hAnsi="Times New Roman" w:cs="Times New Roman"/>
          <w:b/>
          <w:bCs/>
          <w:sz w:val="24"/>
          <w:szCs w:val="24"/>
        </w:rPr>
        <w:t>:</w:t>
      </w: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tabs>
          <w:tab w:val="left" w:pos="2020"/>
          <w:tab w:val="left" w:pos="3460"/>
          <w:tab w:val="left" w:pos="4800"/>
          <w:tab w:val="left" w:pos="5160"/>
          <w:tab w:val="left" w:pos="7180"/>
          <w:tab w:val="left" w:pos="9140"/>
        </w:tabs>
        <w:spacing w:after="0" w:line="240" w:lineRule="auto"/>
        <w:ind w:left="400"/>
        <w:rPr>
          <w:rFonts w:ascii="Times New Roman" w:hAnsi="Times New Roman" w:cs="Times New Roman"/>
          <w:sz w:val="24"/>
          <w:szCs w:val="24"/>
        </w:rPr>
      </w:pPr>
      <w:r w:rsidRPr="00E35083">
        <w:rPr>
          <w:rFonts w:ascii="Times New Roman" w:eastAsia="Times New Roman" w:hAnsi="Times New Roman" w:cs="Times New Roman"/>
          <w:sz w:val="24"/>
          <w:szCs w:val="24"/>
        </w:rPr>
        <w:t>Существует</w:t>
      </w:r>
      <w:r w:rsidRPr="00E35083">
        <w:rPr>
          <w:rFonts w:ascii="Times New Roman" w:eastAsia="Times New Roman" w:hAnsi="Times New Roman" w:cs="Times New Roman"/>
          <w:sz w:val="24"/>
          <w:szCs w:val="24"/>
        </w:rPr>
        <w:tab/>
        <w:t>несколько</w:t>
      </w:r>
      <w:r w:rsidRPr="00E35083">
        <w:rPr>
          <w:rFonts w:ascii="Times New Roman" w:eastAsia="Times New Roman" w:hAnsi="Times New Roman" w:cs="Times New Roman"/>
          <w:sz w:val="24"/>
          <w:szCs w:val="24"/>
        </w:rPr>
        <w:tab/>
        <w:t>подходов</w:t>
      </w:r>
      <w:r w:rsidRPr="00E35083">
        <w:rPr>
          <w:rFonts w:ascii="Times New Roman" w:eastAsia="Times New Roman" w:hAnsi="Times New Roman" w:cs="Times New Roman"/>
          <w:sz w:val="24"/>
          <w:szCs w:val="24"/>
        </w:rPr>
        <w:tab/>
        <w:t>к</w:t>
      </w:r>
      <w:r w:rsidRPr="00E35083">
        <w:rPr>
          <w:rFonts w:ascii="Times New Roman" w:eastAsia="Times New Roman" w:hAnsi="Times New Roman" w:cs="Times New Roman"/>
          <w:sz w:val="24"/>
          <w:szCs w:val="24"/>
        </w:rPr>
        <w:tab/>
        <w:t>реконструкции</w:t>
      </w:r>
      <w:r w:rsidRPr="00E35083">
        <w:rPr>
          <w:rFonts w:ascii="Times New Roman" w:eastAsia="Times New Roman" w:hAnsi="Times New Roman" w:cs="Times New Roman"/>
          <w:sz w:val="24"/>
          <w:szCs w:val="24"/>
        </w:rPr>
        <w:tab/>
        <w:t>общественных</w:t>
      </w:r>
      <w:r w:rsidRPr="00E35083">
        <w:rPr>
          <w:rFonts w:ascii="Times New Roman" w:eastAsia="Times New Roman" w:hAnsi="Times New Roman" w:cs="Times New Roman"/>
          <w:sz w:val="24"/>
          <w:szCs w:val="24"/>
        </w:rPr>
        <w:tab/>
        <w:t>зданий.</w:t>
      </w:r>
    </w:p>
    <w:p w:rsidR="00C6083E" w:rsidRPr="00E35083" w:rsidRDefault="00C6083E" w:rsidP="00C6083E">
      <w:pPr>
        <w:spacing w:after="0" w:line="240" w:lineRule="auto"/>
        <w:ind w:left="1"/>
        <w:jc w:val="both"/>
        <w:rPr>
          <w:rFonts w:ascii="Times New Roman" w:hAnsi="Times New Roman" w:cs="Times New Roman"/>
          <w:sz w:val="24"/>
          <w:szCs w:val="24"/>
        </w:rPr>
      </w:pPr>
      <w:r w:rsidRPr="00E35083">
        <w:rPr>
          <w:rFonts w:ascii="Times New Roman" w:eastAsia="Times New Roman" w:hAnsi="Times New Roman" w:cs="Times New Roman"/>
          <w:i/>
          <w:iCs/>
          <w:sz w:val="24"/>
          <w:szCs w:val="24"/>
        </w:rPr>
        <w:t xml:space="preserve">Первый подход </w:t>
      </w:r>
      <w:r w:rsidRPr="00E35083">
        <w:rPr>
          <w:rFonts w:ascii="Times New Roman" w:eastAsia="Times New Roman" w:hAnsi="Times New Roman" w:cs="Times New Roman"/>
          <w:sz w:val="24"/>
          <w:szCs w:val="24"/>
        </w:rPr>
        <w:t>заключается в максимально возможном сохранении объемно-планировочных и конструктивных решений памятника архитектуры. При этом на долгие годы сохраняется облик здания, так как с арендатором заключается договор</w:t>
      </w: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A7153E">
      <w:pPr>
        <w:numPr>
          <w:ilvl w:val="0"/>
          <w:numId w:val="101"/>
        </w:numPr>
        <w:tabs>
          <w:tab w:val="left" w:pos="445"/>
        </w:tabs>
        <w:spacing w:after="0" w:line="240" w:lineRule="auto"/>
        <w:ind w:left="1" w:hanging="1"/>
        <w:jc w:val="both"/>
        <w:rPr>
          <w:rFonts w:ascii="Times New Roman" w:eastAsia="Times New Roman" w:hAnsi="Times New Roman" w:cs="Times New Roman"/>
          <w:sz w:val="24"/>
          <w:szCs w:val="24"/>
        </w:rPr>
      </w:pPr>
      <w:r w:rsidRPr="00E35083">
        <w:rPr>
          <w:rFonts w:ascii="Times New Roman" w:eastAsia="Times New Roman" w:hAnsi="Times New Roman" w:cs="Times New Roman"/>
          <w:sz w:val="24"/>
          <w:szCs w:val="24"/>
        </w:rPr>
        <w:t>допустимости лишь минимальных переделок и соблюдении условии эксплуатации, не наносящих вред зданию. Обычно допускается лишь частичный перенос перегородок.</w:t>
      </w:r>
    </w:p>
    <w:p w:rsidR="00C6083E" w:rsidRPr="00E35083" w:rsidRDefault="00C6083E" w:rsidP="00C6083E">
      <w:pPr>
        <w:spacing w:after="0" w:line="240" w:lineRule="auto"/>
        <w:ind w:left="1" w:firstLine="401"/>
        <w:jc w:val="both"/>
        <w:rPr>
          <w:rFonts w:ascii="Times New Roman" w:hAnsi="Times New Roman" w:cs="Times New Roman"/>
          <w:sz w:val="24"/>
          <w:szCs w:val="24"/>
        </w:rPr>
      </w:pPr>
      <w:r w:rsidRPr="00E35083">
        <w:rPr>
          <w:rFonts w:ascii="Times New Roman" w:eastAsia="Times New Roman" w:hAnsi="Times New Roman" w:cs="Times New Roman"/>
          <w:i/>
          <w:iCs/>
          <w:sz w:val="24"/>
          <w:szCs w:val="24"/>
        </w:rPr>
        <w:t xml:space="preserve">Второй подход к реконструкции общественных зданий </w:t>
      </w:r>
      <w:r w:rsidRPr="00E35083">
        <w:rPr>
          <w:rFonts w:ascii="Times New Roman" w:eastAsia="Times New Roman" w:hAnsi="Times New Roman" w:cs="Times New Roman"/>
          <w:sz w:val="24"/>
          <w:szCs w:val="24"/>
        </w:rPr>
        <w:t>заключается в развитии</w:t>
      </w:r>
      <w:r w:rsidRPr="00E35083">
        <w:rPr>
          <w:rFonts w:ascii="Times New Roman" w:eastAsia="Times New Roman" w:hAnsi="Times New Roman" w:cs="Times New Roman"/>
          <w:i/>
          <w:iCs/>
          <w:sz w:val="24"/>
          <w:szCs w:val="24"/>
        </w:rPr>
        <w:t xml:space="preserve"> </w:t>
      </w:r>
      <w:r w:rsidRPr="00E35083">
        <w:rPr>
          <w:rFonts w:ascii="Times New Roman" w:eastAsia="Times New Roman" w:hAnsi="Times New Roman" w:cs="Times New Roman"/>
          <w:sz w:val="24"/>
          <w:szCs w:val="24"/>
        </w:rPr>
        <w:t>функции (назначения) здания.</w:t>
      </w:r>
    </w:p>
    <w:p w:rsidR="00C6083E" w:rsidRPr="00E35083" w:rsidRDefault="00C6083E" w:rsidP="00C6083E">
      <w:pPr>
        <w:spacing w:after="0" w:line="240" w:lineRule="auto"/>
        <w:ind w:left="1" w:firstLine="401"/>
        <w:jc w:val="both"/>
        <w:rPr>
          <w:rFonts w:ascii="Times New Roman" w:hAnsi="Times New Roman" w:cs="Times New Roman"/>
          <w:sz w:val="24"/>
          <w:szCs w:val="24"/>
        </w:rPr>
      </w:pPr>
      <w:r w:rsidRPr="00E35083">
        <w:rPr>
          <w:rFonts w:ascii="Times New Roman" w:eastAsia="Times New Roman" w:hAnsi="Times New Roman" w:cs="Times New Roman"/>
          <w:sz w:val="24"/>
          <w:szCs w:val="24"/>
        </w:rPr>
        <w:t xml:space="preserve">Существует довольно много социальных функции, таких, как культовая, архивная, библиотечная, музейная, административная, учебная и </w:t>
      </w:r>
      <w:proofErr w:type="spellStart"/>
      <w:r w:rsidRPr="00E35083">
        <w:rPr>
          <w:rFonts w:ascii="Times New Roman" w:eastAsia="Times New Roman" w:hAnsi="Times New Roman" w:cs="Times New Roman"/>
          <w:sz w:val="24"/>
          <w:szCs w:val="24"/>
        </w:rPr>
        <w:t>тд</w:t>
      </w:r>
      <w:proofErr w:type="spellEnd"/>
      <w:r w:rsidRPr="00E35083">
        <w:rPr>
          <w:rFonts w:ascii="Times New Roman" w:eastAsia="Times New Roman" w:hAnsi="Times New Roman" w:cs="Times New Roman"/>
          <w:sz w:val="24"/>
          <w:szCs w:val="24"/>
        </w:rPr>
        <w:t>., которые должны сохраняться и развиваться на том же месте, где они и были заложены. Поэтому речь идет о реконструкции, предполагающей расширение здания, строительство дополнительных объемов и пр.</w:t>
      </w:r>
    </w:p>
    <w:p w:rsidR="00C6083E" w:rsidRPr="00E35083" w:rsidRDefault="00C6083E" w:rsidP="00C6083E">
      <w:pPr>
        <w:spacing w:after="0" w:line="240" w:lineRule="auto"/>
        <w:ind w:left="1" w:firstLine="401"/>
        <w:jc w:val="both"/>
        <w:rPr>
          <w:rFonts w:ascii="Times New Roman" w:hAnsi="Times New Roman" w:cs="Times New Roman"/>
          <w:sz w:val="24"/>
          <w:szCs w:val="24"/>
        </w:rPr>
      </w:pPr>
      <w:r w:rsidRPr="00E35083">
        <w:rPr>
          <w:rFonts w:ascii="Times New Roman" w:eastAsia="Times New Roman" w:hAnsi="Times New Roman" w:cs="Times New Roman"/>
          <w:i/>
          <w:iCs/>
          <w:sz w:val="24"/>
          <w:szCs w:val="24"/>
        </w:rPr>
        <w:t xml:space="preserve">Третий подход к реконструкции общественных зданий </w:t>
      </w:r>
      <w:r w:rsidRPr="00E35083">
        <w:rPr>
          <w:rFonts w:ascii="Times New Roman" w:eastAsia="Times New Roman" w:hAnsi="Times New Roman" w:cs="Times New Roman"/>
          <w:sz w:val="24"/>
          <w:szCs w:val="24"/>
        </w:rPr>
        <w:t>ориентирован на</w:t>
      </w:r>
      <w:r w:rsidRPr="00E35083">
        <w:rPr>
          <w:rFonts w:ascii="Times New Roman" w:eastAsia="Times New Roman" w:hAnsi="Times New Roman" w:cs="Times New Roman"/>
          <w:i/>
          <w:iCs/>
          <w:sz w:val="24"/>
          <w:szCs w:val="24"/>
        </w:rPr>
        <w:t xml:space="preserve"> </w:t>
      </w:r>
      <w:r w:rsidRPr="00E35083">
        <w:rPr>
          <w:rFonts w:ascii="Times New Roman" w:eastAsia="Times New Roman" w:hAnsi="Times New Roman" w:cs="Times New Roman"/>
          <w:sz w:val="24"/>
          <w:szCs w:val="24"/>
        </w:rPr>
        <w:t xml:space="preserve">развитие новой социальной функции, ранее совершенно не свойственной зданию Проще всего задача приспособления здания к новой функции решается для крупных зданий, имеющих большие зальные пространства. Иногда приходится разворачивать новые общественные функции в зданиях </w:t>
      </w:r>
      <w:proofErr w:type="gramStart"/>
      <w:r w:rsidRPr="00E35083">
        <w:rPr>
          <w:rFonts w:ascii="Times New Roman" w:eastAsia="Times New Roman" w:hAnsi="Times New Roman" w:cs="Times New Roman"/>
          <w:sz w:val="24"/>
          <w:szCs w:val="24"/>
        </w:rPr>
        <w:t>промышленного</w:t>
      </w:r>
      <w:proofErr w:type="gramEnd"/>
      <w:r w:rsidRPr="00E35083">
        <w:rPr>
          <w:rFonts w:ascii="Times New Roman" w:eastAsia="Times New Roman" w:hAnsi="Times New Roman" w:cs="Times New Roman"/>
          <w:sz w:val="24"/>
          <w:szCs w:val="24"/>
        </w:rPr>
        <w:t xml:space="preserve"> и</w:t>
      </w: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ind w:left="1"/>
        <w:jc w:val="both"/>
        <w:rPr>
          <w:rFonts w:ascii="Times New Roman" w:hAnsi="Times New Roman" w:cs="Times New Roman"/>
          <w:sz w:val="24"/>
          <w:szCs w:val="24"/>
        </w:rPr>
      </w:pPr>
      <w:r w:rsidRPr="00E35083">
        <w:rPr>
          <w:rFonts w:ascii="Times New Roman" w:eastAsia="Times New Roman" w:hAnsi="Times New Roman" w:cs="Times New Roman"/>
          <w:sz w:val="24"/>
          <w:szCs w:val="24"/>
        </w:rPr>
        <w:t>транспортного назначения. Общественными функциями наделяются реконструированные фабричные здания, жилые казармы при фабриках и пр.</w:t>
      </w:r>
    </w:p>
    <w:p w:rsidR="00C6083E" w:rsidRPr="00E35083" w:rsidRDefault="00C6083E" w:rsidP="00C6083E">
      <w:pPr>
        <w:spacing w:after="0" w:line="240" w:lineRule="auto"/>
        <w:ind w:left="721"/>
        <w:rPr>
          <w:rFonts w:ascii="Times New Roman" w:hAnsi="Times New Roman" w:cs="Times New Roman"/>
          <w:sz w:val="24"/>
          <w:szCs w:val="24"/>
        </w:rPr>
      </w:pPr>
      <w:r w:rsidRPr="00E35083">
        <w:rPr>
          <w:rFonts w:ascii="Times New Roman" w:eastAsia="Times New Roman" w:hAnsi="Times New Roman" w:cs="Times New Roman"/>
          <w:b/>
          <w:bCs/>
          <w:sz w:val="24"/>
          <w:szCs w:val="24"/>
        </w:rPr>
        <w:t>Задание:</w:t>
      </w:r>
    </w:p>
    <w:p w:rsidR="00C6083E" w:rsidRPr="00E35083" w:rsidRDefault="00C6083E" w:rsidP="00A7153E">
      <w:pPr>
        <w:numPr>
          <w:ilvl w:val="0"/>
          <w:numId w:val="102"/>
        </w:numPr>
        <w:tabs>
          <w:tab w:val="left" w:pos="1285"/>
        </w:tabs>
        <w:spacing w:after="0" w:line="240" w:lineRule="auto"/>
        <w:ind w:left="1" w:firstLine="719"/>
        <w:jc w:val="both"/>
        <w:rPr>
          <w:rFonts w:ascii="Times New Roman" w:eastAsia="Times New Roman" w:hAnsi="Times New Roman" w:cs="Times New Roman"/>
          <w:sz w:val="24"/>
          <w:szCs w:val="24"/>
        </w:rPr>
      </w:pPr>
      <w:r w:rsidRPr="00E35083">
        <w:rPr>
          <w:rFonts w:ascii="Times New Roman" w:eastAsia="Times New Roman" w:hAnsi="Times New Roman" w:cs="Times New Roman"/>
          <w:sz w:val="24"/>
          <w:szCs w:val="24"/>
        </w:rPr>
        <w:t>В соответствии с вариантом, выданным преподавателем, выполнить схемы переустройства (реконструкции) общественного здания автовокзала в программе AUTOCAD</w:t>
      </w:r>
    </w:p>
    <w:p w:rsidR="00C6083E" w:rsidRPr="00E35083" w:rsidRDefault="00C6083E" w:rsidP="00C6083E">
      <w:pPr>
        <w:spacing w:after="0" w:line="240" w:lineRule="auto"/>
        <w:ind w:left="721"/>
        <w:rPr>
          <w:rFonts w:ascii="Times New Roman" w:hAnsi="Times New Roman" w:cs="Times New Roman"/>
          <w:sz w:val="24"/>
          <w:szCs w:val="24"/>
        </w:rPr>
      </w:pPr>
      <w:r w:rsidRPr="00E35083">
        <w:rPr>
          <w:rFonts w:ascii="Times New Roman" w:eastAsia="Times New Roman" w:hAnsi="Times New Roman" w:cs="Times New Roman"/>
          <w:b/>
          <w:bCs/>
          <w:sz w:val="24"/>
          <w:szCs w:val="24"/>
        </w:rPr>
        <w:t>Методика выполнения работы:</w:t>
      </w:r>
    </w:p>
    <w:p w:rsidR="00C6083E" w:rsidRPr="00E35083" w:rsidRDefault="00C6083E" w:rsidP="00C6083E">
      <w:pPr>
        <w:spacing w:after="0" w:line="240" w:lineRule="auto"/>
        <w:ind w:left="1" w:firstLine="720"/>
        <w:jc w:val="both"/>
        <w:rPr>
          <w:rFonts w:ascii="Times New Roman" w:hAnsi="Times New Roman" w:cs="Times New Roman"/>
          <w:sz w:val="24"/>
          <w:szCs w:val="24"/>
        </w:rPr>
      </w:pPr>
      <w:r w:rsidRPr="00E35083">
        <w:rPr>
          <w:rFonts w:ascii="Times New Roman" w:eastAsia="Times New Roman" w:hAnsi="Times New Roman" w:cs="Times New Roman"/>
          <w:sz w:val="24"/>
          <w:szCs w:val="24"/>
        </w:rPr>
        <w:t xml:space="preserve">1.С помощью плана, разреза и фасада здания провести </w:t>
      </w:r>
      <w:proofErr w:type="spellStart"/>
      <w:r w:rsidRPr="00E35083">
        <w:rPr>
          <w:rFonts w:ascii="Times New Roman" w:eastAsia="Times New Roman" w:hAnsi="Times New Roman" w:cs="Times New Roman"/>
          <w:sz w:val="24"/>
          <w:szCs w:val="24"/>
        </w:rPr>
        <w:t>преустройство</w:t>
      </w:r>
      <w:proofErr w:type="spellEnd"/>
      <w:r w:rsidRPr="00E35083">
        <w:rPr>
          <w:rFonts w:ascii="Times New Roman" w:eastAsia="Times New Roman" w:hAnsi="Times New Roman" w:cs="Times New Roman"/>
          <w:sz w:val="24"/>
          <w:szCs w:val="24"/>
        </w:rPr>
        <w:t xml:space="preserve"> существующего здания автовокзала в более современный вид, включая его реконструкцию.</w:t>
      </w:r>
    </w:p>
    <w:p w:rsidR="00C6083E" w:rsidRPr="00E35083" w:rsidRDefault="00C6083E" w:rsidP="00C6083E">
      <w:pPr>
        <w:spacing w:after="0" w:line="240" w:lineRule="auto"/>
        <w:ind w:left="1"/>
        <w:rPr>
          <w:rFonts w:ascii="Times New Roman" w:hAnsi="Times New Roman" w:cs="Times New Roman"/>
          <w:sz w:val="24"/>
          <w:szCs w:val="24"/>
        </w:rPr>
      </w:pPr>
      <w:r w:rsidRPr="00E35083">
        <w:rPr>
          <w:rFonts w:ascii="Times New Roman" w:eastAsia="Times New Roman" w:hAnsi="Times New Roman" w:cs="Times New Roman"/>
          <w:b/>
          <w:bCs/>
          <w:sz w:val="24"/>
          <w:szCs w:val="24"/>
        </w:rPr>
        <w:t>Экспликация помещений</w:t>
      </w: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A7153E">
      <w:pPr>
        <w:numPr>
          <w:ilvl w:val="0"/>
          <w:numId w:val="103"/>
        </w:numPr>
        <w:tabs>
          <w:tab w:val="left" w:pos="281"/>
        </w:tabs>
        <w:spacing w:after="0" w:line="240" w:lineRule="auto"/>
        <w:ind w:left="281" w:hanging="281"/>
        <w:rPr>
          <w:rFonts w:ascii="Times New Roman" w:eastAsia="Times New Roman" w:hAnsi="Times New Roman" w:cs="Times New Roman"/>
          <w:sz w:val="24"/>
          <w:szCs w:val="24"/>
        </w:rPr>
      </w:pPr>
      <w:r w:rsidRPr="00E35083">
        <w:rPr>
          <w:rFonts w:ascii="Times New Roman" w:eastAsia="Times New Roman" w:hAnsi="Times New Roman" w:cs="Times New Roman"/>
          <w:sz w:val="24"/>
          <w:szCs w:val="24"/>
        </w:rPr>
        <w:t>Пассажирский зал</w:t>
      </w:r>
    </w:p>
    <w:p w:rsidR="00C6083E" w:rsidRPr="00E35083" w:rsidRDefault="00C6083E" w:rsidP="00A7153E">
      <w:pPr>
        <w:numPr>
          <w:ilvl w:val="0"/>
          <w:numId w:val="104"/>
        </w:numPr>
        <w:tabs>
          <w:tab w:val="left" w:pos="281"/>
        </w:tabs>
        <w:spacing w:after="0" w:line="240" w:lineRule="auto"/>
        <w:ind w:left="281" w:hanging="281"/>
        <w:rPr>
          <w:rFonts w:ascii="Times New Roman" w:eastAsia="Times New Roman" w:hAnsi="Times New Roman" w:cs="Times New Roman"/>
          <w:sz w:val="24"/>
          <w:szCs w:val="24"/>
        </w:rPr>
      </w:pPr>
      <w:r w:rsidRPr="00E35083">
        <w:rPr>
          <w:rFonts w:ascii="Times New Roman" w:eastAsia="Times New Roman" w:hAnsi="Times New Roman" w:cs="Times New Roman"/>
          <w:sz w:val="24"/>
          <w:szCs w:val="24"/>
        </w:rPr>
        <w:t>Буфет</w:t>
      </w:r>
    </w:p>
    <w:p w:rsidR="00C6083E" w:rsidRPr="00E35083" w:rsidRDefault="00C6083E" w:rsidP="00A7153E">
      <w:pPr>
        <w:numPr>
          <w:ilvl w:val="0"/>
          <w:numId w:val="104"/>
        </w:numPr>
        <w:tabs>
          <w:tab w:val="left" w:pos="281"/>
        </w:tabs>
        <w:spacing w:after="0" w:line="240" w:lineRule="auto"/>
        <w:ind w:left="281" w:hanging="281"/>
        <w:rPr>
          <w:rFonts w:ascii="Times New Roman" w:eastAsia="Times New Roman" w:hAnsi="Times New Roman" w:cs="Times New Roman"/>
          <w:sz w:val="24"/>
          <w:szCs w:val="24"/>
        </w:rPr>
      </w:pPr>
      <w:r w:rsidRPr="00E35083">
        <w:rPr>
          <w:rFonts w:ascii="Times New Roman" w:eastAsia="Times New Roman" w:hAnsi="Times New Roman" w:cs="Times New Roman"/>
          <w:sz w:val="24"/>
          <w:szCs w:val="24"/>
        </w:rPr>
        <w:t>Подсобное помещение буфета</w:t>
      </w:r>
    </w:p>
    <w:p w:rsidR="00C6083E" w:rsidRPr="00E35083" w:rsidRDefault="00C6083E" w:rsidP="00A7153E">
      <w:pPr>
        <w:numPr>
          <w:ilvl w:val="0"/>
          <w:numId w:val="104"/>
        </w:numPr>
        <w:tabs>
          <w:tab w:val="left" w:pos="281"/>
        </w:tabs>
        <w:spacing w:after="0" w:line="240" w:lineRule="auto"/>
        <w:ind w:left="281" w:hanging="281"/>
        <w:rPr>
          <w:rFonts w:ascii="Times New Roman" w:eastAsia="Times New Roman" w:hAnsi="Times New Roman" w:cs="Times New Roman"/>
          <w:sz w:val="24"/>
          <w:szCs w:val="24"/>
        </w:rPr>
      </w:pPr>
      <w:r w:rsidRPr="00E35083">
        <w:rPr>
          <w:rFonts w:ascii="Times New Roman" w:eastAsia="Times New Roman" w:hAnsi="Times New Roman" w:cs="Times New Roman"/>
          <w:sz w:val="24"/>
          <w:szCs w:val="24"/>
        </w:rPr>
        <w:t>Камера хранения</w:t>
      </w:r>
    </w:p>
    <w:p w:rsidR="00C6083E" w:rsidRPr="00E35083" w:rsidRDefault="00C6083E" w:rsidP="00A7153E">
      <w:pPr>
        <w:numPr>
          <w:ilvl w:val="0"/>
          <w:numId w:val="104"/>
        </w:numPr>
        <w:tabs>
          <w:tab w:val="left" w:pos="281"/>
        </w:tabs>
        <w:spacing w:after="0" w:line="240" w:lineRule="auto"/>
        <w:ind w:left="281" w:hanging="281"/>
        <w:rPr>
          <w:rFonts w:ascii="Times New Roman" w:eastAsia="Times New Roman" w:hAnsi="Times New Roman" w:cs="Times New Roman"/>
          <w:sz w:val="24"/>
          <w:szCs w:val="24"/>
        </w:rPr>
      </w:pPr>
      <w:r w:rsidRPr="00E35083">
        <w:rPr>
          <w:rFonts w:ascii="Times New Roman" w:eastAsia="Times New Roman" w:hAnsi="Times New Roman" w:cs="Times New Roman"/>
          <w:sz w:val="24"/>
          <w:szCs w:val="24"/>
        </w:rPr>
        <w:t>Билетные кассы</w:t>
      </w:r>
    </w:p>
    <w:p w:rsidR="00C6083E" w:rsidRPr="00E35083" w:rsidRDefault="00C6083E" w:rsidP="00A7153E">
      <w:pPr>
        <w:numPr>
          <w:ilvl w:val="0"/>
          <w:numId w:val="104"/>
        </w:numPr>
        <w:tabs>
          <w:tab w:val="left" w:pos="281"/>
        </w:tabs>
        <w:spacing w:after="0" w:line="240" w:lineRule="auto"/>
        <w:ind w:left="281" w:hanging="281"/>
        <w:rPr>
          <w:rFonts w:ascii="Times New Roman" w:eastAsia="Times New Roman" w:hAnsi="Times New Roman" w:cs="Times New Roman"/>
          <w:sz w:val="24"/>
          <w:szCs w:val="24"/>
        </w:rPr>
      </w:pPr>
      <w:r w:rsidRPr="00E35083">
        <w:rPr>
          <w:rFonts w:ascii="Times New Roman" w:eastAsia="Times New Roman" w:hAnsi="Times New Roman" w:cs="Times New Roman"/>
          <w:sz w:val="24"/>
          <w:szCs w:val="24"/>
        </w:rPr>
        <w:t>Зал для пассажиров с детьми</w:t>
      </w:r>
    </w:p>
    <w:p w:rsidR="00C6083E" w:rsidRPr="00E35083" w:rsidRDefault="00C6083E" w:rsidP="00A7153E">
      <w:pPr>
        <w:numPr>
          <w:ilvl w:val="0"/>
          <w:numId w:val="104"/>
        </w:numPr>
        <w:tabs>
          <w:tab w:val="left" w:pos="281"/>
        </w:tabs>
        <w:spacing w:after="0" w:line="240" w:lineRule="auto"/>
        <w:ind w:left="281" w:hanging="281"/>
        <w:rPr>
          <w:rFonts w:ascii="Times New Roman" w:eastAsia="Times New Roman" w:hAnsi="Times New Roman" w:cs="Times New Roman"/>
          <w:sz w:val="24"/>
          <w:szCs w:val="24"/>
        </w:rPr>
      </w:pPr>
      <w:r w:rsidRPr="00E35083">
        <w:rPr>
          <w:rFonts w:ascii="Times New Roman" w:eastAsia="Times New Roman" w:hAnsi="Times New Roman" w:cs="Times New Roman"/>
          <w:sz w:val="24"/>
          <w:szCs w:val="24"/>
        </w:rPr>
        <w:t>Санузлы</w:t>
      </w:r>
    </w:p>
    <w:p w:rsidR="00C6083E" w:rsidRPr="00E35083" w:rsidRDefault="00C6083E" w:rsidP="00A7153E">
      <w:pPr>
        <w:numPr>
          <w:ilvl w:val="0"/>
          <w:numId w:val="104"/>
        </w:numPr>
        <w:tabs>
          <w:tab w:val="left" w:pos="281"/>
        </w:tabs>
        <w:spacing w:after="0" w:line="240" w:lineRule="auto"/>
        <w:ind w:left="281" w:hanging="281"/>
        <w:rPr>
          <w:rFonts w:ascii="Times New Roman" w:eastAsia="Times New Roman" w:hAnsi="Times New Roman" w:cs="Times New Roman"/>
          <w:sz w:val="24"/>
          <w:szCs w:val="24"/>
        </w:rPr>
      </w:pPr>
      <w:r w:rsidRPr="00E35083">
        <w:rPr>
          <w:rFonts w:ascii="Times New Roman" w:eastAsia="Times New Roman" w:hAnsi="Times New Roman" w:cs="Times New Roman"/>
          <w:sz w:val="24"/>
          <w:szCs w:val="24"/>
        </w:rPr>
        <w:t>Курительная комната</w:t>
      </w:r>
    </w:p>
    <w:p w:rsidR="00C6083E" w:rsidRPr="00E35083" w:rsidRDefault="00C6083E" w:rsidP="00A7153E">
      <w:pPr>
        <w:numPr>
          <w:ilvl w:val="0"/>
          <w:numId w:val="104"/>
        </w:numPr>
        <w:tabs>
          <w:tab w:val="left" w:pos="281"/>
        </w:tabs>
        <w:spacing w:after="0" w:line="240" w:lineRule="auto"/>
        <w:ind w:left="281" w:hanging="281"/>
        <w:rPr>
          <w:rFonts w:ascii="Times New Roman" w:eastAsia="Times New Roman" w:hAnsi="Times New Roman" w:cs="Times New Roman"/>
          <w:sz w:val="24"/>
          <w:szCs w:val="24"/>
        </w:rPr>
      </w:pPr>
      <w:r w:rsidRPr="00E35083">
        <w:rPr>
          <w:rFonts w:ascii="Times New Roman" w:eastAsia="Times New Roman" w:hAnsi="Times New Roman" w:cs="Times New Roman"/>
          <w:sz w:val="24"/>
          <w:szCs w:val="24"/>
        </w:rPr>
        <w:t>Помещение администрации</w:t>
      </w:r>
    </w:p>
    <w:p w:rsidR="00C6083E" w:rsidRPr="00E35083" w:rsidRDefault="00C6083E" w:rsidP="00C6083E">
      <w:pPr>
        <w:spacing w:after="0" w:line="240" w:lineRule="auto"/>
        <w:ind w:left="1"/>
        <w:jc w:val="both"/>
        <w:rPr>
          <w:rFonts w:ascii="Times New Roman" w:hAnsi="Times New Roman" w:cs="Times New Roman"/>
          <w:sz w:val="24"/>
          <w:szCs w:val="24"/>
        </w:rPr>
      </w:pPr>
      <w:r w:rsidRPr="00E35083">
        <w:rPr>
          <w:rFonts w:ascii="Times New Roman" w:eastAsia="Times New Roman" w:hAnsi="Times New Roman" w:cs="Times New Roman"/>
          <w:sz w:val="24"/>
          <w:szCs w:val="24"/>
        </w:rPr>
        <w:lastRenderedPageBreak/>
        <w:t>Примечание: на 2-м этаже размещены зал ожидания, медпункт, административные и вспомогательные помещения, комната отдыха водителей, комната матери и ребенка.</w:t>
      </w:r>
    </w:p>
    <w:p w:rsidR="00C6083E" w:rsidRPr="00E35083" w:rsidRDefault="00C6083E" w:rsidP="00C6083E">
      <w:pPr>
        <w:spacing w:after="0" w:line="240" w:lineRule="auto"/>
        <w:rPr>
          <w:rFonts w:ascii="Times New Roman" w:hAnsi="Times New Roman" w:cs="Times New Roman"/>
          <w:sz w:val="24"/>
          <w:szCs w:val="24"/>
        </w:rPr>
      </w:pPr>
      <w:r w:rsidRPr="00E35083">
        <w:rPr>
          <w:rFonts w:ascii="Times New Roman" w:hAnsi="Times New Roman" w:cs="Times New Roman"/>
          <w:noProof/>
          <w:sz w:val="24"/>
          <w:szCs w:val="24"/>
        </w:rPr>
        <w:drawing>
          <wp:anchor distT="0" distB="0" distL="114300" distR="114300" simplePos="0" relativeHeight="251710464" behindDoc="1" locked="0" layoutInCell="0" allowOverlap="1" wp14:anchorId="2E87CCDA" wp14:editId="2ACA8457">
            <wp:simplePos x="0" y="0"/>
            <wp:positionH relativeFrom="column">
              <wp:posOffset>-201295</wp:posOffset>
            </wp:positionH>
            <wp:positionV relativeFrom="paragraph">
              <wp:posOffset>8890</wp:posOffset>
            </wp:positionV>
            <wp:extent cx="6706235" cy="5728970"/>
            <wp:effectExtent l="0" t="0" r="0" b="0"/>
            <wp:wrapNone/>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blip>
                    <a:srcRect/>
                    <a:stretch>
                      <a:fillRect/>
                    </a:stretch>
                  </pic:blipFill>
                  <pic:spPr bwMode="auto">
                    <a:xfrm>
                      <a:off x="0" y="0"/>
                      <a:ext cx="6706235" cy="5728970"/>
                    </a:xfrm>
                    <a:prstGeom prst="rect">
                      <a:avLst/>
                    </a:prstGeom>
                    <a:noFill/>
                  </pic:spPr>
                </pic:pic>
              </a:graphicData>
            </a:graphic>
          </wp:anchor>
        </w:drawing>
      </w: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rPr>
          <w:rFonts w:ascii="Times New Roman" w:hAnsi="Times New Roman" w:cs="Times New Roman"/>
          <w:sz w:val="24"/>
          <w:szCs w:val="24"/>
        </w:rPr>
      </w:pPr>
    </w:p>
    <w:p w:rsidR="00C6083E" w:rsidRPr="00E35083" w:rsidRDefault="00C6083E" w:rsidP="00C6083E">
      <w:pPr>
        <w:spacing w:after="0" w:line="240" w:lineRule="auto"/>
        <w:ind w:left="720"/>
        <w:rPr>
          <w:rFonts w:ascii="Times New Roman" w:hAnsi="Times New Roman" w:cs="Times New Roman"/>
          <w:sz w:val="24"/>
          <w:szCs w:val="24"/>
        </w:rPr>
      </w:pPr>
      <w:r w:rsidRPr="00E35083">
        <w:rPr>
          <w:rFonts w:ascii="Times New Roman" w:eastAsia="Times New Roman" w:hAnsi="Times New Roman" w:cs="Times New Roman"/>
          <w:b/>
          <w:bCs/>
          <w:sz w:val="24"/>
          <w:szCs w:val="24"/>
        </w:rPr>
        <w:t>Контрольные вопросы</w:t>
      </w:r>
    </w:p>
    <w:p w:rsidR="00C6083E" w:rsidRPr="00E35083" w:rsidRDefault="00C6083E" w:rsidP="00A7153E">
      <w:pPr>
        <w:numPr>
          <w:ilvl w:val="0"/>
          <w:numId w:val="105"/>
        </w:numPr>
        <w:tabs>
          <w:tab w:val="left" w:pos="420"/>
        </w:tabs>
        <w:spacing w:after="0" w:line="240" w:lineRule="auto"/>
        <w:ind w:left="420" w:hanging="354"/>
        <w:rPr>
          <w:rFonts w:ascii="Times New Roman" w:eastAsia="Times New Roman" w:hAnsi="Times New Roman" w:cs="Times New Roman"/>
          <w:sz w:val="24"/>
          <w:szCs w:val="24"/>
        </w:rPr>
      </w:pPr>
      <w:r w:rsidRPr="00E35083">
        <w:rPr>
          <w:rFonts w:ascii="Times New Roman" w:eastAsia="Times New Roman" w:hAnsi="Times New Roman" w:cs="Times New Roman"/>
          <w:sz w:val="24"/>
          <w:szCs w:val="24"/>
        </w:rPr>
        <w:t>Назовите особенности общественных зданий, являющихся объектами реконструкции</w:t>
      </w:r>
    </w:p>
    <w:p w:rsidR="00C6083E" w:rsidRPr="00E35083" w:rsidRDefault="00C6083E" w:rsidP="00A7153E">
      <w:pPr>
        <w:numPr>
          <w:ilvl w:val="0"/>
          <w:numId w:val="105"/>
        </w:numPr>
        <w:tabs>
          <w:tab w:val="left" w:pos="420"/>
        </w:tabs>
        <w:spacing w:after="0" w:line="240" w:lineRule="auto"/>
        <w:ind w:left="420" w:hanging="354"/>
        <w:rPr>
          <w:rFonts w:ascii="Times New Roman" w:eastAsia="Times New Roman" w:hAnsi="Times New Roman" w:cs="Times New Roman"/>
          <w:sz w:val="24"/>
          <w:szCs w:val="24"/>
        </w:rPr>
      </w:pPr>
      <w:r w:rsidRPr="00E35083">
        <w:rPr>
          <w:rFonts w:ascii="Times New Roman" w:eastAsia="Times New Roman" w:hAnsi="Times New Roman" w:cs="Times New Roman"/>
          <w:sz w:val="24"/>
          <w:szCs w:val="24"/>
        </w:rPr>
        <w:t>Рассмотрите три подхода к реконструкции общественных зданий</w:t>
      </w:r>
    </w:p>
    <w:p w:rsidR="00C6083E" w:rsidRPr="00C6083E" w:rsidRDefault="00C6083E" w:rsidP="00C6083E">
      <w:pPr>
        <w:spacing w:after="0" w:line="240" w:lineRule="auto"/>
        <w:ind w:firstLine="720"/>
        <w:rPr>
          <w:rFonts w:ascii="Times New Roman" w:hAnsi="Times New Roman" w:cs="Times New Roman"/>
          <w:sz w:val="24"/>
          <w:szCs w:val="24"/>
        </w:rPr>
      </w:pPr>
      <w:r w:rsidRPr="00C6083E">
        <w:rPr>
          <w:rFonts w:ascii="Times New Roman" w:eastAsia="Times New Roman" w:hAnsi="Times New Roman" w:cs="Times New Roman"/>
          <w:b/>
          <w:bCs/>
          <w:sz w:val="24"/>
          <w:szCs w:val="24"/>
        </w:rPr>
        <w:t>Тема</w:t>
      </w:r>
      <w:r w:rsidRPr="00C6083E">
        <w:rPr>
          <w:rFonts w:ascii="Times New Roman" w:eastAsia="Times New Roman" w:hAnsi="Times New Roman" w:cs="Times New Roman"/>
          <w:b/>
          <w:sz w:val="24"/>
          <w:szCs w:val="24"/>
        </w:rPr>
        <w:t>:</w:t>
      </w:r>
      <w:r w:rsidRPr="00C6083E">
        <w:rPr>
          <w:rFonts w:ascii="Times New Roman" w:eastAsia="Times New Roman" w:hAnsi="Times New Roman" w:cs="Times New Roman"/>
          <w:b/>
          <w:bCs/>
          <w:sz w:val="24"/>
          <w:szCs w:val="24"/>
        </w:rPr>
        <w:t xml:space="preserve"> </w:t>
      </w:r>
      <w:r w:rsidRPr="00C6083E">
        <w:rPr>
          <w:rFonts w:ascii="Times New Roman" w:eastAsia="Times New Roman" w:hAnsi="Times New Roman" w:cs="Times New Roman"/>
          <w:b/>
          <w:sz w:val="24"/>
          <w:szCs w:val="24"/>
        </w:rPr>
        <w:t>Выполнение проекта реконструкции</w:t>
      </w:r>
      <w:r w:rsidRPr="00C6083E">
        <w:rPr>
          <w:rFonts w:ascii="Times New Roman" w:eastAsia="Times New Roman" w:hAnsi="Times New Roman" w:cs="Times New Roman"/>
          <w:b/>
          <w:bCs/>
          <w:sz w:val="24"/>
          <w:szCs w:val="24"/>
        </w:rPr>
        <w:t xml:space="preserve"> </w:t>
      </w:r>
      <w:r w:rsidRPr="00C6083E">
        <w:rPr>
          <w:rFonts w:ascii="Times New Roman" w:eastAsia="Times New Roman" w:hAnsi="Times New Roman" w:cs="Times New Roman"/>
          <w:b/>
          <w:sz w:val="24"/>
          <w:szCs w:val="24"/>
        </w:rPr>
        <w:t>3х этажного магазина в</w:t>
      </w:r>
      <w:r w:rsidRPr="00C6083E">
        <w:rPr>
          <w:rFonts w:ascii="Times New Roman" w:eastAsia="Times New Roman" w:hAnsi="Times New Roman" w:cs="Times New Roman"/>
          <w:b/>
          <w:bCs/>
          <w:sz w:val="24"/>
          <w:szCs w:val="24"/>
        </w:rPr>
        <w:t xml:space="preserve"> </w:t>
      </w:r>
      <w:r w:rsidRPr="00C6083E">
        <w:rPr>
          <w:rFonts w:ascii="Times New Roman" w:eastAsia="Times New Roman" w:hAnsi="Times New Roman" w:cs="Times New Roman"/>
          <w:b/>
          <w:sz w:val="24"/>
          <w:szCs w:val="24"/>
        </w:rPr>
        <w:t>программе AUTOCAD</w:t>
      </w:r>
    </w:p>
    <w:p w:rsidR="00C6083E" w:rsidRPr="00C6083E" w:rsidRDefault="00C6083E" w:rsidP="00C6083E">
      <w:pPr>
        <w:spacing w:after="0" w:line="240" w:lineRule="auto"/>
        <w:ind w:firstLine="720"/>
        <w:rPr>
          <w:rFonts w:ascii="Times New Roman" w:hAnsi="Times New Roman" w:cs="Times New Roman"/>
          <w:sz w:val="24"/>
          <w:szCs w:val="24"/>
        </w:rPr>
      </w:pPr>
      <w:r w:rsidRPr="00C6083E">
        <w:rPr>
          <w:rFonts w:ascii="Times New Roman" w:eastAsia="Times New Roman" w:hAnsi="Times New Roman" w:cs="Times New Roman"/>
          <w:b/>
          <w:bCs/>
          <w:sz w:val="24"/>
          <w:szCs w:val="24"/>
        </w:rPr>
        <w:t>Вид практической работы</w:t>
      </w:r>
      <w:r w:rsidRPr="00C6083E">
        <w:rPr>
          <w:rFonts w:ascii="Times New Roman" w:eastAsia="Times New Roman" w:hAnsi="Times New Roman" w:cs="Times New Roman"/>
          <w:sz w:val="24"/>
          <w:szCs w:val="24"/>
        </w:rPr>
        <w:t>:</w:t>
      </w:r>
      <w:r w:rsidRPr="00C6083E">
        <w:rPr>
          <w:rFonts w:ascii="Times New Roman" w:eastAsia="Times New Roman" w:hAnsi="Times New Roman" w:cs="Times New Roman"/>
          <w:b/>
          <w:bCs/>
          <w:sz w:val="24"/>
          <w:szCs w:val="24"/>
        </w:rPr>
        <w:t xml:space="preserve"> </w:t>
      </w:r>
      <w:r w:rsidRPr="00C6083E">
        <w:rPr>
          <w:rFonts w:ascii="Times New Roman" w:eastAsia="Times New Roman" w:hAnsi="Times New Roman" w:cs="Times New Roman"/>
          <w:sz w:val="24"/>
          <w:szCs w:val="24"/>
        </w:rPr>
        <w:t>Выполнение наблюдений и опытов,</w:t>
      </w:r>
      <w:r w:rsidRPr="00C6083E">
        <w:rPr>
          <w:rFonts w:ascii="Times New Roman" w:eastAsia="Times New Roman" w:hAnsi="Times New Roman" w:cs="Times New Roman"/>
          <w:b/>
          <w:bCs/>
          <w:sz w:val="24"/>
          <w:szCs w:val="24"/>
        </w:rPr>
        <w:t xml:space="preserve"> </w:t>
      </w:r>
      <w:r w:rsidRPr="00C6083E">
        <w:rPr>
          <w:rFonts w:ascii="Times New Roman" w:eastAsia="Times New Roman" w:hAnsi="Times New Roman" w:cs="Times New Roman"/>
          <w:sz w:val="24"/>
          <w:szCs w:val="24"/>
        </w:rPr>
        <w:t>решение</w:t>
      </w:r>
      <w:r w:rsidRPr="00C6083E">
        <w:rPr>
          <w:rFonts w:ascii="Times New Roman" w:eastAsia="Times New Roman" w:hAnsi="Times New Roman" w:cs="Times New Roman"/>
          <w:b/>
          <w:bCs/>
          <w:sz w:val="24"/>
          <w:szCs w:val="24"/>
        </w:rPr>
        <w:t xml:space="preserve"> </w:t>
      </w:r>
      <w:r w:rsidRPr="00C6083E">
        <w:rPr>
          <w:rFonts w:ascii="Times New Roman" w:eastAsia="Times New Roman" w:hAnsi="Times New Roman" w:cs="Times New Roman"/>
          <w:sz w:val="24"/>
          <w:szCs w:val="24"/>
        </w:rPr>
        <w:t>задач экспериментального характера.</w:t>
      </w:r>
    </w:p>
    <w:p w:rsidR="00C6083E" w:rsidRPr="00C6083E" w:rsidRDefault="00C6083E" w:rsidP="00C6083E">
      <w:pPr>
        <w:spacing w:after="0" w:line="240" w:lineRule="auto"/>
        <w:ind w:left="720"/>
        <w:rPr>
          <w:rFonts w:ascii="Times New Roman" w:hAnsi="Times New Roman" w:cs="Times New Roman"/>
          <w:sz w:val="24"/>
          <w:szCs w:val="24"/>
        </w:rPr>
      </w:pPr>
      <w:r w:rsidRPr="00C6083E">
        <w:rPr>
          <w:rFonts w:ascii="Times New Roman" w:eastAsia="Times New Roman" w:hAnsi="Times New Roman" w:cs="Times New Roman"/>
          <w:b/>
          <w:bCs/>
          <w:sz w:val="24"/>
          <w:szCs w:val="24"/>
        </w:rPr>
        <w:t>Цель работы</w:t>
      </w:r>
      <w:r w:rsidRPr="00C6083E">
        <w:rPr>
          <w:rFonts w:ascii="Times New Roman" w:eastAsia="Times New Roman" w:hAnsi="Times New Roman" w:cs="Times New Roman"/>
          <w:sz w:val="24"/>
          <w:szCs w:val="24"/>
        </w:rPr>
        <w:t>:</w:t>
      </w:r>
      <w:r w:rsidRPr="00C6083E">
        <w:rPr>
          <w:rFonts w:ascii="Times New Roman" w:eastAsia="Times New Roman" w:hAnsi="Times New Roman" w:cs="Times New Roman"/>
          <w:b/>
          <w:bCs/>
          <w:sz w:val="24"/>
          <w:szCs w:val="24"/>
        </w:rPr>
        <w:t xml:space="preserve"> </w:t>
      </w:r>
      <w:r w:rsidRPr="00C6083E">
        <w:rPr>
          <w:rFonts w:ascii="Times New Roman" w:eastAsia="Times New Roman" w:hAnsi="Times New Roman" w:cs="Times New Roman"/>
          <w:sz w:val="24"/>
          <w:szCs w:val="24"/>
        </w:rPr>
        <w:t>Выработка умения применять знания на практике</w:t>
      </w:r>
    </w:p>
    <w:p w:rsidR="00C6083E" w:rsidRPr="00C6083E" w:rsidRDefault="00C6083E" w:rsidP="00C6083E">
      <w:pPr>
        <w:spacing w:after="0" w:line="240" w:lineRule="auto"/>
        <w:ind w:firstLine="720"/>
        <w:rPr>
          <w:rFonts w:ascii="Times New Roman" w:hAnsi="Times New Roman" w:cs="Times New Roman"/>
          <w:sz w:val="24"/>
          <w:szCs w:val="24"/>
        </w:rPr>
      </w:pPr>
      <w:r w:rsidRPr="00C6083E">
        <w:rPr>
          <w:rFonts w:ascii="Times New Roman" w:eastAsia="Times New Roman" w:hAnsi="Times New Roman" w:cs="Times New Roman"/>
          <w:b/>
          <w:bCs/>
          <w:sz w:val="24"/>
          <w:szCs w:val="24"/>
        </w:rPr>
        <w:t xml:space="preserve">Задачи: </w:t>
      </w:r>
      <w:r w:rsidRPr="00C6083E">
        <w:rPr>
          <w:rFonts w:ascii="Times New Roman" w:eastAsia="Times New Roman" w:hAnsi="Times New Roman" w:cs="Times New Roman"/>
          <w:sz w:val="24"/>
          <w:szCs w:val="24"/>
        </w:rPr>
        <w:t>1.</w:t>
      </w:r>
      <w:r w:rsidRPr="00C6083E">
        <w:rPr>
          <w:rFonts w:ascii="Times New Roman" w:eastAsia="Times New Roman" w:hAnsi="Times New Roman" w:cs="Times New Roman"/>
          <w:b/>
          <w:bCs/>
          <w:sz w:val="24"/>
          <w:szCs w:val="24"/>
        </w:rPr>
        <w:t xml:space="preserve"> </w:t>
      </w:r>
      <w:r w:rsidRPr="00C6083E">
        <w:rPr>
          <w:rFonts w:ascii="Times New Roman" w:eastAsia="Times New Roman" w:hAnsi="Times New Roman" w:cs="Times New Roman"/>
          <w:sz w:val="24"/>
          <w:szCs w:val="24"/>
        </w:rPr>
        <w:t>Развивать коммуникативные компетенции</w:t>
      </w:r>
      <w:r w:rsidRPr="00C6083E">
        <w:rPr>
          <w:rFonts w:ascii="Times New Roman" w:eastAsia="Times New Roman" w:hAnsi="Times New Roman" w:cs="Times New Roman"/>
          <w:b/>
          <w:bCs/>
          <w:sz w:val="24"/>
          <w:szCs w:val="24"/>
        </w:rPr>
        <w:t xml:space="preserve"> </w:t>
      </w:r>
      <w:r w:rsidRPr="00C6083E">
        <w:rPr>
          <w:rFonts w:ascii="Times New Roman" w:eastAsia="Times New Roman" w:hAnsi="Times New Roman" w:cs="Times New Roman"/>
          <w:sz w:val="24"/>
          <w:szCs w:val="24"/>
        </w:rPr>
        <w:t>(как способности</w:t>
      </w:r>
      <w:r w:rsidRPr="00C6083E">
        <w:rPr>
          <w:rFonts w:ascii="Times New Roman" w:eastAsia="Times New Roman" w:hAnsi="Times New Roman" w:cs="Times New Roman"/>
          <w:b/>
          <w:bCs/>
          <w:sz w:val="24"/>
          <w:szCs w:val="24"/>
        </w:rPr>
        <w:t xml:space="preserve"> </w:t>
      </w:r>
      <w:r w:rsidRPr="00C6083E">
        <w:rPr>
          <w:rFonts w:ascii="Times New Roman" w:eastAsia="Times New Roman" w:hAnsi="Times New Roman" w:cs="Times New Roman"/>
          <w:sz w:val="24"/>
          <w:szCs w:val="24"/>
        </w:rPr>
        <w:t>работать с текстом, информацией);</w:t>
      </w:r>
    </w:p>
    <w:p w:rsidR="00C6083E" w:rsidRPr="00C6083E" w:rsidRDefault="00C6083E" w:rsidP="00A7153E">
      <w:pPr>
        <w:numPr>
          <w:ilvl w:val="0"/>
          <w:numId w:val="106"/>
        </w:numPr>
        <w:tabs>
          <w:tab w:val="left" w:pos="1895"/>
        </w:tabs>
        <w:spacing w:after="0" w:line="240" w:lineRule="auto"/>
        <w:ind w:firstLine="1556"/>
        <w:rPr>
          <w:rFonts w:ascii="Times New Roman" w:eastAsia="Times New Roman" w:hAnsi="Times New Roman" w:cs="Times New Roman"/>
          <w:sz w:val="24"/>
          <w:szCs w:val="24"/>
        </w:rPr>
      </w:pPr>
      <w:r w:rsidRPr="00C6083E">
        <w:rPr>
          <w:rFonts w:ascii="Times New Roman" w:eastAsia="Times New Roman" w:hAnsi="Times New Roman" w:cs="Times New Roman"/>
          <w:sz w:val="24"/>
          <w:szCs w:val="24"/>
        </w:rPr>
        <w:t>Развивать предметные компетенции (Умение выполнять проект реконструкции 3х этажного магазина в программе AUTOCAD);</w:t>
      </w: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ind w:firstLine="1558"/>
        <w:jc w:val="both"/>
        <w:rPr>
          <w:rFonts w:ascii="Times New Roman" w:hAnsi="Times New Roman" w:cs="Times New Roman"/>
          <w:sz w:val="24"/>
          <w:szCs w:val="24"/>
        </w:rPr>
      </w:pPr>
      <w:r w:rsidRPr="00C6083E">
        <w:rPr>
          <w:rFonts w:ascii="Times New Roman" w:eastAsia="Times New Roman" w:hAnsi="Times New Roman" w:cs="Times New Roman"/>
          <w:sz w:val="24"/>
          <w:szCs w:val="24"/>
        </w:rPr>
        <w:t>3.Формировать ключевые компетенции ((информационная</w:t>
      </w:r>
      <w:r w:rsidRPr="00C6083E">
        <w:rPr>
          <w:rFonts w:ascii="Times New Roman" w:eastAsia="Times New Roman" w:hAnsi="Times New Roman" w:cs="Times New Roman"/>
          <w:b/>
          <w:bCs/>
          <w:sz w:val="24"/>
          <w:szCs w:val="24"/>
        </w:rPr>
        <w:t>:</w:t>
      </w:r>
      <w:r w:rsidRPr="00C6083E">
        <w:rPr>
          <w:rFonts w:ascii="Times New Roman" w:eastAsia="Times New Roman" w:hAnsi="Times New Roman" w:cs="Times New Roman"/>
          <w:sz w:val="24"/>
          <w:szCs w:val="24"/>
        </w:rPr>
        <w:t xml:space="preserve"> </w:t>
      </w:r>
      <w:r w:rsidRPr="00C6083E">
        <w:rPr>
          <w:rFonts w:ascii="Times New Roman" w:eastAsia="Times New Roman" w:hAnsi="Times New Roman" w:cs="Times New Roman"/>
          <w:i/>
          <w:iCs/>
          <w:sz w:val="24"/>
          <w:szCs w:val="24"/>
        </w:rPr>
        <w:t>систематизировать, анализировать, использовать и обрабатывать полученную информацию</w:t>
      </w:r>
      <w:r w:rsidRPr="00C6083E">
        <w:rPr>
          <w:rFonts w:ascii="Times New Roman" w:eastAsia="Times New Roman" w:hAnsi="Times New Roman" w:cs="Times New Roman"/>
          <w:b/>
          <w:bCs/>
          <w:sz w:val="24"/>
          <w:szCs w:val="24"/>
        </w:rPr>
        <w:t>);</w:t>
      </w:r>
      <w:r w:rsidRPr="00C6083E">
        <w:rPr>
          <w:rFonts w:ascii="Times New Roman" w:eastAsia="Times New Roman" w:hAnsi="Times New Roman" w:cs="Times New Roman"/>
          <w:i/>
          <w:iCs/>
          <w:sz w:val="24"/>
          <w:szCs w:val="24"/>
        </w:rPr>
        <w:t xml:space="preserve"> </w:t>
      </w:r>
      <w:r w:rsidRPr="00C6083E">
        <w:rPr>
          <w:rFonts w:ascii="Times New Roman" w:eastAsia="Times New Roman" w:hAnsi="Times New Roman" w:cs="Times New Roman"/>
          <w:sz w:val="24"/>
          <w:szCs w:val="24"/>
        </w:rPr>
        <w:t>социально-коммуникативная</w:t>
      </w:r>
      <w:r w:rsidRPr="00C6083E">
        <w:rPr>
          <w:rFonts w:ascii="Times New Roman" w:eastAsia="Times New Roman" w:hAnsi="Times New Roman" w:cs="Times New Roman"/>
          <w:i/>
          <w:iCs/>
          <w:sz w:val="24"/>
          <w:szCs w:val="24"/>
        </w:rPr>
        <w:t xml:space="preserve"> </w:t>
      </w:r>
      <w:r w:rsidRPr="00C6083E">
        <w:rPr>
          <w:rFonts w:ascii="Times New Roman" w:eastAsia="Times New Roman" w:hAnsi="Times New Roman" w:cs="Times New Roman"/>
          <w:sz w:val="24"/>
          <w:szCs w:val="24"/>
        </w:rPr>
        <w:t>(</w:t>
      </w:r>
      <w:r w:rsidRPr="00C6083E">
        <w:rPr>
          <w:rFonts w:ascii="Times New Roman" w:eastAsia="Times New Roman" w:hAnsi="Times New Roman" w:cs="Times New Roman"/>
          <w:i/>
          <w:iCs/>
          <w:sz w:val="24"/>
          <w:szCs w:val="24"/>
        </w:rPr>
        <w:t>соотносить свои устремления с интересами других людей</w:t>
      </w:r>
      <w:r w:rsidRPr="00C6083E">
        <w:rPr>
          <w:rFonts w:ascii="Times New Roman" w:eastAsia="Times New Roman" w:hAnsi="Times New Roman" w:cs="Times New Roman"/>
          <w:sz w:val="24"/>
          <w:szCs w:val="24"/>
        </w:rPr>
        <w:t>)</w:t>
      </w:r>
      <w:r w:rsidRPr="00C6083E">
        <w:rPr>
          <w:rFonts w:ascii="Times New Roman" w:eastAsia="Times New Roman" w:hAnsi="Times New Roman" w:cs="Times New Roman"/>
          <w:b/>
          <w:bCs/>
          <w:sz w:val="24"/>
          <w:szCs w:val="24"/>
        </w:rPr>
        <w:t>)</w:t>
      </w: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ind w:left="700" w:right="860"/>
        <w:rPr>
          <w:rFonts w:ascii="Times New Roman" w:hAnsi="Times New Roman" w:cs="Times New Roman"/>
          <w:sz w:val="24"/>
          <w:szCs w:val="24"/>
        </w:rPr>
      </w:pPr>
      <w:r w:rsidRPr="00C6083E">
        <w:rPr>
          <w:rFonts w:ascii="Times New Roman" w:eastAsia="Times New Roman" w:hAnsi="Times New Roman" w:cs="Times New Roman"/>
          <w:b/>
          <w:bCs/>
          <w:sz w:val="24"/>
          <w:szCs w:val="24"/>
        </w:rPr>
        <w:t xml:space="preserve">Условия, оборудование: </w:t>
      </w:r>
      <w:r w:rsidRPr="00C6083E">
        <w:rPr>
          <w:rFonts w:ascii="Times New Roman" w:eastAsia="Times New Roman" w:hAnsi="Times New Roman" w:cs="Times New Roman"/>
          <w:sz w:val="24"/>
          <w:szCs w:val="24"/>
        </w:rPr>
        <w:t>Чертежная программа,</w:t>
      </w:r>
      <w:r w:rsidRPr="00C6083E">
        <w:rPr>
          <w:rFonts w:ascii="Times New Roman" w:eastAsia="Times New Roman" w:hAnsi="Times New Roman" w:cs="Times New Roman"/>
          <w:b/>
          <w:bCs/>
          <w:sz w:val="24"/>
          <w:szCs w:val="24"/>
        </w:rPr>
        <w:t xml:space="preserve"> </w:t>
      </w:r>
      <w:r w:rsidRPr="00C6083E">
        <w:rPr>
          <w:rFonts w:ascii="Times New Roman" w:eastAsia="Times New Roman" w:hAnsi="Times New Roman" w:cs="Times New Roman"/>
          <w:sz w:val="24"/>
          <w:szCs w:val="24"/>
        </w:rPr>
        <w:t>Листы А</w:t>
      </w:r>
      <w:proofErr w:type="gramStart"/>
      <w:r w:rsidRPr="00C6083E">
        <w:rPr>
          <w:rFonts w:ascii="Times New Roman" w:eastAsia="Times New Roman" w:hAnsi="Times New Roman" w:cs="Times New Roman"/>
          <w:sz w:val="24"/>
          <w:szCs w:val="24"/>
        </w:rPr>
        <w:t>4</w:t>
      </w:r>
      <w:proofErr w:type="gramEnd"/>
      <w:r w:rsidRPr="00C6083E">
        <w:rPr>
          <w:rFonts w:ascii="Times New Roman" w:eastAsia="Times New Roman" w:hAnsi="Times New Roman" w:cs="Times New Roman"/>
          <w:sz w:val="24"/>
          <w:szCs w:val="24"/>
        </w:rPr>
        <w:t>,карандаши</w:t>
      </w:r>
      <w:r w:rsidRPr="00C6083E">
        <w:rPr>
          <w:rFonts w:ascii="Times New Roman" w:eastAsia="Times New Roman" w:hAnsi="Times New Roman" w:cs="Times New Roman"/>
          <w:b/>
          <w:bCs/>
          <w:sz w:val="24"/>
          <w:szCs w:val="24"/>
        </w:rPr>
        <w:t xml:space="preserve"> Теоретическое обоснование:</w:t>
      </w: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A7153E">
      <w:pPr>
        <w:numPr>
          <w:ilvl w:val="0"/>
          <w:numId w:val="107"/>
        </w:numPr>
        <w:tabs>
          <w:tab w:val="left" w:pos="1026"/>
        </w:tabs>
        <w:spacing w:after="0" w:line="240" w:lineRule="auto"/>
        <w:ind w:left="-20" w:firstLine="719"/>
        <w:jc w:val="both"/>
        <w:rPr>
          <w:rFonts w:ascii="Times New Roman" w:eastAsia="Times New Roman" w:hAnsi="Times New Roman" w:cs="Times New Roman"/>
          <w:sz w:val="24"/>
          <w:szCs w:val="24"/>
        </w:rPr>
      </w:pPr>
      <w:r w:rsidRPr="00C6083E">
        <w:rPr>
          <w:rFonts w:ascii="Times New Roman" w:eastAsia="Times New Roman" w:hAnsi="Times New Roman" w:cs="Times New Roman"/>
          <w:sz w:val="24"/>
          <w:szCs w:val="24"/>
        </w:rPr>
        <w:t>России (как и повсюду) устройство магазинов в первых этажах жилых зданий, решая проблему создания новых торговых площадей, одновременно порождает множество проблем, связанных с комплексным решением архитектурного облика городской застройки, санитарно-гигиенических и других вопросов (организация входов, разгрузки поступающих товаров, функциональное зонирование и пр.) Ограниченность площади, приобретаемой или арендуемой собственниками торгового предприятия, создает значительные сложности планировочного и технологического характера (начиная от возможности технического оснащения необходимым торговым оборудованием, заканчивая архитектурно-</w:t>
      </w:r>
      <w:proofErr w:type="gramStart"/>
      <w:r w:rsidRPr="00C6083E">
        <w:rPr>
          <w:rFonts w:ascii="Times New Roman" w:eastAsia="Times New Roman" w:hAnsi="Times New Roman" w:cs="Times New Roman"/>
          <w:sz w:val="24"/>
          <w:szCs w:val="24"/>
        </w:rPr>
        <w:t>художественным решением</w:t>
      </w:r>
      <w:proofErr w:type="gramEnd"/>
      <w:r w:rsidRPr="00C6083E">
        <w:rPr>
          <w:rFonts w:ascii="Times New Roman" w:eastAsia="Times New Roman" w:hAnsi="Times New Roman" w:cs="Times New Roman"/>
          <w:sz w:val="24"/>
          <w:szCs w:val="24"/>
        </w:rPr>
        <w:t xml:space="preserve"> фасада встраиваемого заведения)</w:t>
      </w: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ind w:left="700"/>
        <w:rPr>
          <w:rFonts w:ascii="Times New Roman" w:hAnsi="Times New Roman" w:cs="Times New Roman"/>
          <w:sz w:val="24"/>
          <w:szCs w:val="24"/>
        </w:rPr>
      </w:pPr>
      <w:r w:rsidRPr="00C6083E">
        <w:rPr>
          <w:rFonts w:ascii="Times New Roman" w:eastAsia="Times New Roman" w:hAnsi="Times New Roman" w:cs="Times New Roman"/>
          <w:b/>
          <w:bCs/>
          <w:sz w:val="24"/>
          <w:szCs w:val="24"/>
        </w:rPr>
        <w:t>Задание:</w:t>
      </w:r>
    </w:p>
    <w:p w:rsidR="00C6083E" w:rsidRPr="00C6083E" w:rsidRDefault="00C6083E" w:rsidP="00A7153E">
      <w:pPr>
        <w:numPr>
          <w:ilvl w:val="0"/>
          <w:numId w:val="108"/>
        </w:numPr>
        <w:tabs>
          <w:tab w:val="left" w:pos="1264"/>
        </w:tabs>
        <w:spacing w:after="0" w:line="240" w:lineRule="auto"/>
        <w:ind w:left="-20" w:firstLine="719"/>
        <w:rPr>
          <w:rFonts w:ascii="Times New Roman" w:eastAsia="Times New Roman" w:hAnsi="Times New Roman" w:cs="Times New Roman"/>
          <w:sz w:val="24"/>
          <w:szCs w:val="24"/>
        </w:rPr>
      </w:pPr>
      <w:r w:rsidRPr="00C6083E">
        <w:rPr>
          <w:rFonts w:ascii="Times New Roman" w:eastAsia="Times New Roman" w:hAnsi="Times New Roman" w:cs="Times New Roman"/>
          <w:sz w:val="24"/>
          <w:szCs w:val="24"/>
        </w:rPr>
        <w:t>В соответствии с вариантом, выданным преподавателем, выполнить проект реконструкции 3х этажного магазина в программе AUTOCAD</w:t>
      </w:r>
    </w:p>
    <w:p w:rsidR="00C6083E" w:rsidRPr="00C6083E" w:rsidRDefault="00C6083E" w:rsidP="00C6083E">
      <w:pPr>
        <w:spacing w:after="0" w:line="240" w:lineRule="auto"/>
        <w:ind w:left="700"/>
        <w:rPr>
          <w:rFonts w:ascii="Times New Roman" w:hAnsi="Times New Roman" w:cs="Times New Roman"/>
          <w:sz w:val="24"/>
          <w:szCs w:val="24"/>
        </w:rPr>
      </w:pPr>
      <w:r w:rsidRPr="00C6083E">
        <w:rPr>
          <w:rFonts w:ascii="Times New Roman" w:eastAsia="Times New Roman" w:hAnsi="Times New Roman" w:cs="Times New Roman"/>
          <w:b/>
          <w:bCs/>
          <w:sz w:val="24"/>
          <w:szCs w:val="24"/>
        </w:rPr>
        <w:t>Методика выполнения работы:</w:t>
      </w:r>
    </w:p>
    <w:p w:rsidR="00C6083E" w:rsidRPr="00C6083E" w:rsidRDefault="00C6083E" w:rsidP="00A7153E">
      <w:pPr>
        <w:numPr>
          <w:ilvl w:val="0"/>
          <w:numId w:val="109"/>
        </w:numPr>
        <w:tabs>
          <w:tab w:val="left" w:pos="940"/>
        </w:tabs>
        <w:spacing w:after="0" w:line="240" w:lineRule="auto"/>
        <w:ind w:left="940" w:hanging="241"/>
        <w:rPr>
          <w:rFonts w:ascii="Times New Roman" w:eastAsia="Times New Roman" w:hAnsi="Times New Roman" w:cs="Times New Roman"/>
          <w:sz w:val="24"/>
          <w:szCs w:val="24"/>
        </w:rPr>
      </w:pPr>
      <w:r w:rsidRPr="00C6083E">
        <w:rPr>
          <w:rFonts w:ascii="Times New Roman" w:eastAsia="Times New Roman" w:hAnsi="Times New Roman" w:cs="Times New Roman"/>
          <w:sz w:val="24"/>
          <w:szCs w:val="24"/>
        </w:rPr>
        <w:t>помощью плана, разреза и фасада здания провести его реконструкцию.</w:t>
      </w:r>
    </w:p>
    <w:p w:rsidR="00C6083E" w:rsidRPr="00C6083E" w:rsidRDefault="00C6083E" w:rsidP="00A7153E">
      <w:pPr>
        <w:numPr>
          <w:ilvl w:val="1"/>
          <w:numId w:val="109"/>
        </w:numPr>
        <w:tabs>
          <w:tab w:val="left" w:pos="1420"/>
        </w:tabs>
        <w:spacing w:after="0" w:line="240" w:lineRule="auto"/>
        <w:ind w:left="1420" w:hanging="361"/>
        <w:rPr>
          <w:rFonts w:ascii="Times New Roman" w:eastAsia="Times New Roman" w:hAnsi="Times New Roman" w:cs="Times New Roman"/>
          <w:sz w:val="24"/>
          <w:szCs w:val="24"/>
        </w:rPr>
      </w:pPr>
      <w:r w:rsidRPr="00C6083E">
        <w:rPr>
          <w:rFonts w:ascii="Times New Roman" w:eastAsia="Times New Roman" w:hAnsi="Times New Roman" w:cs="Times New Roman"/>
          <w:sz w:val="24"/>
          <w:szCs w:val="24"/>
        </w:rPr>
        <w:t>Выбор проектных решений.</w:t>
      </w:r>
    </w:p>
    <w:p w:rsidR="00C6083E" w:rsidRPr="00C6083E" w:rsidRDefault="00C6083E" w:rsidP="00A7153E">
      <w:pPr>
        <w:numPr>
          <w:ilvl w:val="1"/>
          <w:numId w:val="109"/>
        </w:numPr>
        <w:tabs>
          <w:tab w:val="left" w:pos="1420"/>
        </w:tabs>
        <w:spacing w:after="0" w:line="240" w:lineRule="auto"/>
        <w:ind w:left="1420" w:hanging="361"/>
        <w:rPr>
          <w:rFonts w:ascii="Times New Roman" w:eastAsia="Times New Roman" w:hAnsi="Times New Roman" w:cs="Times New Roman"/>
          <w:sz w:val="24"/>
          <w:szCs w:val="24"/>
        </w:rPr>
      </w:pPr>
      <w:r w:rsidRPr="00C6083E">
        <w:rPr>
          <w:rFonts w:ascii="Times New Roman" w:eastAsia="Times New Roman" w:hAnsi="Times New Roman" w:cs="Times New Roman"/>
          <w:sz w:val="24"/>
          <w:szCs w:val="24"/>
        </w:rPr>
        <w:t>Выполнение эскиза проекта.</w:t>
      </w:r>
    </w:p>
    <w:p w:rsidR="00C6083E" w:rsidRPr="00C6083E" w:rsidRDefault="00C6083E" w:rsidP="00A7153E">
      <w:pPr>
        <w:numPr>
          <w:ilvl w:val="1"/>
          <w:numId w:val="109"/>
        </w:numPr>
        <w:tabs>
          <w:tab w:val="left" w:pos="1420"/>
        </w:tabs>
        <w:spacing w:after="0" w:line="240" w:lineRule="auto"/>
        <w:ind w:left="1420" w:hanging="361"/>
        <w:rPr>
          <w:rFonts w:ascii="Times New Roman" w:eastAsia="Times New Roman" w:hAnsi="Times New Roman" w:cs="Times New Roman"/>
          <w:sz w:val="24"/>
          <w:szCs w:val="24"/>
        </w:rPr>
      </w:pPr>
      <w:r w:rsidRPr="00C6083E">
        <w:rPr>
          <w:rFonts w:ascii="Times New Roman" w:eastAsia="Times New Roman" w:hAnsi="Times New Roman" w:cs="Times New Roman"/>
          <w:sz w:val="24"/>
          <w:szCs w:val="24"/>
        </w:rPr>
        <w:t>Вычерчивание эскиза реконструкции в программе AUTOCAD</w:t>
      </w:r>
    </w:p>
    <w:p w:rsidR="00C6083E" w:rsidRPr="00C6083E" w:rsidRDefault="00C6083E" w:rsidP="00C6083E">
      <w:pPr>
        <w:spacing w:after="0" w:line="240" w:lineRule="auto"/>
        <w:rPr>
          <w:rFonts w:ascii="Times New Roman" w:hAnsi="Times New Roman" w:cs="Times New Roman"/>
          <w:sz w:val="24"/>
          <w:szCs w:val="24"/>
        </w:rPr>
      </w:pPr>
      <w:r w:rsidRPr="00C6083E">
        <w:rPr>
          <w:rFonts w:ascii="Times New Roman" w:hAnsi="Times New Roman" w:cs="Times New Roman"/>
          <w:noProof/>
          <w:sz w:val="24"/>
          <w:szCs w:val="24"/>
        </w:rPr>
        <w:drawing>
          <wp:anchor distT="0" distB="0" distL="114300" distR="114300" simplePos="0" relativeHeight="251712512" behindDoc="1" locked="0" layoutInCell="0" allowOverlap="1" wp14:anchorId="3643B979" wp14:editId="5F2F35D1">
            <wp:simplePos x="0" y="0"/>
            <wp:positionH relativeFrom="column">
              <wp:posOffset>5080</wp:posOffset>
            </wp:positionH>
            <wp:positionV relativeFrom="paragraph">
              <wp:posOffset>106045</wp:posOffset>
            </wp:positionV>
            <wp:extent cx="6414135" cy="2990850"/>
            <wp:effectExtent l="0" t="0" r="0" b="0"/>
            <wp:wrapNone/>
            <wp:docPr id="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a:extLst/>
                    </a:blip>
                    <a:srcRect/>
                    <a:stretch>
                      <a:fillRect/>
                    </a:stretch>
                  </pic:blipFill>
                  <pic:spPr bwMode="auto">
                    <a:xfrm>
                      <a:off x="0" y="0"/>
                      <a:ext cx="6414135" cy="2990850"/>
                    </a:xfrm>
                    <a:prstGeom prst="rect">
                      <a:avLst/>
                    </a:prstGeom>
                    <a:noFill/>
                  </pic:spPr>
                </pic:pic>
              </a:graphicData>
            </a:graphic>
          </wp:anchor>
        </w:drawing>
      </w: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ind w:left="9840"/>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sectPr w:rsidR="00C6083E" w:rsidRPr="00C6083E">
          <w:pgSz w:w="11900" w:h="16834"/>
          <w:pgMar w:top="858" w:right="429" w:bottom="390" w:left="1440" w:header="0" w:footer="0" w:gutter="0"/>
          <w:cols w:space="720" w:equalWidth="0">
            <w:col w:w="10040"/>
          </w:cols>
        </w:sectPr>
      </w:pPr>
    </w:p>
    <w:p w:rsidR="00C6083E" w:rsidRPr="00C6083E" w:rsidRDefault="00C6083E" w:rsidP="00C6083E">
      <w:pPr>
        <w:spacing w:after="0" w:line="240" w:lineRule="auto"/>
        <w:rPr>
          <w:rFonts w:ascii="Times New Roman" w:hAnsi="Times New Roman" w:cs="Times New Roman"/>
          <w:sz w:val="24"/>
          <w:szCs w:val="24"/>
        </w:rPr>
      </w:pPr>
      <w:r w:rsidRPr="00C6083E">
        <w:rPr>
          <w:rFonts w:ascii="Times New Roman" w:hAnsi="Times New Roman" w:cs="Times New Roman"/>
          <w:noProof/>
          <w:sz w:val="24"/>
          <w:szCs w:val="24"/>
        </w:rPr>
        <w:lastRenderedPageBreak/>
        <w:drawing>
          <wp:anchor distT="0" distB="0" distL="114300" distR="114300" simplePos="0" relativeHeight="251713536" behindDoc="1" locked="0" layoutInCell="0" allowOverlap="1" wp14:anchorId="31306B1E" wp14:editId="298A2FB9">
            <wp:simplePos x="0" y="0"/>
            <wp:positionH relativeFrom="page">
              <wp:posOffset>919480</wp:posOffset>
            </wp:positionH>
            <wp:positionV relativeFrom="page">
              <wp:posOffset>541020</wp:posOffset>
            </wp:positionV>
            <wp:extent cx="6200140" cy="8409305"/>
            <wp:effectExtent l="0" t="0" r="0" b="0"/>
            <wp:wrapNone/>
            <wp:docPr id="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0">
                      <a:clrChange>
                        <a:clrFrom>
                          <a:srgbClr val="FFFFFF"/>
                        </a:clrFrom>
                        <a:clrTo>
                          <a:srgbClr val="FFFFFF">
                            <a:alpha val="0"/>
                          </a:srgbClr>
                        </a:clrTo>
                      </a:clrChange>
                      <a:extLst/>
                    </a:blip>
                    <a:srcRect/>
                    <a:stretch>
                      <a:fillRect/>
                    </a:stretch>
                  </pic:blipFill>
                  <pic:spPr bwMode="auto">
                    <a:xfrm>
                      <a:off x="0" y="0"/>
                      <a:ext cx="6200140" cy="8409305"/>
                    </a:xfrm>
                    <a:prstGeom prst="rect">
                      <a:avLst/>
                    </a:prstGeom>
                    <a:noFill/>
                  </pic:spPr>
                </pic:pic>
              </a:graphicData>
            </a:graphic>
          </wp:anchor>
        </w:drawing>
      </w: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ind w:left="700"/>
        <w:rPr>
          <w:rFonts w:ascii="Times New Roman" w:hAnsi="Times New Roman" w:cs="Times New Roman"/>
          <w:sz w:val="24"/>
          <w:szCs w:val="24"/>
        </w:rPr>
      </w:pPr>
      <w:r>
        <w:rPr>
          <w:rFonts w:ascii="Times New Roman" w:eastAsia="Times New Roman" w:hAnsi="Times New Roman" w:cs="Times New Roman"/>
          <w:sz w:val="24"/>
          <w:szCs w:val="24"/>
        </w:rPr>
        <w:t>Э</w:t>
      </w:r>
      <w:r w:rsidRPr="00C6083E">
        <w:rPr>
          <w:rFonts w:ascii="Times New Roman" w:eastAsia="Times New Roman" w:hAnsi="Times New Roman" w:cs="Times New Roman"/>
          <w:sz w:val="24"/>
          <w:szCs w:val="24"/>
        </w:rPr>
        <w:t>кспликация типового этажа</w:t>
      </w: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r w:rsidRPr="00C6083E">
        <w:rPr>
          <w:rFonts w:ascii="Times New Roman" w:hAnsi="Times New Roman" w:cs="Times New Roman"/>
          <w:noProof/>
          <w:sz w:val="24"/>
          <w:szCs w:val="24"/>
        </w:rPr>
        <w:drawing>
          <wp:anchor distT="0" distB="0" distL="114300" distR="114300" simplePos="0" relativeHeight="251714560" behindDoc="1" locked="0" layoutInCell="0" allowOverlap="1" wp14:anchorId="35558D2C" wp14:editId="2E1596F8">
            <wp:simplePos x="0" y="0"/>
            <wp:positionH relativeFrom="page">
              <wp:posOffset>919480</wp:posOffset>
            </wp:positionH>
            <wp:positionV relativeFrom="page">
              <wp:posOffset>541020</wp:posOffset>
            </wp:positionV>
            <wp:extent cx="5868035" cy="3891915"/>
            <wp:effectExtent l="0" t="0" r="0" b="0"/>
            <wp:wrapNone/>
            <wp:docPr id="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
                      <a:clrChange>
                        <a:clrFrom>
                          <a:srgbClr val="FFFFFF"/>
                        </a:clrFrom>
                        <a:clrTo>
                          <a:srgbClr val="FFFFFF">
                            <a:alpha val="0"/>
                          </a:srgbClr>
                        </a:clrTo>
                      </a:clrChange>
                      <a:extLst/>
                    </a:blip>
                    <a:srcRect/>
                    <a:stretch>
                      <a:fillRect/>
                    </a:stretch>
                  </pic:blipFill>
                  <pic:spPr bwMode="auto">
                    <a:xfrm>
                      <a:off x="0" y="0"/>
                      <a:ext cx="5868035" cy="3891915"/>
                    </a:xfrm>
                    <a:prstGeom prst="rect">
                      <a:avLst/>
                    </a:prstGeom>
                    <a:noFill/>
                  </pic:spPr>
                </pic:pic>
              </a:graphicData>
            </a:graphic>
          </wp:anchor>
        </w:drawing>
      </w: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ind w:firstLine="720"/>
        <w:rPr>
          <w:rFonts w:ascii="Times New Roman" w:hAnsi="Times New Roman" w:cs="Times New Roman"/>
          <w:sz w:val="24"/>
          <w:szCs w:val="24"/>
        </w:rPr>
      </w:pPr>
      <w:r w:rsidRPr="00C6083E">
        <w:rPr>
          <w:rFonts w:ascii="Times New Roman" w:eastAsia="Times New Roman" w:hAnsi="Times New Roman" w:cs="Times New Roman"/>
          <w:sz w:val="24"/>
          <w:szCs w:val="24"/>
        </w:rPr>
        <w:t>После реконструкции здания меняется его крыша, выполняется надстройка в виде мансардного этажа:</w:t>
      </w:r>
    </w:p>
    <w:p w:rsidR="00C6083E" w:rsidRPr="00C6083E" w:rsidRDefault="00C6083E" w:rsidP="00C6083E">
      <w:pPr>
        <w:spacing w:after="0" w:line="240" w:lineRule="auto"/>
        <w:rPr>
          <w:rFonts w:ascii="Times New Roman" w:hAnsi="Times New Roman" w:cs="Times New Roman"/>
          <w:sz w:val="24"/>
          <w:szCs w:val="24"/>
        </w:rPr>
      </w:pPr>
      <w:r w:rsidRPr="00C6083E">
        <w:rPr>
          <w:rFonts w:ascii="Times New Roman" w:hAnsi="Times New Roman" w:cs="Times New Roman"/>
          <w:noProof/>
          <w:sz w:val="24"/>
          <w:szCs w:val="24"/>
        </w:rPr>
        <w:drawing>
          <wp:anchor distT="0" distB="0" distL="114300" distR="114300" simplePos="0" relativeHeight="251715584" behindDoc="1" locked="0" layoutInCell="0" allowOverlap="1" wp14:anchorId="0D4D7499" wp14:editId="6F7ED683">
            <wp:simplePos x="0" y="0"/>
            <wp:positionH relativeFrom="column">
              <wp:posOffset>17780</wp:posOffset>
            </wp:positionH>
            <wp:positionV relativeFrom="paragraph">
              <wp:posOffset>628015</wp:posOffset>
            </wp:positionV>
            <wp:extent cx="6400165" cy="3771265"/>
            <wp:effectExtent l="0" t="0" r="0" b="0"/>
            <wp:wrapNone/>
            <wp:docPr id="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a:extLst/>
                    </a:blip>
                    <a:srcRect/>
                    <a:stretch>
                      <a:fillRect/>
                    </a:stretch>
                  </pic:blipFill>
                  <pic:spPr bwMode="auto">
                    <a:xfrm>
                      <a:off x="0" y="0"/>
                      <a:ext cx="6400165" cy="3771265"/>
                    </a:xfrm>
                    <a:prstGeom prst="rect">
                      <a:avLst/>
                    </a:prstGeom>
                    <a:noFill/>
                  </pic:spPr>
                </pic:pic>
              </a:graphicData>
            </a:graphic>
          </wp:anchor>
        </w:drawing>
      </w: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r w:rsidRPr="00C6083E">
        <w:rPr>
          <w:rFonts w:ascii="Times New Roman" w:hAnsi="Times New Roman" w:cs="Times New Roman"/>
          <w:noProof/>
          <w:sz w:val="24"/>
          <w:szCs w:val="24"/>
        </w:rPr>
        <w:lastRenderedPageBreak/>
        <w:drawing>
          <wp:anchor distT="0" distB="0" distL="114300" distR="114300" simplePos="0" relativeHeight="251716608" behindDoc="1" locked="0" layoutInCell="0" allowOverlap="1" wp14:anchorId="6FF863FC" wp14:editId="2720B941">
            <wp:simplePos x="0" y="0"/>
            <wp:positionH relativeFrom="page">
              <wp:posOffset>919480</wp:posOffset>
            </wp:positionH>
            <wp:positionV relativeFrom="page">
              <wp:posOffset>541020</wp:posOffset>
            </wp:positionV>
            <wp:extent cx="6316980" cy="7464425"/>
            <wp:effectExtent l="0" t="0" r="0" b="0"/>
            <wp:wrapNone/>
            <wp:docPr id="8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clrChange>
                        <a:clrFrom>
                          <a:srgbClr val="FFFFFF"/>
                        </a:clrFrom>
                        <a:clrTo>
                          <a:srgbClr val="FFFFFF">
                            <a:alpha val="0"/>
                          </a:srgbClr>
                        </a:clrTo>
                      </a:clrChange>
                      <a:extLst/>
                    </a:blip>
                    <a:srcRect/>
                    <a:stretch>
                      <a:fillRect/>
                    </a:stretch>
                  </pic:blipFill>
                  <pic:spPr bwMode="auto">
                    <a:xfrm>
                      <a:off x="0" y="0"/>
                      <a:ext cx="6316980" cy="7464425"/>
                    </a:xfrm>
                    <a:prstGeom prst="rect">
                      <a:avLst/>
                    </a:prstGeom>
                    <a:noFill/>
                  </pic:spPr>
                </pic:pic>
              </a:graphicData>
            </a:graphic>
          </wp:anchor>
        </w:drawing>
      </w: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A7153E" w:rsidP="00C6083E">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К</w:t>
      </w:r>
      <w:r w:rsidR="00C6083E" w:rsidRPr="00C6083E">
        <w:rPr>
          <w:rFonts w:ascii="Times New Roman" w:eastAsia="Times New Roman" w:hAnsi="Times New Roman" w:cs="Times New Roman"/>
          <w:b/>
          <w:bCs/>
          <w:sz w:val="24"/>
          <w:szCs w:val="24"/>
        </w:rPr>
        <w:t>онтрольные вопросы</w:t>
      </w: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A7153E">
      <w:pPr>
        <w:numPr>
          <w:ilvl w:val="0"/>
          <w:numId w:val="110"/>
        </w:numPr>
        <w:tabs>
          <w:tab w:val="left" w:pos="420"/>
        </w:tabs>
        <w:spacing w:after="0" w:line="240" w:lineRule="auto"/>
        <w:ind w:left="420" w:hanging="354"/>
        <w:rPr>
          <w:rFonts w:ascii="Times New Roman" w:eastAsia="Times New Roman" w:hAnsi="Times New Roman" w:cs="Times New Roman"/>
          <w:sz w:val="24"/>
          <w:szCs w:val="24"/>
        </w:rPr>
      </w:pPr>
      <w:proofErr w:type="gramStart"/>
      <w:r w:rsidRPr="00C6083E">
        <w:rPr>
          <w:rFonts w:ascii="Times New Roman" w:eastAsia="Times New Roman" w:hAnsi="Times New Roman" w:cs="Times New Roman"/>
          <w:sz w:val="24"/>
          <w:szCs w:val="24"/>
        </w:rPr>
        <w:t>Расскажите в чем состоит</w:t>
      </w:r>
      <w:proofErr w:type="gramEnd"/>
      <w:r w:rsidRPr="00C6083E">
        <w:rPr>
          <w:rFonts w:ascii="Times New Roman" w:eastAsia="Times New Roman" w:hAnsi="Times New Roman" w:cs="Times New Roman"/>
          <w:sz w:val="24"/>
          <w:szCs w:val="24"/>
        </w:rPr>
        <w:t xml:space="preserve"> первый подход к реконструкции общественных зданий?</w:t>
      </w:r>
    </w:p>
    <w:p w:rsidR="00C6083E" w:rsidRPr="00C6083E" w:rsidRDefault="00C6083E" w:rsidP="00A7153E">
      <w:pPr>
        <w:numPr>
          <w:ilvl w:val="0"/>
          <w:numId w:val="110"/>
        </w:numPr>
        <w:tabs>
          <w:tab w:val="left" w:pos="420"/>
        </w:tabs>
        <w:spacing w:after="0" w:line="240" w:lineRule="auto"/>
        <w:ind w:left="420" w:hanging="354"/>
        <w:rPr>
          <w:rFonts w:ascii="Times New Roman" w:eastAsia="Times New Roman" w:hAnsi="Times New Roman" w:cs="Times New Roman"/>
          <w:sz w:val="24"/>
          <w:szCs w:val="24"/>
        </w:rPr>
      </w:pPr>
      <w:proofErr w:type="gramStart"/>
      <w:r w:rsidRPr="00C6083E">
        <w:rPr>
          <w:rFonts w:ascii="Times New Roman" w:eastAsia="Times New Roman" w:hAnsi="Times New Roman" w:cs="Times New Roman"/>
          <w:sz w:val="24"/>
          <w:szCs w:val="24"/>
        </w:rPr>
        <w:t>Расскажите в чем состоит</w:t>
      </w:r>
      <w:proofErr w:type="gramEnd"/>
      <w:r w:rsidRPr="00C6083E">
        <w:rPr>
          <w:rFonts w:ascii="Times New Roman" w:eastAsia="Times New Roman" w:hAnsi="Times New Roman" w:cs="Times New Roman"/>
          <w:sz w:val="24"/>
          <w:szCs w:val="24"/>
        </w:rPr>
        <w:t xml:space="preserve"> второй подход к реконструкции общественных зданий?</w:t>
      </w:r>
    </w:p>
    <w:p w:rsidR="00C6083E" w:rsidRPr="00C6083E" w:rsidRDefault="00C6083E" w:rsidP="00A7153E">
      <w:pPr>
        <w:numPr>
          <w:ilvl w:val="0"/>
          <w:numId w:val="110"/>
        </w:numPr>
        <w:tabs>
          <w:tab w:val="left" w:pos="420"/>
        </w:tabs>
        <w:spacing w:after="0" w:line="240" w:lineRule="auto"/>
        <w:ind w:left="420" w:hanging="354"/>
        <w:rPr>
          <w:rFonts w:ascii="Times New Roman" w:eastAsia="Times New Roman" w:hAnsi="Times New Roman" w:cs="Times New Roman"/>
          <w:sz w:val="24"/>
          <w:szCs w:val="24"/>
        </w:rPr>
      </w:pPr>
      <w:proofErr w:type="gramStart"/>
      <w:r w:rsidRPr="00C6083E">
        <w:rPr>
          <w:rFonts w:ascii="Times New Roman" w:eastAsia="Times New Roman" w:hAnsi="Times New Roman" w:cs="Times New Roman"/>
          <w:sz w:val="24"/>
          <w:szCs w:val="24"/>
        </w:rPr>
        <w:t>Расскажите в чем состоит</w:t>
      </w:r>
      <w:proofErr w:type="gramEnd"/>
      <w:r w:rsidRPr="00C6083E">
        <w:rPr>
          <w:rFonts w:ascii="Times New Roman" w:eastAsia="Times New Roman" w:hAnsi="Times New Roman" w:cs="Times New Roman"/>
          <w:sz w:val="24"/>
          <w:szCs w:val="24"/>
        </w:rPr>
        <w:t xml:space="preserve"> третий подход к реконструкции общественных зданий?</w:t>
      </w:r>
    </w:p>
    <w:p w:rsidR="00C6083E" w:rsidRPr="00C6083E" w:rsidRDefault="00C6083E" w:rsidP="00C6083E">
      <w:pPr>
        <w:spacing w:after="0" w:line="240" w:lineRule="auto"/>
        <w:rPr>
          <w:rFonts w:ascii="Times New Roman" w:hAnsi="Times New Roman" w:cs="Times New Roman"/>
          <w:sz w:val="24"/>
          <w:szCs w:val="24"/>
        </w:rPr>
      </w:pPr>
    </w:p>
    <w:p w:rsidR="00A7153E" w:rsidRDefault="00A7153E" w:rsidP="00C6083E">
      <w:pPr>
        <w:spacing w:after="0" w:line="240" w:lineRule="auto"/>
        <w:ind w:left="1720"/>
        <w:jc w:val="center"/>
        <w:rPr>
          <w:rFonts w:ascii="Times New Roman" w:eastAsia="Times New Roman" w:hAnsi="Times New Roman" w:cs="Times New Roman"/>
          <w:b/>
          <w:bCs/>
          <w:sz w:val="24"/>
          <w:szCs w:val="24"/>
        </w:rPr>
      </w:pPr>
    </w:p>
    <w:p w:rsidR="00A7153E" w:rsidRDefault="00A7153E" w:rsidP="00C6083E">
      <w:pPr>
        <w:spacing w:after="0" w:line="240" w:lineRule="auto"/>
        <w:ind w:left="1720"/>
        <w:jc w:val="center"/>
        <w:rPr>
          <w:rFonts w:ascii="Times New Roman" w:eastAsia="Times New Roman" w:hAnsi="Times New Roman" w:cs="Times New Roman"/>
          <w:b/>
          <w:bCs/>
          <w:sz w:val="24"/>
          <w:szCs w:val="24"/>
        </w:rPr>
      </w:pPr>
    </w:p>
    <w:p w:rsidR="00A7153E" w:rsidRDefault="00A7153E" w:rsidP="00C6083E">
      <w:pPr>
        <w:spacing w:after="0" w:line="240" w:lineRule="auto"/>
        <w:ind w:left="1720"/>
        <w:jc w:val="center"/>
        <w:rPr>
          <w:rFonts w:ascii="Times New Roman" w:eastAsia="Times New Roman" w:hAnsi="Times New Roman" w:cs="Times New Roman"/>
          <w:b/>
          <w:bCs/>
          <w:sz w:val="24"/>
          <w:szCs w:val="24"/>
        </w:rPr>
      </w:pPr>
    </w:p>
    <w:p w:rsidR="00C6083E" w:rsidRPr="00C6083E" w:rsidRDefault="00C6083E" w:rsidP="00C6083E">
      <w:pPr>
        <w:spacing w:after="0" w:line="240" w:lineRule="auto"/>
        <w:ind w:left="1720"/>
        <w:jc w:val="center"/>
        <w:rPr>
          <w:rFonts w:ascii="Times New Roman" w:hAnsi="Times New Roman" w:cs="Times New Roman"/>
          <w:sz w:val="24"/>
          <w:szCs w:val="24"/>
        </w:rPr>
      </w:pPr>
      <w:r w:rsidRPr="00C6083E">
        <w:rPr>
          <w:rFonts w:ascii="Times New Roman" w:eastAsia="Times New Roman" w:hAnsi="Times New Roman" w:cs="Times New Roman"/>
          <w:b/>
          <w:bCs/>
          <w:sz w:val="24"/>
          <w:szCs w:val="24"/>
        </w:rPr>
        <w:lastRenderedPageBreak/>
        <w:t xml:space="preserve">Практическая работа </w:t>
      </w: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ind w:firstLine="720"/>
        <w:rPr>
          <w:rFonts w:ascii="Times New Roman" w:hAnsi="Times New Roman" w:cs="Times New Roman"/>
          <w:sz w:val="24"/>
          <w:szCs w:val="24"/>
        </w:rPr>
      </w:pPr>
      <w:r w:rsidRPr="00C6083E">
        <w:rPr>
          <w:rFonts w:ascii="Times New Roman" w:eastAsia="Times New Roman" w:hAnsi="Times New Roman" w:cs="Times New Roman"/>
          <w:b/>
          <w:bCs/>
          <w:sz w:val="24"/>
          <w:szCs w:val="24"/>
        </w:rPr>
        <w:t>Тема</w:t>
      </w:r>
      <w:r w:rsidRPr="00C6083E">
        <w:rPr>
          <w:rFonts w:ascii="Times New Roman" w:eastAsia="Times New Roman" w:hAnsi="Times New Roman" w:cs="Times New Roman"/>
          <w:sz w:val="24"/>
          <w:szCs w:val="24"/>
        </w:rPr>
        <w:t>:</w:t>
      </w:r>
      <w:r w:rsidRPr="00C6083E">
        <w:rPr>
          <w:rFonts w:ascii="Times New Roman" w:eastAsia="Times New Roman" w:hAnsi="Times New Roman" w:cs="Times New Roman"/>
          <w:b/>
          <w:bCs/>
          <w:sz w:val="24"/>
          <w:szCs w:val="24"/>
        </w:rPr>
        <w:t xml:space="preserve"> </w:t>
      </w:r>
      <w:r w:rsidRPr="00C6083E">
        <w:rPr>
          <w:rFonts w:ascii="Times New Roman" w:eastAsia="Times New Roman" w:hAnsi="Times New Roman" w:cs="Times New Roman"/>
          <w:sz w:val="24"/>
          <w:szCs w:val="24"/>
        </w:rPr>
        <w:t>Выполнение проекта реконструкции жилого</w:t>
      </w:r>
      <w:r w:rsidRPr="00C6083E">
        <w:rPr>
          <w:rFonts w:ascii="Times New Roman" w:eastAsia="Times New Roman" w:hAnsi="Times New Roman" w:cs="Times New Roman"/>
          <w:b/>
          <w:bCs/>
          <w:sz w:val="24"/>
          <w:szCs w:val="24"/>
        </w:rPr>
        <w:t xml:space="preserve"> </w:t>
      </w:r>
      <w:r w:rsidRPr="00C6083E">
        <w:rPr>
          <w:rFonts w:ascii="Times New Roman" w:eastAsia="Times New Roman" w:hAnsi="Times New Roman" w:cs="Times New Roman"/>
          <w:sz w:val="24"/>
          <w:szCs w:val="24"/>
        </w:rPr>
        <w:t>5ти этажного дома в</w:t>
      </w:r>
      <w:r w:rsidRPr="00C6083E">
        <w:rPr>
          <w:rFonts w:ascii="Times New Roman" w:eastAsia="Times New Roman" w:hAnsi="Times New Roman" w:cs="Times New Roman"/>
          <w:b/>
          <w:bCs/>
          <w:sz w:val="24"/>
          <w:szCs w:val="24"/>
        </w:rPr>
        <w:t xml:space="preserve"> </w:t>
      </w:r>
      <w:r w:rsidRPr="00C6083E">
        <w:rPr>
          <w:rFonts w:ascii="Times New Roman" w:eastAsia="Times New Roman" w:hAnsi="Times New Roman" w:cs="Times New Roman"/>
          <w:sz w:val="24"/>
          <w:szCs w:val="24"/>
        </w:rPr>
        <w:t>программе AUTOCAD</w:t>
      </w:r>
    </w:p>
    <w:p w:rsidR="00C6083E" w:rsidRPr="00C6083E" w:rsidRDefault="00C6083E" w:rsidP="00C6083E">
      <w:pPr>
        <w:spacing w:after="0" w:line="240" w:lineRule="auto"/>
        <w:ind w:firstLine="720"/>
        <w:rPr>
          <w:rFonts w:ascii="Times New Roman" w:hAnsi="Times New Roman" w:cs="Times New Roman"/>
          <w:sz w:val="24"/>
          <w:szCs w:val="24"/>
        </w:rPr>
      </w:pPr>
      <w:r w:rsidRPr="00C6083E">
        <w:rPr>
          <w:rFonts w:ascii="Times New Roman" w:eastAsia="Times New Roman" w:hAnsi="Times New Roman" w:cs="Times New Roman"/>
          <w:b/>
          <w:bCs/>
          <w:sz w:val="24"/>
          <w:szCs w:val="24"/>
        </w:rPr>
        <w:t>Вид практической работы</w:t>
      </w:r>
      <w:r w:rsidRPr="00C6083E">
        <w:rPr>
          <w:rFonts w:ascii="Times New Roman" w:eastAsia="Times New Roman" w:hAnsi="Times New Roman" w:cs="Times New Roman"/>
          <w:sz w:val="24"/>
          <w:szCs w:val="24"/>
        </w:rPr>
        <w:t>:</w:t>
      </w:r>
      <w:r w:rsidRPr="00C6083E">
        <w:rPr>
          <w:rFonts w:ascii="Times New Roman" w:eastAsia="Times New Roman" w:hAnsi="Times New Roman" w:cs="Times New Roman"/>
          <w:b/>
          <w:bCs/>
          <w:sz w:val="24"/>
          <w:szCs w:val="24"/>
        </w:rPr>
        <w:t xml:space="preserve"> </w:t>
      </w:r>
      <w:r w:rsidRPr="00C6083E">
        <w:rPr>
          <w:rFonts w:ascii="Times New Roman" w:eastAsia="Times New Roman" w:hAnsi="Times New Roman" w:cs="Times New Roman"/>
          <w:sz w:val="24"/>
          <w:szCs w:val="24"/>
        </w:rPr>
        <w:t>Выполнение наблюдений и опытов,</w:t>
      </w:r>
      <w:r w:rsidRPr="00C6083E">
        <w:rPr>
          <w:rFonts w:ascii="Times New Roman" w:eastAsia="Times New Roman" w:hAnsi="Times New Roman" w:cs="Times New Roman"/>
          <w:b/>
          <w:bCs/>
          <w:sz w:val="24"/>
          <w:szCs w:val="24"/>
        </w:rPr>
        <w:t xml:space="preserve"> </w:t>
      </w:r>
      <w:r w:rsidRPr="00C6083E">
        <w:rPr>
          <w:rFonts w:ascii="Times New Roman" w:eastAsia="Times New Roman" w:hAnsi="Times New Roman" w:cs="Times New Roman"/>
          <w:sz w:val="24"/>
          <w:szCs w:val="24"/>
        </w:rPr>
        <w:t>решение</w:t>
      </w:r>
      <w:r w:rsidRPr="00C6083E">
        <w:rPr>
          <w:rFonts w:ascii="Times New Roman" w:eastAsia="Times New Roman" w:hAnsi="Times New Roman" w:cs="Times New Roman"/>
          <w:b/>
          <w:bCs/>
          <w:sz w:val="24"/>
          <w:szCs w:val="24"/>
        </w:rPr>
        <w:t xml:space="preserve"> </w:t>
      </w:r>
      <w:r w:rsidRPr="00C6083E">
        <w:rPr>
          <w:rFonts w:ascii="Times New Roman" w:eastAsia="Times New Roman" w:hAnsi="Times New Roman" w:cs="Times New Roman"/>
          <w:sz w:val="24"/>
          <w:szCs w:val="24"/>
        </w:rPr>
        <w:t>задач экспериментального характера.</w:t>
      </w:r>
    </w:p>
    <w:p w:rsidR="00C6083E" w:rsidRPr="00C6083E" w:rsidRDefault="00C6083E" w:rsidP="00C6083E">
      <w:pPr>
        <w:spacing w:after="0" w:line="240" w:lineRule="auto"/>
        <w:ind w:left="720"/>
        <w:rPr>
          <w:rFonts w:ascii="Times New Roman" w:hAnsi="Times New Roman" w:cs="Times New Roman"/>
          <w:sz w:val="24"/>
          <w:szCs w:val="24"/>
        </w:rPr>
      </w:pPr>
      <w:r w:rsidRPr="00C6083E">
        <w:rPr>
          <w:rFonts w:ascii="Times New Roman" w:eastAsia="Times New Roman" w:hAnsi="Times New Roman" w:cs="Times New Roman"/>
          <w:b/>
          <w:bCs/>
          <w:sz w:val="24"/>
          <w:szCs w:val="24"/>
        </w:rPr>
        <w:t>Цель работы</w:t>
      </w:r>
      <w:r w:rsidRPr="00C6083E">
        <w:rPr>
          <w:rFonts w:ascii="Times New Roman" w:eastAsia="Times New Roman" w:hAnsi="Times New Roman" w:cs="Times New Roman"/>
          <w:sz w:val="24"/>
          <w:szCs w:val="24"/>
        </w:rPr>
        <w:t>:</w:t>
      </w:r>
      <w:r w:rsidRPr="00C6083E">
        <w:rPr>
          <w:rFonts w:ascii="Times New Roman" w:eastAsia="Times New Roman" w:hAnsi="Times New Roman" w:cs="Times New Roman"/>
          <w:b/>
          <w:bCs/>
          <w:sz w:val="24"/>
          <w:szCs w:val="24"/>
        </w:rPr>
        <w:t xml:space="preserve"> </w:t>
      </w:r>
      <w:r w:rsidRPr="00C6083E">
        <w:rPr>
          <w:rFonts w:ascii="Times New Roman" w:eastAsia="Times New Roman" w:hAnsi="Times New Roman" w:cs="Times New Roman"/>
          <w:sz w:val="24"/>
          <w:szCs w:val="24"/>
        </w:rPr>
        <w:t>Выработка умения применять знания на практике</w:t>
      </w:r>
    </w:p>
    <w:p w:rsidR="00C6083E" w:rsidRPr="00C6083E" w:rsidRDefault="00C6083E" w:rsidP="00C6083E">
      <w:pPr>
        <w:spacing w:after="0" w:line="240" w:lineRule="auto"/>
        <w:ind w:firstLine="720"/>
        <w:rPr>
          <w:rFonts w:ascii="Times New Roman" w:hAnsi="Times New Roman" w:cs="Times New Roman"/>
          <w:sz w:val="24"/>
          <w:szCs w:val="24"/>
        </w:rPr>
      </w:pPr>
      <w:r w:rsidRPr="00C6083E">
        <w:rPr>
          <w:rFonts w:ascii="Times New Roman" w:eastAsia="Times New Roman" w:hAnsi="Times New Roman" w:cs="Times New Roman"/>
          <w:b/>
          <w:bCs/>
          <w:sz w:val="24"/>
          <w:szCs w:val="24"/>
        </w:rPr>
        <w:t xml:space="preserve">Задачи: </w:t>
      </w:r>
      <w:r w:rsidRPr="00C6083E">
        <w:rPr>
          <w:rFonts w:ascii="Times New Roman" w:eastAsia="Times New Roman" w:hAnsi="Times New Roman" w:cs="Times New Roman"/>
          <w:sz w:val="24"/>
          <w:szCs w:val="24"/>
        </w:rPr>
        <w:t>1.</w:t>
      </w:r>
      <w:r w:rsidRPr="00C6083E">
        <w:rPr>
          <w:rFonts w:ascii="Times New Roman" w:eastAsia="Times New Roman" w:hAnsi="Times New Roman" w:cs="Times New Roman"/>
          <w:b/>
          <w:bCs/>
          <w:sz w:val="24"/>
          <w:szCs w:val="24"/>
        </w:rPr>
        <w:t xml:space="preserve"> </w:t>
      </w:r>
      <w:r w:rsidRPr="00C6083E">
        <w:rPr>
          <w:rFonts w:ascii="Times New Roman" w:eastAsia="Times New Roman" w:hAnsi="Times New Roman" w:cs="Times New Roman"/>
          <w:sz w:val="24"/>
          <w:szCs w:val="24"/>
        </w:rPr>
        <w:t>Развивать коммуникативные компетенции</w:t>
      </w:r>
      <w:r w:rsidRPr="00C6083E">
        <w:rPr>
          <w:rFonts w:ascii="Times New Roman" w:eastAsia="Times New Roman" w:hAnsi="Times New Roman" w:cs="Times New Roman"/>
          <w:b/>
          <w:bCs/>
          <w:sz w:val="24"/>
          <w:szCs w:val="24"/>
        </w:rPr>
        <w:t xml:space="preserve"> </w:t>
      </w:r>
      <w:r w:rsidRPr="00C6083E">
        <w:rPr>
          <w:rFonts w:ascii="Times New Roman" w:eastAsia="Times New Roman" w:hAnsi="Times New Roman" w:cs="Times New Roman"/>
          <w:sz w:val="24"/>
          <w:szCs w:val="24"/>
        </w:rPr>
        <w:t>(как способности</w:t>
      </w:r>
      <w:r w:rsidRPr="00C6083E">
        <w:rPr>
          <w:rFonts w:ascii="Times New Roman" w:eastAsia="Times New Roman" w:hAnsi="Times New Roman" w:cs="Times New Roman"/>
          <w:b/>
          <w:bCs/>
          <w:sz w:val="24"/>
          <w:szCs w:val="24"/>
        </w:rPr>
        <w:t xml:space="preserve"> </w:t>
      </w:r>
      <w:r w:rsidRPr="00C6083E">
        <w:rPr>
          <w:rFonts w:ascii="Times New Roman" w:eastAsia="Times New Roman" w:hAnsi="Times New Roman" w:cs="Times New Roman"/>
          <w:sz w:val="24"/>
          <w:szCs w:val="24"/>
        </w:rPr>
        <w:t>работать с текстом, информацией);</w:t>
      </w:r>
    </w:p>
    <w:p w:rsidR="00C6083E" w:rsidRPr="00C6083E" w:rsidRDefault="00C6083E" w:rsidP="00A7153E">
      <w:pPr>
        <w:numPr>
          <w:ilvl w:val="0"/>
          <w:numId w:val="111"/>
        </w:numPr>
        <w:tabs>
          <w:tab w:val="left" w:pos="1910"/>
        </w:tabs>
        <w:spacing w:after="0" w:line="240" w:lineRule="auto"/>
        <w:ind w:firstLine="1556"/>
        <w:rPr>
          <w:rFonts w:ascii="Times New Roman" w:eastAsia="Times New Roman" w:hAnsi="Times New Roman" w:cs="Times New Roman"/>
          <w:sz w:val="24"/>
          <w:szCs w:val="24"/>
        </w:rPr>
      </w:pPr>
      <w:r w:rsidRPr="00C6083E">
        <w:rPr>
          <w:rFonts w:ascii="Times New Roman" w:eastAsia="Times New Roman" w:hAnsi="Times New Roman" w:cs="Times New Roman"/>
          <w:sz w:val="24"/>
          <w:szCs w:val="24"/>
        </w:rPr>
        <w:t>Развивать предметные компетенции (Умение выполнять проект реконструкции жилого 5ти этажного дома в программе AUTOCAD)</w:t>
      </w:r>
    </w:p>
    <w:p w:rsidR="00C6083E" w:rsidRPr="00C6083E" w:rsidRDefault="00C6083E" w:rsidP="00C6083E">
      <w:pPr>
        <w:spacing w:after="0" w:line="240" w:lineRule="auto"/>
        <w:ind w:firstLine="1558"/>
        <w:jc w:val="both"/>
        <w:rPr>
          <w:rFonts w:ascii="Times New Roman" w:hAnsi="Times New Roman" w:cs="Times New Roman"/>
          <w:sz w:val="24"/>
          <w:szCs w:val="24"/>
        </w:rPr>
      </w:pPr>
      <w:r w:rsidRPr="00C6083E">
        <w:rPr>
          <w:rFonts w:ascii="Times New Roman" w:eastAsia="Times New Roman" w:hAnsi="Times New Roman" w:cs="Times New Roman"/>
          <w:sz w:val="24"/>
          <w:szCs w:val="24"/>
        </w:rPr>
        <w:t>3.Формировать ключевые компетенции ((информационная</w:t>
      </w:r>
      <w:r w:rsidRPr="00C6083E">
        <w:rPr>
          <w:rFonts w:ascii="Times New Roman" w:eastAsia="Times New Roman" w:hAnsi="Times New Roman" w:cs="Times New Roman"/>
          <w:b/>
          <w:bCs/>
          <w:sz w:val="24"/>
          <w:szCs w:val="24"/>
        </w:rPr>
        <w:t>:</w:t>
      </w:r>
      <w:r w:rsidRPr="00C6083E">
        <w:rPr>
          <w:rFonts w:ascii="Times New Roman" w:eastAsia="Times New Roman" w:hAnsi="Times New Roman" w:cs="Times New Roman"/>
          <w:sz w:val="24"/>
          <w:szCs w:val="24"/>
        </w:rPr>
        <w:t xml:space="preserve"> </w:t>
      </w:r>
      <w:r w:rsidRPr="00C6083E">
        <w:rPr>
          <w:rFonts w:ascii="Times New Roman" w:eastAsia="Times New Roman" w:hAnsi="Times New Roman" w:cs="Times New Roman"/>
          <w:i/>
          <w:iCs/>
          <w:sz w:val="24"/>
          <w:szCs w:val="24"/>
        </w:rPr>
        <w:t>систематизировать, анализировать, использовать и обрабатывать полученную информацию</w:t>
      </w:r>
      <w:r w:rsidRPr="00C6083E">
        <w:rPr>
          <w:rFonts w:ascii="Times New Roman" w:eastAsia="Times New Roman" w:hAnsi="Times New Roman" w:cs="Times New Roman"/>
          <w:b/>
          <w:bCs/>
          <w:sz w:val="24"/>
          <w:szCs w:val="24"/>
        </w:rPr>
        <w:t>);</w:t>
      </w:r>
      <w:r w:rsidRPr="00C6083E">
        <w:rPr>
          <w:rFonts w:ascii="Times New Roman" w:eastAsia="Times New Roman" w:hAnsi="Times New Roman" w:cs="Times New Roman"/>
          <w:i/>
          <w:iCs/>
          <w:sz w:val="24"/>
          <w:szCs w:val="24"/>
        </w:rPr>
        <w:t xml:space="preserve"> </w:t>
      </w:r>
      <w:r w:rsidRPr="00C6083E">
        <w:rPr>
          <w:rFonts w:ascii="Times New Roman" w:eastAsia="Times New Roman" w:hAnsi="Times New Roman" w:cs="Times New Roman"/>
          <w:sz w:val="24"/>
          <w:szCs w:val="24"/>
        </w:rPr>
        <w:t>социально-коммуникативная</w:t>
      </w:r>
      <w:r w:rsidRPr="00C6083E">
        <w:rPr>
          <w:rFonts w:ascii="Times New Roman" w:eastAsia="Times New Roman" w:hAnsi="Times New Roman" w:cs="Times New Roman"/>
          <w:i/>
          <w:iCs/>
          <w:sz w:val="24"/>
          <w:szCs w:val="24"/>
        </w:rPr>
        <w:t xml:space="preserve"> </w:t>
      </w:r>
      <w:r w:rsidRPr="00C6083E">
        <w:rPr>
          <w:rFonts w:ascii="Times New Roman" w:eastAsia="Times New Roman" w:hAnsi="Times New Roman" w:cs="Times New Roman"/>
          <w:sz w:val="24"/>
          <w:szCs w:val="24"/>
        </w:rPr>
        <w:t>(</w:t>
      </w:r>
      <w:r w:rsidRPr="00C6083E">
        <w:rPr>
          <w:rFonts w:ascii="Times New Roman" w:eastAsia="Times New Roman" w:hAnsi="Times New Roman" w:cs="Times New Roman"/>
          <w:i/>
          <w:iCs/>
          <w:sz w:val="24"/>
          <w:szCs w:val="24"/>
        </w:rPr>
        <w:t>соотносить свои устремления с интересами других людей</w:t>
      </w:r>
      <w:r w:rsidRPr="00C6083E">
        <w:rPr>
          <w:rFonts w:ascii="Times New Roman" w:eastAsia="Times New Roman" w:hAnsi="Times New Roman" w:cs="Times New Roman"/>
          <w:sz w:val="24"/>
          <w:szCs w:val="24"/>
        </w:rPr>
        <w:t>)</w:t>
      </w:r>
      <w:r w:rsidRPr="00C6083E">
        <w:rPr>
          <w:rFonts w:ascii="Times New Roman" w:eastAsia="Times New Roman" w:hAnsi="Times New Roman" w:cs="Times New Roman"/>
          <w:b/>
          <w:bCs/>
          <w:sz w:val="24"/>
          <w:szCs w:val="24"/>
        </w:rPr>
        <w:t>)</w:t>
      </w:r>
    </w:p>
    <w:p w:rsidR="00C6083E" w:rsidRPr="00C6083E" w:rsidRDefault="00C6083E" w:rsidP="00C6083E">
      <w:pPr>
        <w:spacing w:after="0" w:line="240" w:lineRule="auto"/>
        <w:ind w:left="720" w:right="860"/>
        <w:rPr>
          <w:rFonts w:ascii="Times New Roman" w:hAnsi="Times New Roman" w:cs="Times New Roman"/>
          <w:sz w:val="24"/>
          <w:szCs w:val="24"/>
        </w:rPr>
      </w:pPr>
      <w:r w:rsidRPr="00C6083E">
        <w:rPr>
          <w:rFonts w:ascii="Times New Roman" w:eastAsia="Times New Roman" w:hAnsi="Times New Roman" w:cs="Times New Roman"/>
          <w:b/>
          <w:bCs/>
          <w:sz w:val="24"/>
          <w:szCs w:val="24"/>
        </w:rPr>
        <w:t xml:space="preserve">Условия, оборудование: </w:t>
      </w:r>
      <w:r w:rsidRPr="00C6083E">
        <w:rPr>
          <w:rFonts w:ascii="Times New Roman" w:eastAsia="Times New Roman" w:hAnsi="Times New Roman" w:cs="Times New Roman"/>
          <w:sz w:val="24"/>
          <w:szCs w:val="24"/>
        </w:rPr>
        <w:t>Чертежная программа,</w:t>
      </w:r>
      <w:r w:rsidRPr="00C6083E">
        <w:rPr>
          <w:rFonts w:ascii="Times New Roman" w:eastAsia="Times New Roman" w:hAnsi="Times New Roman" w:cs="Times New Roman"/>
          <w:b/>
          <w:bCs/>
          <w:sz w:val="24"/>
          <w:szCs w:val="24"/>
        </w:rPr>
        <w:t xml:space="preserve"> </w:t>
      </w:r>
      <w:r w:rsidRPr="00C6083E">
        <w:rPr>
          <w:rFonts w:ascii="Times New Roman" w:eastAsia="Times New Roman" w:hAnsi="Times New Roman" w:cs="Times New Roman"/>
          <w:sz w:val="24"/>
          <w:szCs w:val="24"/>
        </w:rPr>
        <w:t>Листы А</w:t>
      </w:r>
      <w:proofErr w:type="gramStart"/>
      <w:r w:rsidRPr="00C6083E">
        <w:rPr>
          <w:rFonts w:ascii="Times New Roman" w:eastAsia="Times New Roman" w:hAnsi="Times New Roman" w:cs="Times New Roman"/>
          <w:sz w:val="24"/>
          <w:szCs w:val="24"/>
        </w:rPr>
        <w:t>4</w:t>
      </w:r>
      <w:proofErr w:type="gramEnd"/>
      <w:r w:rsidRPr="00C6083E">
        <w:rPr>
          <w:rFonts w:ascii="Times New Roman" w:eastAsia="Times New Roman" w:hAnsi="Times New Roman" w:cs="Times New Roman"/>
          <w:sz w:val="24"/>
          <w:szCs w:val="24"/>
        </w:rPr>
        <w:t>,карандаши</w:t>
      </w:r>
      <w:r w:rsidRPr="00C6083E">
        <w:rPr>
          <w:rFonts w:ascii="Times New Roman" w:eastAsia="Times New Roman" w:hAnsi="Times New Roman" w:cs="Times New Roman"/>
          <w:b/>
          <w:bCs/>
          <w:sz w:val="24"/>
          <w:szCs w:val="24"/>
        </w:rPr>
        <w:t xml:space="preserve"> Теоретическое обоснование:</w:t>
      </w:r>
    </w:p>
    <w:p w:rsidR="00C6083E" w:rsidRPr="00C6083E" w:rsidRDefault="00C6083E" w:rsidP="00C6083E">
      <w:pPr>
        <w:spacing w:after="0" w:line="240" w:lineRule="auto"/>
        <w:rPr>
          <w:rFonts w:ascii="Times New Roman" w:hAnsi="Times New Roman" w:cs="Times New Roman"/>
          <w:sz w:val="24"/>
          <w:szCs w:val="24"/>
        </w:rPr>
      </w:pPr>
      <w:r w:rsidRPr="00C6083E">
        <w:rPr>
          <w:rFonts w:ascii="Times New Roman" w:hAnsi="Times New Roman" w:cs="Times New Roman"/>
          <w:noProof/>
          <w:sz w:val="24"/>
          <w:szCs w:val="24"/>
        </w:rPr>
        <w:drawing>
          <wp:anchor distT="0" distB="0" distL="114300" distR="114300" simplePos="0" relativeHeight="251717632" behindDoc="1" locked="0" layoutInCell="0" allowOverlap="1" wp14:anchorId="2D6FAC16" wp14:editId="302987AF">
            <wp:simplePos x="0" y="0"/>
            <wp:positionH relativeFrom="column">
              <wp:posOffset>474980</wp:posOffset>
            </wp:positionH>
            <wp:positionV relativeFrom="paragraph">
              <wp:posOffset>6985</wp:posOffset>
            </wp:positionV>
            <wp:extent cx="4695825" cy="2971800"/>
            <wp:effectExtent l="0" t="0" r="0" b="0"/>
            <wp:wrapNone/>
            <wp:docPr id="1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4">
                      <a:extLst/>
                    </a:blip>
                    <a:srcRect/>
                    <a:stretch>
                      <a:fillRect/>
                    </a:stretch>
                  </pic:blipFill>
                  <pic:spPr bwMode="auto">
                    <a:xfrm>
                      <a:off x="0" y="0"/>
                      <a:ext cx="4695825" cy="2971800"/>
                    </a:xfrm>
                    <a:prstGeom prst="rect">
                      <a:avLst/>
                    </a:prstGeom>
                    <a:noFill/>
                  </pic:spPr>
                </pic:pic>
              </a:graphicData>
            </a:graphic>
          </wp:anchor>
        </w:drawing>
      </w: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A7153E">
      <w:pPr>
        <w:spacing w:after="0" w:line="240" w:lineRule="auto"/>
        <w:ind w:firstLine="720"/>
        <w:jc w:val="both"/>
        <w:rPr>
          <w:rFonts w:ascii="Times New Roman" w:hAnsi="Times New Roman" w:cs="Times New Roman"/>
          <w:sz w:val="24"/>
          <w:szCs w:val="24"/>
        </w:rPr>
      </w:pPr>
      <w:r w:rsidRPr="00C6083E">
        <w:rPr>
          <w:rFonts w:ascii="Times New Roman" w:eastAsia="Times New Roman" w:hAnsi="Times New Roman" w:cs="Times New Roman"/>
          <w:sz w:val="24"/>
          <w:szCs w:val="24"/>
        </w:rPr>
        <w:t xml:space="preserve">На рисунке 1 изображен дом старого типа постройки, </w:t>
      </w:r>
      <w:proofErr w:type="gramStart"/>
      <w:r w:rsidRPr="00C6083E">
        <w:rPr>
          <w:rFonts w:ascii="Times New Roman" w:eastAsia="Times New Roman" w:hAnsi="Times New Roman" w:cs="Times New Roman"/>
          <w:sz w:val="24"/>
          <w:szCs w:val="24"/>
        </w:rPr>
        <w:t>с</w:t>
      </w:r>
      <w:proofErr w:type="gramEnd"/>
      <w:r w:rsidRPr="00C6083E">
        <w:rPr>
          <w:rFonts w:ascii="Times New Roman" w:eastAsia="Times New Roman" w:hAnsi="Times New Roman" w:cs="Times New Roman"/>
          <w:sz w:val="24"/>
          <w:szCs w:val="24"/>
        </w:rPr>
        <w:t xml:space="preserve"> старым типом инженерных систем таких как: вентиляция (вентиляционные шахты старого образца А); водосток (водосточная система Б); газоснабжения (газопровод В); водоснабжения (водопровод); электроснабжения, канализация. Старый образец</w:t>
      </w:r>
      <w:r w:rsidR="00A7153E">
        <w:rPr>
          <w:rFonts w:ascii="Times New Roman" w:eastAsia="Times New Roman" w:hAnsi="Times New Roman" w:cs="Times New Roman"/>
          <w:sz w:val="24"/>
          <w:szCs w:val="24"/>
        </w:rPr>
        <w:t xml:space="preserve"> </w:t>
      </w:r>
      <w:r w:rsidRPr="00C6083E">
        <w:rPr>
          <w:rFonts w:ascii="Times New Roman" w:eastAsia="Times New Roman" w:hAnsi="Times New Roman" w:cs="Times New Roman"/>
          <w:sz w:val="24"/>
          <w:szCs w:val="24"/>
        </w:rPr>
        <w:t>окон квартиры и подъезда (окна деревянные), подъездные двери новые (металлические), балконы старого образца безоконные не утепленные. Системы</w:t>
      </w:r>
    </w:p>
    <w:p w:rsidR="00C6083E" w:rsidRPr="00C6083E" w:rsidRDefault="00C6083E" w:rsidP="00C6083E">
      <w:pPr>
        <w:spacing w:after="0" w:line="240" w:lineRule="auto"/>
        <w:jc w:val="both"/>
        <w:rPr>
          <w:rFonts w:ascii="Times New Roman" w:hAnsi="Times New Roman" w:cs="Times New Roman"/>
          <w:sz w:val="24"/>
          <w:szCs w:val="24"/>
        </w:rPr>
      </w:pPr>
      <w:r w:rsidRPr="00C6083E">
        <w:rPr>
          <w:rFonts w:ascii="Times New Roman" w:eastAsia="Times New Roman" w:hAnsi="Times New Roman" w:cs="Times New Roman"/>
          <w:sz w:val="24"/>
          <w:szCs w:val="24"/>
        </w:rPr>
        <w:t>энергосбережения: Система вентиляции старого образца, что уменьшает энергосбережение за счет выветривания тепла.</w:t>
      </w:r>
    </w:p>
    <w:p w:rsidR="00C6083E" w:rsidRPr="00C6083E" w:rsidRDefault="00C6083E" w:rsidP="00C6083E">
      <w:pPr>
        <w:spacing w:after="0" w:line="240" w:lineRule="auto"/>
        <w:rPr>
          <w:rFonts w:ascii="Times New Roman" w:hAnsi="Times New Roman" w:cs="Times New Roman"/>
          <w:sz w:val="24"/>
          <w:szCs w:val="24"/>
        </w:rPr>
      </w:pPr>
      <w:r w:rsidRPr="00C6083E">
        <w:rPr>
          <w:rFonts w:ascii="Times New Roman" w:hAnsi="Times New Roman" w:cs="Times New Roman"/>
          <w:noProof/>
          <w:sz w:val="24"/>
          <w:szCs w:val="24"/>
        </w:rPr>
        <w:drawing>
          <wp:anchor distT="0" distB="0" distL="114300" distR="114300" simplePos="0" relativeHeight="251718656" behindDoc="1" locked="0" layoutInCell="0" allowOverlap="1" wp14:anchorId="4447072F" wp14:editId="73EB8245">
            <wp:simplePos x="0" y="0"/>
            <wp:positionH relativeFrom="column">
              <wp:posOffset>674356</wp:posOffset>
            </wp:positionH>
            <wp:positionV relativeFrom="paragraph">
              <wp:posOffset>139700</wp:posOffset>
            </wp:positionV>
            <wp:extent cx="4558396" cy="2895600"/>
            <wp:effectExtent l="19050" t="0" r="0" b="0"/>
            <wp:wrapNone/>
            <wp:docPr id="1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a:extLst/>
                    </a:blip>
                    <a:srcRect/>
                    <a:stretch>
                      <a:fillRect/>
                    </a:stretch>
                  </pic:blipFill>
                  <pic:spPr bwMode="auto">
                    <a:xfrm>
                      <a:off x="0" y="0"/>
                      <a:ext cx="4564148" cy="2899254"/>
                    </a:xfrm>
                    <a:prstGeom prst="rect">
                      <a:avLst/>
                    </a:prstGeom>
                    <a:noFill/>
                  </pic:spPr>
                </pic:pic>
              </a:graphicData>
            </a:graphic>
          </wp:anchor>
        </w:drawing>
      </w: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A7153E" w:rsidP="00C6083E">
      <w:pPr>
        <w:spacing w:after="0" w:line="240" w:lineRule="auto"/>
        <w:ind w:firstLine="929"/>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Н</w:t>
      </w:r>
      <w:r w:rsidR="00C6083E" w:rsidRPr="00C6083E">
        <w:rPr>
          <w:rFonts w:ascii="Times New Roman" w:eastAsia="Times New Roman" w:hAnsi="Times New Roman" w:cs="Times New Roman"/>
          <w:sz w:val="24"/>
          <w:szCs w:val="24"/>
        </w:rPr>
        <w:t>а рисунке 2 изображен дом старого типа постройки, с новым типом инженерных систем таких как: вентиляция (вентиляционные шахты образца); водосток (водосточная система А); газоснабжения (газопровод); водоснабжения (водопровод); электроснабжения, канализация. Новый образец окон квартиры и подъезда (окна ПВХ В), подъездные двери новые (металлические), балконы нового образца (лоджии утепленные Б).</w:t>
      </w:r>
    </w:p>
    <w:p w:rsidR="00C6083E" w:rsidRPr="00C6083E" w:rsidRDefault="00C6083E" w:rsidP="00C6083E">
      <w:pPr>
        <w:spacing w:after="0" w:line="240" w:lineRule="auto"/>
        <w:ind w:left="720"/>
        <w:rPr>
          <w:rFonts w:ascii="Times New Roman" w:hAnsi="Times New Roman" w:cs="Times New Roman"/>
          <w:sz w:val="24"/>
          <w:szCs w:val="24"/>
        </w:rPr>
      </w:pPr>
      <w:r w:rsidRPr="00C6083E">
        <w:rPr>
          <w:rFonts w:ascii="Times New Roman" w:eastAsia="Times New Roman" w:hAnsi="Times New Roman" w:cs="Times New Roman"/>
          <w:b/>
          <w:bCs/>
          <w:sz w:val="24"/>
          <w:szCs w:val="24"/>
        </w:rPr>
        <w:t>Задание:</w:t>
      </w:r>
    </w:p>
    <w:p w:rsidR="00C6083E" w:rsidRPr="00C6083E" w:rsidRDefault="00C6083E" w:rsidP="00A7153E">
      <w:pPr>
        <w:numPr>
          <w:ilvl w:val="0"/>
          <w:numId w:val="112"/>
        </w:numPr>
        <w:tabs>
          <w:tab w:val="left" w:pos="1284"/>
        </w:tabs>
        <w:spacing w:after="0" w:line="240" w:lineRule="auto"/>
        <w:ind w:firstLine="719"/>
        <w:rPr>
          <w:rFonts w:ascii="Times New Roman" w:eastAsia="Times New Roman" w:hAnsi="Times New Roman" w:cs="Times New Roman"/>
          <w:sz w:val="24"/>
          <w:szCs w:val="24"/>
        </w:rPr>
      </w:pPr>
      <w:r w:rsidRPr="00C6083E">
        <w:rPr>
          <w:rFonts w:ascii="Times New Roman" w:eastAsia="Times New Roman" w:hAnsi="Times New Roman" w:cs="Times New Roman"/>
          <w:sz w:val="24"/>
          <w:szCs w:val="24"/>
        </w:rPr>
        <w:t>В соответствии с вариантом, выданным преподавателем, выполнить проект реконструкции жилого 5ти этажного дома в программе AUTOCAD</w:t>
      </w:r>
    </w:p>
    <w:p w:rsidR="00C6083E" w:rsidRPr="00C6083E" w:rsidRDefault="00C6083E" w:rsidP="00C6083E">
      <w:pPr>
        <w:spacing w:after="0" w:line="240" w:lineRule="auto"/>
        <w:ind w:left="720"/>
        <w:rPr>
          <w:rFonts w:ascii="Times New Roman" w:hAnsi="Times New Roman" w:cs="Times New Roman"/>
          <w:sz w:val="24"/>
          <w:szCs w:val="24"/>
        </w:rPr>
      </w:pPr>
      <w:r w:rsidRPr="00C6083E">
        <w:rPr>
          <w:rFonts w:ascii="Times New Roman" w:eastAsia="Times New Roman" w:hAnsi="Times New Roman" w:cs="Times New Roman"/>
          <w:b/>
          <w:bCs/>
          <w:sz w:val="24"/>
          <w:szCs w:val="24"/>
        </w:rPr>
        <w:t>Методика выполнения работы:</w:t>
      </w:r>
    </w:p>
    <w:p w:rsidR="00C6083E" w:rsidRPr="00C6083E" w:rsidRDefault="00C6083E" w:rsidP="00A7153E">
      <w:pPr>
        <w:numPr>
          <w:ilvl w:val="0"/>
          <w:numId w:val="113"/>
        </w:numPr>
        <w:tabs>
          <w:tab w:val="left" w:pos="1087"/>
        </w:tabs>
        <w:spacing w:after="0" w:line="240" w:lineRule="auto"/>
        <w:ind w:firstLine="719"/>
        <w:rPr>
          <w:rFonts w:ascii="Times New Roman" w:eastAsia="Times New Roman" w:hAnsi="Times New Roman" w:cs="Times New Roman"/>
          <w:sz w:val="24"/>
          <w:szCs w:val="24"/>
        </w:rPr>
      </w:pPr>
      <w:r w:rsidRPr="00C6083E">
        <w:rPr>
          <w:rFonts w:ascii="Times New Roman" w:eastAsia="Times New Roman" w:hAnsi="Times New Roman" w:cs="Times New Roman"/>
          <w:sz w:val="24"/>
          <w:szCs w:val="24"/>
        </w:rPr>
        <w:t>помощью плана, разреза и фасада здания провести переустройство существующего здания в более современный вид, включая его реконструкцию.</w:t>
      </w:r>
    </w:p>
    <w:p w:rsidR="00C6083E" w:rsidRPr="00C6083E" w:rsidRDefault="00C6083E" w:rsidP="00A7153E">
      <w:pPr>
        <w:numPr>
          <w:ilvl w:val="1"/>
          <w:numId w:val="113"/>
        </w:numPr>
        <w:tabs>
          <w:tab w:val="left" w:pos="1440"/>
        </w:tabs>
        <w:spacing w:after="0" w:line="240" w:lineRule="auto"/>
        <w:ind w:left="1440" w:hanging="361"/>
        <w:rPr>
          <w:rFonts w:ascii="Times New Roman" w:eastAsia="Times New Roman" w:hAnsi="Times New Roman" w:cs="Times New Roman"/>
          <w:sz w:val="24"/>
          <w:szCs w:val="24"/>
        </w:rPr>
      </w:pPr>
      <w:r w:rsidRPr="00C6083E">
        <w:rPr>
          <w:rFonts w:ascii="Times New Roman" w:eastAsia="Times New Roman" w:hAnsi="Times New Roman" w:cs="Times New Roman"/>
          <w:sz w:val="24"/>
          <w:szCs w:val="24"/>
        </w:rPr>
        <w:t>Выбор проектных решений.</w:t>
      </w:r>
    </w:p>
    <w:p w:rsidR="00C6083E" w:rsidRPr="00C6083E" w:rsidRDefault="00C6083E" w:rsidP="00A7153E">
      <w:pPr>
        <w:numPr>
          <w:ilvl w:val="1"/>
          <w:numId w:val="113"/>
        </w:numPr>
        <w:tabs>
          <w:tab w:val="left" w:pos="1440"/>
        </w:tabs>
        <w:spacing w:after="0" w:line="240" w:lineRule="auto"/>
        <w:ind w:left="1440" w:hanging="361"/>
        <w:rPr>
          <w:rFonts w:ascii="Times New Roman" w:eastAsia="Times New Roman" w:hAnsi="Times New Roman" w:cs="Times New Roman"/>
          <w:sz w:val="24"/>
          <w:szCs w:val="24"/>
        </w:rPr>
      </w:pPr>
      <w:r w:rsidRPr="00C6083E">
        <w:rPr>
          <w:rFonts w:ascii="Times New Roman" w:eastAsia="Times New Roman" w:hAnsi="Times New Roman" w:cs="Times New Roman"/>
          <w:sz w:val="24"/>
          <w:szCs w:val="24"/>
        </w:rPr>
        <w:t>Выполнение эскиза проекта.</w:t>
      </w:r>
    </w:p>
    <w:p w:rsidR="00C6083E" w:rsidRPr="00A7153E" w:rsidRDefault="00C6083E" w:rsidP="00A7153E">
      <w:pPr>
        <w:numPr>
          <w:ilvl w:val="1"/>
          <w:numId w:val="113"/>
        </w:numPr>
        <w:tabs>
          <w:tab w:val="left" w:pos="1440"/>
        </w:tabs>
        <w:spacing w:after="0" w:line="240" w:lineRule="auto"/>
        <w:rPr>
          <w:rFonts w:ascii="Times New Roman" w:hAnsi="Times New Roman" w:cs="Times New Roman"/>
          <w:sz w:val="24"/>
          <w:szCs w:val="24"/>
        </w:rPr>
      </w:pPr>
      <w:r w:rsidRPr="00A7153E">
        <w:rPr>
          <w:rFonts w:ascii="Times New Roman" w:eastAsia="Times New Roman" w:hAnsi="Times New Roman" w:cs="Times New Roman"/>
          <w:sz w:val="24"/>
          <w:szCs w:val="24"/>
        </w:rPr>
        <w:t>Вычерчивание эскиза реконструкции в программе AUTOCAD</w:t>
      </w:r>
    </w:p>
    <w:p w:rsidR="00A7153E" w:rsidRPr="00A7153E" w:rsidRDefault="00A7153E" w:rsidP="00A7153E">
      <w:pPr>
        <w:pStyle w:val="ab"/>
        <w:numPr>
          <w:ilvl w:val="0"/>
          <w:numId w:val="113"/>
        </w:numPr>
        <w:spacing w:after="0" w:line="240" w:lineRule="auto"/>
        <w:rPr>
          <w:rFonts w:ascii="Times New Roman" w:hAnsi="Times New Roman" w:cs="Times New Roman"/>
          <w:sz w:val="24"/>
          <w:szCs w:val="24"/>
        </w:rPr>
      </w:pPr>
      <w:r w:rsidRPr="00A7153E">
        <w:rPr>
          <w:rFonts w:ascii="Times New Roman" w:eastAsia="Times New Roman" w:hAnsi="Times New Roman" w:cs="Times New Roman"/>
          <w:sz w:val="24"/>
          <w:szCs w:val="24"/>
        </w:rPr>
        <w:t>Фасад и разрез до реконструкции</w:t>
      </w:r>
    </w:p>
    <w:p w:rsidR="00C6083E" w:rsidRPr="00C6083E" w:rsidRDefault="00A7153E" w:rsidP="00C6083E">
      <w:pPr>
        <w:spacing w:after="0" w:line="240" w:lineRule="auto"/>
        <w:rPr>
          <w:rFonts w:ascii="Times New Roman" w:hAnsi="Times New Roman" w:cs="Times New Roman"/>
          <w:sz w:val="24"/>
          <w:szCs w:val="24"/>
        </w:rPr>
        <w:sectPr w:rsidR="00C6083E" w:rsidRPr="00C6083E">
          <w:pgSz w:w="11900" w:h="16834"/>
          <w:pgMar w:top="858" w:right="429" w:bottom="390" w:left="1420" w:header="0" w:footer="0" w:gutter="0"/>
          <w:cols w:space="720" w:equalWidth="0">
            <w:col w:w="10060"/>
          </w:cols>
        </w:sectPr>
      </w:pPr>
      <w:r w:rsidRPr="00A7153E">
        <w:rPr>
          <w:rFonts w:ascii="Times New Roman" w:hAnsi="Times New Roman" w:cs="Times New Roman"/>
          <w:noProof/>
          <w:sz w:val="24"/>
          <w:szCs w:val="24"/>
        </w:rPr>
        <w:drawing>
          <wp:anchor distT="0" distB="0" distL="114300" distR="114300" simplePos="0" relativeHeight="251729920" behindDoc="1" locked="0" layoutInCell="0" allowOverlap="1" wp14:anchorId="2CF175FF" wp14:editId="464884E3">
            <wp:simplePos x="0" y="0"/>
            <wp:positionH relativeFrom="column">
              <wp:posOffset>641350</wp:posOffset>
            </wp:positionH>
            <wp:positionV relativeFrom="paragraph">
              <wp:posOffset>3669030</wp:posOffset>
            </wp:positionV>
            <wp:extent cx="2190750" cy="2724150"/>
            <wp:effectExtent l="19050" t="0" r="0" b="0"/>
            <wp:wrapNone/>
            <wp:docPr id="17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6">
                      <a:extLst/>
                    </a:blip>
                    <a:srcRect/>
                    <a:stretch>
                      <a:fillRect/>
                    </a:stretch>
                  </pic:blipFill>
                  <pic:spPr bwMode="auto">
                    <a:xfrm>
                      <a:off x="0" y="0"/>
                      <a:ext cx="2190750" cy="2724150"/>
                    </a:xfrm>
                    <a:prstGeom prst="rect">
                      <a:avLst/>
                    </a:prstGeom>
                    <a:noFill/>
                  </pic:spPr>
                </pic:pic>
              </a:graphicData>
            </a:graphic>
          </wp:anchor>
        </w:drawing>
      </w:r>
      <w:r w:rsidRPr="00A7153E">
        <w:rPr>
          <w:rFonts w:ascii="Times New Roman" w:hAnsi="Times New Roman" w:cs="Times New Roman"/>
          <w:noProof/>
          <w:sz w:val="24"/>
          <w:szCs w:val="24"/>
        </w:rPr>
        <w:drawing>
          <wp:anchor distT="0" distB="0" distL="114300" distR="114300" simplePos="0" relativeHeight="251727872" behindDoc="1" locked="0" layoutInCell="0" allowOverlap="1" wp14:anchorId="671EDCB8" wp14:editId="26065A09">
            <wp:simplePos x="0" y="0"/>
            <wp:positionH relativeFrom="page">
              <wp:posOffset>876300</wp:posOffset>
            </wp:positionH>
            <wp:positionV relativeFrom="page">
              <wp:posOffset>3476625</wp:posOffset>
            </wp:positionV>
            <wp:extent cx="6419850" cy="2857500"/>
            <wp:effectExtent l="19050" t="0" r="0" b="0"/>
            <wp:wrapNone/>
            <wp:docPr id="17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7">
                      <a:clrChange>
                        <a:clrFrom>
                          <a:srgbClr val="FFFFFF"/>
                        </a:clrFrom>
                        <a:clrTo>
                          <a:srgbClr val="FFFFFF">
                            <a:alpha val="0"/>
                          </a:srgbClr>
                        </a:clrTo>
                      </a:clrChange>
                      <a:extLst/>
                    </a:blip>
                    <a:srcRect/>
                    <a:stretch>
                      <a:fillRect/>
                    </a:stretch>
                  </pic:blipFill>
                  <pic:spPr bwMode="auto">
                    <a:xfrm>
                      <a:off x="0" y="0"/>
                      <a:ext cx="6419850" cy="2857500"/>
                    </a:xfrm>
                    <a:prstGeom prst="rect">
                      <a:avLst/>
                    </a:prstGeom>
                    <a:noFill/>
                  </pic:spPr>
                </pic:pic>
              </a:graphicData>
            </a:graphic>
          </wp:anchor>
        </w:drawing>
      </w:r>
    </w:p>
    <w:p w:rsidR="00C6083E" w:rsidRPr="00C6083E" w:rsidRDefault="00C6083E" w:rsidP="00C6083E">
      <w:pPr>
        <w:spacing w:after="0" w:line="240" w:lineRule="auto"/>
        <w:rPr>
          <w:rFonts w:ascii="Times New Roman" w:hAnsi="Times New Roman" w:cs="Times New Roman"/>
          <w:sz w:val="24"/>
          <w:szCs w:val="24"/>
        </w:rPr>
      </w:pPr>
      <w:r w:rsidRPr="00C6083E">
        <w:rPr>
          <w:rFonts w:ascii="Times New Roman" w:hAnsi="Times New Roman" w:cs="Times New Roman"/>
          <w:noProof/>
          <w:sz w:val="24"/>
          <w:szCs w:val="24"/>
        </w:rPr>
        <w:lastRenderedPageBreak/>
        <w:drawing>
          <wp:anchor distT="0" distB="0" distL="114300" distR="114300" simplePos="0" relativeHeight="251721728" behindDoc="1" locked="0" layoutInCell="0" allowOverlap="1" wp14:anchorId="5CB8C0EB" wp14:editId="36CDD34F">
            <wp:simplePos x="0" y="0"/>
            <wp:positionH relativeFrom="page">
              <wp:posOffset>2138045</wp:posOffset>
            </wp:positionH>
            <wp:positionV relativeFrom="page">
              <wp:posOffset>538480</wp:posOffset>
            </wp:positionV>
            <wp:extent cx="4619625" cy="8896350"/>
            <wp:effectExtent l="0" t="0" r="0" b="0"/>
            <wp:wrapNone/>
            <wp:docPr id="1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8">
                      <a:clrChange>
                        <a:clrFrom>
                          <a:srgbClr val="FFFFFF"/>
                        </a:clrFrom>
                        <a:clrTo>
                          <a:srgbClr val="FFFFFF">
                            <a:alpha val="0"/>
                          </a:srgbClr>
                        </a:clrTo>
                      </a:clrChange>
                      <a:extLst/>
                    </a:blip>
                    <a:srcRect/>
                    <a:stretch>
                      <a:fillRect/>
                    </a:stretch>
                  </pic:blipFill>
                  <pic:spPr bwMode="auto">
                    <a:xfrm>
                      <a:off x="0" y="0"/>
                      <a:ext cx="4619625" cy="8896350"/>
                    </a:xfrm>
                    <a:prstGeom prst="rect">
                      <a:avLst/>
                    </a:prstGeom>
                    <a:noFill/>
                  </pic:spPr>
                </pic:pic>
              </a:graphicData>
            </a:graphic>
          </wp:anchor>
        </w:drawing>
      </w: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ind w:left="3960"/>
        <w:rPr>
          <w:rFonts w:ascii="Times New Roman" w:hAnsi="Times New Roman" w:cs="Times New Roman"/>
          <w:sz w:val="24"/>
          <w:szCs w:val="24"/>
        </w:rPr>
      </w:pPr>
      <w:r w:rsidRPr="00C6083E">
        <w:rPr>
          <w:rFonts w:ascii="Times New Roman" w:eastAsia="Times New Roman" w:hAnsi="Times New Roman" w:cs="Times New Roman"/>
          <w:sz w:val="24"/>
          <w:szCs w:val="24"/>
        </w:rPr>
        <w:t>План до реконструкции</w:t>
      </w:r>
    </w:p>
    <w:p w:rsidR="00C6083E" w:rsidRPr="00C6083E" w:rsidRDefault="00C6083E" w:rsidP="00C6083E">
      <w:pPr>
        <w:spacing w:after="0" w:line="240" w:lineRule="auto"/>
        <w:rPr>
          <w:rFonts w:ascii="Times New Roman" w:hAnsi="Times New Roman" w:cs="Times New Roman"/>
          <w:sz w:val="24"/>
          <w:szCs w:val="24"/>
        </w:rPr>
        <w:sectPr w:rsidR="00C6083E" w:rsidRPr="00C6083E">
          <w:pgSz w:w="11900" w:h="16834"/>
          <w:pgMar w:top="1440" w:right="1440" w:bottom="1118" w:left="1440" w:header="0" w:footer="0" w:gutter="0"/>
          <w:cols w:space="720" w:equalWidth="0">
            <w:col w:w="9029"/>
          </w:cols>
        </w:sectPr>
      </w:pPr>
    </w:p>
    <w:p w:rsidR="00C6083E" w:rsidRPr="00C6083E" w:rsidRDefault="00C6083E" w:rsidP="00C6083E">
      <w:pPr>
        <w:spacing w:after="0" w:line="240" w:lineRule="auto"/>
        <w:jc w:val="center"/>
        <w:rPr>
          <w:rFonts w:ascii="Times New Roman" w:hAnsi="Times New Roman" w:cs="Times New Roman"/>
          <w:sz w:val="24"/>
          <w:szCs w:val="24"/>
        </w:rPr>
      </w:pPr>
      <w:r w:rsidRPr="00C6083E">
        <w:rPr>
          <w:rFonts w:ascii="Times New Roman" w:hAnsi="Times New Roman" w:cs="Times New Roman"/>
          <w:noProof/>
          <w:sz w:val="24"/>
          <w:szCs w:val="24"/>
        </w:rPr>
        <w:lastRenderedPageBreak/>
        <w:drawing>
          <wp:anchor distT="0" distB="0" distL="114300" distR="114300" simplePos="0" relativeHeight="251722752" behindDoc="1" locked="0" layoutInCell="0" allowOverlap="1" wp14:anchorId="113052AC" wp14:editId="05E04337">
            <wp:simplePos x="0" y="0"/>
            <wp:positionH relativeFrom="page">
              <wp:posOffset>1704975</wp:posOffset>
            </wp:positionH>
            <wp:positionV relativeFrom="page">
              <wp:posOffset>552450</wp:posOffset>
            </wp:positionV>
            <wp:extent cx="5848350" cy="9258300"/>
            <wp:effectExtent l="0" t="0" r="0" b="0"/>
            <wp:wrapNone/>
            <wp:docPr id="16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9">
                      <a:clrChange>
                        <a:clrFrom>
                          <a:srgbClr val="FFFFFF"/>
                        </a:clrFrom>
                        <a:clrTo>
                          <a:srgbClr val="FFFFFF">
                            <a:alpha val="0"/>
                          </a:srgbClr>
                        </a:clrTo>
                      </a:clrChange>
                      <a:extLst/>
                    </a:blip>
                    <a:srcRect/>
                    <a:stretch>
                      <a:fillRect/>
                    </a:stretch>
                  </pic:blipFill>
                  <pic:spPr bwMode="auto">
                    <a:xfrm>
                      <a:off x="0" y="0"/>
                      <a:ext cx="5848350" cy="9258300"/>
                    </a:xfrm>
                    <a:prstGeom prst="rect">
                      <a:avLst/>
                    </a:prstGeom>
                    <a:noFill/>
                  </pic:spPr>
                </pic:pic>
              </a:graphicData>
            </a:graphic>
          </wp:anchor>
        </w:drawing>
      </w:r>
    </w:p>
    <w:p w:rsidR="00C6083E" w:rsidRPr="00C6083E" w:rsidRDefault="00C6083E" w:rsidP="00C6083E">
      <w:pPr>
        <w:spacing w:after="0" w:line="240" w:lineRule="auto"/>
        <w:rPr>
          <w:rFonts w:ascii="Times New Roman" w:hAnsi="Times New Roman" w:cs="Times New Roman"/>
          <w:sz w:val="24"/>
          <w:szCs w:val="24"/>
        </w:rPr>
        <w:sectPr w:rsidR="00C6083E" w:rsidRPr="00C6083E">
          <w:pgSz w:w="11900" w:h="16834"/>
          <w:pgMar w:top="1440" w:right="1440" w:bottom="875" w:left="1440" w:header="0" w:footer="0" w:gutter="0"/>
          <w:cols w:space="0"/>
        </w:sectPr>
      </w:pPr>
    </w:p>
    <w:p w:rsidR="00C6083E" w:rsidRPr="00C6083E" w:rsidRDefault="00C6083E" w:rsidP="00C6083E">
      <w:pPr>
        <w:spacing w:after="0" w:line="240" w:lineRule="auto"/>
        <w:rPr>
          <w:rFonts w:ascii="Times New Roman" w:hAnsi="Times New Roman" w:cs="Times New Roman"/>
          <w:sz w:val="24"/>
          <w:szCs w:val="24"/>
        </w:rPr>
      </w:pPr>
      <w:r w:rsidRPr="00C6083E">
        <w:rPr>
          <w:rFonts w:ascii="Times New Roman" w:hAnsi="Times New Roman" w:cs="Times New Roman"/>
          <w:noProof/>
          <w:sz w:val="24"/>
          <w:szCs w:val="24"/>
        </w:rPr>
        <w:lastRenderedPageBreak/>
        <w:drawing>
          <wp:anchor distT="0" distB="0" distL="114300" distR="114300" simplePos="0" relativeHeight="251723776" behindDoc="1" locked="0" layoutInCell="0" allowOverlap="1" wp14:anchorId="077F4756" wp14:editId="38E0641E">
            <wp:simplePos x="0" y="0"/>
            <wp:positionH relativeFrom="page">
              <wp:posOffset>1376680</wp:posOffset>
            </wp:positionH>
            <wp:positionV relativeFrom="page">
              <wp:posOffset>541020</wp:posOffset>
            </wp:positionV>
            <wp:extent cx="2600325" cy="3502660"/>
            <wp:effectExtent l="0" t="0" r="0" b="0"/>
            <wp:wrapNone/>
            <wp:docPr id="1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0">
                      <a:clrChange>
                        <a:clrFrom>
                          <a:srgbClr val="FFFFFF"/>
                        </a:clrFrom>
                        <a:clrTo>
                          <a:srgbClr val="FFFFFF">
                            <a:alpha val="0"/>
                          </a:srgbClr>
                        </a:clrTo>
                      </a:clrChange>
                      <a:extLst/>
                    </a:blip>
                    <a:srcRect/>
                    <a:stretch>
                      <a:fillRect/>
                    </a:stretch>
                  </pic:blipFill>
                  <pic:spPr bwMode="auto">
                    <a:xfrm>
                      <a:off x="0" y="0"/>
                      <a:ext cx="2600325" cy="3502660"/>
                    </a:xfrm>
                    <a:prstGeom prst="rect">
                      <a:avLst/>
                    </a:prstGeom>
                    <a:noFill/>
                  </pic:spPr>
                </pic:pic>
              </a:graphicData>
            </a:graphic>
          </wp:anchor>
        </w:drawing>
      </w: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ind w:left="4840"/>
        <w:rPr>
          <w:rFonts w:ascii="Times New Roman" w:hAnsi="Times New Roman" w:cs="Times New Roman"/>
          <w:sz w:val="24"/>
          <w:szCs w:val="24"/>
        </w:rPr>
      </w:pPr>
      <w:r w:rsidRPr="00C6083E">
        <w:rPr>
          <w:rFonts w:ascii="Times New Roman" w:eastAsia="Times New Roman" w:hAnsi="Times New Roman" w:cs="Times New Roman"/>
          <w:sz w:val="24"/>
          <w:szCs w:val="24"/>
        </w:rPr>
        <w:t>после реконструкции</w:t>
      </w:r>
    </w:p>
    <w:p w:rsidR="00C6083E" w:rsidRPr="00C6083E" w:rsidRDefault="00C6083E" w:rsidP="00C6083E">
      <w:pPr>
        <w:spacing w:after="0" w:line="240" w:lineRule="auto"/>
        <w:rPr>
          <w:rFonts w:ascii="Times New Roman" w:hAnsi="Times New Roman" w:cs="Times New Roman"/>
          <w:sz w:val="24"/>
          <w:szCs w:val="24"/>
        </w:rPr>
      </w:pPr>
      <w:r w:rsidRPr="00C6083E">
        <w:rPr>
          <w:rFonts w:ascii="Times New Roman" w:hAnsi="Times New Roman" w:cs="Times New Roman"/>
          <w:noProof/>
          <w:sz w:val="24"/>
          <w:szCs w:val="24"/>
        </w:rPr>
        <w:drawing>
          <wp:anchor distT="0" distB="0" distL="114300" distR="114300" simplePos="0" relativeHeight="251724800" behindDoc="1" locked="0" layoutInCell="0" allowOverlap="1" wp14:anchorId="136D9D61" wp14:editId="6F3B5AD7">
            <wp:simplePos x="0" y="0"/>
            <wp:positionH relativeFrom="column">
              <wp:posOffset>462280</wp:posOffset>
            </wp:positionH>
            <wp:positionV relativeFrom="paragraph">
              <wp:posOffset>106045</wp:posOffset>
            </wp:positionV>
            <wp:extent cx="5273040" cy="4890770"/>
            <wp:effectExtent l="0" t="0" r="0" b="0"/>
            <wp:wrapNone/>
            <wp:docPr id="16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1">
                      <a:extLst/>
                    </a:blip>
                    <a:srcRect/>
                    <a:stretch>
                      <a:fillRect/>
                    </a:stretch>
                  </pic:blipFill>
                  <pic:spPr bwMode="auto">
                    <a:xfrm>
                      <a:off x="0" y="0"/>
                      <a:ext cx="5273040" cy="4890770"/>
                    </a:xfrm>
                    <a:prstGeom prst="rect">
                      <a:avLst/>
                    </a:prstGeom>
                    <a:noFill/>
                  </pic:spPr>
                </pic:pic>
              </a:graphicData>
            </a:graphic>
          </wp:anchor>
        </w:drawing>
      </w: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r w:rsidRPr="00C6083E">
        <w:rPr>
          <w:rFonts w:ascii="Times New Roman" w:hAnsi="Times New Roman" w:cs="Times New Roman"/>
          <w:noProof/>
          <w:sz w:val="24"/>
          <w:szCs w:val="24"/>
        </w:rPr>
        <w:drawing>
          <wp:anchor distT="0" distB="0" distL="114300" distR="114300" simplePos="0" relativeHeight="251725824" behindDoc="1" locked="0" layoutInCell="0" allowOverlap="1" wp14:anchorId="5318EAAE" wp14:editId="7DF009B9">
            <wp:simplePos x="0" y="0"/>
            <wp:positionH relativeFrom="page">
              <wp:posOffset>1780540</wp:posOffset>
            </wp:positionH>
            <wp:positionV relativeFrom="page">
              <wp:posOffset>542290</wp:posOffset>
            </wp:positionV>
            <wp:extent cx="4373245" cy="7934960"/>
            <wp:effectExtent l="0" t="0" r="0" b="0"/>
            <wp:wrapNone/>
            <wp:docPr id="16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2">
                      <a:clrChange>
                        <a:clrFrom>
                          <a:srgbClr val="FFFFFF"/>
                        </a:clrFrom>
                        <a:clrTo>
                          <a:srgbClr val="FFFFFF">
                            <a:alpha val="0"/>
                          </a:srgbClr>
                        </a:clrTo>
                      </a:clrChange>
                      <a:extLst/>
                    </a:blip>
                    <a:srcRect/>
                    <a:stretch>
                      <a:fillRect/>
                    </a:stretch>
                  </pic:blipFill>
                  <pic:spPr bwMode="auto">
                    <a:xfrm>
                      <a:off x="0" y="0"/>
                      <a:ext cx="4373245" cy="7934960"/>
                    </a:xfrm>
                    <a:prstGeom prst="rect">
                      <a:avLst/>
                    </a:prstGeom>
                    <a:noFill/>
                  </pic:spPr>
                </pic:pic>
              </a:graphicData>
            </a:graphic>
          </wp:anchor>
        </w:drawing>
      </w: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p>
    <w:p w:rsidR="00C6083E" w:rsidRPr="00C6083E" w:rsidRDefault="00C6083E" w:rsidP="00C6083E">
      <w:pPr>
        <w:spacing w:after="0" w:line="240" w:lineRule="auto"/>
        <w:rPr>
          <w:rFonts w:ascii="Times New Roman" w:hAnsi="Times New Roman" w:cs="Times New Roman"/>
          <w:sz w:val="24"/>
          <w:szCs w:val="24"/>
        </w:rPr>
      </w:pPr>
      <w:r w:rsidRPr="00C6083E">
        <w:rPr>
          <w:rFonts w:ascii="Times New Roman" w:eastAsia="Times New Roman" w:hAnsi="Times New Roman" w:cs="Times New Roman"/>
          <w:b/>
          <w:bCs/>
          <w:sz w:val="24"/>
          <w:szCs w:val="24"/>
        </w:rPr>
        <w:t>Контрольные вопросы</w:t>
      </w:r>
    </w:p>
    <w:p w:rsidR="00C6083E" w:rsidRPr="00C6083E" w:rsidRDefault="00C6083E" w:rsidP="00A7153E">
      <w:pPr>
        <w:numPr>
          <w:ilvl w:val="0"/>
          <w:numId w:val="114"/>
        </w:numPr>
        <w:tabs>
          <w:tab w:val="left" w:pos="420"/>
        </w:tabs>
        <w:spacing w:after="0" w:line="240" w:lineRule="auto"/>
        <w:ind w:left="420" w:hanging="354"/>
        <w:rPr>
          <w:rFonts w:ascii="Times New Roman" w:eastAsia="Times New Roman" w:hAnsi="Times New Roman" w:cs="Times New Roman"/>
          <w:sz w:val="24"/>
          <w:szCs w:val="24"/>
        </w:rPr>
      </w:pPr>
      <w:r w:rsidRPr="00C6083E">
        <w:rPr>
          <w:rFonts w:ascii="Times New Roman" w:eastAsia="Times New Roman" w:hAnsi="Times New Roman" w:cs="Times New Roman"/>
          <w:sz w:val="24"/>
          <w:szCs w:val="24"/>
        </w:rPr>
        <w:t>Возможные варианты реконструкции жилых зданий?</w:t>
      </w:r>
    </w:p>
    <w:p w:rsidR="00C6083E" w:rsidRPr="00C6083E" w:rsidRDefault="00C6083E" w:rsidP="00A7153E">
      <w:pPr>
        <w:numPr>
          <w:ilvl w:val="0"/>
          <w:numId w:val="114"/>
        </w:numPr>
        <w:tabs>
          <w:tab w:val="left" w:pos="420"/>
        </w:tabs>
        <w:spacing w:after="0" w:line="240" w:lineRule="auto"/>
        <w:ind w:left="420" w:hanging="354"/>
        <w:rPr>
          <w:rFonts w:ascii="Times New Roman" w:eastAsia="Times New Roman" w:hAnsi="Times New Roman" w:cs="Times New Roman"/>
          <w:sz w:val="24"/>
          <w:szCs w:val="24"/>
        </w:rPr>
      </w:pPr>
      <w:r w:rsidRPr="00C6083E">
        <w:rPr>
          <w:rFonts w:ascii="Times New Roman" w:eastAsia="Times New Roman" w:hAnsi="Times New Roman" w:cs="Times New Roman"/>
          <w:sz w:val="24"/>
          <w:szCs w:val="24"/>
        </w:rPr>
        <w:t>Что должно быть учтено в планировке жилых зданий при реконструкции?</w:t>
      </w:r>
    </w:p>
    <w:p w:rsidR="00A7153E" w:rsidRDefault="00A7153E" w:rsidP="00A7153E">
      <w:pPr>
        <w:spacing w:after="0" w:line="240" w:lineRule="auto"/>
        <w:rPr>
          <w:rFonts w:ascii="Times New Roman" w:hAnsi="Times New Roman" w:cs="Times New Roman"/>
          <w:sz w:val="24"/>
          <w:szCs w:val="24"/>
        </w:rPr>
      </w:pPr>
    </w:p>
    <w:p w:rsidR="00A7153E" w:rsidRDefault="00A7153E" w:rsidP="00A7153E">
      <w:pPr>
        <w:spacing w:after="0" w:line="240" w:lineRule="auto"/>
        <w:rPr>
          <w:rFonts w:ascii="Times New Roman" w:hAnsi="Times New Roman" w:cs="Times New Roman"/>
          <w:sz w:val="24"/>
          <w:szCs w:val="24"/>
        </w:rPr>
      </w:pPr>
    </w:p>
    <w:p w:rsidR="00A7153E" w:rsidRDefault="00A7153E" w:rsidP="00A7153E">
      <w:pPr>
        <w:spacing w:after="0" w:line="240" w:lineRule="auto"/>
        <w:rPr>
          <w:rFonts w:ascii="Times New Roman" w:hAnsi="Times New Roman" w:cs="Times New Roman"/>
          <w:sz w:val="24"/>
          <w:szCs w:val="24"/>
        </w:rPr>
      </w:pPr>
    </w:p>
    <w:p w:rsidR="00A7153E" w:rsidRDefault="00A7153E" w:rsidP="00A7153E">
      <w:pPr>
        <w:spacing w:after="0" w:line="240" w:lineRule="auto"/>
        <w:rPr>
          <w:rFonts w:ascii="Times New Roman" w:hAnsi="Times New Roman" w:cs="Times New Roman"/>
          <w:sz w:val="24"/>
          <w:szCs w:val="24"/>
        </w:rPr>
      </w:pPr>
    </w:p>
    <w:p w:rsidR="00A7153E"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Default="00A7153E" w:rsidP="00A7153E">
      <w:pPr>
        <w:spacing w:after="0" w:line="240" w:lineRule="auto"/>
        <w:rPr>
          <w:rFonts w:ascii="Times New Roman" w:eastAsia="Arial" w:hAnsi="Times New Roman" w:cs="Times New Roman"/>
          <w:b/>
          <w:bCs/>
          <w:sz w:val="24"/>
          <w:szCs w:val="24"/>
        </w:rPr>
      </w:pPr>
    </w:p>
    <w:p w:rsidR="00A7153E" w:rsidRPr="00A7153E" w:rsidRDefault="00A7153E" w:rsidP="00A7153E">
      <w:pPr>
        <w:spacing w:after="0" w:line="240" w:lineRule="auto"/>
        <w:rPr>
          <w:rFonts w:ascii="Times New Roman" w:hAnsi="Times New Roman" w:cs="Times New Roman"/>
          <w:b/>
        </w:rPr>
      </w:pPr>
      <w:r w:rsidRPr="00A7153E">
        <w:rPr>
          <w:rFonts w:ascii="Times New Roman" w:hAnsi="Times New Roman" w:cs="Times New Roman"/>
          <w:b/>
        </w:rPr>
        <w:t xml:space="preserve">Разработка чертежей по перепланировке </w:t>
      </w:r>
      <w:r>
        <w:rPr>
          <w:rFonts w:ascii="Times New Roman" w:hAnsi="Times New Roman" w:cs="Times New Roman"/>
          <w:b/>
        </w:rPr>
        <w:t>к</w:t>
      </w:r>
      <w:r w:rsidRPr="00A7153E">
        <w:rPr>
          <w:rFonts w:ascii="Times New Roman" w:hAnsi="Times New Roman" w:cs="Times New Roman"/>
          <w:b/>
        </w:rPr>
        <w:t>ухни</w:t>
      </w:r>
    </w:p>
    <w:p w:rsidR="00A7153E" w:rsidRPr="00A7153E" w:rsidRDefault="00A7153E" w:rsidP="00A7153E">
      <w:pPr>
        <w:spacing w:after="0" w:line="240" w:lineRule="auto"/>
        <w:rPr>
          <w:rFonts w:ascii="Times New Roman" w:hAnsi="Times New Roman" w:cs="Times New Roman"/>
          <w:b/>
          <w:color w:val="000000"/>
        </w:rPr>
      </w:pPr>
      <w:r w:rsidRPr="00A7153E">
        <w:rPr>
          <w:rFonts w:ascii="Times New Roman" w:hAnsi="Times New Roman" w:cs="Times New Roman"/>
          <w:b/>
        </w:rPr>
        <w:t xml:space="preserve">Разработка чертежей по перепланировке </w:t>
      </w:r>
      <w:r>
        <w:rPr>
          <w:rFonts w:ascii="Times New Roman" w:hAnsi="Times New Roman" w:cs="Times New Roman"/>
          <w:b/>
        </w:rPr>
        <w:t>в</w:t>
      </w:r>
      <w:r w:rsidRPr="00A7153E">
        <w:rPr>
          <w:rFonts w:ascii="Times New Roman" w:hAnsi="Times New Roman" w:cs="Times New Roman"/>
          <w:b/>
        </w:rPr>
        <w:t>анны и  санузла</w:t>
      </w:r>
    </w:p>
    <w:p w:rsidR="00A7153E" w:rsidRPr="00C446A3" w:rsidRDefault="00A7153E" w:rsidP="00A7153E">
      <w:pPr>
        <w:spacing w:after="0" w:line="240" w:lineRule="auto"/>
        <w:ind w:left="1" w:firstLine="568"/>
        <w:jc w:val="both"/>
        <w:rPr>
          <w:rFonts w:ascii="Times New Roman" w:hAnsi="Times New Roman" w:cs="Times New Roman"/>
          <w:sz w:val="24"/>
          <w:szCs w:val="24"/>
        </w:rPr>
      </w:pPr>
      <w:r>
        <w:rPr>
          <w:rFonts w:ascii="Times New Roman" w:eastAsia="Arial" w:hAnsi="Times New Roman" w:cs="Times New Roman"/>
          <w:sz w:val="24"/>
          <w:szCs w:val="24"/>
        </w:rPr>
        <w:t>В</w:t>
      </w:r>
      <w:r w:rsidRPr="00C446A3">
        <w:rPr>
          <w:rFonts w:ascii="Times New Roman" w:eastAsia="Arial" w:hAnsi="Times New Roman" w:cs="Times New Roman"/>
          <w:sz w:val="24"/>
          <w:szCs w:val="24"/>
        </w:rPr>
        <w:t>ведены следующие определения:</w:t>
      </w:r>
    </w:p>
    <w:p w:rsidR="00A7153E" w:rsidRPr="00C446A3" w:rsidRDefault="00A7153E" w:rsidP="00A7153E">
      <w:pPr>
        <w:spacing w:after="0" w:line="240" w:lineRule="auto"/>
        <w:ind w:left="1821" w:hanging="360"/>
        <w:rPr>
          <w:rFonts w:ascii="Times New Roman" w:hAnsi="Times New Roman" w:cs="Times New Roman"/>
          <w:sz w:val="24"/>
          <w:szCs w:val="24"/>
        </w:rPr>
      </w:pPr>
      <w:r w:rsidRPr="00C446A3">
        <w:rPr>
          <w:rFonts w:ascii="Times New Roman" w:eastAsia="Arial Unicode MS" w:hAnsi="Times New Roman" w:cs="Times New Roman"/>
          <w:sz w:val="24"/>
          <w:szCs w:val="24"/>
        </w:rPr>
        <w:t>−</w:t>
      </w:r>
      <w:r w:rsidRPr="00C446A3">
        <w:rPr>
          <w:rFonts w:ascii="Times New Roman" w:eastAsia="Arial" w:hAnsi="Times New Roman" w:cs="Times New Roman"/>
          <w:b/>
          <w:bCs/>
          <w:sz w:val="24"/>
          <w:szCs w:val="24"/>
        </w:rPr>
        <w:t xml:space="preserve"> Реконструкция </w:t>
      </w:r>
      <w:r w:rsidRPr="00C446A3">
        <w:rPr>
          <w:rFonts w:ascii="Times New Roman" w:eastAsia="Arial" w:hAnsi="Times New Roman" w:cs="Times New Roman"/>
          <w:sz w:val="24"/>
          <w:szCs w:val="24"/>
        </w:rPr>
        <w:t>-</w:t>
      </w:r>
      <w:r w:rsidRPr="00C446A3">
        <w:rPr>
          <w:rFonts w:ascii="Times New Roman" w:eastAsia="Arial" w:hAnsi="Times New Roman" w:cs="Times New Roman"/>
          <w:b/>
          <w:bCs/>
          <w:sz w:val="24"/>
          <w:szCs w:val="24"/>
        </w:rPr>
        <w:t xml:space="preserve"> </w:t>
      </w:r>
      <w:r w:rsidRPr="00C446A3">
        <w:rPr>
          <w:rFonts w:ascii="Times New Roman" w:eastAsia="Arial" w:hAnsi="Times New Roman" w:cs="Times New Roman"/>
          <w:sz w:val="24"/>
          <w:szCs w:val="24"/>
        </w:rPr>
        <w:t>компле</w:t>
      </w:r>
      <w:proofErr w:type="gramStart"/>
      <w:r w:rsidRPr="00C446A3">
        <w:rPr>
          <w:rFonts w:ascii="Times New Roman" w:eastAsia="Arial" w:hAnsi="Times New Roman" w:cs="Times New Roman"/>
          <w:sz w:val="24"/>
          <w:szCs w:val="24"/>
        </w:rPr>
        <w:t>кс стр</w:t>
      </w:r>
      <w:proofErr w:type="gramEnd"/>
      <w:r w:rsidRPr="00C446A3">
        <w:rPr>
          <w:rFonts w:ascii="Times New Roman" w:eastAsia="Arial" w:hAnsi="Times New Roman" w:cs="Times New Roman"/>
          <w:sz w:val="24"/>
          <w:szCs w:val="24"/>
        </w:rPr>
        <w:t>оительно-монтажных работ и</w:t>
      </w:r>
      <w:r w:rsidRPr="00C446A3">
        <w:rPr>
          <w:rFonts w:ascii="Times New Roman" w:eastAsia="Arial" w:hAnsi="Times New Roman" w:cs="Times New Roman"/>
          <w:b/>
          <w:bCs/>
          <w:sz w:val="24"/>
          <w:szCs w:val="24"/>
        </w:rPr>
        <w:t xml:space="preserve"> </w:t>
      </w:r>
      <w:r w:rsidRPr="00C446A3">
        <w:rPr>
          <w:rFonts w:ascii="Times New Roman" w:eastAsia="Arial" w:hAnsi="Times New Roman" w:cs="Times New Roman"/>
          <w:sz w:val="24"/>
          <w:szCs w:val="24"/>
        </w:rPr>
        <w:t>организационно-технических мероприятий, связанных с изменением основных технико-экономических показателей или назначения объекта недвижимости.</w:t>
      </w:r>
    </w:p>
    <w:p w:rsidR="00A7153E" w:rsidRPr="00C446A3" w:rsidRDefault="00A7153E" w:rsidP="00A7153E">
      <w:pPr>
        <w:spacing w:after="0" w:line="240" w:lineRule="auto"/>
        <w:ind w:left="1821" w:hanging="360"/>
        <w:rPr>
          <w:rFonts w:ascii="Times New Roman" w:hAnsi="Times New Roman" w:cs="Times New Roman"/>
          <w:sz w:val="24"/>
          <w:szCs w:val="24"/>
        </w:rPr>
      </w:pPr>
      <w:r w:rsidRPr="00C446A3">
        <w:rPr>
          <w:rFonts w:ascii="Times New Roman" w:eastAsia="Arial Unicode MS" w:hAnsi="Times New Roman" w:cs="Times New Roman"/>
          <w:sz w:val="24"/>
          <w:szCs w:val="24"/>
        </w:rPr>
        <w:t>−</w:t>
      </w:r>
      <w:r w:rsidRPr="00C446A3">
        <w:rPr>
          <w:rFonts w:ascii="Times New Roman" w:eastAsia="Arial" w:hAnsi="Times New Roman" w:cs="Times New Roman"/>
          <w:b/>
          <w:bCs/>
          <w:sz w:val="24"/>
          <w:szCs w:val="24"/>
        </w:rPr>
        <w:t xml:space="preserve"> Капитальный ремонт </w:t>
      </w:r>
      <w:r w:rsidRPr="00C446A3">
        <w:rPr>
          <w:rFonts w:ascii="Times New Roman" w:eastAsia="Arial" w:hAnsi="Times New Roman" w:cs="Times New Roman"/>
          <w:sz w:val="24"/>
          <w:szCs w:val="24"/>
        </w:rPr>
        <w:t>-</w:t>
      </w:r>
      <w:r w:rsidRPr="00C446A3">
        <w:rPr>
          <w:rFonts w:ascii="Times New Roman" w:eastAsia="Arial" w:hAnsi="Times New Roman" w:cs="Times New Roman"/>
          <w:b/>
          <w:bCs/>
          <w:sz w:val="24"/>
          <w:szCs w:val="24"/>
        </w:rPr>
        <w:t xml:space="preserve"> </w:t>
      </w:r>
      <w:r w:rsidRPr="00C446A3">
        <w:rPr>
          <w:rFonts w:ascii="Times New Roman" w:eastAsia="Arial" w:hAnsi="Times New Roman" w:cs="Times New Roman"/>
          <w:sz w:val="24"/>
          <w:szCs w:val="24"/>
        </w:rPr>
        <w:t>ремонт объекта недвижимости с целью</w:t>
      </w:r>
      <w:r w:rsidRPr="00C446A3">
        <w:rPr>
          <w:rFonts w:ascii="Times New Roman" w:eastAsia="Arial" w:hAnsi="Times New Roman" w:cs="Times New Roman"/>
          <w:b/>
          <w:bCs/>
          <w:sz w:val="24"/>
          <w:szCs w:val="24"/>
        </w:rPr>
        <w:t xml:space="preserve"> </w:t>
      </w:r>
      <w:r w:rsidRPr="00C446A3">
        <w:rPr>
          <w:rFonts w:ascii="Times New Roman" w:eastAsia="Arial" w:hAnsi="Times New Roman" w:cs="Times New Roman"/>
          <w:sz w:val="24"/>
          <w:szCs w:val="24"/>
        </w:rPr>
        <w:t>восстановления исправности и работоспособности его конструкций и систем инженерного оборудования без изменения основных технико-экономических показателей объекта.</w:t>
      </w:r>
    </w:p>
    <w:p w:rsidR="00A7153E" w:rsidRPr="00C446A3" w:rsidRDefault="00A7153E" w:rsidP="00A7153E">
      <w:pPr>
        <w:spacing w:after="0" w:line="240" w:lineRule="auto"/>
        <w:ind w:left="1821" w:hanging="360"/>
        <w:rPr>
          <w:rFonts w:ascii="Times New Roman" w:hAnsi="Times New Roman" w:cs="Times New Roman"/>
          <w:sz w:val="24"/>
          <w:szCs w:val="24"/>
        </w:rPr>
      </w:pPr>
      <w:r w:rsidRPr="00C446A3">
        <w:rPr>
          <w:rFonts w:ascii="Times New Roman" w:eastAsia="Arial Unicode MS" w:hAnsi="Times New Roman" w:cs="Times New Roman"/>
          <w:sz w:val="24"/>
          <w:szCs w:val="24"/>
        </w:rPr>
        <w:t>−</w:t>
      </w:r>
      <w:r w:rsidRPr="00C446A3">
        <w:rPr>
          <w:rFonts w:ascii="Times New Roman" w:eastAsia="Arial" w:hAnsi="Times New Roman" w:cs="Times New Roman"/>
          <w:b/>
          <w:bCs/>
          <w:sz w:val="24"/>
          <w:szCs w:val="24"/>
        </w:rPr>
        <w:t xml:space="preserve"> Текущий ремонт </w:t>
      </w:r>
      <w:r w:rsidRPr="00C446A3">
        <w:rPr>
          <w:rFonts w:ascii="Times New Roman" w:eastAsia="Arial" w:hAnsi="Times New Roman" w:cs="Times New Roman"/>
          <w:sz w:val="24"/>
          <w:szCs w:val="24"/>
        </w:rPr>
        <w:t>-</w:t>
      </w:r>
      <w:r w:rsidRPr="00C446A3">
        <w:rPr>
          <w:rFonts w:ascii="Times New Roman" w:eastAsia="Arial" w:hAnsi="Times New Roman" w:cs="Times New Roman"/>
          <w:b/>
          <w:bCs/>
          <w:sz w:val="24"/>
          <w:szCs w:val="24"/>
        </w:rPr>
        <w:t xml:space="preserve"> </w:t>
      </w:r>
      <w:r w:rsidRPr="00C446A3">
        <w:rPr>
          <w:rFonts w:ascii="Times New Roman" w:eastAsia="Arial" w:hAnsi="Times New Roman" w:cs="Times New Roman"/>
          <w:sz w:val="24"/>
          <w:szCs w:val="24"/>
        </w:rPr>
        <w:t>ремонтно-строительные работы по поддержанию</w:t>
      </w:r>
      <w:r w:rsidRPr="00C446A3">
        <w:rPr>
          <w:rFonts w:ascii="Times New Roman" w:eastAsia="Arial" w:hAnsi="Times New Roman" w:cs="Times New Roman"/>
          <w:b/>
          <w:bCs/>
          <w:sz w:val="24"/>
          <w:szCs w:val="24"/>
        </w:rPr>
        <w:t xml:space="preserve"> </w:t>
      </w:r>
      <w:r w:rsidRPr="00C446A3">
        <w:rPr>
          <w:rFonts w:ascii="Times New Roman" w:eastAsia="Arial" w:hAnsi="Times New Roman" w:cs="Times New Roman"/>
          <w:sz w:val="24"/>
          <w:szCs w:val="24"/>
        </w:rPr>
        <w:t>эксплуатационных показателей объекта.</w:t>
      </w:r>
    </w:p>
    <w:p w:rsidR="00A7153E" w:rsidRPr="00C446A3" w:rsidRDefault="00A7153E" w:rsidP="00A7153E">
      <w:pPr>
        <w:spacing w:after="0" w:line="240" w:lineRule="auto"/>
        <w:ind w:left="1821" w:hanging="360"/>
        <w:jc w:val="right"/>
        <w:rPr>
          <w:rFonts w:ascii="Times New Roman" w:hAnsi="Times New Roman" w:cs="Times New Roman"/>
          <w:sz w:val="24"/>
          <w:szCs w:val="24"/>
        </w:rPr>
      </w:pPr>
      <w:r w:rsidRPr="00C446A3">
        <w:rPr>
          <w:rFonts w:ascii="Times New Roman" w:eastAsia="Arial Unicode MS" w:hAnsi="Times New Roman" w:cs="Times New Roman"/>
          <w:sz w:val="24"/>
          <w:szCs w:val="24"/>
        </w:rPr>
        <w:t>−</w:t>
      </w:r>
      <w:r w:rsidRPr="00C446A3">
        <w:rPr>
          <w:rFonts w:ascii="Times New Roman" w:eastAsia="Arial" w:hAnsi="Times New Roman" w:cs="Times New Roman"/>
          <w:b/>
          <w:bCs/>
          <w:sz w:val="24"/>
          <w:szCs w:val="24"/>
        </w:rPr>
        <w:t xml:space="preserve">   Перепланировка </w:t>
      </w:r>
      <w:r w:rsidRPr="00C446A3">
        <w:rPr>
          <w:rFonts w:ascii="Times New Roman" w:eastAsia="Arial" w:hAnsi="Times New Roman" w:cs="Times New Roman"/>
          <w:sz w:val="24"/>
          <w:szCs w:val="24"/>
        </w:rPr>
        <w:t>помещений,</w:t>
      </w:r>
      <w:r w:rsidRPr="00C446A3">
        <w:rPr>
          <w:rFonts w:ascii="Times New Roman" w:eastAsia="Arial" w:hAnsi="Times New Roman" w:cs="Times New Roman"/>
          <w:b/>
          <w:bCs/>
          <w:sz w:val="24"/>
          <w:szCs w:val="24"/>
        </w:rPr>
        <w:t xml:space="preserve"> </w:t>
      </w:r>
      <w:r w:rsidRPr="00C446A3">
        <w:rPr>
          <w:rFonts w:ascii="Times New Roman" w:eastAsia="Arial" w:hAnsi="Times New Roman" w:cs="Times New Roman"/>
          <w:sz w:val="24"/>
          <w:szCs w:val="24"/>
        </w:rPr>
        <w:t>квартир</w:t>
      </w:r>
      <w:r w:rsidRPr="00C446A3">
        <w:rPr>
          <w:rFonts w:ascii="Times New Roman" w:eastAsia="Arial" w:hAnsi="Times New Roman" w:cs="Times New Roman"/>
          <w:b/>
          <w:bCs/>
          <w:sz w:val="24"/>
          <w:szCs w:val="24"/>
        </w:rPr>
        <w:t xml:space="preserve"> </w:t>
      </w:r>
      <w:r w:rsidRPr="00C446A3">
        <w:rPr>
          <w:rFonts w:ascii="Times New Roman" w:eastAsia="Arial" w:hAnsi="Times New Roman" w:cs="Times New Roman"/>
          <w:sz w:val="24"/>
          <w:szCs w:val="24"/>
        </w:rPr>
        <w:t>-</w:t>
      </w:r>
      <w:r w:rsidRPr="00C446A3">
        <w:rPr>
          <w:rFonts w:ascii="Times New Roman" w:eastAsia="Arial" w:hAnsi="Times New Roman" w:cs="Times New Roman"/>
          <w:b/>
          <w:bCs/>
          <w:sz w:val="24"/>
          <w:szCs w:val="24"/>
        </w:rPr>
        <w:t xml:space="preserve"> </w:t>
      </w:r>
      <w:r w:rsidRPr="00C446A3">
        <w:rPr>
          <w:rFonts w:ascii="Times New Roman" w:eastAsia="Arial" w:hAnsi="Times New Roman" w:cs="Times New Roman"/>
          <w:sz w:val="24"/>
          <w:szCs w:val="24"/>
        </w:rPr>
        <w:t>изменение планировки помещений</w:t>
      </w:r>
      <w:r w:rsidRPr="00C446A3">
        <w:rPr>
          <w:rFonts w:ascii="Times New Roman" w:eastAsia="Arial" w:hAnsi="Times New Roman" w:cs="Times New Roman"/>
          <w:b/>
          <w:bCs/>
          <w:sz w:val="24"/>
          <w:szCs w:val="24"/>
        </w:rPr>
        <w:t xml:space="preserve"> </w:t>
      </w:r>
      <w:r w:rsidRPr="00C446A3">
        <w:rPr>
          <w:rFonts w:ascii="Times New Roman" w:eastAsia="Arial" w:hAnsi="Times New Roman" w:cs="Times New Roman"/>
          <w:sz w:val="24"/>
          <w:szCs w:val="24"/>
        </w:rPr>
        <w:t>без изменения их назначения, нарушения прочности несущих конструкций и</w:t>
      </w:r>
    </w:p>
    <w:p w:rsidR="00A7153E" w:rsidRPr="00C446A3" w:rsidRDefault="00A7153E" w:rsidP="00A7153E">
      <w:pPr>
        <w:spacing w:after="0" w:line="240" w:lineRule="auto"/>
        <w:ind w:left="1821"/>
        <w:rPr>
          <w:rFonts w:ascii="Times New Roman" w:hAnsi="Times New Roman" w:cs="Times New Roman"/>
          <w:sz w:val="24"/>
          <w:szCs w:val="24"/>
        </w:rPr>
      </w:pPr>
      <w:r w:rsidRPr="00C446A3">
        <w:rPr>
          <w:rFonts w:ascii="Times New Roman" w:eastAsia="Arial" w:hAnsi="Times New Roman" w:cs="Times New Roman"/>
          <w:sz w:val="24"/>
          <w:szCs w:val="24"/>
        </w:rPr>
        <w:t>ухудшения внешнего вида здания.</w:t>
      </w:r>
    </w:p>
    <w:p w:rsidR="00A7153E" w:rsidRPr="00C446A3" w:rsidRDefault="00A7153E" w:rsidP="00A7153E">
      <w:pPr>
        <w:spacing w:after="0" w:line="240" w:lineRule="auto"/>
        <w:ind w:left="1" w:firstLine="568"/>
        <w:jc w:val="both"/>
        <w:rPr>
          <w:rFonts w:ascii="Times New Roman" w:hAnsi="Times New Roman" w:cs="Times New Roman"/>
          <w:sz w:val="24"/>
          <w:szCs w:val="24"/>
        </w:rPr>
      </w:pPr>
      <w:r w:rsidRPr="00C446A3">
        <w:rPr>
          <w:rFonts w:ascii="Times New Roman" w:eastAsia="Arial" w:hAnsi="Times New Roman" w:cs="Times New Roman"/>
          <w:sz w:val="24"/>
          <w:szCs w:val="24"/>
        </w:rPr>
        <w:t>Жилищный кодекс Российской Федерации, вступивший в действие с 1 марта 2005 года, определяет перепланировку жилого помещения как изменение его конфигурации, требующее внесения изменения в технический паспорт жилого помещения.</w:t>
      </w:r>
    </w:p>
    <w:p w:rsidR="00A7153E" w:rsidRPr="00C446A3" w:rsidRDefault="00A7153E" w:rsidP="00A7153E">
      <w:pPr>
        <w:spacing w:after="0" w:line="240" w:lineRule="auto"/>
        <w:ind w:left="1" w:firstLine="568"/>
        <w:jc w:val="both"/>
        <w:rPr>
          <w:rFonts w:ascii="Times New Roman" w:hAnsi="Times New Roman" w:cs="Times New Roman"/>
          <w:sz w:val="24"/>
          <w:szCs w:val="24"/>
        </w:rPr>
      </w:pPr>
      <w:r w:rsidRPr="00C446A3">
        <w:rPr>
          <w:rFonts w:ascii="Times New Roman" w:eastAsia="Arial" w:hAnsi="Times New Roman" w:cs="Times New Roman"/>
          <w:sz w:val="24"/>
          <w:szCs w:val="24"/>
        </w:rPr>
        <w:t xml:space="preserve">Примером перепланировок являются изменение объемно </w:t>
      </w:r>
      <w:proofErr w:type="gramStart"/>
      <w:r w:rsidRPr="00C446A3">
        <w:rPr>
          <w:rFonts w:ascii="Times New Roman" w:eastAsia="Arial" w:hAnsi="Times New Roman" w:cs="Times New Roman"/>
          <w:sz w:val="24"/>
          <w:szCs w:val="24"/>
        </w:rPr>
        <w:t>-п</w:t>
      </w:r>
      <w:proofErr w:type="gramEnd"/>
      <w:r w:rsidRPr="00C446A3">
        <w:rPr>
          <w:rFonts w:ascii="Times New Roman" w:eastAsia="Arial" w:hAnsi="Times New Roman" w:cs="Times New Roman"/>
          <w:sz w:val="24"/>
          <w:szCs w:val="24"/>
        </w:rPr>
        <w:t>ланировочного решения помещения, устройство новых или аннулирование существующих проемов . Все это требует оформления проектной документации и последующего согласования с выдачей нового технического паспорта.</w:t>
      </w:r>
    </w:p>
    <w:p w:rsidR="00A7153E" w:rsidRPr="00C446A3" w:rsidRDefault="00A7153E" w:rsidP="00A7153E">
      <w:pPr>
        <w:spacing w:after="0" w:line="240" w:lineRule="auto"/>
        <w:ind w:left="1" w:firstLine="568"/>
        <w:jc w:val="both"/>
        <w:rPr>
          <w:rFonts w:ascii="Times New Roman" w:hAnsi="Times New Roman" w:cs="Times New Roman"/>
          <w:sz w:val="24"/>
          <w:szCs w:val="24"/>
        </w:rPr>
      </w:pPr>
      <w:r w:rsidRPr="00C446A3">
        <w:rPr>
          <w:rFonts w:ascii="Times New Roman" w:eastAsia="Arial" w:hAnsi="Times New Roman" w:cs="Times New Roman"/>
          <w:sz w:val="24"/>
          <w:szCs w:val="24"/>
        </w:rPr>
        <w:t>Порядок подготовки исходных данных на проектирование, порядок подготовки, согласования, экспертизы, утверждения и состав проектной документации на жилищно-гражданское строительство на территории включая новое строительство, реконструкцию, расширение и техническое перевооружение объектов коммунального назначения</w:t>
      </w:r>
      <w:proofErr w:type="gramStart"/>
      <w:r w:rsidRPr="00C446A3">
        <w:rPr>
          <w:rFonts w:ascii="Times New Roman" w:eastAsia="Arial" w:hAnsi="Times New Roman" w:cs="Times New Roman"/>
          <w:sz w:val="24"/>
          <w:szCs w:val="24"/>
        </w:rPr>
        <w:t xml:space="preserve"> ,</w:t>
      </w:r>
      <w:proofErr w:type="gramEnd"/>
      <w:r w:rsidRPr="00C446A3">
        <w:rPr>
          <w:rFonts w:ascii="Times New Roman" w:eastAsia="Arial" w:hAnsi="Times New Roman" w:cs="Times New Roman"/>
          <w:sz w:val="24"/>
          <w:szCs w:val="24"/>
        </w:rPr>
        <w:t xml:space="preserve"> зданий и сооружений, устанавливает нормативный документ "Порядок проектной подготовки строительства (с изменениями от 26 октября 2004 г.).</w:t>
      </w:r>
    </w:p>
    <w:p w:rsidR="00A7153E" w:rsidRPr="00C446A3" w:rsidRDefault="00A7153E" w:rsidP="00A7153E">
      <w:pPr>
        <w:spacing w:after="0" w:line="240" w:lineRule="auto"/>
        <w:ind w:left="1" w:firstLine="485"/>
        <w:jc w:val="both"/>
        <w:rPr>
          <w:rFonts w:ascii="Times New Roman" w:hAnsi="Times New Roman" w:cs="Times New Roman"/>
          <w:sz w:val="24"/>
          <w:szCs w:val="24"/>
        </w:rPr>
      </w:pPr>
      <w:r w:rsidRPr="00C446A3">
        <w:rPr>
          <w:rFonts w:ascii="Times New Roman" w:eastAsia="Arial" w:hAnsi="Times New Roman" w:cs="Times New Roman"/>
          <w:sz w:val="24"/>
          <w:szCs w:val="24"/>
        </w:rPr>
        <w:t>Проектная документация подлежит обязательному представлению на рассмотрение в разрешительно-согласующие органы:</w:t>
      </w:r>
    </w:p>
    <w:p w:rsidR="00A7153E" w:rsidRPr="00C446A3" w:rsidRDefault="00A7153E" w:rsidP="00A7153E">
      <w:pPr>
        <w:numPr>
          <w:ilvl w:val="0"/>
          <w:numId w:val="115"/>
        </w:numPr>
        <w:tabs>
          <w:tab w:val="left" w:pos="862"/>
        </w:tabs>
        <w:spacing w:after="0" w:line="240" w:lineRule="auto"/>
        <w:ind w:left="1" w:firstLine="484"/>
        <w:rPr>
          <w:rFonts w:ascii="Times New Roman" w:eastAsia="Arial" w:hAnsi="Times New Roman" w:cs="Times New Roman"/>
          <w:sz w:val="24"/>
          <w:szCs w:val="24"/>
        </w:rPr>
      </w:pPr>
      <w:r w:rsidRPr="00C446A3">
        <w:rPr>
          <w:rFonts w:ascii="Times New Roman" w:eastAsia="Arial" w:hAnsi="Times New Roman" w:cs="Times New Roman"/>
          <w:sz w:val="24"/>
          <w:szCs w:val="24"/>
        </w:rPr>
        <w:t>в КГИОП для согласования объемно-планировочных решений объектов, расположенных в зоне охраны недвижимых памятников истории и культуры;</w:t>
      </w:r>
    </w:p>
    <w:p w:rsidR="00A7153E" w:rsidRPr="00C446A3" w:rsidRDefault="00A7153E" w:rsidP="00A7153E">
      <w:pPr>
        <w:numPr>
          <w:ilvl w:val="0"/>
          <w:numId w:val="115"/>
        </w:numPr>
        <w:tabs>
          <w:tab w:val="left" w:pos="661"/>
        </w:tabs>
        <w:spacing w:after="0" w:line="240" w:lineRule="auto"/>
        <w:ind w:left="1" w:firstLine="484"/>
        <w:jc w:val="both"/>
        <w:rPr>
          <w:rFonts w:ascii="Times New Roman" w:eastAsia="Arial" w:hAnsi="Times New Roman" w:cs="Times New Roman"/>
          <w:sz w:val="24"/>
          <w:szCs w:val="24"/>
        </w:rPr>
      </w:pPr>
      <w:r w:rsidRPr="00C446A3">
        <w:rPr>
          <w:rFonts w:ascii="Times New Roman" w:eastAsia="Arial" w:hAnsi="Times New Roman" w:cs="Times New Roman"/>
          <w:sz w:val="24"/>
          <w:szCs w:val="24"/>
        </w:rPr>
        <w:t>в Центр государственного санитарно-эпидемиологического надзора Санкт-Петербурга (ЦГСЭН) для получения санитарно-эпидемиологического заключения на основании санитарно-эпидемиологической экспертизы;</w:t>
      </w:r>
    </w:p>
    <w:p w:rsidR="00A7153E" w:rsidRPr="00C446A3" w:rsidRDefault="00A7153E" w:rsidP="00A7153E">
      <w:pPr>
        <w:numPr>
          <w:ilvl w:val="0"/>
          <w:numId w:val="115"/>
        </w:numPr>
        <w:tabs>
          <w:tab w:val="left" w:pos="761"/>
        </w:tabs>
        <w:spacing w:after="0" w:line="240" w:lineRule="auto"/>
        <w:ind w:left="1" w:firstLine="484"/>
        <w:jc w:val="both"/>
        <w:rPr>
          <w:rFonts w:ascii="Times New Roman" w:eastAsia="Arial" w:hAnsi="Times New Roman" w:cs="Times New Roman"/>
          <w:sz w:val="24"/>
          <w:szCs w:val="24"/>
        </w:rPr>
      </w:pPr>
      <w:r w:rsidRPr="00C446A3">
        <w:rPr>
          <w:rFonts w:ascii="Times New Roman" w:eastAsia="Arial" w:hAnsi="Times New Roman" w:cs="Times New Roman"/>
          <w:sz w:val="24"/>
          <w:szCs w:val="24"/>
        </w:rPr>
        <w:t>в экспертный орган Главного управления по делам гражданской обороны и чрезвычайным ситуациям (ГУ ГО ЧС) для получения заключения по вопросам гражданской обороны, предупреждению и ликвидации чрезвычайных ситуаций, обеспечения пожарной безопасности, выполнения норм проектирования инженерно-технических мероприятий ГО ЧС;</w:t>
      </w:r>
    </w:p>
    <w:p w:rsidR="00A7153E" w:rsidRPr="00C446A3" w:rsidRDefault="00A7153E" w:rsidP="00A7153E">
      <w:pPr>
        <w:numPr>
          <w:ilvl w:val="0"/>
          <w:numId w:val="115"/>
        </w:numPr>
        <w:tabs>
          <w:tab w:val="left" w:pos="653"/>
        </w:tabs>
        <w:spacing w:after="0" w:line="240" w:lineRule="auto"/>
        <w:ind w:left="1" w:firstLine="483"/>
        <w:jc w:val="both"/>
        <w:rPr>
          <w:rFonts w:ascii="Times New Roman" w:eastAsia="Arial" w:hAnsi="Times New Roman" w:cs="Times New Roman"/>
          <w:sz w:val="24"/>
          <w:szCs w:val="24"/>
        </w:rPr>
      </w:pPr>
      <w:r w:rsidRPr="00C446A3">
        <w:rPr>
          <w:rFonts w:ascii="Times New Roman" w:eastAsia="Arial" w:hAnsi="Times New Roman" w:cs="Times New Roman"/>
          <w:sz w:val="24"/>
          <w:szCs w:val="24"/>
        </w:rPr>
        <w:t>в районную межведомственную комиссию для определения технической возможности переустройства и перепланировки жилых домов (жилых помещений) в соответствии с «Положением о районной межведомственной комиссии», утвержденным постановлением Правительства от 4 февраля 2005 г. № 112.</w:t>
      </w:r>
    </w:p>
    <w:p w:rsidR="00A7153E" w:rsidRPr="00C446A3" w:rsidRDefault="00A7153E" w:rsidP="00A7153E">
      <w:pPr>
        <w:spacing w:after="0" w:line="240" w:lineRule="auto"/>
        <w:ind w:left="1" w:firstLine="568"/>
        <w:jc w:val="both"/>
        <w:rPr>
          <w:rFonts w:ascii="Times New Roman" w:hAnsi="Times New Roman" w:cs="Times New Roman"/>
          <w:sz w:val="24"/>
          <w:szCs w:val="24"/>
        </w:rPr>
      </w:pPr>
      <w:r w:rsidRPr="00C446A3">
        <w:rPr>
          <w:rFonts w:ascii="Times New Roman" w:eastAsia="Arial" w:hAnsi="Times New Roman" w:cs="Times New Roman"/>
          <w:sz w:val="24"/>
          <w:szCs w:val="24"/>
        </w:rPr>
        <w:t>Граждане и юридические лица вправе переустраивать помещения, если при этом улучшаются условия их использования и предварительно оформлены разрешения и</w:t>
      </w:r>
    </w:p>
    <w:p w:rsidR="00A7153E" w:rsidRPr="00C446A3" w:rsidRDefault="00A7153E" w:rsidP="00A7153E">
      <w:pPr>
        <w:spacing w:after="0" w:line="240" w:lineRule="auto"/>
        <w:ind w:left="1"/>
        <w:rPr>
          <w:rFonts w:ascii="Times New Roman" w:hAnsi="Times New Roman" w:cs="Times New Roman"/>
          <w:sz w:val="24"/>
          <w:szCs w:val="24"/>
        </w:rPr>
      </w:pPr>
      <w:r w:rsidRPr="00C446A3">
        <w:rPr>
          <w:rFonts w:ascii="Times New Roman" w:eastAsia="Arial" w:hAnsi="Times New Roman" w:cs="Times New Roman"/>
          <w:sz w:val="24"/>
          <w:szCs w:val="24"/>
        </w:rPr>
        <w:t>согласования, подтверждающие, что при этом не нарушаются действующие нормы, права и интересы других лиц, обеспечивается сохранность жилых домов. При этом для переустройства:</w:t>
      </w:r>
    </w:p>
    <w:p w:rsidR="00A7153E" w:rsidRPr="00C446A3" w:rsidRDefault="00A7153E" w:rsidP="00A7153E">
      <w:pPr>
        <w:numPr>
          <w:ilvl w:val="1"/>
          <w:numId w:val="116"/>
        </w:numPr>
        <w:tabs>
          <w:tab w:val="left" w:pos="709"/>
        </w:tabs>
        <w:spacing w:after="0" w:line="240" w:lineRule="auto"/>
        <w:ind w:left="1" w:firstLine="359"/>
        <w:rPr>
          <w:rFonts w:ascii="Times New Roman" w:eastAsia="Symbol" w:hAnsi="Times New Roman" w:cs="Times New Roman"/>
          <w:sz w:val="24"/>
          <w:szCs w:val="24"/>
        </w:rPr>
      </w:pPr>
      <w:r w:rsidRPr="00C446A3">
        <w:rPr>
          <w:rFonts w:ascii="Times New Roman" w:eastAsia="Arial" w:hAnsi="Times New Roman" w:cs="Times New Roman"/>
          <w:i/>
          <w:iCs/>
          <w:sz w:val="24"/>
          <w:szCs w:val="24"/>
        </w:rPr>
        <w:t xml:space="preserve">жилых помещений </w:t>
      </w:r>
      <w:r w:rsidRPr="00C446A3">
        <w:rPr>
          <w:rFonts w:ascii="Times New Roman" w:eastAsia="Arial" w:hAnsi="Times New Roman" w:cs="Times New Roman"/>
          <w:sz w:val="24"/>
          <w:szCs w:val="24"/>
        </w:rPr>
        <w:t>необходимо согласие собственников или нанимателей этих</w:t>
      </w:r>
      <w:r w:rsidRPr="00C446A3">
        <w:rPr>
          <w:rFonts w:ascii="Times New Roman" w:eastAsia="Arial" w:hAnsi="Times New Roman" w:cs="Times New Roman"/>
          <w:i/>
          <w:iCs/>
          <w:sz w:val="24"/>
          <w:szCs w:val="24"/>
        </w:rPr>
        <w:t xml:space="preserve"> </w:t>
      </w:r>
      <w:r w:rsidRPr="00C446A3">
        <w:rPr>
          <w:rFonts w:ascii="Times New Roman" w:eastAsia="Arial" w:hAnsi="Times New Roman" w:cs="Times New Roman"/>
          <w:sz w:val="24"/>
          <w:szCs w:val="24"/>
        </w:rPr>
        <w:t>помещений с учетом прав членов их семей;</w:t>
      </w:r>
    </w:p>
    <w:p w:rsidR="00A7153E" w:rsidRPr="00C446A3" w:rsidRDefault="00A7153E" w:rsidP="00A7153E">
      <w:pPr>
        <w:numPr>
          <w:ilvl w:val="1"/>
          <w:numId w:val="116"/>
        </w:numPr>
        <w:tabs>
          <w:tab w:val="left" w:pos="709"/>
        </w:tabs>
        <w:spacing w:after="0" w:line="240" w:lineRule="auto"/>
        <w:ind w:left="1" w:firstLine="359"/>
        <w:rPr>
          <w:rFonts w:ascii="Times New Roman" w:eastAsia="Symbol" w:hAnsi="Times New Roman" w:cs="Times New Roman"/>
          <w:sz w:val="24"/>
          <w:szCs w:val="24"/>
        </w:rPr>
      </w:pPr>
      <w:r w:rsidRPr="00C446A3">
        <w:rPr>
          <w:rFonts w:ascii="Times New Roman" w:eastAsia="Arial" w:hAnsi="Times New Roman" w:cs="Times New Roman"/>
          <w:i/>
          <w:iCs/>
          <w:sz w:val="24"/>
          <w:szCs w:val="24"/>
        </w:rPr>
        <w:t xml:space="preserve">помещений, находящихся в общей собственности, </w:t>
      </w:r>
      <w:r w:rsidRPr="00C446A3">
        <w:rPr>
          <w:rFonts w:ascii="Times New Roman" w:eastAsia="Arial" w:hAnsi="Times New Roman" w:cs="Times New Roman"/>
          <w:sz w:val="24"/>
          <w:szCs w:val="24"/>
        </w:rPr>
        <w:t>необходимо согласие всех</w:t>
      </w:r>
      <w:r w:rsidRPr="00C446A3">
        <w:rPr>
          <w:rFonts w:ascii="Times New Roman" w:eastAsia="Arial" w:hAnsi="Times New Roman" w:cs="Times New Roman"/>
          <w:i/>
          <w:iCs/>
          <w:sz w:val="24"/>
          <w:szCs w:val="24"/>
        </w:rPr>
        <w:t xml:space="preserve"> </w:t>
      </w:r>
      <w:r w:rsidRPr="00C446A3">
        <w:rPr>
          <w:rFonts w:ascii="Times New Roman" w:eastAsia="Arial" w:hAnsi="Times New Roman" w:cs="Times New Roman"/>
          <w:sz w:val="24"/>
          <w:szCs w:val="24"/>
        </w:rPr>
        <w:t>собственников этих помещений.</w:t>
      </w:r>
    </w:p>
    <w:p w:rsidR="00A7153E" w:rsidRPr="00C446A3" w:rsidRDefault="00A7153E" w:rsidP="00A7153E">
      <w:pPr>
        <w:spacing w:after="0" w:line="240" w:lineRule="auto"/>
        <w:ind w:left="1" w:firstLine="720"/>
        <w:rPr>
          <w:rFonts w:ascii="Times New Roman" w:eastAsia="Symbol" w:hAnsi="Times New Roman" w:cs="Times New Roman"/>
          <w:sz w:val="24"/>
          <w:szCs w:val="24"/>
        </w:rPr>
      </w:pPr>
      <w:r w:rsidRPr="00C446A3">
        <w:rPr>
          <w:rFonts w:ascii="Times New Roman" w:eastAsia="Arial" w:hAnsi="Times New Roman" w:cs="Times New Roman"/>
          <w:sz w:val="24"/>
          <w:szCs w:val="24"/>
        </w:rPr>
        <w:t>Никто не вправе препятствовать или каким-либо образом ограничивать проведение переустройства помещений, если соблюдены требования закона.</w:t>
      </w:r>
    </w:p>
    <w:p w:rsidR="00A7153E" w:rsidRPr="00C446A3" w:rsidRDefault="00A7153E" w:rsidP="00A7153E">
      <w:pPr>
        <w:spacing w:after="0" w:line="240" w:lineRule="auto"/>
        <w:ind w:left="721"/>
        <w:rPr>
          <w:rFonts w:ascii="Times New Roman" w:eastAsia="Symbol" w:hAnsi="Times New Roman" w:cs="Times New Roman"/>
          <w:sz w:val="24"/>
          <w:szCs w:val="24"/>
        </w:rPr>
      </w:pPr>
      <w:r w:rsidRPr="00C446A3">
        <w:rPr>
          <w:rFonts w:ascii="Times New Roman" w:eastAsia="Arial" w:hAnsi="Times New Roman" w:cs="Times New Roman"/>
          <w:b/>
          <w:bCs/>
          <w:sz w:val="24"/>
          <w:szCs w:val="24"/>
        </w:rPr>
        <w:lastRenderedPageBreak/>
        <w:t xml:space="preserve">Не допускается </w:t>
      </w:r>
      <w:r w:rsidRPr="00C446A3">
        <w:rPr>
          <w:rFonts w:ascii="Times New Roman" w:eastAsia="Arial" w:hAnsi="Times New Roman" w:cs="Times New Roman"/>
          <w:sz w:val="24"/>
          <w:szCs w:val="24"/>
        </w:rPr>
        <w:t>переустройство помещений,</w:t>
      </w:r>
      <w:r w:rsidRPr="00C446A3">
        <w:rPr>
          <w:rFonts w:ascii="Times New Roman" w:eastAsia="Arial" w:hAnsi="Times New Roman" w:cs="Times New Roman"/>
          <w:b/>
          <w:bCs/>
          <w:sz w:val="24"/>
          <w:szCs w:val="24"/>
        </w:rPr>
        <w:t xml:space="preserve"> </w:t>
      </w:r>
      <w:r w:rsidRPr="00C446A3">
        <w:rPr>
          <w:rFonts w:ascii="Times New Roman" w:eastAsia="Arial" w:hAnsi="Times New Roman" w:cs="Times New Roman"/>
          <w:sz w:val="24"/>
          <w:szCs w:val="24"/>
        </w:rPr>
        <w:t>при котором:</w:t>
      </w:r>
    </w:p>
    <w:p w:rsidR="00A7153E" w:rsidRPr="00C446A3" w:rsidRDefault="00A7153E" w:rsidP="00A7153E">
      <w:pPr>
        <w:spacing w:after="0" w:line="240" w:lineRule="auto"/>
        <w:rPr>
          <w:rFonts w:ascii="Times New Roman" w:eastAsia="Symbol" w:hAnsi="Times New Roman" w:cs="Times New Roman"/>
          <w:sz w:val="24"/>
          <w:szCs w:val="24"/>
        </w:rPr>
      </w:pPr>
    </w:p>
    <w:p w:rsidR="00A7153E" w:rsidRPr="00C446A3" w:rsidRDefault="00A7153E" w:rsidP="00A7153E">
      <w:pPr>
        <w:numPr>
          <w:ilvl w:val="1"/>
          <w:numId w:val="116"/>
        </w:numPr>
        <w:tabs>
          <w:tab w:val="left" w:pos="709"/>
        </w:tabs>
        <w:spacing w:after="0" w:line="240" w:lineRule="auto"/>
        <w:ind w:left="1" w:firstLine="359"/>
        <w:rPr>
          <w:rFonts w:ascii="Times New Roman" w:eastAsia="Symbol" w:hAnsi="Times New Roman" w:cs="Times New Roman"/>
          <w:sz w:val="24"/>
          <w:szCs w:val="24"/>
        </w:rPr>
      </w:pPr>
      <w:r w:rsidRPr="00C446A3">
        <w:rPr>
          <w:rFonts w:ascii="Times New Roman" w:eastAsia="Arial" w:hAnsi="Times New Roman" w:cs="Times New Roman"/>
          <w:sz w:val="24"/>
          <w:szCs w:val="24"/>
        </w:rPr>
        <w:t>ухудшаются условия эксплуатации дома и проживания граждан, в т.ч. затрудняется доступ к инженерным коммуникациям и отключающим устройствам;</w:t>
      </w:r>
    </w:p>
    <w:p w:rsidR="00A7153E" w:rsidRPr="00C446A3" w:rsidRDefault="00A7153E" w:rsidP="00A7153E">
      <w:pPr>
        <w:numPr>
          <w:ilvl w:val="1"/>
          <w:numId w:val="116"/>
        </w:numPr>
        <w:tabs>
          <w:tab w:val="left" w:pos="709"/>
        </w:tabs>
        <w:spacing w:after="0" w:line="240" w:lineRule="auto"/>
        <w:ind w:left="1" w:firstLine="359"/>
        <w:rPr>
          <w:rFonts w:ascii="Times New Roman" w:eastAsia="Symbol" w:hAnsi="Times New Roman" w:cs="Times New Roman"/>
          <w:sz w:val="24"/>
          <w:szCs w:val="24"/>
        </w:rPr>
      </w:pPr>
      <w:r w:rsidRPr="00C446A3">
        <w:rPr>
          <w:rFonts w:ascii="Times New Roman" w:eastAsia="Arial" w:hAnsi="Times New Roman" w:cs="Times New Roman"/>
          <w:sz w:val="24"/>
          <w:szCs w:val="24"/>
        </w:rPr>
        <w:t xml:space="preserve">переустроенные помещения могут быть отнесены к категории </w:t>
      </w:r>
      <w:proofErr w:type="gramStart"/>
      <w:r w:rsidRPr="00C446A3">
        <w:rPr>
          <w:rFonts w:ascii="Times New Roman" w:eastAsia="Arial" w:hAnsi="Times New Roman" w:cs="Times New Roman"/>
          <w:sz w:val="24"/>
          <w:szCs w:val="24"/>
        </w:rPr>
        <w:t>непригодных</w:t>
      </w:r>
      <w:proofErr w:type="gramEnd"/>
      <w:r w:rsidRPr="00C446A3">
        <w:rPr>
          <w:rFonts w:ascii="Times New Roman" w:eastAsia="Arial" w:hAnsi="Times New Roman" w:cs="Times New Roman"/>
          <w:sz w:val="24"/>
          <w:szCs w:val="24"/>
        </w:rPr>
        <w:t xml:space="preserve"> для проживания;</w:t>
      </w:r>
    </w:p>
    <w:p w:rsidR="00A7153E" w:rsidRPr="00C446A3" w:rsidRDefault="00A7153E" w:rsidP="00A7153E">
      <w:pPr>
        <w:numPr>
          <w:ilvl w:val="1"/>
          <w:numId w:val="116"/>
        </w:numPr>
        <w:tabs>
          <w:tab w:val="left" w:pos="709"/>
        </w:tabs>
        <w:spacing w:after="0" w:line="240" w:lineRule="auto"/>
        <w:ind w:left="1" w:firstLine="359"/>
        <w:jc w:val="both"/>
        <w:rPr>
          <w:rFonts w:ascii="Times New Roman" w:eastAsia="Symbol" w:hAnsi="Times New Roman" w:cs="Times New Roman"/>
          <w:sz w:val="24"/>
          <w:szCs w:val="24"/>
        </w:rPr>
      </w:pPr>
      <w:r w:rsidRPr="00C446A3">
        <w:rPr>
          <w:rFonts w:ascii="Times New Roman" w:eastAsia="Arial" w:hAnsi="Times New Roman" w:cs="Times New Roman"/>
          <w:sz w:val="24"/>
          <w:szCs w:val="24"/>
        </w:rPr>
        <w:t>предусматривается увеличение подсобной площадки помещений за счет площади жилых комнат без изменения статуса (функционального назначения) последних в установленном порядке;</w:t>
      </w:r>
    </w:p>
    <w:p w:rsidR="00A7153E" w:rsidRPr="00C446A3" w:rsidRDefault="00A7153E" w:rsidP="00A7153E">
      <w:pPr>
        <w:numPr>
          <w:ilvl w:val="1"/>
          <w:numId w:val="116"/>
        </w:numPr>
        <w:tabs>
          <w:tab w:val="left" w:pos="709"/>
        </w:tabs>
        <w:spacing w:after="0" w:line="240" w:lineRule="auto"/>
        <w:ind w:left="1" w:firstLine="359"/>
        <w:rPr>
          <w:rFonts w:ascii="Times New Roman" w:eastAsia="Symbol" w:hAnsi="Times New Roman" w:cs="Times New Roman"/>
          <w:sz w:val="24"/>
          <w:szCs w:val="24"/>
        </w:rPr>
      </w:pPr>
      <w:r w:rsidRPr="00C446A3">
        <w:rPr>
          <w:rFonts w:ascii="Times New Roman" w:eastAsia="Arial" w:hAnsi="Times New Roman" w:cs="Times New Roman"/>
          <w:sz w:val="24"/>
          <w:szCs w:val="24"/>
        </w:rPr>
        <w:t>нарушается прочность, устойчивость несущих конструкций здания или может произойти их разрушение;</w:t>
      </w:r>
    </w:p>
    <w:p w:rsidR="00A7153E" w:rsidRPr="00C446A3" w:rsidRDefault="00A7153E" w:rsidP="00A7153E">
      <w:pPr>
        <w:numPr>
          <w:ilvl w:val="1"/>
          <w:numId w:val="116"/>
        </w:numPr>
        <w:tabs>
          <w:tab w:val="left" w:pos="709"/>
        </w:tabs>
        <w:spacing w:after="0" w:line="240" w:lineRule="auto"/>
        <w:ind w:left="1" w:firstLine="359"/>
        <w:rPr>
          <w:rFonts w:ascii="Times New Roman" w:eastAsia="Symbol" w:hAnsi="Times New Roman" w:cs="Times New Roman"/>
          <w:sz w:val="24"/>
          <w:szCs w:val="24"/>
        </w:rPr>
      </w:pPr>
      <w:r w:rsidRPr="00C446A3">
        <w:rPr>
          <w:rFonts w:ascii="Times New Roman" w:eastAsia="Arial" w:hAnsi="Times New Roman" w:cs="Times New Roman"/>
          <w:sz w:val="24"/>
          <w:szCs w:val="24"/>
        </w:rPr>
        <w:t>предусматривается ликвидация, уменьшение сечения каналов естественной вентиляции и т.д.</w:t>
      </w:r>
    </w:p>
    <w:p w:rsidR="00A7153E" w:rsidRPr="00C446A3" w:rsidRDefault="00A7153E" w:rsidP="00A7153E">
      <w:pPr>
        <w:spacing w:after="0" w:line="240" w:lineRule="auto"/>
        <w:rPr>
          <w:rFonts w:ascii="Times New Roman" w:eastAsia="Symbol" w:hAnsi="Times New Roman" w:cs="Times New Roman"/>
          <w:sz w:val="24"/>
          <w:szCs w:val="24"/>
        </w:rPr>
      </w:pPr>
    </w:p>
    <w:p w:rsidR="00A7153E" w:rsidRPr="00C446A3" w:rsidRDefault="00A7153E" w:rsidP="00A7153E">
      <w:pPr>
        <w:numPr>
          <w:ilvl w:val="0"/>
          <w:numId w:val="116"/>
        </w:numPr>
        <w:tabs>
          <w:tab w:val="left" w:pos="441"/>
        </w:tabs>
        <w:spacing w:after="0" w:line="240" w:lineRule="auto"/>
        <w:ind w:left="441" w:hanging="441"/>
        <w:rPr>
          <w:rFonts w:ascii="Times New Roman" w:eastAsia="Arial" w:hAnsi="Times New Roman" w:cs="Times New Roman"/>
          <w:b/>
          <w:bCs/>
          <w:sz w:val="24"/>
          <w:szCs w:val="24"/>
        </w:rPr>
      </w:pPr>
      <w:r w:rsidRPr="00C446A3">
        <w:rPr>
          <w:rFonts w:ascii="Times New Roman" w:eastAsia="Arial" w:hAnsi="Times New Roman" w:cs="Times New Roman"/>
          <w:b/>
          <w:bCs/>
          <w:sz w:val="24"/>
          <w:szCs w:val="24"/>
        </w:rPr>
        <w:t>Состав проекта перепланировки</w:t>
      </w:r>
    </w:p>
    <w:p w:rsidR="00A7153E" w:rsidRPr="00C446A3" w:rsidRDefault="00A7153E" w:rsidP="00A7153E">
      <w:pPr>
        <w:spacing w:after="0" w:line="240" w:lineRule="auto"/>
        <w:ind w:left="1" w:firstLine="568"/>
        <w:jc w:val="both"/>
        <w:rPr>
          <w:rFonts w:ascii="Times New Roman" w:hAnsi="Times New Roman" w:cs="Times New Roman"/>
          <w:sz w:val="24"/>
          <w:szCs w:val="24"/>
        </w:rPr>
      </w:pPr>
      <w:r w:rsidRPr="00C446A3">
        <w:rPr>
          <w:rFonts w:ascii="Times New Roman" w:eastAsia="Arial" w:hAnsi="Times New Roman" w:cs="Times New Roman"/>
          <w:sz w:val="24"/>
          <w:szCs w:val="24"/>
        </w:rPr>
        <w:t>Проект перепланировки квартиры включает в себя помимо архитектурной части также разделы водоснабжения и канализации, отопления и вентиляции, электрического обеспечения. Все эти разделы должны быть отражены и на рабочих чертежах, и в пояснительной записке. Проектировщику важно не только учесть все пожелания заказчика, но</w:t>
      </w:r>
    </w:p>
    <w:p w:rsidR="00A7153E" w:rsidRPr="00C446A3" w:rsidRDefault="00A7153E" w:rsidP="00A7153E">
      <w:pPr>
        <w:numPr>
          <w:ilvl w:val="0"/>
          <w:numId w:val="117"/>
        </w:numPr>
        <w:tabs>
          <w:tab w:val="left" w:pos="325"/>
        </w:tabs>
        <w:spacing w:after="0" w:line="240" w:lineRule="auto"/>
        <w:ind w:left="1" w:hanging="1"/>
        <w:rPr>
          <w:rFonts w:ascii="Times New Roman" w:eastAsia="Arial" w:hAnsi="Times New Roman" w:cs="Times New Roman"/>
          <w:sz w:val="24"/>
          <w:szCs w:val="24"/>
        </w:rPr>
      </w:pPr>
      <w:r w:rsidRPr="00C446A3">
        <w:rPr>
          <w:rFonts w:ascii="Times New Roman" w:eastAsia="Arial" w:hAnsi="Times New Roman" w:cs="Times New Roman"/>
          <w:sz w:val="24"/>
          <w:szCs w:val="24"/>
        </w:rPr>
        <w:t>составить пояснительную записку в соответствии с действующими нормативными документами:</w:t>
      </w:r>
    </w:p>
    <w:p w:rsidR="00A7153E" w:rsidRPr="00C446A3" w:rsidRDefault="00A7153E" w:rsidP="00A7153E">
      <w:pPr>
        <w:spacing w:after="0" w:line="240" w:lineRule="auto"/>
        <w:rPr>
          <w:rFonts w:ascii="Times New Roman" w:eastAsia="Arial" w:hAnsi="Times New Roman" w:cs="Times New Roman"/>
          <w:sz w:val="24"/>
          <w:szCs w:val="24"/>
        </w:rPr>
      </w:pPr>
    </w:p>
    <w:p w:rsidR="00A7153E" w:rsidRPr="00C446A3" w:rsidRDefault="00A7153E" w:rsidP="00A7153E">
      <w:pPr>
        <w:numPr>
          <w:ilvl w:val="1"/>
          <w:numId w:val="117"/>
        </w:numPr>
        <w:tabs>
          <w:tab w:val="left" w:pos="1281"/>
        </w:tabs>
        <w:spacing w:after="0" w:line="240" w:lineRule="auto"/>
        <w:ind w:left="1281" w:hanging="354"/>
        <w:rPr>
          <w:rFonts w:ascii="Times New Roman" w:eastAsia="Symbol" w:hAnsi="Times New Roman" w:cs="Times New Roman"/>
          <w:sz w:val="24"/>
          <w:szCs w:val="24"/>
        </w:rPr>
      </w:pPr>
      <w:r w:rsidRPr="00C446A3">
        <w:rPr>
          <w:rFonts w:ascii="Times New Roman" w:eastAsia="Arial" w:hAnsi="Times New Roman" w:cs="Times New Roman"/>
          <w:sz w:val="24"/>
          <w:szCs w:val="24"/>
        </w:rPr>
        <w:t>СНиП 31-01-2003 «Жилые здания многоквартирные»;</w:t>
      </w:r>
    </w:p>
    <w:p w:rsidR="00A7153E" w:rsidRPr="00C446A3" w:rsidRDefault="00A7153E" w:rsidP="00A7153E">
      <w:pPr>
        <w:numPr>
          <w:ilvl w:val="1"/>
          <w:numId w:val="117"/>
        </w:numPr>
        <w:tabs>
          <w:tab w:val="left" w:pos="1281"/>
        </w:tabs>
        <w:spacing w:after="0" w:line="240" w:lineRule="auto"/>
        <w:ind w:left="1281" w:hanging="354"/>
        <w:rPr>
          <w:rFonts w:ascii="Times New Roman" w:eastAsia="Symbol" w:hAnsi="Times New Roman" w:cs="Times New Roman"/>
          <w:sz w:val="24"/>
          <w:szCs w:val="24"/>
        </w:rPr>
      </w:pPr>
      <w:r w:rsidRPr="00C446A3">
        <w:rPr>
          <w:rFonts w:ascii="Times New Roman" w:eastAsia="Arial" w:hAnsi="Times New Roman" w:cs="Times New Roman"/>
          <w:sz w:val="24"/>
          <w:szCs w:val="24"/>
        </w:rPr>
        <w:t>СНиП 2.04.05-91* «Отопление, вентиляция и кондиционирование»;</w:t>
      </w:r>
    </w:p>
    <w:p w:rsidR="00A7153E" w:rsidRPr="00C446A3" w:rsidRDefault="00A7153E" w:rsidP="00A7153E">
      <w:pPr>
        <w:numPr>
          <w:ilvl w:val="1"/>
          <w:numId w:val="117"/>
        </w:numPr>
        <w:tabs>
          <w:tab w:val="left" w:pos="1281"/>
        </w:tabs>
        <w:spacing w:after="0" w:line="240" w:lineRule="auto"/>
        <w:ind w:left="1281" w:hanging="354"/>
        <w:rPr>
          <w:rFonts w:ascii="Times New Roman" w:eastAsia="Symbol" w:hAnsi="Times New Roman" w:cs="Times New Roman"/>
          <w:sz w:val="24"/>
          <w:szCs w:val="24"/>
        </w:rPr>
      </w:pPr>
      <w:r w:rsidRPr="00C446A3">
        <w:rPr>
          <w:rFonts w:ascii="Times New Roman" w:eastAsia="Arial" w:hAnsi="Times New Roman" w:cs="Times New Roman"/>
          <w:sz w:val="24"/>
          <w:szCs w:val="24"/>
        </w:rPr>
        <w:t>СНиП 2.04.01-85* «Внутренний водопровод и канализация зданий»;</w:t>
      </w:r>
    </w:p>
    <w:p w:rsidR="00A7153E" w:rsidRPr="00C446A3" w:rsidRDefault="00A7153E" w:rsidP="00A7153E">
      <w:pPr>
        <w:numPr>
          <w:ilvl w:val="1"/>
          <w:numId w:val="117"/>
        </w:numPr>
        <w:tabs>
          <w:tab w:val="left" w:pos="1281"/>
        </w:tabs>
        <w:spacing w:after="0" w:line="240" w:lineRule="auto"/>
        <w:ind w:left="1281" w:hanging="354"/>
        <w:rPr>
          <w:rFonts w:ascii="Times New Roman" w:eastAsia="Symbol" w:hAnsi="Times New Roman" w:cs="Times New Roman"/>
          <w:sz w:val="24"/>
          <w:szCs w:val="24"/>
        </w:rPr>
      </w:pPr>
      <w:r w:rsidRPr="00C446A3">
        <w:rPr>
          <w:rFonts w:ascii="Times New Roman" w:eastAsia="Arial" w:hAnsi="Times New Roman" w:cs="Times New Roman"/>
          <w:sz w:val="24"/>
          <w:szCs w:val="24"/>
        </w:rPr>
        <w:t>ВСН 59-88 «Электрооборудование жилых и общественных зданий. Нормы проектирования»;</w:t>
      </w:r>
    </w:p>
    <w:p w:rsidR="00A7153E" w:rsidRPr="00C446A3" w:rsidRDefault="00A7153E" w:rsidP="00A7153E">
      <w:pPr>
        <w:numPr>
          <w:ilvl w:val="1"/>
          <w:numId w:val="117"/>
        </w:numPr>
        <w:tabs>
          <w:tab w:val="left" w:pos="1281"/>
        </w:tabs>
        <w:spacing w:after="0" w:line="240" w:lineRule="auto"/>
        <w:ind w:left="1281" w:hanging="354"/>
        <w:rPr>
          <w:rFonts w:ascii="Times New Roman" w:eastAsia="Symbol" w:hAnsi="Times New Roman" w:cs="Times New Roman"/>
          <w:sz w:val="24"/>
          <w:szCs w:val="24"/>
        </w:rPr>
      </w:pPr>
      <w:r w:rsidRPr="00C446A3">
        <w:rPr>
          <w:rFonts w:ascii="Times New Roman" w:eastAsia="Arial" w:hAnsi="Times New Roman" w:cs="Times New Roman"/>
          <w:sz w:val="24"/>
          <w:szCs w:val="24"/>
        </w:rPr>
        <w:t>СНиП 21-01-97* «Пожарная безопасность зданий и сооружений»;</w:t>
      </w:r>
    </w:p>
    <w:p w:rsidR="00A7153E" w:rsidRPr="00C446A3" w:rsidRDefault="00A7153E" w:rsidP="00A7153E">
      <w:pPr>
        <w:numPr>
          <w:ilvl w:val="1"/>
          <w:numId w:val="117"/>
        </w:numPr>
        <w:tabs>
          <w:tab w:val="left" w:pos="1281"/>
        </w:tabs>
        <w:spacing w:after="0" w:line="240" w:lineRule="auto"/>
        <w:ind w:left="1281" w:hanging="354"/>
        <w:rPr>
          <w:rFonts w:ascii="Times New Roman" w:eastAsia="Symbol" w:hAnsi="Times New Roman" w:cs="Times New Roman"/>
          <w:sz w:val="24"/>
          <w:szCs w:val="24"/>
        </w:rPr>
      </w:pPr>
      <w:r w:rsidRPr="00C446A3">
        <w:rPr>
          <w:rFonts w:ascii="Times New Roman" w:eastAsia="Arial" w:hAnsi="Times New Roman" w:cs="Times New Roman"/>
          <w:sz w:val="24"/>
          <w:szCs w:val="24"/>
        </w:rPr>
        <w:t>СНиП 23-05-95 «Естественное и искусственное освещение».</w:t>
      </w:r>
    </w:p>
    <w:p w:rsidR="00A7153E" w:rsidRPr="00C446A3" w:rsidRDefault="00A7153E" w:rsidP="00A7153E">
      <w:pPr>
        <w:spacing w:after="0" w:line="240" w:lineRule="auto"/>
        <w:ind w:left="1" w:firstLine="568"/>
        <w:rPr>
          <w:rFonts w:ascii="Times New Roman" w:hAnsi="Times New Roman" w:cs="Times New Roman"/>
          <w:sz w:val="24"/>
          <w:szCs w:val="24"/>
        </w:rPr>
      </w:pPr>
      <w:r w:rsidRPr="00C446A3">
        <w:rPr>
          <w:rFonts w:ascii="Times New Roman" w:eastAsia="Arial" w:hAnsi="Times New Roman" w:cs="Times New Roman"/>
          <w:sz w:val="24"/>
          <w:szCs w:val="24"/>
        </w:rPr>
        <w:t>При разработке проекта перепланировки квартиры основные трудности возникают в составлении пояснительной записки.</w:t>
      </w:r>
    </w:p>
    <w:p w:rsidR="00A7153E" w:rsidRPr="00C446A3" w:rsidRDefault="00A7153E" w:rsidP="00A7153E">
      <w:pPr>
        <w:numPr>
          <w:ilvl w:val="1"/>
          <w:numId w:val="118"/>
        </w:numPr>
        <w:tabs>
          <w:tab w:val="left" w:pos="781"/>
        </w:tabs>
        <w:spacing w:after="0" w:line="240" w:lineRule="auto"/>
        <w:ind w:left="781" w:hanging="214"/>
        <w:rPr>
          <w:rFonts w:ascii="Times New Roman" w:eastAsia="Arial" w:hAnsi="Times New Roman" w:cs="Times New Roman"/>
          <w:sz w:val="24"/>
          <w:szCs w:val="24"/>
        </w:rPr>
      </w:pPr>
      <w:r w:rsidRPr="00C446A3">
        <w:rPr>
          <w:rFonts w:ascii="Times New Roman" w:eastAsia="Arial" w:hAnsi="Times New Roman" w:cs="Times New Roman"/>
          <w:sz w:val="24"/>
          <w:szCs w:val="24"/>
        </w:rPr>
        <w:t>пояснительной записке необходимо изложить основные проектные решения, принятые</w:t>
      </w:r>
    </w:p>
    <w:p w:rsidR="00A7153E" w:rsidRPr="00C446A3" w:rsidRDefault="00A7153E" w:rsidP="00A7153E">
      <w:pPr>
        <w:numPr>
          <w:ilvl w:val="0"/>
          <w:numId w:val="118"/>
        </w:numPr>
        <w:tabs>
          <w:tab w:val="left" w:pos="181"/>
        </w:tabs>
        <w:spacing w:after="0" w:line="240" w:lineRule="auto"/>
        <w:ind w:left="181" w:hanging="181"/>
        <w:rPr>
          <w:rFonts w:ascii="Times New Roman" w:eastAsia="Arial" w:hAnsi="Times New Roman" w:cs="Times New Roman"/>
          <w:sz w:val="24"/>
          <w:szCs w:val="24"/>
        </w:rPr>
      </w:pPr>
      <w:proofErr w:type="gramStart"/>
      <w:r w:rsidRPr="00C446A3">
        <w:rPr>
          <w:rFonts w:ascii="Times New Roman" w:eastAsia="Arial" w:hAnsi="Times New Roman" w:cs="Times New Roman"/>
          <w:sz w:val="24"/>
          <w:szCs w:val="24"/>
        </w:rPr>
        <w:t>проекте</w:t>
      </w:r>
      <w:proofErr w:type="gramEnd"/>
      <w:r w:rsidRPr="00C446A3">
        <w:rPr>
          <w:rFonts w:ascii="Times New Roman" w:eastAsia="Arial" w:hAnsi="Times New Roman" w:cs="Times New Roman"/>
          <w:sz w:val="24"/>
          <w:szCs w:val="24"/>
        </w:rPr>
        <w:t xml:space="preserve"> по каждому разделу.</w:t>
      </w: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numPr>
          <w:ilvl w:val="0"/>
          <w:numId w:val="119"/>
        </w:numPr>
        <w:tabs>
          <w:tab w:val="left" w:pos="441"/>
        </w:tabs>
        <w:spacing w:after="0" w:line="240" w:lineRule="auto"/>
        <w:ind w:left="441" w:hanging="441"/>
        <w:rPr>
          <w:rFonts w:ascii="Times New Roman" w:eastAsia="Arial" w:hAnsi="Times New Roman" w:cs="Times New Roman"/>
          <w:b/>
          <w:bCs/>
          <w:sz w:val="24"/>
          <w:szCs w:val="24"/>
        </w:rPr>
      </w:pPr>
      <w:r w:rsidRPr="00C446A3">
        <w:rPr>
          <w:rFonts w:ascii="Times New Roman" w:eastAsia="Arial" w:hAnsi="Times New Roman" w:cs="Times New Roman"/>
          <w:b/>
          <w:bCs/>
          <w:sz w:val="24"/>
          <w:szCs w:val="24"/>
        </w:rPr>
        <w:t>Структура пояснительной записки</w:t>
      </w:r>
    </w:p>
    <w:p w:rsidR="00A7153E" w:rsidRPr="00C446A3" w:rsidRDefault="00A7153E" w:rsidP="00A7153E">
      <w:pPr>
        <w:spacing w:after="0" w:line="240" w:lineRule="auto"/>
        <w:ind w:left="561"/>
        <w:rPr>
          <w:rFonts w:ascii="Times New Roman" w:hAnsi="Times New Roman" w:cs="Times New Roman"/>
          <w:sz w:val="24"/>
          <w:szCs w:val="24"/>
        </w:rPr>
      </w:pPr>
      <w:r w:rsidRPr="00C446A3">
        <w:rPr>
          <w:rFonts w:ascii="Times New Roman" w:eastAsia="Arial" w:hAnsi="Times New Roman" w:cs="Times New Roman"/>
          <w:sz w:val="24"/>
          <w:szCs w:val="24"/>
        </w:rPr>
        <w:t>Типовая структура пояснительной записки имеет следующий вид:</w:t>
      </w:r>
    </w:p>
    <w:p w:rsidR="00A7153E" w:rsidRPr="00C446A3" w:rsidRDefault="00A7153E" w:rsidP="00A7153E">
      <w:pPr>
        <w:numPr>
          <w:ilvl w:val="0"/>
          <w:numId w:val="120"/>
        </w:numPr>
        <w:tabs>
          <w:tab w:val="left" w:pos="901"/>
        </w:tabs>
        <w:spacing w:after="0" w:line="240" w:lineRule="auto"/>
        <w:ind w:left="901" w:hanging="334"/>
        <w:rPr>
          <w:rFonts w:ascii="Times New Roman" w:eastAsia="Arial" w:hAnsi="Times New Roman" w:cs="Times New Roman"/>
          <w:sz w:val="24"/>
          <w:szCs w:val="24"/>
        </w:rPr>
      </w:pPr>
      <w:r w:rsidRPr="00C446A3">
        <w:rPr>
          <w:rFonts w:ascii="Times New Roman" w:eastAsia="Arial" w:hAnsi="Times New Roman" w:cs="Times New Roman"/>
          <w:sz w:val="24"/>
          <w:szCs w:val="24"/>
        </w:rPr>
        <w:t>Общая часть</w:t>
      </w:r>
    </w:p>
    <w:p w:rsidR="00A7153E" w:rsidRPr="00C446A3" w:rsidRDefault="00A7153E" w:rsidP="00A7153E">
      <w:pPr>
        <w:tabs>
          <w:tab w:val="left" w:pos="1241"/>
        </w:tabs>
        <w:spacing w:after="0" w:line="240" w:lineRule="auto"/>
        <w:ind w:left="721"/>
        <w:rPr>
          <w:rFonts w:ascii="Times New Roman" w:hAnsi="Times New Roman" w:cs="Times New Roman"/>
          <w:sz w:val="24"/>
          <w:szCs w:val="24"/>
        </w:rPr>
      </w:pPr>
      <w:r w:rsidRPr="00C446A3">
        <w:rPr>
          <w:rFonts w:ascii="Times New Roman" w:eastAsia="Arial" w:hAnsi="Times New Roman" w:cs="Times New Roman"/>
          <w:sz w:val="24"/>
          <w:szCs w:val="24"/>
        </w:rPr>
        <w:t>1.1.</w:t>
      </w:r>
      <w:r w:rsidRPr="00C446A3">
        <w:rPr>
          <w:rFonts w:ascii="Times New Roman" w:hAnsi="Times New Roman" w:cs="Times New Roman"/>
          <w:sz w:val="24"/>
          <w:szCs w:val="24"/>
        </w:rPr>
        <w:tab/>
      </w:r>
      <w:r w:rsidRPr="00C446A3">
        <w:rPr>
          <w:rFonts w:ascii="Times New Roman" w:eastAsia="Arial" w:hAnsi="Times New Roman" w:cs="Times New Roman"/>
          <w:sz w:val="24"/>
          <w:szCs w:val="24"/>
        </w:rPr>
        <w:t>Основания для выполнения проекта</w:t>
      </w:r>
    </w:p>
    <w:p w:rsidR="00A7153E" w:rsidRPr="00C446A3" w:rsidRDefault="00A7153E" w:rsidP="00A7153E">
      <w:pPr>
        <w:tabs>
          <w:tab w:val="left" w:pos="1241"/>
        </w:tabs>
        <w:spacing w:after="0" w:line="240" w:lineRule="auto"/>
        <w:ind w:left="721"/>
        <w:rPr>
          <w:rFonts w:ascii="Times New Roman" w:hAnsi="Times New Roman" w:cs="Times New Roman"/>
          <w:sz w:val="24"/>
          <w:szCs w:val="24"/>
        </w:rPr>
      </w:pPr>
      <w:r w:rsidRPr="00C446A3">
        <w:rPr>
          <w:rFonts w:ascii="Times New Roman" w:eastAsia="Arial" w:hAnsi="Times New Roman" w:cs="Times New Roman"/>
          <w:sz w:val="24"/>
          <w:szCs w:val="24"/>
        </w:rPr>
        <w:t>1.2.</w:t>
      </w:r>
      <w:r w:rsidRPr="00C446A3">
        <w:rPr>
          <w:rFonts w:ascii="Times New Roman" w:hAnsi="Times New Roman" w:cs="Times New Roman"/>
          <w:sz w:val="24"/>
          <w:szCs w:val="24"/>
        </w:rPr>
        <w:tab/>
      </w:r>
      <w:r w:rsidRPr="00C446A3">
        <w:rPr>
          <w:rFonts w:ascii="Times New Roman" w:eastAsia="Arial" w:hAnsi="Times New Roman" w:cs="Times New Roman"/>
          <w:sz w:val="24"/>
          <w:szCs w:val="24"/>
        </w:rPr>
        <w:t>Основные характеристики здания и находящейся в нем квартиры</w:t>
      </w:r>
    </w:p>
    <w:p w:rsidR="00A7153E" w:rsidRPr="00C446A3" w:rsidRDefault="00A7153E" w:rsidP="00A7153E">
      <w:pPr>
        <w:tabs>
          <w:tab w:val="left" w:pos="1241"/>
        </w:tabs>
        <w:spacing w:after="0" w:line="240" w:lineRule="auto"/>
        <w:ind w:left="721"/>
        <w:rPr>
          <w:rFonts w:ascii="Times New Roman" w:hAnsi="Times New Roman" w:cs="Times New Roman"/>
          <w:sz w:val="24"/>
          <w:szCs w:val="24"/>
        </w:rPr>
      </w:pPr>
      <w:r w:rsidRPr="00C446A3">
        <w:rPr>
          <w:rFonts w:ascii="Times New Roman" w:eastAsia="Arial" w:hAnsi="Times New Roman" w:cs="Times New Roman"/>
          <w:sz w:val="24"/>
          <w:szCs w:val="24"/>
        </w:rPr>
        <w:t>1.3.</w:t>
      </w:r>
      <w:r w:rsidRPr="00C446A3">
        <w:rPr>
          <w:rFonts w:ascii="Times New Roman" w:hAnsi="Times New Roman" w:cs="Times New Roman"/>
          <w:sz w:val="24"/>
          <w:szCs w:val="24"/>
        </w:rPr>
        <w:tab/>
      </w:r>
      <w:r w:rsidRPr="00C446A3">
        <w:rPr>
          <w:rFonts w:ascii="Times New Roman" w:eastAsia="Arial" w:hAnsi="Times New Roman" w:cs="Times New Roman"/>
          <w:sz w:val="24"/>
          <w:szCs w:val="24"/>
        </w:rPr>
        <w:t>Перечень источников исходных данных</w:t>
      </w:r>
    </w:p>
    <w:p w:rsidR="00A7153E" w:rsidRPr="00C446A3" w:rsidRDefault="00A7153E" w:rsidP="00A7153E">
      <w:pPr>
        <w:numPr>
          <w:ilvl w:val="0"/>
          <w:numId w:val="121"/>
        </w:numPr>
        <w:tabs>
          <w:tab w:val="left" w:pos="901"/>
        </w:tabs>
        <w:spacing w:after="0" w:line="240" w:lineRule="auto"/>
        <w:ind w:left="901" w:hanging="334"/>
        <w:rPr>
          <w:rFonts w:ascii="Times New Roman" w:eastAsia="Arial" w:hAnsi="Times New Roman" w:cs="Times New Roman"/>
          <w:sz w:val="24"/>
          <w:szCs w:val="24"/>
        </w:rPr>
      </w:pPr>
      <w:r w:rsidRPr="00C446A3">
        <w:rPr>
          <w:rFonts w:ascii="Times New Roman" w:eastAsia="Arial" w:hAnsi="Times New Roman" w:cs="Times New Roman"/>
          <w:sz w:val="24"/>
          <w:szCs w:val="24"/>
        </w:rPr>
        <w:t>Общее планировочное решение</w:t>
      </w:r>
    </w:p>
    <w:p w:rsidR="00A7153E" w:rsidRPr="00C446A3" w:rsidRDefault="00A7153E" w:rsidP="00A7153E">
      <w:pPr>
        <w:spacing w:after="0" w:line="240" w:lineRule="auto"/>
        <w:ind w:left="721"/>
        <w:rPr>
          <w:rFonts w:ascii="Times New Roman" w:eastAsia="Arial" w:hAnsi="Times New Roman" w:cs="Times New Roman"/>
          <w:sz w:val="24"/>
          <w:szCs w:val="24"/>
        </w:rPr>
      </w:pPr>
      <w:r w:rsidRPr="00C446A3">
        <w:rPr>
          <w:rFonts w:ascii="Times New Roman" w:eastAsia="Arial" w:hAnsi="Times New Roman" w:cs="Times New Roman"/>
          <w:sz w:val="24"/>
          <w:szCs w:val="24"/>
        </w:rPr>
        <w:t>2.1.  Цель перепланировки</w:t>
      </w:r>
    </w:p>
    <w:p w:rsidR="00A7153E" w:rsidRPr="00C446A3" w:rsidRDefault="00A7153E" w:rsidP="00A7153E">
      <w:pPr>
        <w:spacing w:after="0" w:line="240" w:lineRule="auto"/>
        <w:ind w:left="721"/>
        <w:rPr>
          <w:rFonts w:ascii="Times New Roman" w:eastAsia="Arial" w:hAnsi="Times New Roman" w:cs="Times New Roman"/>
          <w:sz w:val="24"/>
          <w:szCs w:val="24"/>
        </w:rPr>
      </w:pPr>
      <w:r w:rsidRPr="00C446A3">
        <w:rPr>
          <w:rFonts w:ascii="Times New Roman" w:eastAsia="Arial" w:hAnsi="Times New Roman" w:cs="Times New Roman"/>
          <w:sz w:val="24"/>
          <w:szCs w:val="24"/>
        </w:rPr>
        <w:t>2.2.  Основные планировочные решения</w:t>
      </w:r>
    </w:p>
    <w:p w:rsidR="00A7153E" w:rsidRPr="00C446A3" w:rsidRDefault="00A7153E" w:rsidP="00A7153E">
      <w:pPr>
        <w:spacing w:after="0" w:line="240" w:lineRule="auto"/>
        <w:ind w:left="721"/>
        <w:rPr>
          <w:rFonts w:ascii="Times New Roman" w:eastAsia="Arial" w:hAnsi="Times New Roman" w:cs="Times New Roman"/>
          <w:sz w:val="24"/>
          <w:szCs w:val="24"/>
        </w:rPr>
      </w:pPr>
      <w:r w:rsidRPr="00C446A3">
        <w:rPr>
          <w:rFonts w:ascii="Times New Roman" w:eastAsia="Arial" w:hAnsi="Times New Roman" w:cs="Times New Roman"/>
          <w:sz w:val="24"/>
          <w:szCs w:val="24"/>
        </w:rPr>
        <w:t>2.3.  Назначение и площадь помещений квартиры после перепланировки</w:t>
      </w:r>
    </w:p>
    <w:p w:rsidR="00A7153E" w:rsidRPr="00C446A3" w:rsidRDefault="00A7153E" w:rsidP="00A7153E">
      <w:pPr>
        <w:numPr>
          <w:ilvl w:val="0"/>
          <w:numId w:val="121"/>
        </w:numPr>
        <w:tabs>
          <w:tab w:val="left" w:pos="901"/>
        </w:tabs>
        <w:spacing w:after="0" w:line="240" w:lineRule="auto"/>
        <w:ind w:left="901" w:hanging="333"/>
        <w:rPr>
          <w:rFonts w:ascii="Times New Roman" w:eastAsia="Arial" w:hAnsi="Times New Roman" w:cs="Times New Roman"/>
          <w:sz w:val="24"/>
          <w:szCs w:val="24"/>
        </w:rPr>
      </w:pPr>
      <w:r w:rsidRPr="00C446A3">
        <w:rPr>
          <w:rFonts w:ascii="Times New Roman" w:eastAsia="Arial" w:hAnsi="Times New Roman" w:cs="Times New Roman"/>
          <w:sz w:val="24"/>
          <w:szCs w:val="24"/>
        </w:rPr>
        <w:t>Строительные конструкции</w:t>
      </w:r>
    </w:p>
    <w:p w:rsidR="00A7153E" w:rsidRPr="00C446A3" w:rsidRDefault="00A7153E" w:rsidP="00A7153E">
      <w:pPr>
        <w:tabs>
          <w:tab w:val="left" w:pos="1241"/>
        </w:tabs>
        <w:spacing w:after="0" w:line="240" w:lineRule="auto"/>
        <w:ind w:left="721"/>
        <w:rPr>
          <w:rFonts w:ascii="Times New Roman" w:hAnsi="Times New Roman" w:cs="Times New Roman"/>
          <w:sz w:val="24"/>
          <w:szCs w:val="24"/>
        </w:rPr>
      </w:pPr>
      <w:r w:rsidRPr="00C446A3">
        <w:rPr>
          <w:rFonts w:ascii="Times New Roman" w:eastAsia="Arial" w:hAnsi="Times New Roman" w:cs="Times New Roman"/>
          <w:sz w:val="24"/>
          <w:szCs w:val="24"/>
        </w:rPr>
        <w:t>3.1.</w:t>
      </w:r>
      <w:r w:rsidRPr="00C446A3">
        <w:rPr>
          <w:rFonts w:ascii="Times New Roman" w:hAnsi="Times New Roman" w:cs="Times New Roman"/>
          <w:sz w:val="24"/>
          <w:szCs w:val="24"/>
        </w:rPr>
        <w:tab/>
      </w:r>
      <w:r w:rsidRPr="00C446A3">
        <w:rPr>
          <w:rFonts w:ascii="Times New Roman" w:eastAsia="Arial" w:hAnsi="Times New Roman" w:cs="Times New Roman"/>
          <w:sz w:val="24"/>
          <w:szCs w:val="24"/>
        </w:rPr>
        <w:t>Основные решения по строительным конструкциям</w:t>
      </w:r>
    </w:p>
    <w:p w:rsidR="00A7153E" w:rsidRPr="00C446A3" w:rsidRDefault="00A7153E" w:rsidP="00A7153E">
      <w:pPr>
        <w:numPr>
          <w:ilvl w:val="0"/>
          <w:numId w:val="122"/>
        </w:numPr>
        <w:tabs>
          <w:tab w:val="left" w:pos="901"/>
        </w:tabs>
        <w:spacing w:after="0" w:line="240" w:lineRule="auto"/>
        <w:ind w:left="901" w:hanging="334"/>
        <w:rPr>
          <w:rFonts w:ascii="Times New Roman" w:eastAsia="Arial" w:hAnsi="Times New Roman" w:cs="Times New Roman"/>
          <w:sz w:val="24"/>
          <w:szCs w:val="24"/>
        </w:rPr>
      </w:pPr>
      <w:r w:rsidRPr="00C446A3">
        <w:rPr>
          <w:rFonts w:ascii="Times New Roman" w:eastAsia="Arial" w:hAnsi="Times New Roman" w:cs="Times New Roman"/>
          <w:sz w:val="24"/>
          <w:szCs w:val="24"/>
        </w:rPr>
        <w:t>Инженерное оборудование</w:t>
      </w:r>
    </w:p>
    <w:p w:rsidR="00A7153E" w:rsidRPr="00C446A3" w:rsidRDefault="00A7153E" w:rsidP="00A7153E">
      <w:pPr>
        <w:spacing w:after="0" w:line="240" w:lineRule="auto"/>
        <w:ind w:left="721"/>
        <w:rPr>
          <w:rFonts w:ascii="Times New Roman" w:eastAsia="Arial" w:hAnsi="Times New Roman" w:cs="Times New Roman"/>
          <w:sz w:val="24"/>
          <w:szCs w:val="24"/>
        </w:rPr>
      </w:pPr>
      <w:r w:rsidRPr="00C446A3">
        <w:rPr>
          <w:rFonts w:ascii="Times New Roman" w:eastAsia="Arial" w:hAnsi="Times New Roman" w:cs="Times New Roman"/>
          <w:sz w:val="24"/>
          <w:szCs w:val="24"/>
        </w:rPr>
        <w:t>4.1.  Отопление</w:t>
      </w:r>
    </w:p>
    <w:p w:rsidR="00A7153E" w:rsidRPr="00C446A3" w:rsidRDefault="00A7153E" w:rsidP="00A7153E">
      <w:pPr>
        <w:spacing w:after="0" w:line="240" w:lineRule="auto"/>
        <w:rPr>
          <w:rFonts w:ascii="Times New Roman" w:hAnsi="Times New Roman" w:cs="Times New Roman"/>
          <w:sz w:val="24"/>
          <w:szCs w:val="24"/>
        </w:rPr>
        <w:sectPr w:rsidR="00A7153E" w:rsidRPr="00C446A3">
          <w:pgSz w:w="11900" w:h="16840"/>
          <w:pgMar w:top="693" w:right="840" w:bottom="372" w:left="1259" w:header="0" w:footer="0" w:gutter="0"/>
          <w:cols w:space="720" w:equalWidth="0">
            <w:col w:w="9801"/>
          </w:cols>
        </w:sectPr>
      </w:pPr>
    </w:p>
    <w:p w:rsidR="00A7153E" w:rsidRPr="00C446A3" w:rsidRDefault="00A7153E" w:rsidP="00A7153E">
      <w:pPr>
        <w:spacing w:after="0" w:line="240" w:lineRule="auto"/>
        <w:jc w:val="right"/>
        <w:rPr>
          <w:rFonts w:ascii="Times New Roman" w:hAnsi="Times New Roman" w:cs="Times New Roman"/>
          <w:sz w:val="24"/>
          <w:szCs w:val="24"/>
        </w:rPr>
      </w:pPr>
      <w:r w:rsidRPr="00C446A3">
        <w:rPr>
          <w:rFonts w:ascii="Times New Roman" w:eastAsia="Arial" w:hAnsi="Times New Roman" w:cs="Times New Roman"/>
          <w:sz w:val="24"/>
          <w:szCs w:val="24"/>
        </w:rPr>
        <w:lastRenderedPageBreak/>
        <w:t>4</w:t>
      </w: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tabs>
          <w:tab w:val="left" w:pos="1060"/>
        </w:tabs>
        <w:spacing w:after="0" w:line="240" w:lineRule="auto"/>
        <w:ind w:left="540"/>
        <w:rPr>
          <w:rFonts w:ascii="Times New Roman" w:hAnsi="Times New Roman" w:cs="Times New Roman"/>
          <w:sz w:val="24"/>
          <w:szCs w:val="24"/>
        </w:rPr>
      </w:pPr>
      <w:r w:rsidRPr="00C446A3">
        <w:rPr>
          <w:rFonts w:ascii="Times New Roman" w:eastAsia="Arial" w:hAnsi="Times New Roman" w:cs="Times New Roman"/>
          <w:sz w:val="24"/>
          <w:szCs w:val="24"/>
        </w:rPr>
        <w:t>4.2.</w:t>
      </w:r>
      <w:r w:rsidRPr="00C446A3">
        <w:rPr>
          <w:rFonts w:ascii="Times New Roman" w:hAnsi="Times New Roman" w:cs="Times New Roman"/>
          <w:sz w:val="24"/>
          <w:szCs w:val="24"/>
        </w:rPr>
        <w:tab/>
      </w:r>
      <w:r w:rsidRPr="00C446A3">
        <w:rPr>
          <w:rFonts w:ascii="Times New Roman" w:eastAsia="Arial" w:hAnsi="Times New Roman" w:cs="Times New Roman"/>
          <w:sz w:val="24"/>
          <w:szCs w:val="24"/>
        </w:rPr>
        <w:t>Водоснабжение и канализация</w:t>
      </w:r>
    </w:p>
    <w:p w:rsidR="00A7153E" w:rsidRPr="00C446A3" w:rsidRDefault="00A7153E" w:rsidP="00A7153E">
      <w:pPr>
        <w:tabs>
          <w:tab w:val="left" w:pos="1060"/>
        </w:tabs>
        <w:spacing w:after="0" w:line="240" w:lineRule="auto"/>
        <w:ind w:left="540"/>
        <w:rPr>
          <w:rFonts w:ascii="Times New Roman" w:hAnsi="Times New Roman" w:cs="Times New Roman"/>
          <w:sz w:val="24"/>
          <w:szCs w:val="24"/>
        </w:rPr>
      </w:pPr>
      <w:r w:rsidRPr="00C446A3">
        <w:rPr>
          <w:rFonts w:ascii="Times New Roman" w:eastAsia="Arial" w:hAnsi="Times New Roman" w:cs="Times New Roman"/>
          <w:sz w:val="24"/>
          <w:szCs w:val="24"/>
        </w:rPr>
        <w:t>4.3.</w:t>
      </w:r>
      <w:r w:rsidRPr="00C446A3">
        <w:rPr>
          <w:rFonts w:ascii="Times New Roman" w:hAnsi="Times New Roman" w:cs="Times New Roman"/>
          <w:sz w:val="24"/>
          <w:szCs w:val="24"/>
        </w:rPr>
        <w:tab/>
      </w:r>
      <w:r w:rsidRPr="00C446A3">
        <w:rPr>
          <w:rFonts w:ascii="Times New Roman" w:eastAsia="Arial" w:hAnsi="Times New Roman" w:cs="Times New Roman"/>
          <w:sz w:val="24"/>
          <w:szCs w:val="24"/>
        </w:rPr>
        <w:t>Электроснабжение</w:t>
      </w:r>
    </w:p>
    <w:p w:rsidR="00A7153E" w:rsidRPr="00C446A3" w:rsidRDefault="00A7153E" w:rsidP="00A7153E">
      <w:pPr>
        <w:tabs>
          <w:tab w:val="left" w:pos="1060"/>
        </w:tabs>
        <w:spacing w:after="0" w:line="240" w:lineRule="auto"/>
        <w:ind w:left="540"/>
        <w:rPr>
          <w:rFonts w:ascii="Times New Roman" w:hAnsi="Times New Roman" w:cs="Times New Roman"/>
          <w:sz w:val="24"/>
          <w:szCs w:val="24"/>
        </w:rPr>
      </w:pPr>
      <w:r w:rsidRPr="00C446A3">
        <w:rPr>
          <w:rFonts w:ascii="Times New Roman" w:eastAsia="Arial" w:hAnsi="Times New Roman" w:cs="Times New Roman"/>
          <w:sz w:val="24"/>
          <w:szCs w:val="24"/>
        </w:rPr>
        <w:t>4.4.</w:t>
      </w:r>
      <w:r w:rsidRPr="00C446A3">
        <w:rPr>
          <w:rFonts w:ascii="Times New Roman" w:hAnsi="Times New Roman" w:cs="Times New Roman"/>
          <w:sz w:val="24"/>
          <w:szCs w:val="24"/>
        </w:rPr>
        <w:tab/>
      </w:r>
      <w:r w:rsidRPr="00C446A3">
        <w:rPr>
          <w:rFonts w:ascii="Times New Roman" w:eastAsia="Arial" w:hAnsi="Times New Roman" w:cs="Times New Roman"/>
          <w:sz w:val="24"/>
          <w:szCs w:val="24"/>
        </w:rPr>
        <w:t>Вентиляция</w:t>
      </w:r>
    </w:p>
    <w:p w:rsidR="00A7153E" w:rsidRPr="00C446A3" w:rsidRDefault="00A7153E" w:rsidP="00A7153E">
      <w:pPr>
        <w:numPr>
          <w:ilvl w:val="0"/>
          <w:numId w:val="123"/>
        </w:numPr>
        <w:tabs>
          <w:tab w:val="left" w:pos="720"/>
        </w:tabs>
        <w:spacing w:after="0" w:line="240" w:lineRule="auto"/>
        <w:ind w:left="720" w:hanging="334"/>
        <w:rPr>
          <w:rFonts w:ascii="Times New Roman" w:eastAsia="Arial" w:hAnsi="Times New Roman" w:cs="Times New Roman"/>
          <w:sz w:val="24"/>
          <w:szCs w:val="24"/>
        </w:rPr>
      </w:pPr>
      <w:r w:rsidRPr="00C446A3">
        <w:rPr>
          <w:rFonts w:ascii="Times New Roman" w:eastAsia="Arial" w:hAnsi="Times New Roman" w:cs="Times New Roman"/>
          <w:sz w:val="24"/>
          <w:szCs w:val="24"/>
        </w:rPr>
        <w:t>Внутренняя отделка</w:t>
      </w:r>
    </w:p>
    <w:p w:rsidR="00A7153E" w:rsidRPr="00C446A3" w:rsidRDefault="00A7153E" w:rsidP="00A7153E">
      <w:pPr>
        <w:numPr>
          <w:ilvl w:val="0"/>
          <w:numId w:val="123"/>
        </w:numPr>
        <w:tabs>
          <w:tab w:val="left" w:pos="720"/>
        </w:tabs>
        <w:spacing w:after="0" w:line="240" w:lineRule="auto"/>
        <w:ind w:left="720" w:hanging="334"/>
        <w:rPr>
          <w:rFonts w:ascii="Times New Roman" w:eastAsia="Arial" w:hAnsi="Times New Roman" w:cs="Times New Roman"/>
          <w:sz w:val="24"/>
          <w:szCs w:val="24"/>
        </w:rPr>
      </w:pPr>
      <w:r w:rsidRPr="00C446A3">
        <w:rPr>
          <w:rFonts w:ascii="Times New Roman" w:eastAsia="Arial" w:hAnsi="Times New Roman" w:cs="Times New Roman"/>
          <w:sz w:val="24"/>
          <w:szCs w:val="24"/>
        </w:rPr>
        <w:t>Гидроизоляция и защита от шума</w:t>
      </w:r>
    </w:p>
    <w:p w:rsidR="00A7153E" w:rsidRPr="00C446A3" w:rsidRDefault="00A7153E" w:rsidP="00A7153E">
      <w:pPr>
        <w:numPr>
          <w:ilvl w:val="0"/>
          <w:numId w:val="123"/>
        </w:numPr>
        <w:tabs>
          <w:tab w:val="left" w:pos="720"/>
        </w:tabs>
        <w:spacing w:after="0" w:line="240" w:lineRule="auto"/>
        <w:ind w:left="720" w:hanging="334"/>
        <w:rPr>
          <w:rFonts w:ascii="Times New Roman" w:eastAsia="Arial" w:hAnsi="Times New Roman" w:cs="Times New Roman"/>
          <w:sz w:val="24"/>
          <w:szCs w:val="24"/>
        </w:rPr>
      </w:pPr>
      <w:r w:rsidRPr="00C446A3">
        <w:rPr>
          <w:rFonts w:ascii="Times New Roman" w:eastAsia="Arial" w:hAnsi="Times New Roman" w:cs="Times New Roman"/>
          <w:sz w:val="24"/>
          <w:szCs w:val="24"/>
        </w:rPr>
        <w:t>Технологический регламент обращения со строительными отходами</w:t>
      </w:r>
    </w:p>
    <w:p w:rsidR="00A7153E" w:rsidRPr="00C446A3" w:rsidRDefault="00A7153E" w:rsidP="00A7153E">
      <w:pPr>
        <w:numPr>
          <w:ilvl w:val="0"/>
          <w:numId w:val="123"/>
        </w:numPr>
        <w:tabs>
          <w:tab w:val="left" w:pos="720"/>
        </w:tabs>
        <w:spacing w:after="0" w:line="240" w:lineRule="auto"/>
        <w:ind w:left="720" w:hanging="334"/>
        <w:rPr>
          <w:rFonts w:ascii="Times New Roman" w:eastAsia="Arial" w:hAnsi="Times New Roman" w:cs="Times New Roman"/>
          <w:sz w:val="24"/>
          <w:szCs w:val="24"/>
        </w:rPr>
      </w:pPr>
      <w:r w:rsidRPr="00C446A3">
        <w:rPr>
          <w:rFonts w:ascii="Times New Roman" w:eastAsia="Arial" w:hAnsi="Times New Roman" w:cs="Times New Roman"/>
          <w:sz w:val="24"/>
          <w:szCs w:val="24"/>
        </w:rPr>
        <w:t>Противопожарные мероприятия</w:t>
      </w:r>
    </w:p>
    <w:p w:rsidR="00A7153E" w:rsidRPr="00C446A3" w:rsidRDefault="00A7153E" w:rsidP="00A7153E">
      <w:pPr>
        <w:tabs>
          <w:tab w:val="left" w:pos="1060"/>
        </w:tabs>
        <w:spacing w:after="0" w:line="240" w:lineRule="auto"/>
        <w:ind w:left="540"/>
        <w:rPr>
          <w:rFonts w:ascii="Times New Roman" w:hAnsi="Times New Roman" w:cs="Times New Roman"/>
          <w:sz w:val="24"/>
          <w:szCs w:val="24"/>
        </w:rPr>
      </w:pPr>
      <w:r w:rsidRPr="00C446A3">
        <w:rPr>
          <w:rFonts w:ascii="Times New Roman" w:eastAsia="Arial" w:hAnsi="Times New Roman" w:cs="Times New Roman"/>
          <w:sz w:val="24"/>
          <w:szCs w:val="24"/>
        </w:rPr>
        <w:t>8.1.</w:t>
      </w:r>
      <w:r w:rsidRPr="00C446A3">
        <w:rPr>
          <w:rFonts w:ascii="Times New Roman" w:hAnsi="Times New Roman" w:cs="Times New Roman"/>
          <w:sz w:val="24"/>
          <w:szCs w:val="24"/>
        </w:rPr>
        <w:tab/>
      </w:r>
      <w:r w:rsidRPr="00C446A3">
        <w:rPr>
          <w:rFonts w:ascii="Times New Roman" w:eastAsia="Arial" w:hAnsi="Times New Roman" w:cs="Times New Roman"/>
          <w:sz w:val="24"/>
          <w:szCs w:val="24"/>
        </w:rPr>
        <w:t>Класс здания по функциональной пожарной опасности и степени огнестойкости</w:t>
      </w:r>
    </w:p>
    <w:p w:rsidR="00A7153E" w:rsidRPr="00C446A3" w:rsidRDefault="00A7153E" w:rsidP="00A7153E">
      <w:pPr>
        <w:tabs>
          <w:tab w:val="left" w:pos="1060"/>
        </w:tabs>
        <w:spacing w:after="0" w:line="240" w:lineRule="auto"/>
        <w:ind w:left="540"/>
        <w:rPr>
          <w:rFonts w:ascii="Times New Roman" w:hAnsi="Times New Roman" w:cs="Times New Roman"/>
          <w:sz w:val="24"/>
          <w:szCs w:val="24"/>
        </w:rPr>
      </w:pPr>
      <w:r w:rsidRPr="00C446A3">
        <w:rPr>
          <w:rFonts w:ascii="Times New Roman" w:eastAsia="Arial" w:hAnsi="Times New Roman" w:cs="Times New Roman"/>
          <w:sz w:val="24"/>
          <w:szCs w:val="24"/>
        </w:rPr>
        <w:t>8.2.</w:t>
      </w:r>
      <w:r w:rsidRPr="00C446A3">
        <w:rPr>
          <w:rFonts w:ascii="Times New Roman" w:hAnsi="Times New Roman" w:cs="Times New Roman"/>
          <w:sz w:val="24"/>
          <w:szCs w:val="24"/>
        </w:rPr>
        <w:tab/>
      </w:r>
      <w:r w:rsidRPr="00C446A3">
        <w:rPr>
          <w:rFonts w:ascii="Times New Roman" w:eastAsia="Arial" w:hAnsi="Times New Roman" w:cs="Times New Roman"/>
          <w:sz w:val="24"/>
          <w:szCs w:val="24"/>
        </w:rPr>
        <w:t>Мероприятия, предпринимаемые для предотвращения распространения пожара</w:t>
      </w:r>
    </w:p>
    <w:p w:rsidR="00A7153E" w:rsidRPr="00C446A3" w:rsidRDefault="00A7153E" w:rsidP="00A7153E">
      <w:pPr>
        <w:tabs>
          <w:tab w:val="left" w:pos="1060"/>
        </w:tabs>
        <w:spacing w:after="0" w:line="240" w:lineRule="auto"/>
        <w:ind w:left="1080" w:hanging="539"/>
        <w:rPr>
          <w:rFonts w:ascii="Times New Roman" w:hAnsi="Times New Roman" w:cs="Times New Roman"/>
          <w:sz w:val="24"/>
          <w:szCs w:val="24"/>
        </w:rPr>
      </w:pPr>
      <w:r w:rsidRPr="00C446A3">
        <w:rPr>
          <w:rFonts w:ascii="Times New Roman" w:eastAsia="Arial" w:hAnsi="Times New Roman" w:cs="Times New Roman"/>
          <w:sz w:val="24"/>
          <w:szCs w:val="24"/>
        </w:rPr>
        <w:t>8.3.</w:t>
      </w:r>
      <w:r w:rsidRPr="00C446A3">
        <w:rPr>
          <w:rFonts w:ascii="Times New Roman" w:hAnsi="Times New Roman" w:cs="Times New Roman"/>
          <w:sz w:val="24"/>
          <w:szCs w:val="24"/>
        </w:rPr>
        <w:tab/>
      </w:r>
      <w:r w:rsidRPr="00C446A3">
        <w:rPr>
          <w:rFonts w:ascii="Times New Roman" w:eastAsia="Arial" w:hAnsi="Times New Roman" w:cs="Times New Roman"/>
          <w:sz w:val="24"/>
          <w:szCs w:val="24"/>
        </w:rPr>
        <w:t>Мероприятия, предпринимаемые для ограничения распространения пожара и тушения пожара</w:t>
      </w:r>
    </w:p>
    <w:p w:rsidR="00A7153E" w:rsidRPr="00C446A3" w:rsidRDefault="00A7153E" w:rsidP="00A7153E">
      <w:pPr>
        <w:numPr>
          <w:ilvl w:val="0"/>
          <w:numId w:val="124"/>
        </w:numPr>
        <w:tabs>
          <w:tab w:val="left" w:pos="720"/>
        </w:tabs>
        <w:spacing w:after="0" w:line="240" w:lineRule="auto"/>
        <w:ind w:left="720" w:hanging="334"/>
        <w:rPr>
          <w:rFonts w:ascii="Times New Roman" w:eastAsia="Arial" w:hAnsi="Times New Roman" w:cs="Times New Roman"/>
          <w:sz w:val="24"/>
          <w:szCs w:val="24"/>
        </w:rPr>
      </w:pPr>
      <w:r w:rsidRPr="00C446A3">
        <w:rPr>
          <w:rFonts w:ascii="Times New Roman" w:eastAsia="Arial" w:hAnsi="Times New Roman" w:cs="Times New Roman"/>
          <w:sz w:val="24"/>
          <w:szCs w:val="24"/>
        </w:rPr>
        <w:t>Основные требования к организации производства</w:t>
      </w:r>
    </w:p>
    <w:p w:rsidR="00A7153E" w:rsidRPr="00C446A3" w:rsidRDefault="00A7153E" w:rsidP="00A7153E">
      <w:pPr>
        <w:numPr>
          <w:ilvl w:val="0"/>
          <w:numId w:val="124"/>
        </w:numPr>
        <w:tabs>
          <w:tab w:val="left" w:pos="720"/>
        </w:tabs>
        <w:spacing w:after="0" w:line="240" w:lineRule="auto"/>
        <w:ind w:left="540" w:right="2540" w:hanging="154"/>
        <w:rPr>
          <w:rFonts w:ascii="Times New Roman" w:eastAsia="Arial" w:hAnsi="Times New Roman" w:cs="Times New Roman"/>
          <w:sz w:val="24"/>
          <w:szCs w:val="24"/>
        </w:rPr>
      </w:pPr>
      <w:r w:rsidRPr="00C446A3">
        <w:rPr>
          <w:rFonts w:ascii="Times New Roman" w:eastAsia="Arial" w:hAnsi="Times New Roman" w:cs="Times New Roman"/>
          <w:sz w:val="24"/>
          <w:szCs w:val="24"/>
        </w:rPr>
        <w:t>Приложение. Расчет перемычки над устраиваемым проемом. 10.1. Краткая характеристика объекта</w:t>
      </w:r>
    </w:p>
    <w:p w:rsidR="00A7153E" w:rsidRPr="00C446A3" w:rsidRDefault="00A7153E" w:rsidP="00A7153E">
      <w:pPr>
        <w:spacing w:after="0" w:line="240" w:lineRule="auto"/>
        <w:ind w:left="540"/>
        <w:rPr>
          <w:rFonts w:ascii="Times New Roman" w:eastAsia="Arial" w:hAnsi="Times New Roman" w:cs="Times New Roman"/>
          <w:sz w:val="24"/>
          <w:szCs w:val="24"/>
        </w:rPr>
      </w:pPr>
      <w:r w:rsidRPr="00C446A3">
        <w:rPr>
          <w:rFonts w:ascii="Times New Roman" w:eastAsia="Arial" w:hAnsi="Times New Roman" w:cs="Times New Roman"/>
          <w:sz w:val="24"/>
          <w:szCs w:val="24"/>
        </w:rPr>
        <w:t>10.2.  Сбор нагрузок на перемычку</w:t>
      </w:r>
    </w:p>
    <w:p w:rsidR="00A7153E" w:rsidRPr="00C446A3" w:rsidRDefault="00A7153E" w:rsidP="00A7153E">
      <w:pPr>
        <w:spacing w:after="0" w:line="240" w:lineRule="auto"/>
        <w:ind w:left="540"/>
        <w:rPr>
          <w:rFonts w:ascii="Times New Roman" w:eastAsia="Arial" w:hAnsi="Times New Roman" w:cs="Times New Roman"/>
          <w:sz w:val="24"/>
          <w:szCs w:val="24"/>
        </w:rPr>
      </w:pPr>
      <w:r w:rsidRPr="00C446A3">
        <w:rPr>
          <w:rFonts w:ascii="Times New Roman" w:eastAsia="Arial" w:hAnsi="Times New Roman" w:cs="Times New Roman"/>
          <w:sz w:val="24"/>
          <w:szCs w:val="24"/>
        </w:rPr>
        <w:t>10.3.  Подбор швеллера</w:t>
      </w: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ind w:left="9800"/>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Default="00A7153E">
      <w:pPr>
        <w:rPr>
          <w:rFonts w:ascii="Times New Roman" w:eastAsia="Arial" w:hAnsi="Times New Roman" w:cs="Times New Roman"/>
          <w:b/>
          <w:bCs/>
          <w:sz w:val="24"/>
          <w:szCs w:val="24"/>
        </w:rPr>
      </w:pPr>
      <w:r>
        <w:rPr>
          <w:rFonts w:ascii="Times New Roman" w:eastAsia="Arial" w:hAnsi="Times New Roman" w:cs="Times New Roman"/>
          <w:b/>
          <w:bCs/>
          <w:sz w:val="24"/>
          <w:szCs w:val="24"/>
        </w:rPr>
        <w:br w:type="page"/>
      </w:r>
    </w:p>
    <w:p w:rsidR="00A7153E" w:rsidRPr="00C446A3" w:rsidRDefault="00A7153E" w:rsidP="00A7153E">
      <w:pPr>
        <w:spacing w:after="0" w:line="240" w:lineRule="auto"/>
        <w:ind w:left="4500"/>
        <w:rPr>
          <w:rFonts w:ascii="Times New Roman" w:hAnsi="Times New Roman" w:cs="Times New Roman"/>
          <w:sz w:val="24"/>
          <w:szCs w:val="24"/>
        </w:rPr>
      </w:pPr>
      <w:r w:rsidRPr="00C446A3">
        <w:rPr>
          <w:rFonts w:ascii="Times New Roman" w:eastAsia="Arial" w:hAnsi="Times New Roman" w:cs="Times New Roman"/>
          <w:b/>
          <w:bCs/>
          <w:sz w:val="24"/>
          <w:szCs w:val="24"/>
        </w:rPr>
        <w:lastRenderedPageBreak/>
        <w:t>СОДЕРЖАНИЕ</w:t>
      </w:r>
    </w:p>
    <w:p w:rsidR="00A7153E" w:rsidRPr="00C446A3" w:rsidRDefault="00A7153E" w:rsidP="00A7153E">
      <w:pPr>
        <w:spacing w:after="0" w:line="240" w:lineRule="auto"/>
        <w:rPr>
          <w:rFonts w:ascii="Times New Roman" w:hAnsi="Times New Roman" w:cs="Times New Roman"/>
          <w:sz w:val="24"/>
          <w:szCs w:val="24"/>
        </w:rPr>
      </w:pPr>
    </w:p>
    <w:tbl>
      <w:tblPr>
        <w:tblW w:w="10090" w:type="dxa"/>
        <w:tblInd w:w="10" w:type="dxa"/>
        <w:tblLayout w:type="fixed"/>
        <w:tblCellMar>
          <w:left w:w="0" w:type="dxa"/>
          <w:right w:w="0" w:type="dxa"/>
        </w:tblCellMar>
        <w:tblLook w:val="04A0" w:firstRow="1" w:lastRow="0" w:firstColumn="1" w:lastColumn="0" w:noHBand="0" w:noVBand="1"/>
      </w:tblPr>
      <w:tblGrid>
        <w:gridCol w:w="1680"/>
        <w:gridCol w:w="6320"/>
        <w:gridCol w:w="2060"/>
        <w:gridCol w:w="30"/>
      </w:tblGrid>
      <w:tr w:rsidR="00A7153E" w:rsidRPr="00C446A3" w:rsidTr="00A7153E">
        <w:trPr>
          <w:trHeight w:val="392"/>
        </w:trPr>
        <w:tc>
          <w:tcPr>
            <w:tcW w:w="1680" w:type="dxa"/>
            <w:tcBorders>
              <w:top w:val="single" w:sz="8" w:space="0" w:color="auto"/>
              <w:left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sz w:val="24"/>
                <w:szCs w:val="24"/>
              </w:rPr>
              <w:t xml:space="preserve">№ </w:t>
            </w:r>
            <w:proofErr w:type="gramStart"/>
            <w:r w:rsidRPr="00C446A3">
              <w:rPr>
                <w:rFonts w:ascii="Times New Roman" w:eastAsia="Arial" w:hAnsi="Times New Roman" w:cs="Times New Roman"/>
                <w:sz w:val="24"/>
                <w:szCs w:val="24"/>
              </w:rPr>
              <w:t>п</w:t>
            </w:r>
            <w:proofErr w:type="gramEnd"/>
            <w:r w:rsidRPr="00C446A3">
              <w:rPr>
                <w:rFonts w:ascii="Times New Roman" w:eastAsia="Arial" w:hAnsi="Times New Roman" w:cs="Times New Roman"/>
                <w:sz w:val="24"/>
                <w:szCs w:val="24"/>
              </w:rPr>
              <w:t>/п</w:t>
            </w:r>
          </w:p>
        </w:tc>
        <w:tc>
          <w:tcPr>
            <w:tcW w:w="6320" w:type="dxa"/>
            <w:tcBorders>
              <w:top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w w:val="99"/>
                <w:sz w:val="24"/>
                <w:szCs w:val="24"/>
              </w:rPr>
              <w:t>Наименование</w:t>
            </w:r>
          </w:p>
        </w:tc>
        <w:tc>
          <w:tcPr>
            <w:tcW w:w="2060" w:type="dxa"/>
            <w:tcBorders>
              <w:top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sz w:val="24"/>
                <w:szCs w:val="24"/>
              </w:rPr>
              <w:t>Стр.</w:t>
            </w: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88"/>
        </w:trPr>
        <w:tc>
          <w:tcPr>
            <w:tcW w:w="168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632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325"/>
        </w:trPr>
        <w:tc>
          <w:tcPr>
            <w:tcW w:w="168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6320" w:type="dxa"/>
            <w:tcBorders>
              <w:bottom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b/>
                <w:bCs/>
                <w:sz w:val="24"/>
                <w:szCs w:val="24"/>
              </w:rPr>
              <w:t>ПОЯСНИТЕЛЬНАЯ ЗАПИСКА</w:t>
            </w:r>
          </w:p>
        </w:tc>
        <w:tc>
          <w:tcPr>
            <w:tcW w:w="206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325"/>
        </w:trPr>
        <w:tc>
          <w:tcPr>
            <w:tcW w:w="168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b/>
                <w:bCs/>
                <w:w w:val="97"/>
                <w:sz w:val="24"/>
                <w:szCs w:val="24"/>
              </w:rPr>
              <w:t>1.</w:t>
            </w:r>
          </w:p>
        </w:tc>
        <w:tc>
          <w:tcPr>
            <w:tcW w:w="6320" w:type="dxa"/>
            <w:tcBorders>
              <w:bottom w:val="single" w:sz="8" w:space="0" w:color="auto"/>
              <w:right w:val="single" w:sz="8" w:space="0" w:color="auto"/>
            </w:tcBorders>
            <w:vAlign w:val="bottom"/>
          </w:tcPr>
          <w:p w:rsidR="00A7153E" w:rsidRPr="00C446A3" w:rsidRDefault="00A7153E" w:rsidP="00CE0BB9">
            <w:pPr>
              <w:spacing w:after="0" w:line="240" w:lineRule="auto"/>
              <w:ind w:left="80"/>
              <w:rPr>
                <w:rFonts w:ascii="Times New Roman" w:hAnsi="Times New Roman" w:cs="Times New Roman"/>
                <w:sz w:val="24"/>
                <w:szCs w:val="24"/>
              </w:rPr>
            </w:pPr>
            <w:r w:rsidRPr="00C446A3">
              <w:rPr>
                <w:rFonts w:ascii="Times New Roman" w:eastAsia="Arial" w:hAnsi="Times New Roman" w:cs="Times New Roman"/>
                <w:b/>
                <w:bCs/>
                <w:sz w:val="24"/>
                <w:szCs w:val="24"/>
              </w:rPr>
              <w:t>Общие данные</w:t>
            </w:r>
          </w:p>
        </w:tc>
        <w:tc>
          <w:tcPr>
            <w:tcW w:w="206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312"/>
        </w:trPr>
        <w:tc>
          <w:tcPr>
            <w:tcW w:w="1680" w:type="dxa"/>
            <w:tcBorders>
              <w:left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w w:val="97"/>
                <w:sz w:val="24"/>
                <w:szCs w:val="24"/>
              </w:rPr>
              <w:t>1.1</w:t>
            </w:r>
          </w:p>
        </w:tc>
        <w:tc>
          <w:tcPr>
            <w:tcW w:w="6320" w:type="dxa"/>
            <w:tcBorders>
              <w:right w:val="single" w:sz="8" w:space="0" w:color="auto"/>
            </w:tcBorders>
            <w:vAlign w:val="bottom"/>
          </w:tcPr>
          <w:p w:rsidR="00A7153E" w:rsidRPr="00C446A3" w:rsidRDefault="00A7153E" w:rsidP="00CE0BB9">
            <w:pPr>
              <w:spacing w:after="0" w:line="240" w:lineRule="auto"/>
              <w:ind w:left="80"/>
              <w:rPr>
                <w:rFonts w:ascii="Times New Roman" w:hAnsi="Times New Roman" w:cs="Times New Roman"/>
                <w:sz w:val="24"/>
                <w:szCs w:val="24"/>
              </w:rPr>
            </w:pPr>
            <w:r w:rsidRPr="00C446A3">
              <w:rPr>
                <w:rFonts w:ascii="Times New Roman" w:eastAsia="Arial" w:hAnsi="Times New Roman" w:cs="Times New Roman"/>
                <w:sz w:val="24"/>
                <w:szCs w:val="24"/>
              </w:rPr>
              <w:t>Основание для разработки рабочего проекта</w:t>
            </w:r>
          </w:p>
        </w:tc>
        <w:tc>
          <w:tcPr>
            <w:tcW w:w="2060" w:type="dxa"/>
            <w:tcBorders>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sz w:val="24"/>
                <w:szCs w:val="24"/>
              </w:rPr>
              <w:t>6</w:t>
            </w: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24"/>
        </w:trPr>
        <w:tc>
          <w:tcPr>
            <w:tcW w:w="168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632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307"/>
        </w:trPr>
        <w:tc>
          <w:tcPr>
            <w:tcW w:w="1680" w:type="dxa"/>
            <w:tcBorders>
              <w:left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w w:val="97"/>
                <w:sz w:val="24"/>
                <w:szCs w:val="24"/>
              </w:rPr>
              <w:t>1.2</w:t>
            </w:r>
          </w:p>
        </w:tc>
        <w:tc>
          <w:tcPr>
            <w:tcW w:w="6320" w:type="dxa"/>
            <w:tcBorders>
              <w:right w:val="single" w:sz="8" w:space="0" w:color="auto"/>
            </w:tcBorders>
            <w:vAlign w:val="bottom"/>
          </w:tcPr>
          <w:p w:rsidR="00A7153E" w:rsidRPr="00C446A3" w:rsidRDefault="00A7153E" w:rsidP="00CE0BB9">
            <w:pPr>
              <w:spacing w:after="0" w:line="240" w:lineRule="auto"/>
              <w:ind w:left="80"/>
              <w:rPr>
                <w:rFonts w:ascii="Times New Roman" w:hAnsi="Times New Roman" w:cs="Times New Roman"/>
                <w:sz w:val="24"/>
                <w:szCs w:val="24"/>
              </w:rPr>
            </w:pPr>
            <w:r w:rsidRPr="00C446A3">
              <w:rPr>
                <w:rFonts w:ascii="Times New Roman" w:eastAsia="Arial" w:hAnsi="Times New Roman" w:cs="Times New Roman"/>
                <w:sz w:val="24"/>
                <w:szCs w:val="24"/>
              </w:rPr>
              <w:t>Краткая характеристика объекта перепланировки</w:t>
            </w:r>
          </w:p>
        </w:tc>
        <w:tc>
          <w:tcPr>
            <w:tcW w:w="2060" w:type="dxa"/>
            <w:tcBorders>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sz w:val="24"/>
                <w:szCs w:val="24"/>
              </w:rPr>
              <w:t>6</w:t>
            </w: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22"/>
        </w:trPr>
        <w:tc>
          <w:tcPr>
            <w:tcW w:w="168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632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307"/>
        </w:trPr>
        <w:tc>
          <w:tcPr>
            <w:tcW w:w="1680" w:type="dxa"/>
            <w:tcBorders>
              <w:left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w w:val="97"/>
                <w:sz w:val="24"/>
                <w:szCs w:val="24"/>
              </w:rPr>
              <w:t>1.3</w:t>
            </w:r>
          </w:p>
        </w:tc>
        <w:tc>
          <w:tcPr>
            <w:tcW w:w="6320" w:type="dxa"/>
            <w:tcBorders>
              <w:right w:val="single" w:sz="8" w:space="0" w:color="auto"/>
            </w:tcBorders>
            <w:vAlign w:val="bottom"/>
          </w:tcPr>
          <w:p w:rsidR="00A7153E" w:rsidRPr="00C446A3" w:rsidRDefault="00A7153E" w:rsidP="00CE0BB9">
            <w:pPr>
              <w:spacing w:after="0" w:line="240" w:lineRule="auto"/>
              <w:ind w:left="80"/>
              <w:rPr>
                <w:rFonts w:ascii="Times New Roman" w:hAnsi="Times New Roman" w:cs="Times New Roman"/>
                <w:sz w:val="24"/>
                <w:szCs w:val="24"/>
              </w:rPr>
            </w:pPr>
            <w:r w:rsidRPr="00C446A3">
              <w:rPr>
                <w:rFonts w:ascii="Times New Roman" w:eastAsia="Arial" w:hAnsi="Times New Roman" w:cs="Times New Roman"/>
                <w:sz w:val="24"/>
                <w:szCs w:val="24"/>
              </w:rPr>
              <w:t>Исходные данные</w:t>
            </w:r>
          </w:p>
        </w:tc>
        <w:tc>
          <w:tcPr>
            <w:tcW w:w="2060" w:type="dxa"/>
            <w:tcBorders>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24"/>
        </w:trPr>
        <w:tc>
          <w:tcPr>
            <w:tcW w:w="168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632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330"/>
        </w:trPr>
        <w:tc>
          <w:tcPr>
            <w:tcW w:w="168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632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325"/>
        </w:trPr>
        <w:tc>
          <w:tcPr>
            <w:tcW w:w="168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b/>
                <w:bCs/>
                <w:w w:val="97"/>
                <w:sz w:val="24"/>
                <w:szCs w:val="24"/>
              </w:rPr>
              <w:t>2.</w:t>
            </w:r>
          </w:p>
        </w:tc>
        <w:tc>
          <w:tcPr>
            <w:tcW w:w="6320" w:type="dxa"/>
            <w:tcBorders>
              <w:bottom w:val="single" w:sz="8" w:space="0" w:color="auto"/>
              <w:right w:val="single" w:sz="8" w:space="0" w:color="auto"/>
            </w:tcBorders>
            <w:vAlign w:val="bottom"/>
          </w:tcPr>
          <w:p w:rsidR="00A7153E" w:rsidRPr="00C446A3" w:rsidRDefault="00A7153E" w:rsidP="00CE0BB9">
            <w:pPr>
              <w:spacing w:after="0" w:line="240" w:lineRule="auto"/>
              <w:ind w:left="80"/>
              <w:rPr>
                <w:rFonts w:ascii="Times New Roman" w:hAnsi="Times New Roman" w:cs="Times New Roman"/>
                <w:sz w:val="24"/>
                <w:szCs w:val="24"/>
              </w:rPr>
            </w:pPr>
            <w:r w:rsidRPr="00C446A3">
              <w:rPr>
                <w:rFonts w:ascii="Times New Roman" w:eastAsia="Arial" w:hAnsi="Times New Roman" w:cs="Times New Roman"/>
                <w:b/>
                <w:bCs/>
                <w:sz w:val="24"/>
                <w:szCs w:val="24"/>
              </w:rPr>
              <w:t>Общее планировочное решение</w:t>
            </w:r>
          </w:p>
        </w:tc>
        <w:tc>
          <w:tcPr>
            <w:tcW w:w="206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311"/>
        </w:trPr>
        <w:tc>
          <w:tcPr>
            <w:tcW w:w="1680" w:type="dxa"/>
            <w:tcBorders>
              <w:left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w w:val="97"/>
                <w:sz w:val="24"/>
                <w:szCs w:val="24"/>
              </w:rPr>
              <w:t>2.1</w:t>
            </w:r>
          </w:p>
        </w:tc>
        <w:tc>
          <w:tcPr>
            <w:tcW w:w="6320" w:type="dxa"/>
            <w:tcBorders>
              <w:right w:val="single" w:sz="8" w:space="0" w:color="auto"/>
            </w:tcBorders>
            <w:vAlign w:val="bottom"/>
          </w:tcPr>
          <w:p w:rsidR="00A7153E" w:rsidRPr="00C446A3" w:rsidRDefault="00A7153E" w:rsidP="00CE0BB9">
            <w:pPr>
              <w:spacing w:after="0" w:line="240" w:lineRule="auto"/>
              <w:ind w:left="80"/>
              <w:rPr>
                <w:rFonts w:ascii="Times New Roman" w:hAnsi="Times New Roman" w:cs="Times New Roman"/>
                <w:sz w:val="24"/>
                <w:szCs w:val="24"/>
              </w:rPr>
            </w:pPr>
            <w:r w:rsidRPr="00C446A3">
              <w:rPr>
                <w:rFonts w:ascii="Times New Roman" w:eastAsia="Arial" w:hAnsi="Times New Roman" w:cs="Times New Roman"/>
                <w:sz w:val="24"/>
                <w:szCs w:val="24"/>
              </w:rPr>
              <w:t>Общие данные</w:t>
            </w:r>
          </w:p>
        </w:tc>
        <w:tc>
          <w:tcPr>
            <w:tcW w:w="2060" w:type="dxa"/>
            <w:tcBorders>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sz w:val="24"/>
                <w:szCs w:val="24"/>
              </w:rPr>
              <w:t>6</w:t>
            </w: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24"/>
        </w:trPr>
        <w:tc>
          <w:tcPr>
            <w:tcW w:w="168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632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307"/>
        </w:trPr>
        <w:tc>
          <w:tcPr>
            <w:tcW w:w="1680" w:type="dxa"/>
            <w:tcBorders>
              <w:left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w w:val="97"/>
                <w:sz w:val="24"/>
                <w:szCs w:val="24"/>
              </w:rPr>
              <w:t>2.2</w:t>
            </w:r>
          </w:p>
        </w:tc>
        <w:tc>
          <w:tcPr>
            <w:tcW w:w="6320" w:type="dxa"/>
            <w:tcBorders>
              <w:right w:val="single" w:sz="8" w:space="0" w:color="auto"/>
            </w:tcBorders>
            <w:vAlign w:val="bottom"/>
          </w:tcPr>
          <w:p w:rsidR="00A7153E" w:rsidRPr="00C446A3" w:rsidRDefault="00A7153E" w:rsidP="00CE0BB9">
            <w:pPr>
              <w:spacing w:after="0" w:line="240" w:lineRule="auto"/>
              <w:ind w:left="80"/>
              <w:rPr>
                <w:rFonts w:ascii="Times New Roman" w:hAnsi="Times New Roman" w:cs="Times New Roman"/>
                <w:sz w:val="24"/>
                <w:szCs w:val="24"/>
              </w:rPr>
            </w:pPr>
            <w:r w:rsidRPr="00C446A3">
              <w:rPr>
                <w:rFonts w:ascii="Times New Roman" w:eastAsia="Arial" w:hAnsi="Times New Roman" w:cs="Times New Roman"/>
                <w:sz w:val="24"/>
                <w:szCs w:val="24"/>
              </w:rPr>
              <w:t>Принципиальные объемно-планировочные решения</w:t>
            </w:r>
          </w:p>
        </w:tc>
        <w:tc>
          <w:tcPr>
            <w:tcW w:w="2060" w:type="dxa"/>
            <w:tcBorders>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sz w:val="24"/>
                <w:szCs w:val="24"/>
              </w:rPr>
              <w:t>6</w:t>
            </w: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24"/>
        </w:trPr>
        <w:tc>
          <w:tcPr>
            <w:tcW w:w="168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632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307"/>
        </w:trPr>
        <w:tc>
          <w:tcPr>
            <w:tcW w:w="1680" w:type="dxa"/>
            <w:tcBorders>
              <w:left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w w:val="97"/>
                <w:sz w:val="24"/>
                <w:szCs w:val="24"/>
              </w:rPr>
              <w:t>2.3</w:t>
            </w:r>
          </w:p>
        </w:tc>
        <w:tc>
          <w:tcPr>
            <w:tcW w:w="6320" w:type="dxa"/>
            <w:tcBorders>
              <w:right w:val="single" w:sz="8" w:space="0" w:color="auto"/>
            </w:tcBorders>
            <w:vAlign w:val="bottom"/>
          </w:tcPr>
          <w:p w:rsidR="00A7153E" w:rsidRPr="00C446A3" w:rsidRDefault="00A7153E" w:rsidP="00CE0BB9">
            <w:pPr>
              <w:spacing w:after="0" w:line="240" w:lineRule="auto"/>
              <w:ind w:left="80"/>
              <w:rPr>
                <w:rFonts w:ascii="Times New Roman" w:hAnsi="Times New Roman" w:cs="Times New Roman"/>
                <w:sz w:val="24"/>
                <w:szCs w:val="24"/>
              </w:rPr>
            </w:pPr>
            <w:r w:rsidRPr="00C446A3">
              <w:rPr>
                <w:rFonts w:ascii="Times New Roman" w:eastAsia="Arial" w:hAnsi="Times New Roman" w:cs="Times New Roman"/>
                <w:sz w:val="24"/>
                <w:szCs w:val="24"/>
              </w:rPr>
              <w:t>Экспликация образовавшихся помещений</w:t>
            </w:r>
          </w:p>
        </w:tc>
        <w:tc>
          <w:tcPr>
            <w:tcW w:w="2060" w:type="dxa"/>
            <w:tcBorders>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sz w:val="24"/>
                <w:szCs w:val="24"/>
              </w:rPr>
              <w:t>6</w:t>
            </w: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22"/>
        </w:trPr>
        <w:tc>
          <w:tcPr>
            <w:tcW w:w="168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632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330"/>
        </w:trPr>
        <w:tc>
          <w:tcPr>
            <w:tcW w:w="168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632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325"/>
        </w:trPr>
        <w:tc>
          <w:tcPr>
            <w:tcW w:w="168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b/>
                <w:bCs/>
                <w:w w:val="97"/>
                <w:sz w:val="24"/>
                <w:szCs w:val="24"/>
              </w:rPr>
              <w:t>3.</w:t>
            </w:r>
          </w:p>
        </w:tc>
        <w:tc>
          <w:tcPr>
            <w:tcW w:w="6320" w:type="dxa"/>
            <w:tcBorders>
              <w:bottom w:val="single" w:sz="8" w:space="0" w:color="auto"/>
              <w:right w:val="single" w:sz="8" w:space="0" w:color="auto"/>
            </w:tcBorders>
            <w:vAlign w:val="bottom"/>
          </w:tcPr>
          <w:p w:rsidR="00A7153E" w:rsidRPr="00C446A3" w:rsidRDefault="00A7153E" w:rsidP="00CE0BB9">
            <w:pPr>
              <w:spacing w:after="0" w:line="240" w:lineRule="auto"/>
              <w:ind w:left="80"/>
              <w:rPr>
                <w:rFonts w:ascii="Times New Roman" w:hAnsi="Times New Roman" w:cs="Times New Roman"/>
                <w:sz w:val="24"/>
                <w:szCs w:val="24"/>
              </w:rPr>
            </w:pPr>
            <w:r w:rsidRPr="00C446A3">
              <w:rPr>
                <w:rFonts w:ascii="Times New Roman" w:eastAsia="Arial" w:hAnsi="Times New Roman" w:cs="Times New Roman"/>
                <w:b/>
                <w:bCs/>
                <w:sz w:val="24"/>
                <w:szCs w:val="24"/>
              </w:rPr>
              <w:t>Строительные конструкции</w:t>
            </w:r>
          </w:p>
        </w:tc>
        <w:tc>
          <w:tcPr>
            <w:tcW w:w="206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312"/>
        </w:trPr>
        <w:tc>
          <w:tcPr>
            <w:tcW w:w="1680" w:type="dxa"/>
            <w:tcBorders>
              <w:left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w w:val="97"/>
                <w:sz w:val="24"/>
                <w:szCs w:val="24"/>
              </w:rPr>
              <w:t>3.1</w:t>
            </w:r>
          </w:p>
        </w:tc>
        <w:tc>
          <w:tcPr>
            <w:tcW w:w="6320" w:type="dxa"/>
            <w:tcBorders>
              <w:right w:val="single" w:sz="8" w:space="0" w:color="auto"/>
            </w:tcBorders>
            <w:vAlign w:val="bottom"/>
          </w:tcPr>
          <w:p w:rsidR="00A7153E" w:rsidRPr="00C446A3" w:rsidRDefault="00A7153E" w:rsidP="00CE0BB9">
            <w:pPr>
              <w:spacing w:after="0" w:line="240" w:lineRule="auto"/>
              <w:ind w:left="80"/>
              <w:rPr>
                <w:rFonts w:ascii="Times New Roman" w:hAnsi="Times New Roman" w:cs="Times New Roman"/>
                <w:sz w:val="24"/>
                <w:szCs w:val="24"/>
              </w:rPr>
            </w:pPr>
            <w:r w:rsidRPr="00C446A3">
              <w:rPr>
                <w:rFonts w:ascii="Times New Roman" w:eastAsia="Arial" w:hAnsi="Times New Roman" w:cs="Times New Roman"/>
                <w:sz w:val="24"/>
                <w:szCs w:val="24"/>
              </w:rPr>
              <w:t>Основные решения по строительным конструкциям</w:t>
            </w:r>
          </w:p>
        </w:tc>
        <w:tc>
          <w:tcPr>
            <w:tcW w:w="2060" w:type="dxa"/>
            <w:tcBorders>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sz w:val="24"/>
                <w:szCs w:val="24"/>
              </w:rPr>
              <w:t>7</w:t>
            </w: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22"/>
        </w:trPr>
        <w:tc>
          <w:tcPr>
            <w:tcW w:w="168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632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325"/>
        </w:trPr>
        <w:tc>
          <w:tcPr>
            <w:tcW w:w="168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b/>
                <w:bCs/>
                <w:w w:val="97"/>
                <w:sz w:val="24"/>
                <w:szCs w:val="24"/>
              </w:rPr>
              <w:t>4.</w:t>
            </w:r>
          </w:p>
        </w:tc>
        <w:tc>
          <w:tcPr>
            <w:tcW w:w="6320" w:type="dxa"/>
            <w:tcBorders>
              <w:bottom w:val="single" w:sz="8" w:space="0" w:color="auto"/>
              <w:right w:val="single" w:sz="8" w:space="0" w:color="auto"/>
            </w:tcBorders>
            <w:vAlign w:val="bottom"/>
          </w:tcPr>
          <w:p w:rsidR="00A7153E" w:rsidRPr="00C446A3" w:rsidRDefault="00A7153E" w:rsidP="00CE0BB9">
            <w:pPr>
              <w:spacing w:after="0" w:line="240" w:lineRule="auto"/>
              <w:ind w:left="80"/>
              <w:rPr>
                <w:rFonts w:ascii="Times New Roman" w:hAnsi="Times New Roman" w:cs="Times New Roman"/>
                <w:sz w:val="24"/>
                <w:szCs w:val="24"/>
              </w:rPr>
            </w:pPr>
            <w:r w:rsidRPr="00C446A3">
              <w:rPr>
                <w:rFonts w:ascii="Times New Roman" w:eastAsia="Arial" w:hAnsi="Times New Roman" w:cs="Times New Roman"/>
                <w:b/>
                <w:bCs/>
                <w:sz w:val="24"/>
                <w:szCs w:val="24"/>
              </w:rPr>
              <w:t>Инженерное оборудование</w:t>
            </w:r>
          </w:p>
        </w:tc>
        <w:tc>
          <w:tcPr>
            <w:tcW w:w="2060" w:type="dxa"/>
            <w:tcBorders>
              <w:bottom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sz w:val="24"/>
                <w:szCs w:val="24"/>
              </w:rPr>
              <w:t>7</w:t>
            </w: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312"/>
        </w:trPr>
        <w:tc>
          <w:tcPr>
            <w:tcW w:w="1680" w:type="dxa"/>
            <w:tcBorders>
              <w:left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w w:val="97"/>
                <w:sz w:val="24"/>
                <w:szCs w:val="24"/>
              </w:rPr>
              <w:t>4.1.</w:t>
            </w:r>
          </w:p>
        </w:tc>
        <w:tc>
          <w:tcPr>
            <w:tcW w:w="6320" w:type="dxa"/>
            <w:tcBorders>
              <w:right w:val="single" w:sz="8" w:space="0" w:color="auto"/>
            </w:tcBorders>
            <w:vAlign w:val="bottom"/>
          </w:tcPr>
          <w:p w:rsidR="00A7153E" w:rsidRPr="00C446A3" w:rsidRDefault="00A7153E" w:rsidP="00CE0BB9">
            <w:pPr>
              <w:spacing w:after="0" w:line="240" w:lineRule="auto"/>
              <w:ind w:left="80"/>
              <w:rPr>
                <w:rFonts w:ascii="Times New Roman" w:hAnsi="Times New Roman" w:cs="Times New Roman"/>
                <w:sz w:val="24"/>
                <w:szCs w:val="24"/>
              </w:rPr>
            </w:pPr>
            <w:r w:rsidRPr="00C446A3">
              <w:rPr>
                <w:rFonts w:ascii="Times New Roman" w:eastAsia="Arial" w:hAnsi="Times New Roman" w:cs="Times New Roman"/>
                <w:sz w:val="24"/>
                <w:szCs w:val="24"/>
              </w:rPr>
              <w:t>Отопление</w:t>
            </w:r>
          </w:p>
        </w:tc>
        <w:tc>
          <w:tcPr>
            <w:tcW w:w="2060" w:type="dxa"/>
            <w:tcBorders>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sz w:val="24"/>
                <w:szCs w:val="24"/>
              </w:rPr>
              <w:t>7</w:t>
            </w: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22"/>
        </w:trPr>
        <w:tc>
          <w:tcPr>
            <w:tcW w:w="168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632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307"/>
        </w:trPr>
        <w:tc>
          <w:tcPr>
            <w:tcW w:w="1680" w:type="dxa"/>
            <w:tcBorders>
              <w:left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w w:val="97"/>
                <w:sz w:val="24"/>
                <w:szCs w:val="24"/>
              </w:rPr>
              <w:t>4.2</w:t>
            </w:r>
          </w:p>
        </w:tc>
        <w:tc>
          <w:tcPr>
            <w:tcW w:w="6320" w:type="dxa"/>
            <w:tcBorders>
              <w:right w:val="single" w:sz="8" w:space="0" w:color="auto"/>
            </w:tcBorders>
            <w:vAlign w:val="bottom"/>
          </w:tcPr>
          <w:p w:rsidR="00A7153E" w:rsidRPr="00C446A3" w:rsidRDefault="00A7153E" w:rsidP="00CE0BB9">
            <w:pPr>
              <w:spacing w:after="0" w:line="240" w:lineRule="auto"/>
              <w:ind w:left="80"/>
              <w:rPr>
                <w:rFonts w:ascii="Times New Roman" w:hAnsi="Times New Roman" w:cs="Times New Roman"/>
                <w:sz w:val="24"/>
                <w:szCs w:val="24"/>
              </w:rPr>
            </w:pPr>
            <w:r w:rsidRPr="00C446A3">
              <w:rPr>
                <w:rFonts w:ascii="Times New Roman" w:eastAsia="Arial" w:hAnsi="Times New Roman" w:cs="Times New Roman"/>
                <w:sz w:val="24"/>
                <w:szCs w:val="24"/>
              </w:rPr>
              <w:t>Водоснабжение и канализация</w:t>
            </w:r>
          </w:p>
        </w:tc>
        <w:tc>
          <w:tcPr>
            <w:tcW w:w="2060" w:type="dxa"/>
            <w:tcBorders>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sz w:val="24"/>
                <w:szCs w:val="24"/>
              </w:rPr>
              <w:t>7</w:t>
            </w: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24"/>
        </w:trPr>
        <w:tc>
          <w:tcPr>
            <w:tcW w:w="168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632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307"/>
        </w:trPr>
        <w:tc>
          <w:tcPr>
            <w:tcW w:w="1680" w:type="dxa"/>
            <w:tcBorders>
              <w:left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w w:val="97"/>
                <w:sz w:val="24"/>
                <w:szCs w:val="24"/>
              </w:rPr>
              <w:t>4.3.</w:t>
            </w:r>
          </w:p>
        </w:tc>
        <w:tc>
          <w:tcPr>
            <w:tcW w:w="6320" w:type="dxa"/>
            <w:tcBorders>
              <w:right w:val="single" w:sz="8" w:space="0" w:color="auto"/>
            </w:tcBorders>
            <w:vAlign w:val="bottom"/>
          </w:tcPr>
          <w:p w:rsidR="00A7153E" w:rsidRPr="00C446A3" w:rsidRDefault="00A7153E" w:rsidP="00CE0BB9">
            <w:pPr>
              <w:spacing w:after="0" w:line="240" w:lineRule="auto"/>
              <w:ind w:left="80"/>
              <w:rPr>
                <w:rFonts w:ascii="Times New Roman" w:hAnsi="Times New Roman" w:cs="Times New Roman"/>
                <w:sz w:val="24"/>
                <w:szCs w:val="24"/>
              </w:rPr>
            </w:pPr>
            <w:r w:rsidRPr="00C446A3">
              <w:rPr>
                <w:rFonts w:ascii="Times New Roman" w:eastAsia="Arial" w:hAnsi="Times New Roman" w:cs="Times New Roman"/>
                <w:sz w:val="24"/>
                <w:szCs w:val="24"/>
              </w:rPr>
              <w:t>Электроснабжение</w:t>
            </w:r>
          </w:p>
        </w:tc>
        <w:tc>
          <w:tcPr>
            <w:tcW w:w="2060" w:type="dxa"/>
            <w:tcBorders>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sz w:val="24"/>
                <w:szCs w:val="24"/>
              </w:rPr>
              <w:t>7</w:t>
            </w: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24"/>
        </w:trPr>
        <w:tc>
          <w:tcPr>
            <w:tcW w:w="168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632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307"/>
        </w:trPr>
        <w:tc>
          <w:tcPr>
            <w:tcW w:w="1680" w:type="dxa"/>
            <w:tcBorders>
              <w:left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w w:val="97"/>
                <w:sz w:val="24"/>
                <w:szCs w:val="24"/>
              </w:rPr>
              <w:t>4.4.</w:t>
            </w:r>
          </w:p>
        </w:tc>
        <w:tc>
          <w:tcPr>
            <w:tcW w:w="6320" w:type="dxa"/>
            <w:tcBorders>
              <w:right w:val="single" w:sz="8" w:space="0" w:color="auto"/>
            </w:tcBorders>
            <w:vAlign w:val="bottom"/>
          </w:tcPr>
          <w:p w:rsidR="00A7153E" w:rsidRPr="00C446A3" w:rsidRDefault="00A7153E" w:rsidP="00CE0BB9">
            <w:pPr>
              <w:spacing w:after="0" w:line="240" w:lineRule="auto"/>
              <w:ind w:left="80"/>
              <w:rPr>
                <w:rFonts w:ascii="Times New Roman" w:hAnsi="Times New Roman" w:cs="Times New Roman"/>
                <w:sz w:val="24"/>
                <w:szCs w:val="24"/>
              </w:rPr>
            </w:pPr>
            <w:r w:rsidRPr="00C446A3">
              <w:rPr>
                <w:rFonts w:ascii="Times New Roman" w:eastAsia="Arial" w:hAnsi="Times New Roman" w:cs="Times New Roman"/>
                <w:sz w:val="24"/>
                <w:szCs w:val="24"/>
              </w:rPr>
              <w:t>Вентиляция</w:t>
            </w:r>
          </w:p>
        </w:tc>
        <w:tc>
          <w:tcPr>
            <w:tcW w:w="2060" w:type="dxa"/>
            <w:tcBorders>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sz w:val="24"/>
                <w:szCs w:val="24"/>
              </w:rPr>
              <w:t>7</w:t>
            </w: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325"/>
        </w:trPr>
        <w:tc>
          <w:tcPr>
            <w:tcW w:w="168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ind w:right="710"/>
              <w:jc w:val="right"/>
              <w:rPr>
                <w:rFonts w:ascii="Times New Roman" w:hAnsi="Times New Roman" w:cs="Times New Roman"/>
                <w:sz w:val="24"/>
                <w:szCs w:val="24"/>
              </w:rPr>
            </w:pPr>
            <w:r w:rsidRPr="00C446A3">
              <w:rPr>
                <w:rFonts w:ascii="Times New Roman" w:eastAsia="Arial" w:hAnsi="Times New Roman" w:cs="Times New Roman"/>
                <w:b/>
                <w:bCs/>
                <w:sz w:val="24"/>
                <w:szCs w:val="24"/>
              </w:rPr>
              <w:t>5.</w:t>
            </w:r>
          </w:p>
        </w:tc>
        <w:tc>
          <w:tcPr>
            <w:tcW w:w="6320" w:type="dxa"/>
            <w:tcBorders>
              <w:bottom w:val="single" w:sz="8" w:space="0" w:color="auto"/>
              <w:right w:val="single" w:sz="8" w:space="0" w:color="auto"/>
            </w:tcBorders>
            <w:vAlign w:val="bottom"/>
          </w:tcPr>
          <w:p w:rsidR="00A7153E" w:rsidRPr="00C446A3" w:rsidRDefault="00A7153E" w:rsidP="00CE0BB9">
            <w:pPr>
              <w:spacing w:after="0" w:line="240" w:lineRule="auto"/>
              <w:ind w:left="80"/>
              <w:rPr>
                <w:rFonts w:ascii="Times New Roman" w:hAnsi="Times New Roman" w:cs="Times New Roman"/>
                <w:sz w:val="24"/>
                <w:szCs w:val="24"/>
              </w:rPr>
            </w:pPr>
            <w:r w:rsidRPr="00C446A3">
              <w:rPr>
                <w:rFonts w:ascii="Times New Roman" w:eastAsia="Arial" w:hAnsi="Times New Roman" w:cs="Times New Roman"/>
                <w:b/>
                <w:bCs/>
                <w:sz w:val="24"/>
                <w:szCs w:val="24"/>
              </w:rPr>
              <w:t>Внутренняя отделка</w:t>
            </w:r>
          </w:p>
        </w:tc>
        <w:tc>
          <w:tcPr>
            <w:tcW w:w="2060" w:type="dxa"/>
            <w:tcBorders>
              <w:bottom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sz w:val="24"/>
                <w:szCs w:val="24"/>
              </w:rPr>
              <w:t>7</w:t>
            </w: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325"/>
        </w:trPr>
        <w:tc>
          <w:tcPr>
            <w:tcW w:w="168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ind w:right="710"/>
              <w:jc w:val="right"/>
              <w:rPr>
                <w:rFonts w:ascii="Times New Roman" w:hAnsi="Times New Roman" w:cs="Times New Roman"/>
                <w:sz w:val="24"/>
                <w:szCs w:val="24"/>
              </w:rPr>
            </w:pPr>
            <w:r w:rsidRPr="00C446A3">
              <w:rPr>
                <w:rFonts w:ascii="Times New Roman" w:eastAsia="Arial" w:hAnsi="Times New Roman" w:cs="Times New Roman"/>
                <w:b/>
                <w:bCs/>
                <w:sz w:val="24"/>
                <w:szCs w:val="24"/>
              </w:rPr>
              <w:t>6.</w:t>
            </w:r>
          </w:p>
        </w:tc>
        <w:tc>
          <w:tcPr>
            <w:tcW w:w="6320" w:type="dxa"/>
            <w:tcBorders>
              <w:bottom w:val="single" w:sz="8" w:space="0" w:color="auto"/>
              <w:right w:val="single" w:sz="8" w:space="0" w:color="auto"/>
            </w:tcBorders>
            <w:vAlign w:val="bottom"/>
          </w:tcPr>
          <w:p w:rsidR="00A7153E" w:rsidRPr="00C446A3" w:rsidRDefault="00A7153E" w:rsidP="00CE0BB9">
            <w:pPr>
              <w:spacing w:after="0" w:line="240" w:lineRule="auto"/>
              <w:ind w:left="80"/>
              <w:rPr>
                <w:rFonts w:ascii="Times New Roman" w:hAnsi="Times New Roman" w:cs="Times New Roman"/>
                <w:sz w:val="24"/>
                <w:szCs w:val="24"/>
              </w:rPr>
            </w:pPr>
            <w:r w:rsidRPr="00C446A3">
              <w:rPr>
                <w:rFonts w:ascii="Times New Roman" w:eastAsia="Arial" w:hAnsi="Times New Roman" w:cs="Times New Roman"/>
                <w:b/>
                <w:bCs/>
                <w:sz w:val="24"/>
                <w:szCs w:val="24"/>
              </w:rPr>
              <w:t>Гидроизоляция и защита от шума</w:t>
            </w:r>
          </w:p>
        </w:tc>
        <w:tc>
          <w:tcPr>
            <w:tcW w:w="2060" w:type="dxa"/>
            <w:tcBorders>
              <w:bottom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sz w:val="24"/>
                <w:szCs w:val="24"/>
              </w:rPr>
              <w:t>7</w:t>
            </w: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325"/>
        </w:trPr>
        <w:tc>
          <w:tcPr>
            <w:tcW w:w="168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b/>
                <w:bCs/>
                <w:w w:val="97"/>
                <w:sz w:val="24"/>
                <w:szCs w:val="24"/>
              </w:rPr>
              <w:t>7.</w:t>
            </w:r>
          </w:p>
        </w:tc>
        <w:tc>
          <w:tcPr>
            <w:tcW w:w="6320" w:type="dxa"/>
            <w:tcBorders>
              <w:bottom w:val="single" w:sz="8" w:space="0" w:color="auto"/>
              <w:right w:val="single" w:sz="8" w:space="0" w:color="auto"/>
            </w:tcBorders>
            <w:vAlign w:val="bottom"/>
          </w:tcPr>
          <w:p w:rsidR="00A7153E" w:rsidRPr="00C446A3" w:rsidRDefault="00A7153E" w:rsidP="00CE0BB9">
            <w:pPr>
              <w:spacing w:after="0" w:line="240" w:lineRule="auto"/>
              <w:ind w:left="80"/>
              <w:rPr>
                <w:rFonts w:ascii="Times New Roman" w:hAnsi="Times New Roman" w:cs="Times New Roman"/>
                <w:sz w:val="24"/>
                <w:szCs w:val="24"/>
              </w:rPr>
            </w:pPr>
            <w:r w:rsidRPr="00C446A3">
              <w:rPr>
                <w:rFonts w:ascii="Times New Roman" w:eastAsia="Arial" w:hAnsi="Times New Roman" w:cs="Times New Roman"/>
                <w:b/>
                <w:bCs/>
                <w:sz w:val="24"/>
                <w:szCs w:val="24"/>
              </w:rPr>
              <w:t>Порядок обращения со строительными отходами</w:t>
            </w:r>
          </w:p>
        </w:tc>
        <w:tc>
          <w:tcPr>
            <w:tcW w:w="2060" w:type="dxa"/>
            <w:tcBorders>
              <w:bottom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sz w:val="24"/>
                <w:szCs w:val="24"/>
              </w:rPr>
              <w:t>8</w:t>
            </w: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325"/>
        </w:trPr>
        <w:tc>
          <w:tcPr>
            <w:tcW w:w="168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b/>
                <w:bCs/>
                <w:w w:val="97"/>
                <w:sz w:val="24"/>
                <w:szCs w:val="24"/>
              </w:rPr>
              <w:t>8.</w:t>
            </w:r>
          </w:p>
        </w:tc>
        <w:tc>
          <w:tcPr>
            <w:tcW w:w="6320" w:type="dxa"/>
            <w:tcBorders>
              <w:bottom w:val="single" w:sz="8" w:space="0" w:color="auto"/>
              <w:right w:val="single" w:sz="8" w:space="0" w:color="auto"/>
            </w:tcBorders>
            <w:vAlign w:val="bottom"/>
          </w:tcPr>
          <w:p w:rsidR="00A7153E" w:rsidRPr="00C446A3" w:rsidRDefault="00A7153E" w:rsidP="00CE0BB9">
            <w:pPr>
              <w:spacing w:after="0" w:line="240" w:lineRule="auto"/>
              <w:ind w:left="80"/>
              <w:rPr>
                <w:rFonts w:ascii="Times New Roman" w:hAnsi="Times New Roman" w:cs="Times New Roman"/>
                <w:sz w:val="24"/>
                <w:szCs w:val="24"/>
              </w:rPr>
            </w:pPr>
            <w:r w:rsidRPr="00C446A3">
              <w:rPr>
                <w:rFonts w:ascii="Times New Roman" w:eastAsia="Arial" w:hAnsi="Times New Roman" w:cs="Times New Roman"/>
                <w:b/>
                <w:bCs/>
                <w:sz w:val="24"/>
                <w:szCs w:val="24"/>
              </w:rPr>
              <w:t>Мероприятия по пожарной безопасности</w:t>
            </w:r>
          </w:p>
        </w:tc>
        <w:tc>
          <w:tcPr>
            <w:tcW w:w="206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312"/>
        </w:trPr>
        <w:tc>
          <w:tcPr>
            <w:tcW w:w="1680" w:type="dxa"/>
            <w:tcBorders>
              <w:left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w w:val="97"/>
                <w:sz w:val="24"/>
                <w:szCs w:val="24"/>
              </w:rPr>
              <w:t>8.1.</w:t>
            </w:r>
          </w:p>
        </w:tc>
        <w:tc>
          <w:tcPr>
            <w:tcW w:w="6320" w:type="dxa"/>
            <w:tcBorders>
              <w:right w:val="single" w:sz="8" w:space="0" w:color="auto"/>
            </w:tcBorders>
            <w:vAlign w:val="bottom"/>
          </w:tcPr>
          <w:p w:rsidR="00A7153E" w:rsidRPr="00C446A3" w:rsidRDefault="00A7153E" w:rsidP="00CE0BB9">
            <w:pPr>
              <w:spacing w:after="0" w:line="240" w:lineRule="auto"/>
              <w:ind w:left="80"/>
              <w:rPr>
                <w:rFonts w:ascii="Times New Roman" w:hAnsi="Times New Roman" w:cs="Times New Roman"/>
                <w:sz w:val="24"/>
                <w:szCs w:val="24"/>
              </w:rPr>
            </w:pPr>
            <w:r w:rsidRPr="00C446A3">
              <w:rPr>
                <w:rFonts w:ascii="Times New Roman" w:eastAsia="Arial" w:hAnsi="Times New Roman" w:cs="Times New Roman"/>
                <w:sz w:val="24"/>
                <w:szCs w:val="24"/>
              </w:rPr>
              <w:t>Пожарно-техническая классификация</w:t>
            </w:r>
          </w:p>
        </w:tc>
        <w:tc>
          <w:tcPr>
            <w:tcW w:w="2060" w:type="dxa"/>
            <w:tcBorders>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sz w:val="24"/>
                <w:szCs w:val="24"/>
              </w:rPr>
              <w:t>8</w:t>
            </w: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226"/>
        </w:trPr>
        <w:tc>
          <w:tcPr>
            <w:tcW w:w="1680" w:type="dxa"/>
            <w:vMerge w:val="restart"/>
            <w:tcBorders>
              <w:left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w w:val="97"/>
                <w:sz w:val="24"/>
                <w:szCs w:val="24"/>
              </w:rPr>
              <w:t>8.2.</w:t>
            </w:r>
          </w:p>
        </w:tc>
        <w:tc>
          <w:tcPr>
            <w:tcW w:w="6320" w:type="dxa"/>
            <w:tcBorders>
              <w:right w:val="single" w:sz="8" w:space="0" w:color="auto"/>
            </w:tcBorders>
            <w:vAlign w:val="bottom"/>
          </w:tcPr>
          <w:p w:rsidR="00A7153E" w:rsidRPr="00C446A3" w:rsidRDefault="00A7153E" w:rsidP="00A7153E">
            <w:pPr>
              <w:spacing w:after="0" w:line="240" w:lineRule="auto"/>
              <w:ind w:left="80"/>
              <w:rPr>
                <w:rFonts w:ascii="Times New Roman" w:hAnsi="Times New Roman" w:cs="Times New Roman"/>
                <w:sz w:val="24"/>
                <w:szCs w:val="24"/>
              </w:rPr>
            </w:pPr>
            <w:r w:rsidRPr="00C446A3">
              <w:rPr>
                <w:rFonts w:ascii="Times New Roman" w:eastAsia="Arial" w:hAnsi="Times New Roman" w:cs="Times New Roman"/>
                <w:sz w:val="24"/>
                <w:szCs w:val="24"/>
              </w:rPr>
              <w:t xml:space="preserve">Мероприятия для предотвращения распространения </w:t>
            </w:r>
          </w:p>
        </w:tc>
        <w:tc>
          <w:tcPr>
            <w:tcW w:w="2060" w:type="dxa"/>
            <w:vMerge w:val="restart"/>
            <w:tcBorders>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sz w:val="24"/>
                <w:szCs w:val="24"/>
              </w:rPr>
              <w:t>8</w:t>
            </w: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164"/>
        </w:trPr>
        <w:tc>
          <w:tcPr>
            <w:tcW w:w="1680" w:type="dxa"/>
            <w:vMerge/>
            <w:tcBorders>
              <w:left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6320" w:type="dxa"/>
            <w:vMerge w:val="restart"/>
            <w:tcBorders>
              <w:right w:val="single" w:sz="8" w:space="0" w:color="auto"/>
            </w:tcBorders>
            <w:vAlign w:val="bottom"/>
          </w:tcPr>
          <w:p w:rsidR="00A7153E" w:rsidRPr="00C446A3" w:rsidRDefault="00A7153E" w:rsidP="00CE0BB9">
            <w:pPr>
              <w:spacing w:after="0" w:line="240" w:lineRule="auto"/>
              <w:ind w:left="80"/>
              <w:rPr>
                <w:rFonts w:ascii="Times New Roman" w:hAnsi="Times New Roman" w:cs="Times New Roman"/>
                <w:sz w:val="24"/>
                <w:szCs w:val="24"/>
              </w:rPr>
            </w:pPr>
            <w:r w:rsidRPr="00C446A3">
              <w:rPr>
                <w:rFonts w:ascii="Times New Roman" w:eastAsia="Arial" w:hAnsi="Times New Roman" w:cs="Times New Roman"/>
                <w:sz w:val="24"/>
                <w:szCs w:val="24"/>
              </w:rPr>
              <w:t>пожара</w:t>
            </w:r>
          </w:p>
        </w:tc>
        <w:tc>
          <w:tcPr>
            <w:tcW w:w="2060" w:type="dxa"/>
            <w:vMerge/>
            <w:tcBorders>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106"/>
        </w:trPr>
        <w:tc>
          <w:tcPr>
            <w:tcW w:w="168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6320" w:type="dxa"/>
            <w:vMerge/>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307"/>
        </w:trPr>
        <w:tc>
          <w:tcPr>
            <w:tcW w:w="1680" w:type="dxa"/>
            <w:tcBorders>
              <w:left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w w:val="97"/>
                <w:sz w:val="24"/>
                <w:szCs w:val="24"/>
              </w:rPr>
              <w:t>8.3.</w:t>
            </w:r>
          </w:p>
        </w:tc>
        <w:tc>
          <w:tcPr>
            <w:tcW w:w="6320" w:type="dxa"/>
            <w:tcBorders>
              <w:right w:val="single" w:sz="8" w:space="0" w:color="auto"/>
            </w:tcBorders>
            <w:vAlign w:val="bottom"/>
          </w:tcPr>
          <w:p w:rsidR="00A7153E" w:rsidRPr="00C446A3" w:rsidRDefault="00A7153E" w:rsidP="00CE0BB9">
            <w:pPr>
              <w:spacing w:after="0" w:line="240" w:lineRule="auto"/>
              <w:ind w:left="80"/>
              <w:rPr>
                <w:rFonts w:ascii="Times New Roman" w:hAnsi="Times New Roman" w:cs="Times New Roman"/>
                <w:sz w:val="24"/>
                <w:szCs w:val="24"/>
              </w:rPr>
            </w:pPr>
            <w:r w:rsidRPr="00C446A3">
              <w:rPr>
                <w:rFonts w:ascii="Times New Roman" w:eastAsia="Arial" w:hAnsi="Times New Roman" w:cs="Times New Roman"/>
                <w:sz w:val="24"/>
                <w:szCs w:val="24"/>
              </w:rPr>
              <w:t>Мероприятия для тушения пожара</w:t>
            </w:r>
          </w:p>
        </w:tc>
        <w:tc>
          <w:tcPr>
            <w:tcW w:w="2060" w:type="dxa"/>
            <w:tcBorders>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sz w:val="24"/>
                <w:szCs w:val="24"/>
              </w:rPr>
              <w:t>8</w:t>
            </w: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24"/>
        </w:trPr>
        <w:tc>
          <w:tcPr>
            <w:tcW w:w="168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632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325"/>
        </w:trPr>
        <w:tc>
          <w:tcPr>
            <w:tcW w:w="168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b/>
                <w:bCs/>
                <w:w w:val="97"/>
                <w:sz w:val="24"/>
                <w:szCs w:val="24"/>
              </w:rPr>
              <w:t>9.</w:t>
            </w:r>
          </w:p>
        </w:tc>
        <w:tc>
          <w:tcPr>
            <w:tcW w:w="6320" w:type="dxa"/>
            <w:tcBorders>
              <w:bottom w:val="single" w:sz="8" w:space="0" w:color="auto"/>
              <w:right w:val="single" w:sz="8" w:space="0" w:color="auto"/>
            </w:tcBorders>
            <w:vAlign w:val="bottom"/>
          </w:tcPr>
          <w:p w:rsidR="00A7153E" w:rsidRPr="00C446A3" w:rsidRDefault="00A7153E" w:rsidP="00CE0BB9">
            <w:pPr>
              <w:spacing w:after="0" w:line="240" w:lineRule="auto"/>
              <w:ind w:left="80"/>
              <w:rPr>
                <w:rFonts w:ascii="Times New Roman" w:hAnsi="Times New Roman" w:cs="Times New Roman"/>
                <w:sz w:val="24"/>
                <w:szCs w:val="24"/>
              </w:rPr>
            </w:pPr>
            <w:r w:rsidRPr="00C446A3">
              <w:rPr>
                <w:rFonts w:ascii="Times New Roman" w:eastAsia="Arial" w:hAnsi="Times New Roman" w:cs="Times New Roman"/>
                <w:b/>
                <w:bCs/>
                <w:sz w:val="24"/>
                <w:szCs w:val="24"/>
              </w:rPr>
              <w:t>Основные требования к организации производства</w:t>
            </w:r>
          </w:p>
        </w:tc>
        <w:tc>
          <w:tcPr>
            <w:tcW w:w="2060" w:type="dxa"/>
            <w:tcBorders>
              <w:bottom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sz w:val="24"/>
                <w:szCs w:val="24"/>
              </w:rPr>
              <w:t>8</w:t>
            </w: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227"/>
        </w:trPr>
        <w:tc>
          <w:tcPr>
            <w:tcW w:w="1680" w:type="dxa"/>
            <w:vMerge w:val="restart"/>
            <w:tcBorders>
              <w:left w:val="single" w:sz="8" w:space="0" w:color="auto"/>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b/>
                <w:bCs/>
                <w:w w:val="97"/>
                <w:sz w:val="24"/>
                <w:szCs w:val="24"/>
              </w:rPr>
              <w:t>10.</w:t>
            </w:r>
          </w:p>
        </w:tc>
        <w:tc>
          <w:tcPr>
            <w:tcW w:w="6320" w:type="dxa"/>
            <w:tcBorders>
              <w:right w:val="single" w:sz="8" w:space="0" w:color="auto"/>
            </w:tcBorders>
            <w:vAlign w:val="bottom"/>
          </w:tcPr>
          <w:p w:rsidR="00A7153E" w:rsidRPr="00C446A3" w:rsidRDefault="00A7153E" w:rsidP="00CE0BB9">
            <w:pPr>
              <w:spacing w:after="0" w:line="240" w:lineRule="auto"/>
              <w:ind w:left="80"/>
              <w:rPr>
                <w:rFonts w:ascii="Times New Roman" w:hAnsi="Times New Roman" w:cs="Times New Roman"/>
                <w:sz w:val="24"/>
                <w:szCs w:val="24"/>
              </w:rPr>
            </w:pPr>
            <w:r w:rsidRPr="00C446A3">
              <w:rPr>
                <w:rFonts w:ascii="Times New Roman" w:eastAsia="Arial" w:hAnsi="Times New Roman" w:cs="Times New Roman"/>
                <w:b/>
                <w:bCs/>
                <w:sz w:val="24"/>
                <w:szCs w:val="24"/>
              </w:rPr>
              <w:t xml:space="preserve">Приложение 1. Расчет перемычки над </w:t>
            </w:r>
            <w:proofErr w:type="gramStart"/>
            <w:r w:rsidRPr="00C446A3">
              <w:rPr>
                <w:rFonts w:ascii="Times New Roman" w:eastAsia="Arial" w:hAnsi="Times New Roman" w:cs="Times New Roman"/>
                <w:b/>
                <w:bCs/>
                <w:sz w:val="24"/>
                <w:szCs w:val="24"/>
              </w:rPr>
              <w:t>устраиваемым</w:t>
            </w:r>
            <w:proofErr w:type="gramEnd"/>
          </w:p>
        </w:tc>
        <w:tc>
          <w:tcPr>
            <w:tcW w:w="2060" w:type="dxa"/>
            <w:vMerge w:val="restart"/>
            <w:tcBorders>
              <w:right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Arial" w:hAnsi="Times New Roman" w:cs="Times New Roman"/>
                <w:sz w:val="24"/>
                <w:szCs w:val="24"/>
              </w:rPr>
              <w:t>10</w:t>
            </w: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176"/>
        </w:trPr>
        <w:tc>
          <w:tcPr>
            <w:tcW w:w="1680" w:type="dxa"/>
            <w:vMerge/>
            <w:tcBorders>
              <w:left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6320" w:type="dxa"/>
            <w:vMerge w:val="restart"/>
            <w:tcBorders>
              <w:right w:val="single" w:sz="8" w:space="0" w:color="auto"/>
            </w:tcBorders>
            <w:vAlign w:val="bottom"/>
          </w:tcPr>
          <w:p w:rsidR="00A7153E" w:rsidRPr="00C446A3" w:rsidRDefault="00A7153E" w:rsidP="00CE0BB9">
            <w:pPr>
              <w:spacing w:after="0" w:line="240" w:lineRule="auto"/>
              <w:ind w:left="80"/>
              <w:rPr>
                <w:rFonts w:ascii="Times New Roman" w:hAnsi="Times New Roman" w:cs="Times New Roman"/>
                <w:sz w:val="24"/>
                <w:szCs w:val="24"/>
              </w:rPr>
            </w:pPr>
            <w:r w:rsidRPr="00C446A3">
              <w:rPr>
                <w:rFonts w:ascii="Times New Roman" w:eastAsia="Arial" w:hAnsi="Times New Roman" w:cs="Times New Roman"/>
                <w:b/>
                <w:bCs/>
                <w:sz w:val="24"/>
                <w:szCs w:val="24"/>
              </w:rPr>
              <w:t>проемом ПР</w:t>
            </w:r>
            <w:proofErr w:type="gramStart"/>
            <w:r w:rsidRPr="00C446A3">
              <w:rPr>
                <w:rFonts w:ascii="Times New Roman" w:eastAsia="Arial" w:hAnsi="Times New Roman" w:cs="Times New Roman"/>
                <w:b/>
                <w:bCs/>
                <w:sz w:val="24"/>
                <w:szCs w:val="24"/>
              </w:rPr>
              <w:t>1</w:t>
            </w:r>
            <w:proofErr w:type="gramEnd"/>
          </w:p>
        </w:tc>
        <w:tc>
          <w:tcPr>
            <w:tcW w:w="2060" w:type="dxa"/>
            <w:vMerge/>
            <w:tcBorders>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A7153E">
        <w:trPr>
          <w:trHeight w:val="93"/>
        </w:trPr>
        <w:tc>
          <w:tcPr>
            <w:tcW w:w="168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6320" w:type="dxa"/>
            <w:vMerge/>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 w:type="dxa"/>
            <w:vAlign w:val="bottom"/>
          </w:tcPr>
          <w:p w:rsidR="00A7153E" w:rsidRPr="00C446A3" w:rsidRDefault="00A7153E" w:rsidP="00CE0BB9">
            <w:pPr>
              <w:spacing w:after="0" w:line="240" w:lineRule="auto"/>
              <w:rPr>
                <w:rFonts w:ascii="Times New Roman" w:hAnsi="Times New Roman" w:cs="Times New Roman"/>
                <w:sz w:val="24"/>
                <w:szCs w:val="24"/>
              </w:rPr>
            </w:pPr>
          </w:p>
        </w:tc>
      </w:tr>
    </w:tbl>
    <w:p w:rsidR="00A7153E" w:rsidRPr="00C446A3" w:rsidRDefault="00A7153E" w:rsidP="00A7153E">
      <w:pPr>
        <w:spacing w:after="0" w:line="240" w:lineRule="auto"/>
        <w:rPr>
          <w:rFonts w:ascii="Times New Roman" w:hAnsi="Times New Roman" w:cs="Times New Roman"/>
          <w:sz w:val="24"/>
          <w:szCs w:val="24"/>
        </w:rPr>
        <w:sectPr w:rsidR="00A7153E" w:rsidRPr="00C446A3">
          <w:pgSz w:w="11900" w:h="16840"/>
          <w:pgMar w:top="693" w:right="720" w:bottom="1440" w:left="1140" w:header="0" w:footer="0" w:gutter="0"/>
          <w:cols w:space="720" w:equalWidth="0">
            <w:col w:w="10040"/>
          </w:cols>
        </w:sectPr>
      </w:pPr>
    </w:p>
    <w:p w:rsidR="00A7153E" w:rsidRPr="00C446A3" w:rsidRDefault="00A7153E" w:rsidP="00A7153E">
      <w:pPr>
        <w:spacing w:after="0" w:line="240" w:lineRule="auto"/>
        <w:ind w:left="9681"/>
        <w:rPr>
          <w:rFonts w:ascii="Times New Roman" w:hAnsi="Times New Roman" w:cs="Times New Roman"/>
          <w:sz w:val="24"/>
          <w:szCs w:val="24"/>
        </w:rPr>
      </w:pPr>
      <w:r w:rsidRPr="00C446A3">
        <w:rPr>
          <w:rFonts w:ascii="Times New Roman" w:eastAsia="Arial" w:hAnsi="Times New Roman" w:cs="Times New Roman"/>
          <w:sz w:val="24"/>
          <w:szCs w:val="24"/>
        </w:rPr>
        <w:lastRenderedPageBreak/>
        <w:t>8</w:t>
      </w: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numPr>
          <w:ilvl w:val="0"/>
          <w:numId w:val="125"/>
        </w:numPr>
        <w:tabs>
          <w:tab w:val="left" w:pos="281"/>
        </w:tabs>
        <w:spacing w:after="0" w:line="240" w:lineRule="auto"/>
        <w:ind w:left="281" w:hanging="281"/>
        <w:rPr>
          <w:rFonts w:ascii="Times New Roman" w:eastAsia="Arial" w:hAnsi="Times New Roman" w:cs="Times New Roman"/>
          <w:b/>
          <w:bCs/>
          <w:sz w:val="24"/>
          <w:szCs w:val="24"/>
        </w:rPr>
      </w:pPr>
      <w:r w:rsidRPr="00C446A3">
        <w:rPr>
          <w:rFonts w:ascii="Times New Roman" w:eastAsia="Arial" w:hAnsi="Times New Roman" w:cs="Times New Roman"/>
          <w:b/>
          <w:bCs/>
          <w:sz w:val="24"/>
          <w:szCs w:val="24"/>
        </w:rPr>
        <w:t>Общие данные</w:t>
      </w: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ind w:left="561"/>
        <w:rPr>
          <w:rFonts w:ascii="Times New Roman" w:hAnsi="Times New Roman" w:cs="Times New Roman"/>
          <w:sz w:val="24"/>
          <w:szCs w:val="24"/>
        </w:rPr>
      </w:pPr>
      <w:r w:rsidRPr="00C446A3">
        <w:rPr>
          <w:rFonts w:ascii="Times New Roman" w:eastAsia="Arial" w:hAnsi="Times New Roman" w:cs="Times New Roman"/>
          <w:sz w:val="24"/>
          <w:szCs w:val="24"/>
        </w:rPr>
        <w:t>1.1. Основания для разработки рабочего проекта.</w:t>
      </w: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ind w:left="1" w:firstLine="900"/>
        <w:jc w:val="both"/>
        <w:rPr>
          <w:rFonts w:ascii="Times New Roman" w:hAnsi="Times New Roman" w:cs="Times New Roman"/>
          <w:sz w:val="24"/>
          <w:szCs w:val="24"/>
        </w:rPr>
      </w:pPr>
      <w:r w:rsidRPr="00C446A3">
        <w:rPr>
          <w:rFonts w:ascii="Times New Roman" w:eastAsia="Arial" w:hAnsi="Times New Roman" w:cs="Times New Roman"/>
          <w:sz w:val="24"/>
          <w:szCs w:val="24"/>
        </w:rPr>
        <w:t>Проект выполнен на основании заказа физического лица, являющегося собственником квартиры по адресу: Санкт-Петербург, Приморский район, Серебристый бульвар, д. 21, кв. 205. Проект выполнен в соответствии с заданием на проектирование и действующими нормативными документами:</w:t>
      </w:r>
    </w:p>
    <w:p w:rsidR="00A7153E" w:rsidRPr="00C446A3" w:rsidRDefault="00A7153E" w:rsidP="00A7153E">
      <w:pPr>
        <w:numPr>
          <w:ilvl w:val="0"/>
          <w:numId w:val="126"/>
        </w:numPr>
        <w:tabs>
          <w:tab w:val="left" w:pos="1281"/>
        </w:tabs>
        <w:spacing w:after="0" w:line="240" w:lineRule="auto"/>
        <w:ind w:left="1281" w:hanging="354"/>
        <w:rPr>
          <w:rFonts w:ascii="Times New Roman" w:eastAsia="Symbol" w:hAnsi="Times New Roman" w:cs="Times New Roman"/>
          <w:sz w:val="24"/>
          <w:szCs w:val="24"/>
        </w:rPr>
      </w:pPr>
      <w:r w:rsidRPr="00C446A3">
        <w:rPr>
          <w:rFonts w:ascii="Times New Roman" w:eastAsia="Arial" w:hAnsi="Times New Roman" w:cs="Times New Roman"/>
          <w:sz w:val="24"/>
          <w:szCs w:val="24"/>
        </w:rPr>
        <w:t>СНиП 31-01-2003 «Здания жилые многоквартирные»;</w:t>
      </w:r>
    </w:p>
    <w:p w:rsidR="00A7153E" w:rsidRPr="00C446A3" w:rsidRDefault="00A7153E" w:rsidP="00A7153E">
      <w:pPr>
        <w:spacing w:after="0" w:line="240" w:lineRule="auto"/>
        <w:rPr>
          <w:rFonts w:ascii="Times New Roman" w:eastAsia="Symbol" w:hAnsi="Times New Roman" w:cs="Times New Roman"/>
          <w:sz w:val="24"/>
          <w:szCs w:val="24"/>
        </w:rPr>
      </w:pPr>
    </w:p>
    <w:p w:rsidR="00A7153E" w:rsidRPr="00C446A3" w:rsidRDefault="00A7153E" w:rsidP="00A7153E">
      <w:pPr>
        <w:numPr>
          <w:ilvl w:val="0"/>
          <w:numId w:val="126"/>
        </w:numPr>
        <w:tabs>
          <w:tab w:val="left" w:pos="1281"/>
        </w:tabs>
        <w:spacing w:after="0" w:line="240" w:lineRule="auto"/>
        <w:ind w:left="1281" w:hanging="354"/>
        <w:rPr>
          <w:rFonts w:ascii="Times New Roman" w:eastAsia="Symbol" w:hAnsi="Times New Roman" w:cs="Times New Roman"/>
          <w:sz w:val="24"/>
          <w:szCs w:val="24"/>
        </w:rPr>
      </w:pPr>
      <w:r w:rsidRPr="00C446A3">
        <w:rPr>
          <w:rFonts w:ascii="Times New Roman" w:eastAsia="Arial" w:hAnsi="Times New Roman" w:cs="Times New Roman"/>
          <w:sz w:val="24"/>
          <w:szCs w:val="24"/>
        </w:rPr>
        <w:t>СНиП 21-01-97* «Пожарная безопасность зданий и сооружений»;</w:t>
      </w:r>
    </w:p>
    <w:p w:rsidR="00A7153E" w:rsidRPr="00C446A3" w:rsidRDefault="00A7153E" w:rsidP="00A7153E">
      <w:pPr>
        <w:numPr>
          <w:ilvl w:val="0"/>
          <w:numId w:val="126"/>
        </w:numPr>
        <w:tabs>
          <w:tab w:val="left" w:pos="1281"/>
        </w:tabs>
        <w:spacing w:after="0" w:line="240" w:lineRule="auto"/>
        <w:ind w:left="1281" w:hanging="354"/>
        <w:rPr>
          <w:rFonts w:ascii="Times New Roman" w:eastAsia="Symbol" w:hAnsi="Times New Roman" w:cs="Times New Roman"/>
          <w:sz w:val="24"/>
          <w:szCs w:val="24"/>
        </w:rPr>
      </w:pPr>
      <w:r w:rsidRPr="00C446A3">
        <w:rPr>
          <w:rFonts w:ascii="Times New Roman" w:eastAsia="Arial" w:hAnsi="Times New Roman" w:cs="Times New Roman"/>
          <w:sz w:val="24"/>
          <w:szCs w:val="24"/>
        </w:rPr>
        <w:t>СНиП 2.04.05-91* «Отопление, вентиляция и кондиционирование»;</w:t>
      </w:r>
    </w:p>
    <w:p w:rsidR="00A7153E" w:rsidRPr="00C446A3" w:rsidRDefault="00A7153E" w:rsidP="00A7153E">
      <w:pPr>
        <w:numPr>
          <w:ilvl w:val="0"/>
          <w:numId w:val="126"/>
        </w:numPr>
        <w:tabs>
          <w:tab w:val="left" w:pos="1281"/>
        </w:tabs>
        <w:spacing w:after="0" w:line="240" w:lineRule="auto"/>
        <w:ind w:left="1281" w:hanging="354"/>
        <w:rPr>
          <w:rFonts w:ascii="Times New Roman" w:eastAsia="Symbol" w:hAnsi="Times New Roman" w:cs="Times New Roman"/>
          <w:sz w:val="24"/>
          <w:szCs w:val="24"/>
        </w:rPr>
      </w:pPr>
      <w:r w:rsidRPr="00C446A3">
        <w:rPr>
          <w:rFonts w:ascii="Times New Roman" w:eastAsia="Arial" w:hAnsi="Times New Roman" w:cs="Times New Roman"/>
          <w:sz w:val="24"/>
          <w:szCs w:val="24"/>
        </w:rPr>
        <w:t>СНиП 2.04.01-85* «Внутренний водопровод и канализация зданий»;</w:t>
      </w:r>
    </w:p>
    <w:p w:rsidR="00A7153E" w:rsidRPr="00C446A3" w:rsidRDefault="00A7153E" w:rsidP="00A7153E">
      <w:pPr>
        <w:numPr>
          <w:ilvl w:val="0"/>
          <w:numId w:val="126"/>
        </w:numPr>
        <w:tabs>
          <w:tab w:val="left" w:pos="1281"/>
        </w:tabs>
        <w:spacing w:after="0" w:line="240" w:lineRule="auto"/>
        <w:ind w:left="1281" w:right="840" w:hanging="354"/>
        <w:rPr>
          <w:rFonts w:ascii="Times New Roman" w:eastAsia="Symbol" w:hAnsi="Times New Roman" w:cs="Times New Roman"/>
          <w:sz w:val="24"/>
          <w:szCs w:val="24"/>
        </w:rPr>
      </w:pPr>
      <w:r w:rsidRPr="00C446A3">
        <w:rPr>
          <w:rFonts w:ascii="Times New Roman" w:eastAsia="Arial" w:hAnsi="Times New Roman" w:cs="Times New Roman"/>
          <w:sz w:val="24"/>
          <w:szCs w:val="24"/>
        </w:rPr>
        <w:t>ВСН 59-88 «Электрооборудование жилых и общественных зданий. Нормы проектирования»;</w:t>
      </w:r>
    </w:p>
    <w:p w:rsidR="00A7153E" w:rsidRPr="00C446A3" w:rsidRDefault="00A7153E" w:rsidP="00A7153E">
      <w:pPr>
        <w:numPr>
          <w:ilvl w:val="0"/>
          <w:numId w:val="126"/>
        </w:numPr>
        <w:tabs>
          <w:tab w:val="left" w:pos="1281"/>
        </w:tabs>
        <w:spacing w:after="0" w:line="240" w:lineRule="auto"/>
        <w:ind w:left="1281" w:hanging="354"/>
        <w:rPr>
          <w:rFonts w:ascii="Times New Roman" w:eastAsia="Symbol" w:hAnsi="Times New Roman" w:cs="Times New Roman"/>
          <w:sz w:val="24"/>
          <w:szCs w:val="24"/>
        </w:rPr>
      </w:pPr>
      <w:r w:rsidRPr="00C446A3">
        <w:rPr>
          <w:rFonts w:ascii="Times New Roman" w:eastAsia="Arial" w:hAnsi="Times New Roman" w:cs="Times New Roman"/>
          <w:sz w:val="24"/>
          <w:szCs w:val="24"/>
        </w:rPr>
        <w:t>СНиП 23-05-95 «Естественное и искусственное освещение».</w:t>
      </w:r>
    </w:p>
    <w:p w:rsidR="00A7153E" w:rsidRPr="00C446A3" w:rsidRDefault="00A7153E" w:rsidP="00A7153E">
      <w:pPr>
        <w:spacing w:after="0" w:line="240" w:lineRule="auto"/>
        <w:ind w:left="561"/>
        <w:rPr>
          <w:rFonts w:ascii="Times New Roman" w:hAnsi="Times New Roman" w:cs="Times New Roman"/>
          <w:sz w:val="24"/>
          <w:szCs w:val="24"/>
        </w:rPr>
      </w:pPr>
      <w:r w:rsidRPr="00C446A3">
        <w:rPr>
          <w:rFonts w:ascii="Times New Roman" w:eastAsia="Arial" w:hAnsi="Times New Roman" w:cs="Times New Roman"/>
          <w:sz w:val="24"/>
          <w:szCs w:val="24"/>
        </w:rPr>
        <w:t>1.2. Краткая характеристика объекта перепланировки</w:t>
      </w:r>
    </w:p>
    <w:p w:rsidR="00A7153E" w:rsidRPr="00C446A3" w:rsidRDefault="00A7153E" w:rsidP="00A7153E">
      <w:pPr>
        <w:tabs>
          <w:tab w:val="left" w:pos="2961"/>
        </w:tabs>
        <w:spacing w:after="0" w:line="240" w:lineRule="auto"/>
        <w:ind w:left="1261"/>
        <w:rPr>
          <w:rFonts w:ascii="Times New Roman" w:hAnsi="Times New Roman" w:cs="Times New Roman"/>
          <w:sz w:val="24"/>
          <w:szCs w:val="24"/>
        </w:rPr>
      </w:pPr>
      <w:r w:rsidRPr="00C446A3">
        <w:rPr>
          <w:rFonts w:ascii="Times New Roman" w:eastAsia="Arial" w:hAnsi="Times New Roman" w:cs="Times New Roman"/>
          <w:sz w:val="24"/>
          <w:szCs w:val="24"/>
        </w:rPr>
        <w:t>1.2.1. Квартира</w:t>
      </w:r>
      <w:r w:rsidRPr="00C446A3">
        <w:rPr>
          <w:rFonts w:ascii="Times New Roman" w:hAnsi="Times New Roman" w:cs="Times New Roman"/>
          <w:sz w:val="24"/>
          <w:szCs w:val="24"/>
        </w:rPr>
        <w:tab/>
      </w:r>
      <w:r w:rsidRPr="00C446A3">
        <w:rPr>
          <w:rFonts w:ascii="Times New Roman" w:eastAsia="Arial" w:hAnsi="Times New Roman" w:cs="Times New Roman"/>
          <w:sz w:val="24"/>
          <w:szCs w:val="24"/>
        </w:rPr>
        <w:t xml:space="preserve">расположена  на  4  этаже  11-этажного  </w:t>
      </w:r>
      <w:proofErr w:type="gramStart"/>
      <w:r w:rsidRPr="00C446A3">
        <w:rPr>
          <w:rFonts w:ascii="Times New Roman" w:eastAsia="Arial" w:hAnsi="Times New Roman" w:cs="Times New Roman"/>
          <w:sz w:val="24"/>
          <w:szCs w:val="24"/>
        </w:rPr>
        <w:t>кирпично-монолитного</w:t>
      </w:r>
      <w:proofErr w:type="gramEnd"/>
    </w:p>
    <w:p w:rsidR="00A7153E" w:rsidRPr="00C446A3" w:rsidRDefault="00A7153E" w:rsidP="00A7153E">
      <w:pPr>
        <w:spacing w:after="0" w:line="240" w:lineRule="auto"/>
        <w:ind w:left="1821"/>
        <w:rPr>
          <w:rFonts w:ascii="Times New Roman" w:hAnsi="Times New Roman" w:cs="Times New Roman"/>
          <w:sz w:val="24"/>
          <w:szCs w:val="24"/>
        </w:rPr>
      </w:pPr>
      <w:r w:rsidRPr="00C446A3">
        <w:rPr>
          <w:rFonts w:ascii="Times New Roman" w:eastAsia="Arial" w:hAnsi="Times New Roman" w:cs="Times New Roman"/>
          <w:sz w:val="24"/>
          <w:szCs w:val="24"/>
        </w:rPr>
        <w:t>здания 2001 года постройки.</w:t>
      </w:r>
    </w:p>
    <w:p w:rsidR="00A7153E" w:rsidRPr="00C446A3" w:rsidRDefault="00A7153E" w:rsidP="00A7153E">
      <w:pPr>
        <w:spacing w:after="0" w:line="240" w:lineRule="auto"/>
        <w:ind w:left="1821" w:hanging="566"/>
        <w:jc w:val="both"/>
        <w:rPr>
          <w:rFonts w:ascii="Times New Roman" w:hAnsi="Times New Roman" w:cs="Times New Roman"/>
          <w:sz w:val="24"/>
          <w:szCs w:val="24"/>
        </w:rPr>
      </w:pPr>
      <w:r w:rsidRPr="00C446A3">
        <w:rPr>
          <w:rFonts w:ascii="Times New Roman" w:eastAsia="Arial" w:hAnsi="Times New Roman" w:cs="Times New Roman"/>
          <w:sz w:val="24"/>
          <w:szCs w:val="24"/>
        </w:rPr>
        <w:t xml:space="preserve">1.2.2. Фундамент здания свайный с монолитными ростверками. Перекрытия – монолитные железобетонные. Внутренние несущие стены выполнены из монолитного железобетона толщиной 160 мм. Межкомнатные перегородки </w:t>
      </w:r>
      <w:proofErr w:type="spellStart"/>
      <w:r w:rsidRPr="00C446A3">
        <w:rPr>
          <w:rFonts w:ascii="Times New Roman" w:eastAsia="Arial" w:hAnsi="Times New Roman" w:cs="Times New Roman"/>
          <w:sz w:val="24"/>
          <w:szCs w:val="24"/>
        </w:rPr>
        <w:t>пазогребневые</w:t>
      </w:r>
      <w:proofErr w:type="spellEnd"/>
      <w:r w:rsidRPr="00C446A3">
        <w:rPr>
          <w:rFonts w:ascii="Times New Roman" w:eastAsia="Arial" w:hAnsi="Times New Roman" w:cs="Times New Roman"/>
          <w:sz w:val="24"/>
          <w:szCs w:val="24"/>
        </w:rPr>
        <w:t>.</w:t>
      </w:r>
    </w:p>
    <w:p w:rsidR="00A7153E" w:rsidRPr="00C446A3" w:rsidRDefault="00A7153E" w:rsidP="00A7153E">
      <w:pPr>
        <w:spacing w:after="0" w:line="240" w:lineRule="auto"/>
        <w:ind w:left="1821" w:hanging="567"/>
        <w:jc w:val="both"/>
        <w:rPr>
          <w:rFonts w:ascii="Times New Roman" w:hAnsi="Times New Roman" w:cs="Times New Roman"/>
          <w:sz w:val="24"/>
          <w:szCs w:val="24"/>
        </w:rPr>
      </w:pPr>
      <w:r w:rsidRPr="00C446A3">
        <w:rPr>
          <w:rFonts w:ascii="Times New Roman" w:eastAsia="Arial" w:hAnsi="Times New Roman" w:cs="Times New Roman"/>
          <w:sz w:val="24"/>
          <w:szCs w:val="24"/>
        </w:rPr>
        <w:t>1.2.3. Вентиляция квартиры имеет естественное побуждение. Приток воздуха осуществляется через окна, вытяжка - через вентиляционные каналы с вытяжными отверстиями на кухне, в туалете и в ванной.</w:t>
      </w:r>
    </w:p>
    <w:p w:rsidR="00A7153E" w:rsidRPr="00C446A3" w:rsidRDefault="00A7153E" w:rsidP="00A7153E">
      <w:pPr>
        <w:spacing w:after="0" w:line="240" w:lineRule="auto"/>
        <w:ind w:left="561"/>
        <w:rPr>
          <w:rFonts w:ascii="Times New Roman" w:hAnsi="Times New Roman" w:cs="Times New Roman"/>
          <w:sz w:val="24"/>
          <w:szCs w:val="24"/>
        </w:rPr>
      </w:pPr>
      <w:r w:rsidRPr="00C446A3">
        <w:rPr>
          <w:rFonts w:ascii="Times New Roman" w:eastAsia="Arial" w:hAnsi="Times New Roman" w:cs="Times New Roman"/>
          <w:sz w:val="24"/>
          <w:szCs w:val="24"/>
        </w:rPr>
        <w:t xml:space="preserve">1.3. В качестве исходных данных </w:t>
      </w:r>
      <w:proofErr w:type="gramStart"/>
      <w:r w:rsidRPr="00C446A3">
        <w:rPr>
          <w:rFonts w:ascii="Times New Roman" w:eastAsia="Arial" w:hAnsi="Times New Roman" w:cs="Times New Roman"/>
          <w:sz w:val="24"/>
          <w:szCs w:val="24"/>
        </w:rPr>
        <w:t>приняты</w:t>
      </w:r>
      <w:proofErr w:type="gramEnd"/>
      <w:r w:rsidRPr="00C446A3">
        <w:rPr>
          <w:rFonts w:ascii="Times New Roman" w:eastAsia="Arial" w:hAnsi="Times New Roman" w:cs="Times New Roman"/>
          <w:sz w:val="24"/>
          <w:szCs w:val="24"/>
        </w:rPr>
        <w:t>:</w:t>
      </w:r>
    </w:p>
    <w:p w:rsidR="00A7153E" w:rsidRPr="00C446A3" w:rsidRDefault="00A7153E" w:rsidP="00A7153E">
      <w:pPr>
        <w:spacing w:after="0" w:line="240" w:lineRule="auto"/>
        <w:ind w:left="1261"/>
        <w:rPr>
          <w:rFonts w:ascii="Times New Roman" w:hAnsi="Times New Roman" w:cs="Times New Roman"/>
          <w:sz w:val="24"/>
          <w:szCs w:val="24"/>
        </w:rPr>
      </w:pPr>
      <w:r w:rsidRPr="00C446A3">
        <w:rPr>
          <w:rFonts w:ascii="Times New Roman" w:eastAsia="Arial" w:hAnsi="Times New Roman" w:cs="Times New Roman"/>
          <w:sz w:val="24"/>
          <w:szCs w:val="24"/>
        </w:rPr>
        <w:t>1.3.1. Обмерные планы данной квартиры.</w:t>
      </w:r>
    </w:p>
    <w:p w:rsidR="00A7153E" w:rsidRPr="00C446A3" w:rsidRDefault="00A7153E" w:rsidP="00A7153E">
      <w:pPr>
        <w:spacing w:after="0" w:line="240" w:lineRule="auto"/>
        <w:ind w:left="1261"/>
        <w:rPr>
          <w:rFonts w:ascii="Times New Roman" w:hAnsi="Times New Roman" w:cs="Times New Roman"/>
          <w:sz w:val="24"/>
          <w:szCs w:val="24"/>
        </w:rPr>
      </w:pPr>
      <w:r w:rsidRPr="00C446A3">
        <w:rPr>
          <w:rFonts w:ascii="Times New Roman" w:eastAsia="Arial" w:hAnsi="Times New Roman" w:cs="Times New Roman"/>
          <w:sz w:val="24"/>
          <w:szCs w:val="24"/>
        </w:rPr>
        <w:t>1.3.2. Выписка из технического паспорта здания ПИБ Приморского района.</w:t>
      </w:r>
    </w:p>
    <w:p w:rsidR="00A7153E" w:rsidRPr="00C446A3" w:rsidRDefault="00A7153E" w:rsidP="00A7153E">
      <w:pPr>
        <w:spacing w:after="0" w:line="240" w:lineRule="auto"/>
        <w:ind w:left="1821" w:hanging="567"/>
        <w:jc w:val="both"/>
        <w:rPr>
          <w:rFonts w:ascii="Times New Roman" w:hAnsi="Times New Roman" w:cs="Times New Roman"/>
          <w:sz w:val="24"/>
          <w:szCs w:val="24"/>
        </w:rPr>
      </w:pPr>
      <w:r w:rsidRPr="00C446A3">
        <w:rPr>
          <w:rFonts w:ascii="Times New Roman" w:eastAsia="Arial" w:hAnsi="Times New Roman" w:cs="Times New Roman"/>
          <w:sz w:val="24"/>
          <w:szCs w:val="24"/>
        </w:rPr>
        <w:t xml:space="preserve">1.3.3. Результаты осмотра данной квартиры и квартир, расположенных этажом выше и ниже. В ходе осмотра незарегистрированных перепланировок выявлено не было. Планировка осмотренных квартир соответствует </w:t>
      </w:r>
      <w:proofErr w:type="spellStart"/>
      <w:r w:rsidRPr="00C446A3">
        <w:rPr>
          <w:rFonts w:ascii="Times New Roman" w:eastAsia="Arial" w:hAnsi="Times New Roman" w:cs="Times New Roman"/>
          <w:sz w:val="24"/>
          <w:szCs w:val="24"/>
        </w:rPr>
        <w:t>выкопировкам</w:t>
      </w:r>
      <w:proofErr w:type="spellEnd"/>
      <w:r w:rsidRPr="00C446A3">
        <w:rPr>
          <w:rFonts w:ascii="Times New Roman" w:eastAsia="Arial" w:hAnsi="Times New Roman" w:cs="Times New Roman"/>
          <w:sz w:val="24"/>
          <w:szCs w:val="24"/>
        </w:rPr>
        <w:t xml:space="preserve"> ПИБ Приморского района.</w:t>
      </w:r>
    </w:p>
    <w:p w:rsidR="00A7153E" w:rsidRPr="00C446A3" w:rsidRDefault="00A7153E" w:rsidP="00A7153E">
      <w:pPr>
        <w:numPr>
          <w:ilvl w:val="0"/>
          <w:numId w:val="127"/>
        </w:numPr>
        <w:tabs>
          <w:tab w:val="left" w:pos="281"/>
        </w:tabs>
        <w:spacing w:after="0" w:line="240" w:lineRule="auto"/>
        <w:ind w:left="281" w:hanging="281"/>
        <w:rPr>
          <w:rFonts w:ascii="Times New Roman" w:eastAsia="Arial" w:hAnsi="Times New Roman" w:cs="Times New Roman"/>
          <w:b/>
          <w:bCs/>
          <w:sz w:val="24"/>
          <w:szCs w:val="24"/>
        </w:rPr>
      </w:pPr>
      <w:r w:rsidRPr="00C446A3">
        <w:rPr>
          <w:rFonts w:ascii="Times New Roman" w:eastAsia="Arial" w:hAnsi="Times New Roman" w:cs="Times New Roman"/>
          <w:b/>
          <w:bCs/>
          <w:sz w:val="24"/>
          <w:szCs w:val="24"/>
        </w:rPr>
        <w:t>Объемно планировочное решение</w:t>
      </w:r>
    </w:p>
    <w:p w:rsidR="00A7153E" w:rsidRPr="00C446A3" w:rsidRDefault="00A7153E" w:rsidP="00A7153E">
      <w:pPr>
        <w:spacing w:after="0" w:line="240" w:lineRule="auto"/>
        <w:ind w:left="561"/>
        <w:rPr>
          <w:rFonts w:ascii="Times New Roman" w:hAnsi="Times New Roman" w:cs="Times New Roman"/>
          <w:sz w:val="24"/>
          <w:szCs w:val="24"/>
        </w:rPr>
      </w:pPr>
      <w:r w:rsidRPr="00C446A3">
        <w:rPr>
          <w:rFonts w:ascii="Times New Roman" w:eastAsia="Arial" w:hAnsi="Times New Roman" w:cs="Times New Roman"/>
          <w:sz w:val="24"/>
          <w:szCs w:val="24"/>
        </w:rPr>
        <w:t>2.1. Общие данные.</w:t>
      </w:r>
    </w:p>
    <w:p w:rsidR="00A7153E" w:rsidRPr="00C446A3" w:rsidRDefault="00A7153E" w:rsidP="00A7153E">
      <w:pPr>
        <w:spacing w:after="0" w:line="240" w:lineRule="auto"/>
        <w:ind w:left="1" w:firstLine="900"/>
        <w:jc w:val="both"/>
        <w:rPr>
          <w:rFonts w:ascii="Times New Roman" w:hAnsi="Times New Roman" w:cs="Times New Roman"/>
          <w:sz w:val="24"/>
          <w:szCs w:val="24"/>
        </w:rPr>
      </w:pPr>
      <w:r w:rsidRPr="00C446A3">
        <w:rPr>
          <w:rFonts w:ascii="Times New Roman" w:eastAsia="Arial" w:hAnsi="Times New Roman" w:cs="Times New Roman"/>
          <w:sz w:val="24"/>
          <w:szCs w:val="24"/>
        </w:rPr>
        <w:t>Целью перепланировки является увеличение площади кухни и ванной комнаты за счет демонтажа ряда существующих перегородок, монтажа новых перегородок и устройства новых дверных проемов.</w:t>
      </w: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ind w:left="561"/>
        <w:rPr>
          <w:rFonts w:ascii="Times New Roman" w:hAnsi="Times New Roman" w:cs="Times New Roman"/>
          <w:sz w:val="24"/>
          <w:szCs w:val="24"/>
        </w:rPr>
      </w:pPr>
      <w:r w:rsidRPr="00C446A3">
        <w:rPr>
          <w:rFonts w:ascii="Times New Roman" w:eastAsia="Arial" w:hAnsi="Times New Roman" w:cs="Times New Roman"/>
          <w:sz w:val="24"/>
          <w:szCs w:val="24"/>
        </w:rPr>
        <w:t>2.2. Принципиальные объемно-планировочные решения.</w:t>
      </w:r>
    </w:p>
    <w:p w:rsidR="00A7153E" w:rsidRPr="00C446A3" w:rsidRDefault="00A7153E" w:rsidP="00A7153E">
      <w:pPr>
        <w:spacing w:after="0" w:line="240" w:lineRule="auto"/>
        <w:ind w:left="1821" w:hanging="567"/>
        <w:rPr>
          <w:rFonts w:ascii="Times New Roman" w:hAnsi="Times New Roman" w:cs="Times New Roman"/>
          <w:sz w:val="24"/>
          <w:szCs w:val="24"/>
        </w:rPr>
      </w:pPr>
      <w:r w:rsidRPr="00C446A3">
        <w:rPr>
          <w:rFonts w:ascii="Times New Roman" w:eastAsia="Arial" w:hAnsi="Times New Roman" w:cs="Times New Roman"/>
          <w:sz w:val="24"/>
          <w:szCs w:val="24"/>
        </w:rPr>
        <w:t>2.2.1. Устройство проема ПР</w:t>
      </w:r>
      <w:proofErr w:type="gramStart"/>
      <w:r w:rsidRPr="00C446A3">
        <w:rPr>
          <w:rFonts w:ascii="Times New Roman" w:eastAsia="Arial" w:hAnsi="Times New Roman" w:cs="Times New Roman"/>
          <w:sz w:val="24"/>
          <w:szCs w:val="24"/>
        </w:rPr>
        <w:t>1</w:t>
      </w:r>
      <w:proofErr w:type="gramEnd"/>
      <w:r w:rsidRPr="00C446A3">
        <w:rPr>
          <w:rFonts w:ascii="Times New Roman" w:eastAsia="Arial" w:hAnsi="Times New Roman" w:cs="Times New Roman"/>
          <w:sz w:val="24"/>
          <w:szCs w:val="24"/>
        </w:rPr>
        <w:t xml:space="preserve"> во внутренней поперечной самонесущей кирпичной стене толщиной 770 мм по оси 2-2.</w:t>
      </w:r>
    </w:p>
    <w:p w:rsidR="00A7153E" w:rsidRPr="00C446A3" w:rsidRDefault="00A7153E" w:rsidP="00A7153E">
      <w:pPr>
        <w:spacing w:after="0" w:line="240" w:lineRule="auto"/>
        <w:ind w:left="1261"/>
        <w:rPr>
          <w:rFonts w:ascii="Times New Roman" w:hAnsi="Times New Roman" w:cs="Times New Roman"/>
          <w:sz w:val="24"/>
          <w:szCs w:val="24"/>
        </w:rPr>
      </w:pPr>
      <w:r w:rsidRPr="00C446A3">
        <w:rPr>
          <w:rFonts w:ascii="Times New Roman" w:eastAsia="Arial" w:hAnsi="Times New Roman" w:cs="Times New Roman"/>
          <w:sz w:val="24"/>
          <w:szCs w:val="24"/>
        </w:rPr>
        <w:t>2.2.2. Увеличение площади ванной комнаты за счет демонтажа части перегородок</w:t>
      </w:r>
    </w:p>
    <w:p w:rsidR="00A7153E" w:rsidRPr="00C446A3" w:rsidRDefault="00A7153E" w:rsidP="00A7153E">
      <w:pPr>
        <w:numPr>
          <w:ilvl w:val="0"/>
          <w:numId w:val="128"/>
        </w:numPr>
        <w:tabs>
          <w:tab w:val="left" w:pos="2193"/>
        </w:tabs>
        <w:spacing w:after="0" w:line="240" w:lineRule="auto"/>
        <w:ind w:left="1821" w:firstLine="6"/>
        <w:jc w:val="both"/>
        <w:rPr>
          <w:rFonts w:ascii="Times New Roman" w:eastAsia="Arial" w:hAnsi="Times New Roman" w:cs="Times New Roman"/>
          <w:sz w:val="24"/>
          <w:szCs w:val="24"/>
        </w:rPr>
      </w:pPr>
      <w:r w:rsidRPr="00C446A3">
        <w:rPr>
          <w:rFonts w:ascii="Times New Roman" w:eastAsia="Arial" w:hAnsi="Times New Roman" w:cs="Times New Roman"/>
          <w:sz w:val="24"/>
          <w:szCs w:val="24"/>
        </w:rPr>
        <w:t>присоединения площади кладовой и части площади коридора. Перемещение коридора с сохранением ширины в сторону гостиной за счет уменьшения площади комнат 4 и 5.</w:t>
      </w: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ind w:left="1821" w:hanging="567"/>
        <w:jc w:val="both"/>
        <w:rPr>
          <w:rFonts w:ascii="Times New Roman" w:hAnsi="Times New Roman" w:cs="Times New Roman"/>
          <w:sz w:val="24"/>
          <w:szCs w:val="24"/>
        </w:rPr>
      </w:pPr>
      <w:r w:rsidRPr="00C446A3">
        <w:rPr>
          <w:rFonts w:ascii="Times New Roman" w:eastAsia="Arial" w:hAnsi="Times New Roman" w:cs="Times New Roman"/>
          <w:sz w:val="24"/>
          <w:szCs w:val="24"/>
        </w:rPr>
        <w:t xml:space="preserve">2.2.3. Монтаж перегородок между ванной комнатой и коридором из </w:t>
      </w:r>
      <w:proofErr w:type="spellStart"/>
      <w:r w:rsidRPr="00C446A3">
        <w:rPr>
          <w:rFonts w:ascii="Times New Roman" w:eastAsia="Arial" w:hAnsi="Times New Roman" w:cs="Times New Roman"/>
          <w:sz w:val="24"/>
          <w:szCs w:val="24"/>
        </w:rPr>
        <w:t>гипрока</w:t>
      </w:r>
      <w:proofErr w:type="spellEnd"/>
      <w:r w:rsidRPr="00C446A3">
        <w:rPr>
          <w:rFonts w:ascii="Times New Roman" w:eastAsia="Arial" w:hAnsi="Times New Roman" w:cs="Times New Roman"/>
          <w:sz w:val="24"/>
          <w:szCs w:val="24"/>
        </w:rPr>
        <w:t xml:space="preserve"> по металлическому каркасу с заполнением минеральной ватой (толщиной 100 мм) с установкой дверного блока Д</w:t>
      </w:r>
      <w:proofErr w:type="gramStart"/>
      <w:r w:rsidRPr="00C446A3">
        <w:rPr>
          <w:rFonts w:ascii="Times New Roman" w:eastAsia="Arial" w:hAnsi="Times New Roman" w:cs="Times New Roman"/>
          <w:sz w:val="24"/>
          <w:szCs w:val="24"/>
        </w:rPr>
        <w:t>1</w:t>
      </w:r>
      <w:proofErr w:type="gramEnd"/>
      <w:r w:rsidRPr="00C446A3">
        <w:rPr>
          <w:rFonts w:ascii="Times New Roman" w:eastAsia="Arial" w:hAnsi="Times New Roman" w:cs="Times New Roman"/>
          <w:sz w:val="24"/>
          <w:szCs w:val="24"/>
        </w:rPr>
        <w:t xml:space="preserve"> в ванной комнате и Д2 в спальне 5 (см. лист 16).</w:t>
      </w: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ind w:left="1821" w:hanging="567"/>
        <w:jc w:val="both"/>
        <w:rPr>
          <w:rFonts w:ascii="Times New Roman" w:hAnsi="Times New Roman" w:cs="Times New Roman"/>
          <w:sz w:val="24"/>
          <w:szCs w:val="24"/>
        </w:rPr>
      </w:pPr>
      <w:r w:rsidRPr="00C446A3">
        <w:rPr>
          <w:rFonts w:ascii="Times New Roman" w:eastAsia="Arial" w:hAnsi="Times New Roman" w:cs="Times New Roman"/>
          <w:sz w:val="24"/>
          <w:szCs w:val="24"/>
        </w:rPr>
        <w:t>2.2.4. Увеличение</w:t>
      </w:r>
      <w:r w:rsidRPr="00C446A3">
        <w:rPr>
          <w:rFonts w:ascii="Times New Roman" w:hAnsi="Times New Roman" w:cs="Times New Roman"/>
          <w:sz w:val="24"/>
          <w:szCs w:val="24"/>
        </w:rPr>
        <w:t xml:space="preserve"> </w:t>
      </w:r>
      <w:r w:rsidRPr="00C446A3">
        <w:rPr>
          <w:rFonts w:ascii="Times New Roman" w:eastAsia="Arial" w:hAnsi="Times New Roman" w:cs="Times New Roman"/>
          <w:sz w:val="24"/>
          <w:szCs w:val="24"/>
        </w:rPr>
        <w:t xml:space="preserve">площади кухни за счет демонтажа перегородки между коридором и кухней и присоединения части площади коридора. Монтаж новой перегородки между кухней и коридором из листов </w:t>
      </w:r>
      <w:proofErr w:type="spellStart"/>
      <w:r w:rsidRPr="00C446A3">
        <w:rPr>
          <w:rFonts w:ascii="Times New Roman" w:eastAsia="Arial" w:hAnsi="Times New Roman" w:cs="Times New Roman"/>
          <w:sz w:val="24"/>
          <w:szCs w:val="24"/>
        </w:rPr>
        <w:t>гипрока</w:t>
      </w:r>
      <w:proofErr w:type="spellEnd"/>
      <w:r w:rsidRPr="00C446A3">
        <w:rPr>
          <w:rFonts w:ascii="Times New Roman" w:eastAsia="Arial" w:hAnsi="Times New Roman" w:cs="Times New Roman"/>
          <w:sz w:val="24"/>
          <w:szCs w:val="24"/>
        </w:rPr>
        <w:t xml:space="preserve"> с заполнением минеральной ватой по металлическому каркасу (толщиной 100 мм).</w:t>
      </w: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ind w:left="1" w:right="740" w:firstLine="567"/>
        <w:rPr>
          <w:rFonts w:ascii="Times New Roman" w:hAnsi="Times New Roman" w:cs="Times New Roman"/>
          <w:sz w:val="24"/>
          <w:szCs w:val="24"/>
        </w:rPr>
      </w:pPr>
      <w:r w:rsidRPr="00C446A3">
        <w:rPr>
          <w:rFonts w:ascii="Times New Roman" w:eastAsia="Arial" w:hAnsi="Times New Roman" w:cs="Times New Roman"/>
          <w:sz w:val="24"/>
          <w:szCs w:val="24"/>
        </w:rPr>
        <w:t>2.3. В результате перепланировки квартиры образовались помещения следующей площади:</w:t>
      </w:r>
    </w:p>
    <w:tbl>
      <w:tblPr>
        <w:tblW w:w="0" w:type="auto"/>
        <w:tblInd w:w="1811" w:type="dxa"/>
        <w:tblLayout w:type="fixed"/>
        <w:tblCellMar>
          <w:left w:w="0" w:type="dxa"/>
          <w:right w:w="0" w:type="dxa"/>
        </w:tblCellMar>
        <w:tblLook w:val="04A0" w:firstRow="1" w:lastRow="0" w:firstColumn="1" w:lastColumn="0" w:noHBand="0" w:noVBand="1"/>
      </w:tblPr>
      <w:tblGrid>
        <w:gridCol w:w="1460"/>
        <w:gridCol w:w="3040"/>
        <w:gridCol w:w="1700"/>
      </w:tblGrid>
      <w:tr w:rsidR="00A7153E" w:rsidRPr="00C446A3" w:rsidTr="00CE0BB9">
        <w:trPr>
          <w:trHeight w:val="277"/>
        </w:trPr>
        <w:tc>
          <w:tcPr>
            <w:tcW w:w="1460" w:type="dxa"/>
            <w:tcBorders>
              <w:top w:val="single" w:sz="8" w:space="0" w:color="auto"/>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ind w:left="680"/>
              <w:rPr>
                <w:rFonts w:ascii="Times New Roman" w:hAnsi="Times New Roman" w:cs="Times New Roman"/>
                <w:sz w:val="24"/>
                <w:szCs w:val="24"/>
              </w:rPr>
            </w:pPr>
            <w:r w:rsidRPr="00C446A3">
              <w:rPr>
                <w:rFonts w:ascii="Times New Roman" w:eastAsia="Arial" w:hAnsi="Times New Roman" w:cs="Times New Roman"/>
                <w:sz w:val="24"/>
                <w:szCs w:val="24"/>
              </w:rPr>
              <w:t>№</w:t>
            </w:r>
          </w:p>
        </w:tc>
        <w:tc>
          <w:tcPr>
            <w:tcW w:w="3040" w:type="dxa"/>
            <w:tcBorders>
              <w:top w:val="single" w:sz="8" w:space="0" w:color="auto"/>
              <w:bottom w:val="single" w:sz="8" w:space="0" w:color="auto"/>
              <w:right w:val="single" w:sz="8" w:space="0" w:color="auto"/>
            </w:tcBorders>
            <w:vAlign w:val="bottom"/>
          </w:tcPr>
          <w:p w:rsidR="00A7153E" w:rsidRPr="00C446A3" w:rsidRDefault="00A7153E" w:rsidP="00CE0BB9">
            <w:pPr>
              <w:spacing w:after="0" w:line="240" w:lineRule="auto"/>
              <w:ind w:left="660"/>
              <w:rPr>
                <w:rFonts w:ascii="Times New Roman" w:hAnsi="Times New Roman" w:cs="Times New Roman"/>
                <w:sz w:val="24"/>
                <w:szCs w:val="24"/>
              </w:rPr>
            </w:pPr>
            <w:r w:rsidRPr="00C446A3">
              <w:rPr>
                <w:rFonts w:ascii="Times New Roman" w:eastAsia="Arial" w:hAnsi="Times New Roman" w:cs="Times New Roman"/>
                <w:sz w:val="24"/>
                <w:szCs w:val="24"/>
              </w:rPr>
              <w:t>Помещение</w:t>
            </w:r>
          </w:p>
        </w:tc>
        <w:tc>
          <w:tcPr>
            <w:tcW w:w="1700" w:type="dxa"/>
            <w:tcBorders>
              <w:top w:val="single" w:sz="8" w:space="0" w:color="auto"/>
              <w:bottom w:val="single" w:sz="8" w:space="0" w:color="auto"/>
              <w:right w:val="single" w:sz="8" w:space="0" w:color="auto"/>
            </w:tcBorders>
            <w:vAlign w:val="bottom"/>
          </w:tcPr>
          <w:p w:rsidR="00A7153E" w:rsidRPr="00C446A3" w:rsidRDefault="00A7153E" w:rsidP="00CE0BB9">
            <w:pPr>
              <w:spacing w:after="0" w:line="240" w:lineRule="auto"/>
              <w:ind w:left="180"/>
              <w:rPr>
                <w:rFonts w:ascii="Times New Roman" w:hAnsi="Times New Roman" w:cs="Times New Roman"/>
                <w:sz w:val="24"/>
                <w:szCs w:val="24"/>
              </w:rPr>
            </w:pPr>
            <w:r w:rsidRPr="00C446A3">
              <w:rPr>
                <w:rFonts w:ascii="Times New Roman" w:eastAsia="Arial" w:hAnsi="Times New Roman" w:cs="Times New Roman"/>
                <w:sz w:val="24"/>
                <w:szCs w:val="24"/>
              </w:rPr>
              <w:t>Площадь, м</w:t>
            </w:r>
            <w:proofErr w:type="gramStart"/>
            <w:r w:rsidRPr="00C446A3">
              <w:rPr>
                <w:rFonts w:ascii="Times New Roman" w:eastAsia="Arial" w:hAnsi="Times New Roman" w:cs="Times New Roman"/>
                <w:sz w:val="24"/>
                <w:szCs w:val="24"/>
                <w:vertAlign w:val="superscript"/>
              </w:rPr>
              <w:t>2</w:t>
            </w:r>
            <w:proofErr w:type="gramEnd"/>
          </w:p>
        </w:tc>
      </w:tr>
      <w:tr w:rsidR="00A7153E" w:rsidRPr="00C446A3" w:rsidTr="00CE0BB9">
        <w:trPr>
          <w:trHeight w:val="280"/>
        </w:trPr>
        <w:tc>
          <w:tcPr>
            <w:tcW w:w="146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ind w:left="700"/>
              <w:rPr>
                <w:rFonts w:ascii="Times New Roman" w:hAnsi="Times New Roman" w:cs="Times New Roman"/>
                <w:sz w:val="24"/>
                <w:szCs w:val="24"/>
              </w:rPr>
            </w:pPr>
            <w:r w:rsidRPr="00C446A3">
              <w:rPr>
                <w:rFonts w:ascii="Times New Roman" w:eastAsia="Arial" w:hAnsi="Times New Roman" w:cs="Times New Roman"/>
                <w:sz w:val="24"/>
                <w:szCs w:val="24"/>
              </w:rPr>
              <w:t>1</w:t>
            </w:r>
          </w:p>
        </w:tc>
        <w:tc>
          <w:tcPr>
            <w:tcW w:w="3040" w:type="dxa"/>
            <w:tcBorders>
              <w:bottom w:val="single" w:sz="8" w:space="0" w:color="auto"/>
              <w:right w:val="single" w:sz="8" w:space="0" w:color="auto"/>
            </w:tcBorders>
            <w:vAlign w:val="bottom"/>
          </w:tcPr>
          <w:p w:rsidR="00A7153E" w:rsidRPr="00C446A3" w:rsidRDefault="00A7153E" w:rsidP="00CE0BB9">
            <w:pPr>
              <w:spacing w:after="0" w:line="240" w:lineRule="auto"/>
              <w:ind w:left="660"/>
              <w:rPr>
                <w:rFonts w:ascii="Times New Roman" w:hAnsi="Times New Roman" w:cs="Times New Roman"/>
                <w:sz w:val="24"/>
                <w:szCs w:val="24"/>
              </w:rPr>
            </w:pPr>
            <w:r w:rsidRPr="00C446A3">
              <w:rPr>
                <w:rFonts w:ascii="Times New Roman" w:eastAsia="Arial" w:hAnsi="Times New Roman" w:cs="Times New Roman"/>
                <w:sz w:val="24"/>
                <w:szCs w:val="24"/>
              </w:rPr>
              <w:t>коридор</w:t>
            </w:r>
          </w:p>
        </w:tc>
        <w:tc>
          <w:tcPr>
            <w:tcW w:w="1700" w:type="dxa"/>
            <w:tcBorders>
              <w:bottom w:val="single" w:sz="8" w:space="0" w:color="auto"/>
              <w:right w:val="single" w:sz="8" w:space="0" w:color="auto"/>
            </w:tcBorders>
            <w:vAlign w:val="bottom"/>
          </w:tcPr>
          <w:p w:rsidR="00A7153E" w:rsidRPr="00C446A3" w:rsidRDefault="00A7153E" w:rsidP="00CE0BB9">
            <w:pPr>
              <w:spacing w:after="0" w:line="240" w:lineRule="auto"/>
              <w:ind w:left="410"/>
              <w:jc w:val="center"/>
              <w:rPr>
                <w:rFonts w:ascii="Times New Roman" w:hAnsi="Times New Roman" w:cs="Times New Roman"/>
                <w:sz w:val="24"/>
                <w:szCs w:val="24"/>
              </w:rPr>
            </w:pPr>
            <w:r w:rsidRPr="00C446A3">
              <w:rPr>
                <w:rFonts w:ascii="Times New Roman" w:eastAsia="Arial" w:hAnsi="Times New Roman" w:cs="Times New Roman"/>
                <w:w w:val="97"/>
                <w:sz w:val="24"/>
                <w:szCs w:val="24"/>
              </w:rPr>
              <w:t>14,8</w:t>
            </w:r>
          </w:p>
        </w:tc>
      </w:tr>
      <w:tr w:rsidR="00A7153E" w:rsidRPr="00C446A3" w:rsidTr="00CE0BB9">
        <w:trPr>
          <w:trHeight w:val="316"/>
        </w:trPr>
        <w:tc>
          <w:tcPr>
            <w:tcW w:w="1460" w:type="dxa"/>
            <w:tcBorders>
              <w:left w:val="single" w:sz="8" w:space="0" w:color="auto"/>
              <w:right w:val="single" w:sz="8" w:space="0" w:color="auto"/>
            </w:tcBorders>
            <w:vAlign w:val="bottom"/>
          </w:tcPr>
          <w:p w:rsidR="00A7153E" w:rsidRPr="00C446A3" w:rsidRDefault="00A7153E" w:rsidP="00CE0BB9">
            <w:pPr>
              <w:spacing w:after="0" w:line="240" w:lineRule="auto"/>
              <w:ind w:left="700"/>
              <w:rPr>
                <w:rFonts w:ascii="Times New Roman" w:hAnsi="Times New Roman" w:cs="Times New Roman"/>
                <w:sz w:val="24"/>
                <w:szCs w:val="24"/>
              </w:rPr>
            </w:pPr>
            <w:r w:rsidRPr="00C446A3">
              <w:rPr>
                <w:rFonts w:ascii="Times New Roman" w:eastAsia="Arial" w:hAnsi="Times New Roman" w:cs="Times New Roman"/>
                <w:sz w:val="24"/>
                <w:szCs w:val="24"/>
              </w:rPr>
              <w:t>2</w:t>
            </w:r>
          </w:p>
        </w:tc>
        <w:tc>
          <w:tcPr>
            <w:tcW w:w="3040" w:type="dxa"/>
            <w:tcBorders>
              <w:right w:val="single" w:sz="8" w:space="0" w:color="auto"/>
            </w:tcBorders>
            <w:vAlign w:val="bottom"/>
          </w:tcPr>
          <w:p w:rsidR="00A7153E" w:rsidRPr="00C446A3" w:rsidRDefault="00A7153E" w:rsidP="00CE0BB9">
            <w:pPr>
              <w:spacing w:after="0" w:line="240" w:lineRule="auto"/>
              <w:ind w:left="660"/>
              <w:rPr>
                <w:rFonts w:ascii="Times New Roman" w:hAnsi="Times New Roman" w:cs="Times New Roman"/>
                <w:sz w:val="24"/>
                <w:szCs w:val="24"/>
              </w:rPr>
            </w:pPr>
            <w:r w:rsidRPr="00C446A3">
              <w:rPr>
                <w:rFonts w:ascii="Times New Roman" w:eastAsia="Arial" w:hAnsi="Times New Roman" w:cs="Times New Roman"/>
                <w:sz w:val="24"/>
                <w:szCs w:val="24"/>
              </w:rPr>
              <w:t>туалет</w:t>
            </w:r>
          </w:p>
        </w:tc>
        <w:tc>
          <w:tcPr>
            <w:tcW w:w="1700" w:type="dxa"/>
            <w:tcBorders>
              <w:right w:val="single" w:sz="8" w:space="0" w:color="auto"/>
            </w:tcBorders>
            <w:vAlign w:val="bottom"/>
          </w:tcPr>
          <w:p w:rsidR="00A7153E" w:rsidRPr="00C446A3" w:rsidRDefault="00A7153E" w:rsidP="00CE0BB9">
            <w:pPr>
              <w:spacing w:after="0" w:line="240" w:lineRule="auto"/>
              <w:ind w:left="410"/>
              <w:jc w:val="center"/>
              <w:rPr>
                <w:rFonts w:ascii="Times New Roman" w:hAnsi="Times New Roman" w:cs="Times New Roman"/>
                <w:sz w:val="24"/>
                <w:szCs w:val="24"/>
              </w:rPr>
            </w:pPr>
            <w:r w:rsidRPr="00C446A3">
              <w:rPr>
                <w:rFonts w:ascii="Times New Roman" w:eastAsia="Arial" w:hAnsi="Times New Roman" w:cs="Times New Roman"/>
                <w:w w:val="97"/>
                <w:sz w:val="24"/>
                <w:szCs w:val="24"/>
              </w:rPr>
              <w:t>2,4</w:t>
            </w:r>
          </w:p>
        </w:tc>
      </w:tr>
      <w:tr w:rsidR="00A7153E" w:rsidRPr="00C446A3" w:rsidTr="00CE0BB9">
        <w:trPr>
          <w:trHeight w:val="33"/>
        </w:trPr>
        <w:tc>
          <w:tcPr>
            <w:tcW w:w="146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4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CE0BB9">
        <w:trPr>
          <w:trHeight w:val="316"/>
        </w:trPr>
        <w:tc>
          <w:tcPr>
            <w:tcW w:w="1460" w:type="dxa"/>
            <w:tcBorders>
              <w:left w:val="single" w:sz="8" w:space="0" w:color="auto"/>
              <w:right w:val="single" w:sz="8" w:space="0" w:color="auto"/>
            </w:tcBorders>
            <w:vAlign w:val="bottom"/>
          </w:tcPr>
          <w:p w:rsidR="00A7153E" w:rsidRPr="00C446A3" w:rsidRDefault="00A7153E" w:rsidP="00CE0BB9">
            <w:pPr>
              <w:spacing w:after="0" w:line="240" w:lineRule="auto"/>
              <w:ind w:left="700"/>
              <w:rPr>
                <w:rFonts w:ascii="Times New Roman" w:hAnsi="Times New Roman" w:cs="Times New Roman"/>
                <w:sz w:val="24"/>
                <w:szCs w:val="24"/>
              </w:rPr>
            </w:pPr>
            <w:r w:rsidRPr="00C446A3">
              <w:rPr>
                <w:rFonts w:ascii="Times New Roman" w:eastAsia="Arial" w:hAnsi="Times New Roman" w:cs="Times New Roman"/>
                <w:sz w:val="24"/>
                <w:szCs w:val="24"/>
              </w:rPr>
              <w:t>3</w:t>
            </w:r>
          </w:p>
        </w:tc>
        <w:tc>
          <w:tcPr>
            <w:tcW w:w="3040" w:type="dxa"/>
            <w:tcBorders>
              <w:right w:val="single" w:sz="8" w:space="0" w:color="auto"/>
            </w:tcBorders>
            <w:vAlign w:val="bottom"/>
          </w:tcPr>
          <w:p w:rsidR="00A7153E" w:rsidRPr="00C446A3" w:rsidRDefault="00A7153E" w:rsidP="00CE0BB9">
            <w:pPr>
              <w:spacing w:after="0" w:line="240" w:lineRule="auto"/>
              <w:ind w:left="660"/>
              <w:rPr>
                <w:rFonts w:ascii="Times New Roman" w:hAnsi="Times New Roman" w:cs="Times New Roman"/>
                <w:sz w:val="24"/>
                <w:szCs w:val="24"/>
              </w:rPr>
            </w:pPr>
            <w:r w:rsidRPr="00C446A3">
              <w:rPr>
                <w:rFonts w:ascii="Times New Roman" w:eastAsia="Arial" w:hAnsi="Times New Roman" w:cs="Times New Roman"/>
                <w:sz w:val="24"/>
                <w:szCs w:val="24"/>
              </w:rPr>
              <w:t>кухня</w:t>
            </w:r>
          </w:p>
        </w:tc>
        <w:tc>
          <w:tcPr>
            <w:tcW w:w="1700" w:type="dxa"/>
            <w:tcBorders>
              <w:right w:val="single" w:sz="8" w:space="0" w:color="auto"/>
            </w:tcBorders>
            <w:vAlign w:val="bottom"/>
          </w:tcPr>
          <w:p w:rsidR="00A7153E" w:rsidRPr="00C446A3" w:rsidRDefault="00A7153E" w:rsidP="00CE0BB9">
            <w:pPr>
              <w:spacing w:after="0" w:line="240" w:lineRule="auto"/>
              <w:ind w:left="410"/>
              <w:jc w:val="center"/>
              <w:rPr>
                <w:rFonts w:ascii="Times New Roman" w:hAnsi="Times New Roman" w:cs="Times New Roman"/>
                <w:sz w:val="24"/>
                <w:szCs w:val="24"/>
              </w:rPr>
            </w:pPr>
            <w:r w:rsidRPr="00C446A3">
              <w:rPr>
                <w:rFonts w:ascii="Times New Roman" w:eastAsia="Arial" w:hAnsi="Times New Roman" w:cs="Times New Roman"/>
                <w:w w:val="97"/>
                <w:sz w:val="24"/>
                <w:szCs w:val="24"/>
              </w:rPr>
              <w:t>13,0</w:t>
            </w:r>
          </w:p>
        </w:tc>
      </w:tr>
      <w:tr w:rsidR="00A7153E" w:rsidRPr="00C446A3" w:rsidTr="00CE0BB9">
        <w:trPr>
          <w:trHeight w:val="33"/>
        </w:trPr>
        <w:tc>
          <w:tcPr>
            <w:tcW w:w="146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4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CE0BB9">
        <w:trPr>
          <w:trHeight w:val="316"/>
        </w:trPr>
        <w:tc>
          <w:tcPr>
            <w:tcW w:w="1460" w:type="dxa"/>
            <w:tcBorders>
              <w:left w:val="single" w:sz="8" w:space="0" w:color="auto"/>
              <w:right w:val="single" w:sz="8" w:space="0" w:color="auto"/>
            </w:tcBorders>
            <w:vAlign w:val="bottom"/>
          </w:tcPr>
          <w:p w:rsidR="00A7153E" w:rsidRPr="00C446A3" w:rsidRDefault="00A7153E" w:rsidP="00CE0BB9">
            <w:pPr>
              <w:spacing w:after="0" w:line="240" w:lineRule="auto"/>
              <w:ind w:left="700"/>
              <w:rPr>
                <w:rFonts w:ascii="Times New Roman" w:hAnsi="Times New Roman" w:cs="Times New Roman"/>
                <w:sz w:val="24"/>
                <w:szCs w:val="24"/>
              </w:rPr>
            </w:pPr>
            <w:r w:rsidRPr="00C446A3">
              <w:rPr>
                <w:rFonts w:ascii="Times New Roman" w:eastAsia="Arial" w:hAnsi="Times New Roman" w:cs="Times New Roman"/>
                <w:sz w:val="24"/>
                <w:szCs w:val="24"/>
              </w:rPr>
              <w:t>4</w:t>
            </w:r>
          </w:p>
        </w:tc>
        <w:tc>
          <w:tcPr>
            <w:tcW w:w="3040" w:type="dxa"/>
            <w:tcBorders>
              <w:right w:val="single" w:sz="8" w:space="0" w:color="auto"/>
            </w:tcBorders>
            <w:vAlign w:val="bottom"/>
          </w:tcPr>
          <w:p w:rsidR="00A7153E" w:rsidRPr="00C446A3" w:rsidRDefault="00A7153E" w:rsidP="00CE0BB9">
            <w:pPr>
              <w:spacing w:after="0" w:line="240" w:lineRule="auto"/>
              <w:ind w:left="660"/>
              <w:rPr>
                <w:rFonts w:ascii="Times New Roman" w:hAnsi="Times New Roman" w:cs="Times New Roman"/>
                <w:sz w:val="24"/>
                <w:szCs w:val="24"/>
              </w:rPr>
            </w:pPr>
            <w:r w:rsidRPr="00C446A3">
              <w:rPr>
                <w:rFonts w:ascii="Times New Roman" w:eastAsia="Arial" w:hAnsi="Times New Roman" w:cs="Times New Roman"/>
                <w:sz w:val="24"/>
                <w:szCs w:val="24"/>
              </w:rPr>
              <w:t>гостиная</w:t>
            </w:r>
          </w:p>
        </w:tc>
        <w:tc>
          <w:tcPr>
            <w:tcW w:w="1700" w:type="dxa"/>
            <w:tcBorders>
              <w:right w:val="single" w:sz="8" w:space="0" w:color="auto"/>
            </w:tcBorders>
            <w:vAlign w:val="bottom"/>
          </w:tcPr>
          <w:p w:rsidR="00A7153E" w:rsidRPr="00C446A3" w:rsidRDefault="00A7153E" w:rsidP="00CE0BB9">
            <w:pPr>
              <w:spacing w:after="0" w:line="240" w:lineRule="auto"/>
              <w:ind w:left="410"/>
              <w:jc w:val="center"/>
              <w:rPr>
                <w:rFonts w:ascii="Times New Roman" w:hAnsi="Times New Roman" w:cs="Times New Roman"/>
                <w:sz w:val="24"/>
                <w:szCs w:val="24"/>
              </w:rPr>
            </w:pPr>
            <w:r w:rsidRPr="00C446A3">
              <w:rPr>
                <w:rFonts w:ascii="Times New Roman" w:eastAsia="Arial" w:hAnsi="Times New Roman" w:cs="Times New Roman"/>
                <w:w w:val="97"/>
                <w:sz w:val="24"/>
                <w:szCs w:val="24"/>
              </w:rPr>
              <w:t>15,6</w:t>
            </w:r>
          </w:p>
        </w:tc>
      </w:tr>
      <w:tr w:rsidR="00A7153E" w:rsidRPr="00C446A3" w:rsidTr="00CE0BB9">
        <w:trPr>
          <w:trHeight w:val="34"/>
        </w:trPr>
        <w:tc>
          <w:tcPr>
            <w:tcW w:w="146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4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CE0BB9">
        <w:trPr>
          <w:trHeight w:val="316"/>
        </w:trPr>
        <w:tc>
          <w:tcPr>
            <w:tcW w:w="1460" w:type="dxa"/>
            <w:tcBorders>
              <w:left w:val="single" w:sz="8" w:space="0" w:color="auto"/>
              <w:right w:val="single" w:sz="8" w:space="0" w:color="auto"/>
            </w:tcBorders>
            <w:vAlign w:val="bottom"/>
          </w:tcPr>
          <w:p w:rsidR="00A7153E" w:rsidRPr="00C446A3" w:rsidRDefault="00A7153E" w:rsidP="00CE0BB9">
            <w:pPr>
              <w:spacing w:after="0" w:line="240" w:lineRule="auto"/>
              <w:ind w:left="700"/>
              <w:rPr>
                <w:rFonts w:ascii="Times New Roman" w:hAnsi="Times New Roman" w:cs="Times New Roman"/>
                <w:sz w:val="24"/>
                <w:szCs w:val="24"/>
              </w:rPr>
            </w:pPr>
            <w:r w:rsidRPr="00C446A3">
              <w:rPr>
                <w:rFonts w:ascii="Times New Roman" w:eastAsia="Arial" w:hAnsi="Times New Roman" w:cs="Times New Roman"/>
                <w:sz w:val="24"/>
                <w:szCs w:val="24"/>
              </w:rPr>
              <w:t>5</w:t>
            </w:r>
          </w:p>
        </w:tc>
        <w:tc>
          <w:tcPr>
            <w:tcW w:w="3040" w:type="dxa"/>
            <w:tcBorders>
              <w:right w:val="single" w:sz="8" w:space="0" w:color="auto"/>
            </w:tcBorders>
            <w:vAlign w:val="bottom"/>
          </w:tcPr>
          <w:p w:rsidR="00A7153E" w:rsidRPr="00C446A3" w:rsidRDefault="00A7153E" w:rsidP="00CE0BB9">
            <w:pPr>
              <w:spacing w:after="0" w:line="240" w:lineRule="auto"/>
              <w:ind w:left="660"/>
              <w:rPr>
                <w:rFonts w:ascii="Times New Roman" w:hAnsi="Times New Roman" w:cs="Times New Roman"/>
                <w:sz w:val="24"/>
                <w:szCs w:val="24"/>
              </w:rPr>
            </w:pPr>
            <w:r w:rsidRPr="00C446A3">
              <w:rPr>
                <w:rFonts w:ascii="Times New Roman" w:eastAsia="Arial" w:hAnsi="Times New Roman" w:cs="Times New Roman"/>
                <w:sz w:val="24"/>
                <w:szCs w:val="24"/>
              </w:rPr>
              <w:t>спальня</w:t>
            </w:r>
          </w:p>
        </w:tc>
        <w:tc>
          <w:tcPr>
            <w:tcW w:w="1700" w:type="dxa"/>
            <w:tcBorders>
              <w:right w:val="single" w:sz="8" w:space="0" w:color="auto"/>
            </w:tcBorders>
            <w:vAlign w:val="bottom"/>
          </w:tcPr>
          <w:p w:rsidR="00A7153E" w:rsidRPr="00C446A3" w:rsidRDefault="00A7153E" w:rsidP="00CE0BB9">
            <w:pPr>
              <w:spacing w:after="0" w:line="240" w:lineRule="auto"/>
              <w:ind w:left="410"/>
              <w:jc w:val="center"/>
              <w:rPr>
                <w:rFonts w:ascii="Times New Roman" w:hAnsi="Times New Roman" w:cs="Times New Roman"/>
                <w:sz w:val="24"/>
                <w:szCs w:val="24"/>
              </w:rPr>
            </w:pPr>
            <w:r w:rsidRPr="00C446A3">
              <w:rPr>
                <w:rFonts w:ascii="Times New Roman" w:eastAsia="Arial" w:hAnsi="Times New Roman" w:cs="Times New Roman"/>
                <w:w w:val="97"/>
                <w:sz w:val="24"/>
                <w:szCs w:val="24"/>
              </w:rPr>
              <w:t>18,5</w:t>
            </w:r>
          </w:p>
        </w:tc>
      </w:tr>
      <w:tr w:rsidR="00A7153E" w:rsidRPr="00C446A3" w:rsidTr="00CE0BB9">
        <w:trPr>
          <w:trHeight w:val="33"/>
        </w:trPr>
        <w:tc>
          <w:tcPr>
            <w:tcW w:w="146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4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CE0BB9">
        <w:trPr>
          <w:trHeight w:val="316"/>
        </w:trPr>
        <w:tc>
          <w:tcPr>
            <w:tcW w:w="1460" w:type="dxa"/>
            <w:tcBorders>
              <w:left w:val="single" w:sz="8" w:space="0" w:color="auto"/>
              <w:right w:val="single" w:sz="8" w:space="0" w:color="auto"/>
            </w:tcBorders>
            <w:vAlign w:val="bottom"/>
          </w:tcPr>
          <w:p w:rsidR="00A7153E" w:rsidRPr="00C446A3" w:rsidRDefault="00A7153E" w:rsidP="00CE0BB9">
            <w:pPr>
              <w:spacing w:after="0" w:line="240" w:lineRule="auto"/>
              <w:ind w:left="700"/>
              <w:rPr>
                <w:rFonts w:ascii="Times New Roman" w:hAnsi="Times New Roman" w:cs="Times New Roman"/>
                <w:sz w:val="24"/>
                <w:szCs w:val="24"/>
              </w:rPr>
            </w:pPr>
            <w:r w:rsidRPr="00C446A3">
              <w:rPr>
                <w:rFonts w:ascii="Times New Roman" w:eastAsia="Arial" w:hAnsi="Times New Roman" w:cs="Times New Roman"/>
                <w:sz w:val="24"/>
                <w:szCs w:val="24"/>
              </w:rPr>
              <w:t>6</w:t>
            </w:r>
          </w:p>
        </w:tc>
        <w:tc>
          <w:tcPr>
            <w:tcW w:w="3040" w:type="dxa"/>
            <w:tcBorders>
              <w:right w:val="single" w:sz="8" w:space="0" w:color="auto"/>
            </w:tcBorders>
            <w:vAlign w:val="bottom"/>
          </w:tcPr>
          <w:p w:rsidR="00A7153E" w:rsidRPr="00C446A3" w:rsidRDefault="00A7153E" w:rsidP="00CE0BB9">
            <w:pPr>
              <w:spacing w:after="0" w:line="240" w:lineRule="auto"/>
              <w:ind w:left="660"/>
              <w:rPr>
                <w:rFonts w:ascii="Times New Roman" w:hAnsi="Times New Roman" w:cs="Times New Roman"/>
                <w:sz w:val="24"/>
                <w:szCs w:val="24"/>
              </w:rPr>
            </w:pPr>
            <w:r w:rsidRPr="00C446A3">
              <w:rPr>
                <w:rFonts w:ascii="Times New Roman" w:eastAsia="Arial" w:hAnsi="Times New Roman" w:cs="Times New Roman"/>
                <w:sz w:val="24"/>
                <w:szCs w:val="24"/>
              </w:rPr>
              <w:t>спальня</w:t>
            </w:r>
          </w:p>
        </w:tc>
        <w:tc>
          <w:tcPr>
            <w:tcW w:w="1700" w:type="dxa"/>
            <w:tcBorders>
              <w:right w:val="single" w:sz="8" w:space="0" w:color="auto"/>
            </w:tcBorders>
            <w:vAlign w:val="bottom"/>
          </w:tcPr>
          <w:p w:rsidR="00A7153E" w:rsidRPr="00C446A3" w:rsidRDefault="00A7153E" w:rsidP="00CE0BB9">
            <w:pPr>
              <w:spacing w:after="0" w:line="240" w:lineRule="auto"/>
              <w:ind w:left="410"/>
              <w:jc w:val="center"/>
              <w:rPr>
                <w:rFonts w:ascii="Times New Roman" w:hAnsi="Times New Roman" w:cs="Times New Roman"/>
                <w:sz w:val="24"/>
                <w:szCs w:val="24"/>
              </w:rPr>
            </w:pPr>
            <w:r w:rsidRPr="00C446A3">
              <w:rPr>
                <w:rFonts w:ascii="Times New Roman" w:eastAsia="Arial" w:hAnsi="Times New Roman" w:cs="Times New Roman"/>
                <w:w w:val="97"/>
                <w:sz w:val="24"/>
                <w:szCs w:val="24"/>
              </w:rPr>
              <w:t>19,4</w:t>
            </w:r>
          </w:p>
        </w:tc>
      </w:tr>
      <w:tr w:rsidR="00A7153E" w:rsidRPr="00C446A3" w:rsidTr="00CE0BB9">
        <w:trPr>
          <w:trHeight w:val="33"/>
        </w:trPr>
        <w:tc>
          <w:tcPr>
            <w:tcW w:w="146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4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CE0BB9">
        <w:trPr>
          <w:trHeight w:val="316"/>
        </w:trPr>
        <w:tc>
          <w:tcPr>
            <w:tcW w:w="1460" w:type="dxa"/>
            <w:tcBorders>
              <w:left w:val="single" w:sz="8" w:space="0" w:color="auto"/>
              <w:right w:val="single" w:sz="8" w:space="0" w:color="auto"/>
            </w:tcBorders>
            <w:vAlign w:val="bottom"/>
          </w:tcPr>
          <w:p w:rsidR="00A7153E" w:rsidRPr="00C446A3" w:rsidRDefault="00A7153E" w:rsidP="00CE0BB9">
            <w:pPr>
              <w:spacing w:after="0" w:line="240" w:lineRule="auto"/>
              <w:ind w:left="700"/>
              <w:rPr>
                <w:rFonts w:ascii="Times New Roman" w:hAnsi="Times New Roman" w:cs="Times New Roman"/>
                <w:sz w:val="24"/>
                <w:szCs w:val="24"/>
              </w:rPr>
            </w:pPr>
            <w:r w:rsidRPr="00C446A3">
              <w:rPr>
                <w:rFonts w:ascii="Times New Roman" w:eastAsia="Arial" w:hAnsi="Times New Roman" w:cs="Times New Roman"/>
                <w:sz w:val="24"/>
                <w:szCs w:val="24"/>
              </w:rPr>
              <w:t>7</w:t>
            </w:r>
          </w:p>
        </w:tc>
        <w:tc>
          <w:tcPr>
            <w:tcW w:w="3040" w:type="dxa"/>
            <w:tcBorders>
              <w:right w:val="single" w:sz="8" w:space="0" w:color="auto"/>
            </w:tcBorders>
            <w:vAlign w:val="bottom"/>
          </w:tcPr>
          <w:p w:rsidR="00A7153E" w:rsidRPr="00C446A3" w:rsidRDefault="00A7153E" w:rsidP="00CE0BB9">
            <w:pPr>
              <w:spacing w:after="0" w:line="240" w:lineRule="auto"/>
              <w:ind w:left="660"/>
              <w:rPr>
                <w:rFonts w:ascii="Times New Roman" w:hAnsi="Times New Roman" w:cs="Times New Roman"/>
                <w:sz w:val="24"/>
                <w:szCs w:val="24"/>
              </w:rPr>
            </w:pPr>
            <w:r w:rsidRPr="00C446A3">
              <w:rPr>
                <w:rFonts w:ascii="Times New Roman" w:eastAsia="Arial" w:hAnsi="Times New Roman" w:cs="Times New Roman"/>
                <w:sz w:val="24"/>
                <w:szCs w:val="24"/>
              </w:rPr>
              <w:t>ванная комната</w:t>
            </w:r>
          </w:p>
        </w:tc>
        <w:tc>
          <w:tcPr>
            <w:tcW w:w="1700" w:type="dxa"/>
            <w:tcBorders>
              <w:right w:val="single" w:sz="8" w:space="0" w:color="auto"/>
            </w:tcBorders>
            <w:vAlign w:val="bottom"/>
          </w:tcPr>
          <w:p w:rsidR="00A7153E" w:rsidRPr="00C446A3" w:rsidRDefault="00A7153E" w:rsidP="00CE0BB9">
            <w:pPr>
              <w:spacing w:after="0" w:line="240" w:lineRule="auto"/>
              <w:ind w:left="410"/>
              <w:jc w:val="center"/>
              <w:rPr>
                <w:rFonts w:ascii="Times New Roman" w:hAnsi="Times New Roman" w:cs="Times New Roman"/>
                <w:sz w:val="24"/>
                <w:szCs w:val="24"/>
              </w:rPr>
            </w:pPr>
            <w:r w:rsidRPr="00C446A3">
              <w:rPr>
                <w:rFonts w:ascii="Times New Roman" w:eastAsia="Arial" w:hAnsi="Times New Roman" w:cs="Times New Roman"/>
                <w:w w:val="97"/>
                <w:sz w:val="24"/>
                <w:szCs w:val="24"/>
              </w:rPr>
              <w:t>7,2</w:t>
            </w:r>
          </w:p>
        </w:tc>
      </w:tr>
      <w:tr w:rsidR="00A7153E" w:rsidRPr="00C446A3" w:rsidTr="00CE0BB9">
        <w:trPr>
          <w:trHeight w:val="34"/>
        </w:trPr>
        <w:tc>
          <w:tcPr>
            <w:tcW w:w="146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4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CE0BB9">
        <w:trPr>
          <w:trHeight w:val="290"/>
        </w:trPr>
        <w:tc>
          <w:tcPr>
            <w:tcW w:w="1460" w:type="dxa"/>
            <w:tcBorders>
              <w:left w:val="single" w:sz="8" w:space="0" w:color="auto"/>
              <w:right w:val="single" w:sz="8" w:space="0" w:color="auto"/>
            </w:tcBorders>
            <w:vAlign w:val="bottom"/>
          </w:tcPr>
          <w:p w:rsidR="00A7153E" w:rsidRPr="00C446A3" w:rsidRDefault="00A7153E" w:rsidP="00CE0BB9">
            <w:pPr>
              <w:spacing w:after="0" w:line="240" w:lineRule="auto"/>
              <w:ind w:left="680"/>
              <w:rPr>
                <w:rFonts w:ascii="Times New Roman" w:hAnsi="Times New Roman" w:cs="Times New Roman"/>
                <w:sz w:val="24"/>
                <w:szCs w:val="24"/>
              </w:rPr>
            </w:pPr>
            <w:r w:rsidRPr="00C446A3">
              <w:rPr>
                <w:rFonts w:ascii="Times New Roman" w:eastAsia="Arial" w:hAnsi="Times New Roman" w:cs="Times New Roman"/>
                <w:sz w:val="24"/>
                <w:szCs w:val="24"/>
              </w:rPr>
              <w:t>Итого:</w:t>
            </w:r>
          </w:p>
        </w:tc>
        <w:tc>
          <w:tcPr>
            <w:tcW w:w="3040" w:type="dxa"/>
            <w:tcBorders>
              <w:bottom w:val="single" w:sz="8" w:space="0" w:color="auto"/>
              <w:right w:val="single" w:sz="8" w:space="0" w:color="auto"/>
            </w:tcBorders>
            <w:vAlign w:val="bottom"/>
          </w:tcPr>
          <w:p w:rsidR="00A7153E" w:rsidRPr="00C446A3" w:rsidRDefault="00A7153E" w:rsidP="00CE0BB9">
            <w:pPr>
              <w:spacing w:after="0" w:line="240" w:lineRule="auto"/>
              <w:ind w:right="30"/>
              <w:jc w:val="right"/>
              <w:rPr>
                <w:rFonts w:ascii="Times New Roman" w:hAnsi="Times New Roman" w:cs="Times New Roman"/>
                <w:sz w:val="24"/>
                <w:szCs w:val="24"/>
              </w:rPr>
            </w:pPr>
            <w:r w:rsidRPr="00C446A3">
              <w:rPr>
                <w:rFonts w:ascii="Times New Roman" w:eastAsia="Arial" w:hAnsi="Times New Roman" w:cs="Times New Roman"/>
                <w:sz w:val="24"/>
                <w:szCs w:val="24"/>
              </w:rPr>
              <w:t>жилая площадь</w:t>
            </w:r>
          </w:p>
        </w:tc>
        <w:tc>
          <w:tcPr>
            <w:tcW w:w="1700" w:type="dxa"/>
            <w:tcBorders>
              <w:bottom w:val="single" w:sz="8" w:space="0" w:color="auto"/>
              <w:right w:val="single" w:sz="8" w:space="0" w:color="auto"/>
            </w:tcBorders>
            <w:vAlign w:val="bottom"/>
          </w:tcPr>
          <w:p w:rsidR="00A7153E" w:rsidRPr="00C446A3" w:rsidRDefault="00A7153E" w:rsidP="00CE0BB9">
            <w:pPr>
              <w:spacing w:after="0" w:line="240" w:lineRule="auto"/>
              <w:ind w:left="410"/>
              <w:jc w:val="center"/>
              <w:rPr>
                <w:rFonts w:ascii="Times New Roman" w:hAnsi="Times New Roman" w:cs="Times New Roman"/>
                <w:sz w:val="24"/>
                <w:szCs w:val="24"/>
              </w:rPr>
            </w:pPr>
            <w:r w:rsidRPr="00C446A3">
              <w:rPr>
                <w:rFonts w:ascii="Times New Roman" w:eastAsia="Arial" w:hAnsi="Times New Roman" w:cs="Times New Roman"/>
                <w:w w:val="97"/>
                <w:sz w:val="24"/>
                <w:szCs w:val="24"/>
              </w:rPr>
              <w:t>53,5</w:t>
            </w:r>
          </w:p>
        </w:tc>
      </w:tr>
      <w:tr w:rsidR="00A7153E" w:rsidRPr="00C446A3" w:rsidTr="00CE0BB9">
        <w:trPr>
          <w:trHeight w:val="289"/>
        </w:trPr>
        <w:tc>
          <w:tcPr>
            <w:tcW w:w="1460" w:type="dxa"/>
            <w:tcBorders>
              <w:left w:val="single" w:sz="8" w:space="0" w:color="auto"/>
              <w:bottom w:val="single" w:sz="8" w:space="0" w:color="auto"/>
              <w:right w:val="single" w:sz="8" w:space="0" w:color="auto"/>
            </w:tcBorders>
            <w:vAlign w:val="bottom"/>
          </w:tcPr>
          <w:p w:rsidR="00A7153E" w:rsidRPr="00C446A3" w:rsidRDefault="00A7153E" w:rsidP="00CE0BB9">
            <w:pPr>
              <w:spacing w:after="0" w:line="240" w:lineRule="auto"/>
              <w:rPr>
                <w:rFonts w:ascii="Times New Roman" w:hAnsi="Times New Roman" w:cs="Times New Roman"/>
                <w:sz w:val="24"/>
                <w:szCs w:val="24"/>
              </w:rPr>
            </w:pPr>
          </w:p>
        </w:tc>
        <w:tc>
          <w:tcPr>
            <w:tcW w:w="3040" w:type="dxa"/>
            <w:tcBorders>
              <w:bottom w:val="single" w:sz="8" w:space="0" w:color="auto"/>
              <w:right w:val="single" w:sz="8" w:space="0" w:color="auto"/>
            </w:tcBorders>
            <w:vAlign w:val="bottom"/>
          </w:tcPr>
          <w:p w:rsidR="00A7153E" w:rsidRPr="00C446A3" w:rsidRDefault="00A7153E" w:rsidP="00CE0BB9">
            <w:pPr>
              <w:spacing w:after="0" w:line="240" w:lineRule="auto"/>
              <w:ind w:right="30"/>
              <w:jc w:val="right"/>
              <w:rPr>
                <w:rFonts w:ascii="Times New Roman" w:hAnsi="Times New Roman" w:cs="Times New Roman"/>
                <w:sz w:val="24"/>
                <w:szCs w:val="24"/>
              </w:rPr>
            </w:pPr>
            <w:r w:rsidRPr="00C446A3">
              <w:rPr>
                <w:rFonts w:ascii="Times New Roman" w:eastAsia="Arial" w:hAnsi="Times New Roman" w:cs="Times New Roman"/>
                <w:sz w:val="24"/>
                <w:szCs w:val="24"/>
              </w:rPr>
              <w:t>общая площадь</w:t>
            </w:r>
          </w:p>
        </w:tc>
        <w:tc>
          <w:tcPr>
            <w:tcW w:w="1700" w:type="dxa"/>
            <w:tcBorders>
              <w:bottom w:val="single" w:sz="8" w:space="0" w:color="auto"/>
              <w:right w:val="single" w:sz="8" w:space="0" w:color="auto"/>
            </w:tcBorders>
            <w:vAlign w:val="bottom"/>
          </w:tcPr>
          <w:p w:rsidR="00A7153E" w:rsidRPr="00C446A3" w:rsidRDefault="00A7153E" w:rsidP="00CE0BB9">
            <w:pPr>
              <w:spacing w:after="0" w:line="240" w:lineRule="auto"/>
              <w:ind w:left="410"/>
              <w:jc w:val="center"/>
              <w:rPr>
                <w:rFonts w:ascii="Times New Roman" w:hAnsi="Times New Roman" w:cs="Times New Roman"/>
                <w:sz w:val="24"/>
                <w:szCs w:val="24"/>
              </w:rPr>
            </w:pPr>
            <w:r w:rsidRPr="00C446A3">
              <w:rPr>
                <w:rFonts w:ascii="Times New Roman" w:eastAsia="Arial" w:hAnsi="Times New Roman" w:cs="Times New Roman"/>
                <w:w w:val="97"/>
                <w:sz w:val="24"/>
                <w:szCs w:val="24"/>
              </w:rPr>
              <w:t>90,9</w:t>
            </w:r>
          </w:p>
        </w:tc>
      </w:tr>
    </w:tbl>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numPr>
          <w:ilvl w:val="0"/>
          <w:numId w:val="129"/>
        </w:numPr>
        <w:tabs>
          <w:tab w:val="left" w:pos="281"/>
        </w:tabs>
        <w:spacing w:after="0" w:line="240" w:lineRule="auto"/>
        <w:ind w:left="281" w:hanging="281"/>
        <w:rPr>
          <w:rFonts w:ascii="Times New Roman" w:eastAsia="Arial" w:hAnsi="Times New Roman" w:cs="Times New Roman"/>
          <w:b/>
          <w:bCs/>
          <w:sz w:val="24"/>
          <w:szCs w:val="24"/>
        </w:rPr>
      </w:pPr>
      <w:r w:rsidRPr="00C446A3">
        <w:rPr>
          <w:rFonts w:ascii="Times New Roman" w:eastAsia="Arial" w:hAnsi="Times New Roman" w:cs="Times New Roman"/>
          <w:b/>
          <w:bCs/>
          <w:sz w:val="24"/>
          <w:szCs w:val="24"/>
        </w:rPr>
        <w:t>Строительные конструкции</w:t>
      </w:r>
    </w:p>
    <w:p w:rsidR="00A7153E" w:rsidRPr="00C446A3" w:rsidRDefault="00A7153E" w:rsidP="00A7153E">
      <w:pPr>
        <w:spacing w:after="0" w:line="240" w:lineRule="auto"/>
        <w:ind w:left="561"/>
        <w:rPr>
          <w:rFonts w:ascii="Times New Roman" w:hAnsi="Times New Roman" w:cs="Times New Roman"/>
          <w:sz w:val="24"/>
          <w:szCs w:val="24"/>
        </w:rPr>
      </w:pPr>
      <w:r w:rsidRPr="00C446A3">
        <w:rPr>
          <w:rFonts w:ascii="Times New Roman" w:eastAsia="Arial" w:hAnsi="Times New Roman" w:cs="Times New Roman"/>
          <w:sz w:val="24"/>
          <w:szCs w:val="24"/>
        </w:rPr>
        <w:t>3.1. Основные решения по строительным конструкциям:</w:t>
      </w:r>
    </w:p>
    <w:p w:rsidR="00A7153E" w:rsidRPr="00C446A3" w:rsidRDefault="00A7153E" w:rsidP="00A7153E">
      <w:pPr>
        <w:spacing w:after="0" w:line="240" w:lineRule="auto"/>
        <w:ind w:left="1821" w:hanging="567"/>
        <w:jc w:val="both"/>
        <w:rPr>
          <w:rFonts w:ascii="Times New Roman" w:hAnsi="Times New Roman" w:cs="Times New Roman"/>
          <w:sz w:val="24"/>
          <w:szCs w:val="24"/>
        </w:rPr>
      </w:pPr>
      <w:r w:rsidRPr="00C446A3">
        <w:rPr>
          <w:rFonts w:ascii="Times New Roman" w:eastAsia="Arial" w:hAnsi="Times New Roman" w:cs="Times New Roman"/>
          <w:sz w:val="24"/>
          <w:szCs w:val="24"/>
        </w:rPr>
        <w:t>3.1.1. Выполнение гидроизоляции пола с заведением на стены в туалете и ванной комнате.</w:t>
      </w:r>
    </w:p>
    <w:p w:rsidR="00A7153E" w:rsidRPr="00C446A3" w:rsidRDefault="00A7153E" w:rsidP="00A7153E">
      <w:pPr>
        <w:spacing w:after="0" w:line="240" w:lineRule="auto"/>
        <w:ind w:left="1821" w:hanging="567"/>
        <w:jc w:val="both"/>
        <w:rPr>
          <w:rFonts w:ascii="Times New Roman" w:hAnsi="Times New Roman" w:cs="Times New Roman"/>
          <w:sz w:val="24"/>
          <w:szCs w:val="24"/>
        </w:rPr>
      </w:pPr>
      <w:r w:rsidRPr="00C446A3">
        <w:rPr>
          <w:rFonts w:ascii="Times New Roman" w:eastAsia="Arial" w:hAnsi="Times New Roman" w:cs="Times New Roman"/>
          <w:sz w:val="24"/>
          <w:szCs w:val="24"/>
        </w:rPr>
        <w:t>3.1.2. Монтаж подвесного потолка в туалете и ванной комнате. Устраиваемый потолок - сборный из пластика по металлическому каркасу.</w:t>
      </w:r>
    </w:p>
    <w:p w:rsidR="00A7153E" w:rsidRPr="00C446A3" w:rsidRDefault="00A7153E" w:rsidP="00A7153E">
      <w:pPr>
        <w:spacing w:after="0" w:line="240" w:lineRule="auto"/>
        <w:ind w:left="1821" w:hanging="567"/>
        <w:jc w:val="both"/>
        <w:rPr>
          <w:rFonts w:ascii="Times New Roman" w:hAnsi="Times New Roman" w:cs="Times New Roman"/>
          <w:sz w:val="24"/>
          <w:szCs w:val="24"/>
        </w:rPr>
      </w:pPr>
      <w:r w:rsidRPr="00C446A3">
        <w:rPr>
          <w:rFonts w:ascii="Times New Roman" w:eastAsia="Arial" w:hAnsi="Times New Roman" w:cs="Times New Roman"/>
          <w:sz w:val="24"/>
          <w:szCs w:val="24"/>
        </w:rPr>
        <w:t>3.1.3. Монтаж подвесного потолка на кухне и в гостиной. Устраиваемый потолок - сборный из гипсокартонных листов по металлическому каркасу.</w:t>
      </w:r>
    </w:p>
    <w:p w:rsidR="00A7153E" w:rsidRPr="00C446A3" w:rsidRDefault="00A7153E" w:rsidP="00A7153E">
      <w:pPr>
        <w:spacing w:after="0" w:line="240" w:lineRule="auto"/>
        <w:ind w:left="1261"/>
        <w:rPr>
          <w:rFonts w:ascii="Times New Roman" w:hAnsi="Times New Roman" w:cs="Times New Roman"/>
          <w:sz w:val="24"/>
          <w:szCs w:val="24"/>
        </w:rPr>
      </w:pPr>
      <w:r w:rsidRPr="00C446A3">
        <w:rPr>
          <w:rFonts w:ascii="Times New Roman" w:eastAsia="Arial" w:hAnsi="Times New Roman" w:cs="Times New Roman"/>
          <w:sz w:val="24"/>
          <w:szCs w:val="24"/>
        </w:rPr>
        <w:t>3.1.4. Устройство теплого пола на кухне и в санузлах (см. лист 19, 20).</w:t>
      </w:r>
    </w:p>
    <w:p w:rsidR="00A7153E" w:rsidRPr="00C446A3" w:rsidRDefault="00A7153E" w:rsidP="00A7153E">
      <w:pPr>
        <w:spacing w:after="0" w:line="240" w:lineRule="auto"/>
        <w:ind w:left="1821" w:hanging="567"/>
        <w:jc w:val="both"/>
        <w:rPr>
          <w:rFonts w:ascii="Times New Roman" w:hAnsi="Times New Roman" w:cs="Times New Roman"/>
          <w:sz w:val="24"/>
          <w:szCs w:val="24"/>
        </w:rPr>
      </w:pPr>
      <w:r w:rsidRPr="00C446A3">
        <w:rPr>
          <w:rFonts w:ascii="Times New Roman" w:eastAsia="Arial" w:hAnsi="Times New Roman" w:cs="Times New Roman"/>
          <w:sz w:val="24"/>
          <w:szCs w:val="24"/>
        </w:rPr>
        <w:t>3.1.5. Установка</w:t>
      </w:r>
      <w:r w:rsidRPr="00C446A3">
        <w:rPr>
          <w:rFonts w:ascii="Times New Roman" w:hAnsi="Times New Roman" w:cs="Times New Roman"/>
          <w:sz w:val="24"/>
          <w:szCs w:val="24"/>
        </w:rPr>
        <w:t xml:space="preserve"> </w:t>
      </w:r>
      <w:r w:rsidRPr="00C446A3">
        <w:rPr>
          <w:rFonts w:ascii="Times New Roman" w:eastAsia="Arial" w:hAnsi="Times New Roman" w:cs="Times New Roman"/>
          <w:sz w:val="24"/>
          <w:szCs w:val="24"/>
        </w:rPr>
        <w:t>перемычки в расширяемом существующем проеме ПР</w:t>
      </w:r>
      <w:proofErr w:type="gramStart"/>
      <w:r w:rsidRPr="00C446A3">
        <w:rPr>
          <w:rFonts w:ascii="Times New Roman" w:eastAsia="Arial" w:hAnsi="Times New Roman" w:cs="Times New Roman"/>
          <w:sz w:val="24"/>
          <w:szCs w:val="24"/>
        </w:rPr>
        <w:t>1</w:t>
      </w:r>
      <w:proofErr w:type="gramEnd"/>
      <w:r w:rsidRPr="00C446A3">
        <w:rPr>
          <w:rFonts w:ascii="Times New Roman" w:eastAsia="Arial" w:hAnsi="Times New Roman" w:cs="Times New Roman"/>
          <w:sz w:val="24"/>
          <w:szCs w:val="24"/>
        </w:rPr>
        <w:t xml:space="preserve"> во внутренней несущей монолитной стене по оси 2-2. При этом свойства несущих конструкций не ухудшаются, т. к. прочность и устойчивость конструкций не ниже исходной обеспечивается установкой перемычки в месте нового проема (см. приложенный расчет).</w:t>
      </w:r>
    </w:p>
    <w:p w:rsidR="00A7153E" w:rsidRPr="00C446A3" w:rsidRDefault="00A7153E" w:rsidP="00A7153E">
      <w:pPr>
        <w:spacing w:after="0" w:line="240" w:lineRule="auto"/>
        <w:ind w:left="1821" w:hanging="567"/>
        <w:jc w:val="both"/>
        <w:rPr>
          <w:rFonts w:ascii="Times New Roman" w:hAnsi="Times New Roman" w:cs="Times New Roman"/>
          <w:sz w:val="24"/>
          <w:szCs w:val="24"/>
        </w:rPr>
      </w:pPr>
      <w:r w:rsidRPr="00C446A3">
        <w:rPr>
          <w:rFonts w:ascii="Times New Roman" w:eastAsia="Arial" w:hAnsi="Times New Roman" w:cs="Times New Roman"/>
          <w:sz w:val="24"/>
          <w:szCs w:val="24"/>
        </w:rPr>
        <w:t>3.1.6. Вновь</w:t>
      </w:r>
      <w:r w:rsidRPr="00C446A3">
        <w:rPr>
          <w:rFonts w:ascii="Times New Roman" w:hAnsi="Times New Roman" w:cs="Times New Roman"/>
          <w:sz w:val="24"/>
          <w:szCs w:val="24"/>
        </w:rPr>
        <w:t xml:space="preserve"> </w:t>
      </w:r>
      <w:r w:rsidRPr="00C446A3">
        <w:rPr>
          <w:rFonts w:ascii="Times New Roman" w:eastAsia="Arial" w:hAnsi="Times New Roman" w:cs="Times New Roman"/>
          <w:sz w:val="24"/>
          <w:szCs w:val="24"/>
        </w:rPr>
        <w:t xml:space="preserve">устраиваемые перегородки выполняются из </w:t>
      </w:r>
      <w:proofErr w:type="spellStart"/>
      <w:r w:rsidRPr="00C446A3">
        <w:rPr>
          <w:rFonts w:ascii="Times New Roman" w:eastAsia="Arial" w:hAnsi="Times New Roman" w:cs="Times New Roman"/>
          <w:sz w:val="24"/>
          <w:szCs w:val="24"/>
        </w:rPr>
        <w:t>гипрока</w:t>
      </w:r>
      <w:proofErr w:type="spellEnd"/>
      <w:r w:rsidRPr="00C446A3">
        <w:rPr>
          <w:rFonts w:ascii="Times New Roman" w:eastAsia="Arial" w:hAnsi="Times New Roman" w:cs="Times New Roman"/>
          <w:sz w:val="24"/>
          <w:szCs w:val="24"/>
        </w:rPr>
        <w:t xml:space="preserve"> по металлическому каркасу с заполнением минеральной ватой (толщиной 100 мм). Предел огнестойкости перегородок ЕI 30, класс пожарной опасности К</w:t>
      </w:r>
      <w:proofErr w:type="gramStart"/>
      <w:r w:rsidRPr="00C446A3">
        <w:rPr>
          <w:rFonts w:ascii="Times New Roman" w:eastAsia="Arial" w:hAnsi="Times New Roman" w:cs="Times New Roman"/>
          <w:sz w:val="24"/>
          <w:szCs w:val="24"/>
        </w:rPr>
        <w:t>0</w:t>
      </w:r>
      <w:proofErr w:type="gramEnd"/>
      <w:r w:rsidRPr="00C446A3">
        <w:rPr>
          <w:rFonts w:ascii="Times New Roman" w:eastAsia="Arial" w:hAnsi="Times New Roman" w:cs="Times New Roman"/>
          <w:sz w:val="24"/>
          <w:szCs w:val="24"/>
        </w:rPr>
        <w:t>.</w:t>
      </w:r>
    </w:p>
    <w:p w:rsidR="00A7153E" w:rsidRPr="00C446A3" w:rsidRDefault="00A7153E" w:rsidP="00A7153E">
      <w:pPr>
        <w:numPr>
          <w:ilvl w:val="0"/>
          <w:numId w:val="130"/>
        </w:numPr>
        <w:tabs>
          <w:tab w:val="left" w:pos="281"/>
        </w:tabs>
        <w:spacing w:after="0" w:line="240" w:lineRule="auto"/>
        <w:ind w:left="281" w:hanging="281"/>
        <w:rPr>
          <w:rFonts w:ascii="Times New Roman" w:eastAsia="Arial" w:hAnsi="Times New Roman" w:cs="Times New Roman"/>
          <w:b/>
          <w:bCs/>
          <w:sz w:val="24"/>
          <w:szCs w:val="24"/>
        </w:rPr>
      </w:pPr>
      <w:r w:rsidRPr="00C446A3">
        <w:rPr>
          <w:rFonts w:ascii="Times New Roman" w:eastAsia="Arial" w:hAnsi="Times New Roman" w:cs="Times New Roman"/>
          <w:b/>
          <w:bCs/>
          <w:sz w:val="24"/>
          <w:szCs w:val="24"/>
        </w:rPr>
        <w:t>Инженерное оборудование</w:t>
      </w:r>
    </w:p>
    <w:p w:rsidR="00A7153E" w:rsidRPr="00C446A3" w:rsidRDefault="00A7153E" w:rsidP="00A7153E">
      <w:pPr>
        <w:spacing w:after="0" w:line="240" w:lineRule="auto"/>
        <w:ind w:left="561"/>
        <w:rPr>
          <w:rFonts w:ascii="Times New Roman" w:hAnsi="Times New Roman" w:cs="Times New Roman"/>
          <w:sz w:val="24"/>
          <w:szCs w:val="24"/>
        </w:rPr>
      </w:pPr>
      <w:r w:rsidRPr="00C446A3">
        <w:rPr>
          <w:rFonts w:ascii="Times New Roman" w:eastAsia="Arial" w:hAnsi="Times New Roman" w:cs="Times New Roman"/>
          <w:sz w:val="24"/>
          <w:szCs w:val="24"/>
        </w:rPr>
        <w:t>4.1. Отопление.</w:t>
      </w:r>
    </w:p>
    <w:p w:rsidR="00A7153E" w:rsidRPr="00C446A3" w:rsidRDefault="00A7153E" w:rsidP="00A7153E">
      <w:pPr>
        <w:spacing w:after="0" w:line="240" w:lineRule="auto"/>
        <w:ind w:left="901"/>
        <w:rPr>
          <w:rFonts w:ascii="Times New Roman" w:hAnsi="Times New Roman" w:cs="Times New Roman"/>
          <w:sz w:val="24"/>
          <w:szCs w:val="24"/>
        </w:rPr>
      </w:pPr>
      <w:r w:rsidRPr="00C446A3">
        <w:rPr>
          <w:rFonts w:ascii="Times New Roman" w:eastAsia="Arial" w:hAnsi="Times New Roman" w:cs="Times New Roman"/>
          <w:sz w:val="24"/>
          <w:szCs w:val="24"/>
        </w:rPr>
        <w:t>Разводка центрального отопления оставлена без изменений.</w:t>
      </w:r>
    </w:p>
    <w:p w:rsidR="00A7153E" w:rsidRPr="00C446A3" w:rsidRDefault="00A7153E" w:rsidP="00A7153E">
      <w:pPr>
        <w:spacing w:after="0" w:line="240" w:lineRule="auto"/>
        <w:ind w:left="561"/>
        <w:rPr>
          <w:rFonts w:ascii="Times New Roman" w:hAnsi="Times New Roman" w:cs="Times New Roman"/>
          <w:sz w:val="24"/>
          <w:szCs w:val="24"/>
        </w:rPr>
      </w:pPr>
      <w:r w:rsidRPr="00C446A3">
        <w:rPr>
          <w:rFonts w:ascii="Times New Roman" w:eastAsia="Arial" w:hAnsi="Times New Roman" w:cs="Times New Roman"/>
          <w:sz w:val="24"/>
          <w:szCs w:val="24"/>
        </w:rPr>
        <w:t>4.2. Водоснабжение и канализация.</w:t>
      </w:r>
    </w:p>
    <w:p w:rsidR="00A7153E" w:rsidRPr="00C446A3" w:rsidRDefault="00A7153E" w:rsidP="00A7153E">
      <w:pPr>
        <w:spacing w:after="0" w:line="240" w:lineRule="auto"/>
        <w:ind w:left="1" w:firstLine="900"/>
        <w:jc w:val="both"/>
        <w:rPr>
          <w:rFonts w:ascii="Times New Roman" w:hAnsi="Times New Roman" w:cs="Times New Roman"/>
          <w:sz w:val="24"/>
          <w:szCs w:val="24"/>
        </w:rPr>
      </w:pPr>
      <w:r w:rsidRPr="00C446A3">
        <w:rPr>
          <w:rFonts w:ascii="Times New Roman" w:eastAsia="Arial" w:hAnsi="Times New Roman" w:cs="Times New Roman"/>
          <w:sz w:val="24"/>
          <w:szCs w:val="24"/>
        </w:rPr>
        <w:t>Водоснабжение и водоотведение устанавливаемых санитарно-технических приборов осуществляется подключением к существующим стоякам (см. схему водоснабжения и канализации).</w:t>
      </w:r>
    </w:p>
    <w:p w:rsidR="00A7153E" w:rsidRPr="00C446A3" w:rsidRDefault="00A7153E" w:rsidP="00A7153E">
      <w:pPr>
        <w:spacing w:after="0" w:line="240" w:lineRule="auto"/>
        <w:ind w:left="561"/>
        <w:rPr>
          <w:rFonts w:ascii="Times New Roman" w:hAnsi="Times New Roman" w:cs="Times New Roman"/>
          <w:sz w:val="24"/>
          <w:szCs w:val="24"/>
        </w:rPr>
      </w:pPr>
      <w:r w:rsidRPr="00C446A3">
        <w:rPr>
          <w:rFonts w:ascii="Times New Roman" w:eastAsia="Arial" w:hAnsi="Times New Roman" w:cs="Times New Roman"/>
          <w:sz w:val="24"/>
          <w:szCs w:val="24"/>
        </w:rPr>
        <w:lastRenderedPageBreak/>
        <w:t>4.3. Электроснабжение.</w:t>
      </w:r>
    </w:p>
    <w:p w:rsidR="00A7153E" w:rsidRPr="00C446A3" w:rsidRDefault="00A7153E" w:rsidP="00A7153E">
      <w:pPr>
        <w:spacing w:after="0" w:line="240" w:lineRule="auto"/>
        <w:ind w:left="1" w:firstLine="900"/>
        <w:jc w:val="both"/>
        <w:rPr>
          <w:rFonts w:ascii="Times New Roman" w:hAnsi="Times New Roman" w:cs="Times New Roman"/>
          <w:sz w:val="24"/>
          <w:szCs w:val="24"/>
        </w:rPr>
      </w:pPr>
      <w:r w:rsidRPr="00C446A3">
        <w:rPr>
          <w:rFonts w:ascii="Times New Roman" w:eastAsia="Arial" w:hAnsi="Times New Roman" w:cs="Times New Roman"/>
          <w:sz w:val="24"/>
          <w:szCs w:val="24"/>
        </w:rPr>
        <w:t>Электроснабжение квартиры выполняется в соответствии с проектом (см. раздел «Электротехническая часть»). Предусмотрено оборудование внутриквартирных электрических сетей устройствами защитного отключения.</w:t>
      </w:r>
    </w:p>
    <w:p w:rsidR="00A7153E" w:rsidRPr="00C446A3" w:rsidRDefault="00A7153E" w:rsidP="00A7153E">
      <w:pPr>
        <w:spacing w:after="0" w:line="240" w:lineRule="auto"/>
        <w:ind w:left="561"/>
        <w:rPr>
          <w:rFonts w:ascii="Times New Roman" w:hAnsi="Times New Roman" w:cs="Times New Roman"/>
          <w:sz w:val="24"/>
          <w:szCs w:val="24"/>
        </w:rPr>
      </w:pPr>
      <w:r w:rsidRPr="00C446A3">
        <w:rPr>
          <w:rFonts w:ascii="Times New Roman" w:eastAsia="Arial" w:hAnsi="Times New Roman" w:cs="Times New Roman"/>
          <w:sz w:val="24"/>
          <w:szCs w:val="24"/>
        </w:rPr>
        <w:t>4.4. Вентиляция.</w:t>
      </w:r>
    </w:p>
    <w:p w:rsidR="00A7153E" w:rsidRPr="00C446A3" w:rsidRDefault="00A7153E" w:rsidP="00A7153E">
      <w:pPr>
        <w:spacing w:after="0" w:line="240" w:lineRule="auto"/>
        <w:ind w:left="1" w:firstLine="900"/>
        <w:jc w:val="both"/>
        <w:rPr>
          <w:rFonts w:ascii="Times New Roman" w:hAnsi="Times New Roman" w:cs="Times New Roman"/>
          <w:sz w:val="24"/>
          <w:szCs w:val="24"/>
        </w:rPr>
      </w:pPr>
      <w:r w:rsidRPr="00C446A3">
        <w:rPr>
          <w:rFonts w:ascii="Times New Roman" w:eastAsia="Arial" w:hAnsi="Times New Roman" w:cs="Times New Roman"/>
          <w:sz w:val="24"/>
          <w:szCs w:val="24"/>
        </w:rPr>
        <w:t xml:space="preserve">Система вентиляции остается существующая, без изменений. Проходимость в </w:t>
      </w:r>
      <w:proofErr w:type="spellStart"/>
      <w:r w:rsidRPr="00C446A3">
        <w:rPr>
          <w:rFonts w:ascii="Times New Roman" w:eastAsia="Arial" w:hAnsi="Times New Roman" w:cs="Times New Roman"/>
          <w:sz w:val="24"/>
          <w:szCs w:val="24"/>
        </w:rPr>
        <w:t>вентканалах</w:t>
      </w:r>
      <w:proofErr w:type="spellEnd"/>
      <w:r w:rsidRPr="00C446A3">
        <w:rPr>
          <w:rFonts w:ascii="Times New Roman" w:eastAsia="Arial" w:hAnsi="Times New Roman" w:cs="Times New Roman"/>
          <w:sz w:val="24"/>
          <w:szCs w:val="24"/>
        </w:rPr>
        <w:t xml:space="preserve"> имеется. </w:t>
      </w:r>
      <w:proofErr w:type="spellStart"/>
      <w:proofErr w:type="gramStart"/>
      <w:r w:rsidRPr="00C446A3">
        <w:rPr>
          <w:rFonts w:ascii="Times New Roman" w:eastAsia="Arial" w:hAnsi="Times New Roman" w:cs="Times New Roman"/>
          <w:sz w:val="24"/>
          <w:szCs w:val="24"/>
        </w:rPr>
        <w:t>Вентканалы</w:t>
      </w:r>
      <w:proofErr w:type="spellEnd"/>
      <w:r w:rsidRPr="00C446A3">
        <w:rPr>
          <w:rFonts w:ascii="Times New Roman" w:eastAsia="Arial" w:hAnsi="Times New Roman" w:cs="Times New Roman"/>
          <w:sz w:val="24"/>
          <w:szCs w:val="24"/>
        </w:rPr>
        <w:t xml:space="preserve"> отвечают техническим условиям и пригодны к эксплуатации.</w:t>
      </w:r>
      <w:proofErr w:type="gramEnd"/>
      <w:r w:rsidRPr="00C446A3">
        <w:rPr>
          <w:rFonts w:ascii="Times New Roman" w:eastAsia="Arial" w:hAnsi="Times New Roman" w:cs="Times New Roman"/>
          <w:sz w:val="24"/>
          <w:szCs w:val="24"/>
        </w:rPr>
        <w:t xml:space="preserve"> Перепланировка не ухудшает воздухообмен помещения.</w:t>
      </w: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numPr>
          <w:ilvl w:val="0"/>
          <w:numId w:val="131"/>
        </w:numPr>
        <w:tabs>
          <w:tab w:val="left" w:pos="281"/>
        </w:tabs>
        <w:spacing w:after="0" w:line="240" w:lineRule="auto"/>
        <w:ind w:left="281" w:hanging="281"/>
        <w:rPr>
          <w:rFonts w:ascii="Times New Roman" w:eastAsia="Arial" w:hAnsi="Times New Roman" w:cs="Times New Roman"/>
          <w:b/>
          <w:bCs/>
          <w:sz w:val="24"/>
          <w:szCs w:val="24"/>
        </w:rPr>
      </w:pPr>
      <w:r w:rsidRPr="00C446A3">
        <w:rPr>
          <w:rFonts w:ascii="Times New Roman" w:eastAsia="Arial" w:hAnsi="Times New Roman" w:cs="Times New Roman"/>
          <w:b/>
          <w:bCs/>
          <w:sz w:val="24"/>
          <w:szCs w:val="24"/>
        </w:rPr>
        <w:t>Внутренняя отделка</w:t>
      </w:r>
    </w:p>
    <w:p w:rsidR="00A7153E" w:rsidRPr="00C446A3" w:rsidRDefault="00A7153E" w:rsidP="00A7153E">
      <w:pPr>
        <w:spacing w:after="0" w:line="240" w:lineRule="auto"/>
        <w:ind w:left="1" w:firstLine="568"/>
        <w:rPr>
          <w:rFonts w:ascii="Times New Roman" w:hAnsi="Times New Roman" w:cs="Times New Roman"/>
          <w:sz w:val="24"/>
          <w:szCs w:val="24"/>
        </w:rPr>
      </w:pPr>
      <w:r w:rsidRPr="00C446A3">
        <w:rPr>
          <w:rFonts w:ascii="Times New Roman" w:eastAsia="Arial" w:hAnsi="Times New Roman" w:cs="Times New Roman"/>
          <w:sz w:val="24"/>
          <w:szCs w:val="24"/>
        </w:rPr>
        <w:t>5.1. Применяемые при ремонтных работах материалы должны иметь гигиенические сертификаты и сертификаты в области пожарной безопасности.</w:t>
      </w:r>
    </w:p>
    <w:p w:rsidR="00A7153E" w:rsidRPr="00C446A3" w:rsidRDefault="00A7153E" w:rsidP="00A7153E">
      <w:pPr>
        <w:spacing w:after="0" w:line="240" w:lineRule="auto"/>
        <w:ind w:left="1" w:firstLine="568"/>
        <w:rPr>
          <w:rFonts w:ascii="Times New Roman" w:hAnsi="Times New Roman" w:cs="Times New Roman"/>
          <w:sz w:val="24"/>
          <w:szCs w:val="24"/>
        </w:rPr>
      </w:pPr>
      <w:r w:rsidRPr="00C446A3">
        <w:rPr>
          <w:rFonts w:ascii="Times New Roman" w:eastAsia="Arial" w:hAnsi="Times New Roman" w:cs="Times New Roman"/>
          <w:sz w:val="24"/>
          <w:szCs w:val="24"/>
        </w:rPr>
        <w:t>5.2. Отделка помещений выполняется в соответствии с требованиями пожарной безопасности, санитарных норм и указаниями заказчика (см. ведомость отделки помещений)</w:t>
      </w:r>
    </w:p>
    <w:p w:rsidR="00A7153E" w:rsidRPr="00C446A3" w:rsidRDefault="00A7153E" w:rsidP="00A7153E">
      <w:pPr>
        <w:spacing w:after="0" w:line="240" w:lineRule="auto"/>
        <w:ind w:left="561"/>
        <w:rPr>
          <w:rFonts w:ascii="Times New Roman" w:hAnsi="Times New Roman" w:cs="Times New Roman"/>
          <w:sz w:val="24"/>
          <w:szCs w:val="24"/>
        </w:rPr>
      </w:pPr>
      <w:r w:rsidRPr="00C446A3">
        <w:rPr>
          <w:rFonts w:ascii="Times New Roman" w:eastAsia="Arial" w:hAnsi="Times New Roman" w:cs="Times New Roman"/>
          <w:sz w:val="24"/>
          <w:szCs w:val="24"/>
        </w:rPr>
        <w:t>5.3. Отделку стен и потолков помещений выполнить из материалов групп горючести Г3,</w:t>
      </w:r>
    </w:p>
    <w:p w:rsidR="00A7153E" w:rsidRPr="00C446A3" w:rsidRDefault="00A7153E" w:rsidP="00A7153E">
      <w:pPr>
        <w:spacing w:after="0" w:line="240" w:lineRule="auto"/>
        <w:ind w:left="1"/>
        <w:rPr>
          <w:rFonts w:ascii="Times New Roman" w:hAnsi="Times New Roman" w:cs="Times New Roman"/>
          <w:sz w:val="24"/>
          <w:szCs w:val="24"/>
        </w:rPr>
      </w:pPr>
      <w:r w:rsidRPr="00C446A3">
        <w:rPr>
          <w:rFonts w:ascii="Times New Roman" w:eastAsia="Arial" w:hAnsi="Times New Roman" w:cs="Times New Roman"/>
          <w:sz w:val="24"/>
          <w:szCs w:val="24"/>
        </w:rPr>
        <w:t>Г</w:t>
      </w:r>
      <w:proofErr w:type="gramStart"/>
      <w:r w:rsidRPr="00C446A3">
        <w:rPr>
          <w:rFonts w:ascii="Times New Roman" w:eastAsia="Arial" w:hAnsi="Times New Roman" w:cs="Times New Roman"/>
          <w:sz w:val="24"/>
          <w:szCs w:val="24"/>
        </w:rPr>
        <w:t>4</w:t>
      </w:r>
      <w:proofErr w:type="gramEnd"/>
      <w:r w:rsidRPr="00C446A3">
        <w:rPr>
          <w:rFonts w:ascii="Times New Roman" w:eastAsia="Arial" w:hAnsi="Times New Roman" w:cs="Times New Roman"/>
          <w:sz w:val="24"/>
          <w:szCs w:val="24"/>
        </w:rPr>
        <w:t>.</w:t>
      </w:r>
    </w:p>
    <w:p w:rsidR="00A7153E" w:rsidRPr="00C446A3" w:rsidRDefault="00A7153E" w:rsidP="00A7153E">
      <w:pPr>
        <w:numPr>
          <w:ilvl w:val="0"/>
          <w:numId w:val="132"/>
        </w:numPr>
        <w:tabs>
          <w:tab w:val="left" w:pos="281"/>
        </w:tabs>
        <w:spacing w:after="0" w:line="240" w:lineRule="auto"/>
        <w:ind w:left="281" w:hanging="281"/>
        <w:rPr>
          <w:rFonts w:ascii="Times New Roman" w:eastAsia="Arial" w:hAnsi="Times New Roman" w:cs="Times New Roman"/>
          <w:b/>
          <w:bCs/>
          <w:sz w:val="24"/>
          <w:szCs w:val="24"/>
        </w:rPr>
      </w:pPr>
      <w:r w:rsidRPr="00C446A3">
        <w:rPr>
          <w:rFonts w:ascii="Times New Roman" w:eastAsia="Arial" w:hAnsi="Times New Roman" w:cs="Times New Roman"/>
          <w:b/>
          <w:bCs/>
          <w:sz w:val="24"/>
          <w:szCs w:val="24"/>
        </w:rPr>
        <w:t>Гидроизоляция и защита от шума</w:t>
      </w:r>
    </w:p>
    <w:p w:rsidR="00A7153E" w:rsidRPr="00C446A3" w:rsidRDefault="00A7153E" w:rsidP="00A7153E">
      <w:pPr>
        <w:spacing w:after="0" w:line="240" w:lineRule="auto"/>
        <w:ind w:left="561"/>
        <w:rPr>
          <w:rFonts w:ascii="Times New Roman" w:hAnsi="Times New Roman" w:cs="Times New Roman"/>
          <w:sz w:val="24"/>
          <w:szCs w:val="24"/>
        </w:rPr>
      </w:pPr>
      <w:r w:rsidRPr="00C446A3">
        <w:rPr>
          <w:rFonts w:ascii="Times New Roman" w:eastAsia="Arial" w:hAnsi="Times New Roman" w:cs="Times New Roman"/>
          <w:sz w:val="24"/>
          <w:szCs w:val="24"/>
        </w:rPr>
        <w:t>6.1. В санузле выполняется гидроизоляция пола с заведением на стены (см. лист 19).</w:t>
      </w:r>
    </w:p>
    <w:p w:rsidR="00A7153E" w:rsidRPr="00C446A3" w:rsidRDefault="00A7153E" w:rsidP="00A7153E">
      <w:pPr>
        <w:spacing w:after="0" w:line="240" w:lineRule="auto"/>
        <w:ind w:left="1" w:right="820" w:firstLine="568"/>
        <w:rPr>
          <w:rFonts w:ascii="Times New Roman" w:hAnsi="Times New Roman" w:cs="Times New Roman"/>
          <w:sz w:val="24"/>
          <w:szCs w:val="24"/>
        </w:rPr>
      </w:pPr>
      <w:r w:rsidRPr="00C446A3">
        <w:rPr>
          <w:rFonts w:ascii="Times New Roman" w:eastAsia="Arial" w:hAnsi="Times New Roman" w:cs="Times New Roman"/>
          <w:sz w:val="24"/>
          <w:szCs w:val="24"/>
        </w:rPr>
        <w:t>6.2. В качестве мероприятий по защите от шума в санузле предусматривается крепление раковины и ванной на полиуретановых прокладках.</w:t>
      </w: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numPr>
          <w:ilvl w:val="0"/>
          <w:numId w:val="133"/>
        </w:numPr>
        <w:tabs>
          <w:tab w:val="left" w:pos="281"/>
        </w:tabs>
        <w:spacing w:after="0" w:line="240" w:lineRule="auto"/>
        <w:ind w:left="281" w:hanging="281"/>
        <w:rPr>
          <w:rFonts w:ascii="Times New Roman" w:eastAsia="Arial" w:hAnsi="Times New Roman" w:cs="Times New Roman"/>
          <w:b/>
          <w:bCs/>
          <w:sz w:val="24"/>
          <w:szCs w:val="24"/>
        </w:rPr>
      </w:pPr>
      <w:r w:rsidRPr="00C446A3">
        <w:rPr>
          <w:rFonts w:ascii="Times New Roman" w:eastAsia="Arial" w:hAnsi="Times New Roman" w:cs="Times New Roman"/>
          <w:b/>
          <w:bCs/>
          <w:sz w:val="24"/>
          <w:szCs w:val="24"/>
        </w:rPr>
        <w:t>Порядок обращения со строительными отходами</w:t>
      </w: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ind w:left="1" w:firstLine="568"/>
        <w:jc w:val="both"/>
        <w:rPr>
          <w:rFonts w:ascii="Times New Roman" w:hAnsi="Times New Roman" w:cs="Times New Roman"/>
          <w:sz w:val="24"/>
          <w:szCs w:val="24"/>
        </w:rPr>
      </w:pPr>
      <w:r w:rsidRPr="00C446A3">
        <w:rPr>
          <w:rFonts w:ascii="Times New Roman" w:eastAsia="Arial" w:hAnsi="Times New Roman" w:cs="Times New Roman"/>
          <w:sz w:val="24"/>
          <w:szCs w:val="24"/>
        </w:rPr>
        <w:t>7.1. До начала производства работ разработать технологический регламент обращения со строительными отходами в соответствии с «Правилами обращения со строительными отходами в Санкт-Петербурге» от 15.05.2003.</w:t>
      </w:r>
    </w:p>
    <w:p w:rsidR="00A7153E" w:rsidRPr="00C446A3" w:rsidRDefault="00A7153E" w:rsidP="00A7153E">
      <w:pPr>
        <w:spacing w:after="0" w:line="240" w:lineRule="auto"/>
        <w:ind w:left="1" w:firstLine="568"/>
        <w:jc w:val="both"/>
        <w:rPr>
          <w:rFonts w:ascii="Times New Roman" w:hAnsi="Times New Roman" w:cs="Times New Roman"/>
          <w:sz w:val="24"/>
          <w:szCs w:val="24"/>
        </w:rPr>
      </w:pPr>
      <w:r w:rsidRPr="00C446A3">
        <w:rPr>
          <w:rFonts w:ascii="Times New Roman" w:eastAsia="Arial" w:hAnsi="Times New Roman" w:cs="Times New Roman"/>
          <w:sz w:val="24"/>
          <w:szCs w:val="24"/>
        </w:rPr>
        <w:t>7.2. Удаление мусора производить в мешках с последующим вывозом после 19.00 часов ежедневно.</w:t>
      </w:r>
    </w:p>
    <w:p w:rsidR="00A7153E" w:rsidRPr="00C446A3" w:rsidRDefault="00A7153E" w:rsidP="00A7153E">
      <w:pPr>
        <w:spacing w:after="0" w:line="240" w:lineRule="auto"/>
        <w:ind w:left="561"/>
        <w:rPr>
          <w:rFonts w:ascii="Times New Roman" w:hAnsi="Times New Roman" w:cs="Times New Roman"/>
          <w:sz w:val="24"/>
          <w:szCs w:val="24"/>
        </w:rPr>
      </w:pPr>
      <w:r w:rsidRPr="00C446A3">
        <w:rPr>
          <w:rFonts w:ascii="Times New Roman" w:eastAsia="Arial" w:hAnsi="Times New Roman" w:cs="Times New Roman"/>
          <w:sz w:val="24"/>
          <w:szCs w:val="24"/>
        </w:rPr>
        <w:t>7.3. Не допускать складирования мусора на лестничной клетке.</w:t>
      </w:r>
    </w:p>
    <w:p w:rsidR="00A7153E" w:rsidRPr="00C446A3" w:rsidRDefault="00A7153E" w:rsidP="00A7153E">
      <w:pPr>
        <w:numPr>
          <w:ilvl w:val="0"/>
          <w:numId w:val="134"/>
        </w:numPr>
        <w:tabs>
          <w:tab w:val="left" w:pos="281"/>
        </w:tabs>
        <w:spacing w:after="0" w:line="240" w:lineRule="auto"/>
        <w:ind w:left="281" w:hanging="281"/>
        <w:rPr>
          <w:rFonts w:ascii="Times New Roman" w:eastAsia="Arial" w:hAnsi="Times New Roman" w:cs="Times New Roman"/>
          <w:b/>
          <w:bCs/>
          <w:sz w:val="24"/>
          <w:szCs w:val="24"/>
        </w:rPr>
      </w:pPr>
      <w:r w:rsidRPr="00C446A3">
        <w:rPr>
          <w:rFonts w:ascii="Times New Roman" w:eastAsia="Arial" w:hAnsi="Times New Roman" w:cs="Times New Roman"/>
          <w:b/>
          <w:bCs/>
          <w:sz w:val="24"/>
          <w:szCs w:val="24"/>
        </w:rPr>
        <w:t>Противопожарные мероприятия</w:t>
      </w: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ind w:left="1" w:firstLine="567"/>
        <w:jc w:val="both"/>
        <w:rPr>
          <w:rFonts w:ascii="Times New Roman" w:hAnsi="Times New Roman" w:cs="Times New Roman"/>
          <w:sz w:val="24"/>
          <w:szCs w:val="24"/>
        </w:rPr>
      </w:pPr>
      <w:r w:rsidRPr="00C446A3">
        <w:rPr>
          <w:rFonts w:ascii="Times New Roman" w:eastAsia="Arial" w:hAnsi="Times New Roman" w:cs="Times New Roman"/>
          <w:sz w:val="24"/>
          <w:szCs w:val="24"/>
        </w:rPr>
        <w:t>8.1. Здание по функциональной пожарной опасности относится к классу Ф 1.3. – многоквартирные жилые дома; по степени огнестойкости – ко 2 степени. Выполняемая перепланировка не меняет классификацию здания по пожарной опасности.</w:t>
      </w:r>
    </w:p>
    <w:p w:rsidR="00A7153E" w:rsidRPr="00C446A3" w:rsidRDefault="00A7153E" w:rsidP="00A7153E">
      <w:pPr>
        <w:spacing w:after="0" w:line="240" w:lineRule="auto"/>
        <w:ind w:left="561"/>
        <w:rPr>
          <w:rFonts w:ascii="Times New Roman" w:hAnsi="Times New Roman" w:cs="Times New Roman"/>
          <w:sz w:val="24"/>
          <w:szCs w:val="24"/>
        </w:rPr>
      </w:pPr>
      <w:r w:rsidRPr="00C446A3">
        <w:rPr>
          <w:rFonts w:ascii="Times New Roman" w:eastAsia="Arial" w:hAnsi="Times New Roman" w:cs="Times New Roman"/>
          <w:sz w:val="24"/>
          <w:szCs w:val="24"/>
        </w:rPr>
        <w:t>8.2. Для предотвращения распространения пожара проектом предусмотрено:</w:t>
      </w:r>
    </w:p>
    <w:p w:rsidR="00A7153E" w:rsidRPr="00C446A3" w:rsidRDefault="00A7153E" w:rsidP="00A7153E">
      <w:pPr>
        <w:spacing w:after="0" w:line="240" w:lineRule="auto"/>
        <w:ind w:left="1821" w:hanging="566"/>
        <w:jc w:val="both"/>
        <w:rPr>
          <w:rFonts w:ascii="Times New Roman" w:hAnsi="Times New Roman" w:cs="Times New Roman"/>
          <w:sz w:val="24"/>
          <w:szCs w:val="24"/>
        </w:rPr>
      </w:pPr>
      <w:r w:rsidRPr="00C446A3">
        <w:rPr>
          <w:rFonts w:ascii="Times New Roman" w:eastAsia="Arial" w:hAnsi="Times New Roman" w:cs="Times New Roman"/>
          <w:sz w:val="24"/>
          <w:szCs w:val="24"/>
        </w:rPr>
        <w:t>8.2.1. Выполнение</w:t>
      </w:r>
      <w:r w:rsidRPr="00C446A3">
        <w:rPr>
          <w:rFonts w:ascii="Times New Roman" w:hAnsi="Times New Roman" w:cs="Times New Roman"/>
          <w:sz w:val="24"/>
          <w:szCs w:val="24"/>
        </w:rPr>
        <w:t xml:space="preserve"> </w:t>
      </w:r>
      <w:r w:rsidRPr="00C446A3">
        <w:rPr>
          <w:rFonts w:ascii="Times New Roman" w:eastAsia="Arial" w:hAnsi="Times New Roman" w:cs="Times New Roman"/>
          <w:sz w:val="24"/>
          <w:szCs w:val="24"/>
        </w:rPr>
        <w:t xml:space="preserve">вновь возводимых межкомнатных перегородок из листов </w:t>
      </w:r>
      <w:proofErr w:type="spellStart"/>
      <w:r w:rsidRPr="00C446A3">
        <w:rPr>
          <w:rFonts w:ascii="Times New Roman" w:eastAsia="Arial" w:hAnsi="Times New Roman" w:cs="Times New Roman"/>
          <w:sz w:val="24"/>
          <w:szCs w:val="24"/>
        </w:rPr>
        <w:t>гипрока</w:t>
      </w:r>
      <w:proofErr w:type="spellEnd"/>
      <w:r w:rsidRPr="00C446A3">
        <w:rPr>
          <w:rFonts w:ascii="Times New Roman" w:eastAsia="Arial" w:hAnsi="Times New Roman" w:cs="Times New Roman"/>
          <w:sz w:val="24"/>
          <w:szCs w:val="24"/>
        </w:rPr>
        <w:t xml:space="preserve"> с заполнением минеральной ватой по металлическому каркасу (толщиной 100 мм) с пределом огнестойкости ЕI 30 и классом пожарной опасности К</w:t>
      </w:r>
      <w:proofErr w:type="gramStart"/>
      <w:r w:rsidRPr="00C446A3">
        <w:rPr>
          <w:rFonts w:ascii="Times New Roman" w:eastAsia="Arial" w:hAnsi="Times New Roman" w:cs="Times New Roman"/>
          <w:sz w:val="24"/>
          <w:szCs w:val="24"/>
        </w:rPr>
        <w:t>0</w:t>
      </w:r>
      <w:proofErr w:type="gramEnd"/>
      <w:r w:rsidRPr="00C446A3">
        <w:rPr>
          <w:rFonts w:ascii="Times New Roman" w:eastAsia="Arial" w:hAnsi="Times New Roman" w:cs="Times New Roman"/>
          <w:sz w:val="24"/>
          <w:szCs w:val="24"/>
        </w:rPr>
        <w:t>.</w:t>
      </w:r>
    </w:p>
    <w:p w:rsidR="00A7153E" w:rsidRPr="00C446A3" w:rsidRDefault="00A7153E" w:rsidP="00A7153E">
      <w:pPr>
        <w:spacing w:after="0" w:line="240" w:lineRule="auto"/>
        <w:ind w:left="1821" w:hanging="567"/>
        <w:jc w:val="both"/>
        <w:rPr>
          <w:rFonts w:ascii="Times New Roman" w:hAnsi="Times New Roman" w:cs="Times New Roman"/>
          <w:sz w:val="24"/>
          <w:szCs w:val="24"/>
        </w:rPr>
      </w:pPr>
      <w:r w:rsidRPr="00C446A3">
        <w:rPr>
          <w:rFonts w:ascii="Times New Roman" w:eastAsia="Arial" w:hAnsi="Times New Roman" w:cs="Times New Roman"/>
          <w:sz w:val="24"/>
          <w:szCs w:val="24"/>
        </w:rPr>
        <w:t>8.2.2. Оборудование</w:t>
      </w:r>
      <w:r w:rsidRPr="00C446A3">
        <w:rPr>
          <w:rFonts w:ascii="Times New Roman" w:hAnsi="Times New Roman" w:cs="Times New Roman"/>
          <w:sz w:val="24"/>
          <w:szCs w:val="24"/>
        </w:rPr>
        <w:t xml:space="preserve"> </w:t>
      </w:r>
      <w:r w:rsidRPr="00C446A3">
        <w:rPr>
          <w:rFonts w:ascii="Times New Roman" w:eastAsia="Arial" w:hAnsi="Times New Roman" w:cs="Times New Roman"/>
          <w:sz w:val="24"/>
          <w:szCs w:val="24"/>
        </w:rPr>
        <w:t>внутриквартирных электрических сетей устройствами защитного отключения</w:t>
      </w:r>
    </w:p>
    <w:p w:rsidR="00A7153E" w:rsidRPr="00C446A3" w:rsidRDefault="00A7153E" w:rsidP="00A7153E">
      <w:pPr>
        <w:spacing w:after="0" w:line="240" w:lineRule="auto"/>
        <w:ind w:left="561"/>
        <w:rPr>
          <w:rFonts w:ascii="Times New Roman" w:hAnsi="Times New Roman" w:cs="Times New Roman"/>
          <w:sz w:val="24"/>
          <w:szCs w:val="24"/>
        </w:rPr>
      </w:pPr>
      <w:r w:rsidRPr="00C446A3">
        <w:rPr>
          <w:rFonts w:ascii="Times New Roman" w:eastAsia="Arial" w:hAnsi="Times New Roman" w:cs="Times New Roman"/>
          <w:sz w:val="24"/>
          <w:szCs w:val="24"/>
        </w:rPr>
        <w:t>8.3. Для ограничения распространения пожара и тушения пожара предусмотрено:</w:t>
      </w:r>
    </w:p>
    <w:p w:rsidR="00A7153E" w:rsidRPr="00C446A3" w:rsidRDefault="00A7153E" w:rsidP="00A7153E">
      <w:pPr>
        <w:spacing w:after="0" w:line="240" w:lineRule="auto"/>
        <w:ind w:left="1821" w:hanging="567"/>
        <w:jc w:val="both"/>
        <w:rPr>
          <w:rFonts w:ascii="Times New Roman" w:hAnsi="Times New Roman" w:cs="Times New Roman"/>
          <w:sz w:val="24"/>
          <w:szCs w:val="24"/>
        </w:rPr>
      </w:pPr>
      <w:r w:rsidRPr="00C446A3">
        <w:rPr>
          <w:rFonts w:ascii="Times New Roman" w:eastAsia="Arial" w:hAnsi="Times New Roman" w:cs="Times New Roman"/>
          <w:sz w:val="24"/>
          <w:szCs w:val="24"/>
        </w:rPr>
        <w:t xml:space="preserve">8.3.1. Установка в помещениях квартиры (кроме туалета и ванной комнаты) автономных оптико-электронных дымовых пожарных </w:t>
      </w:r>
      <w:proofErr w:type="spellStart"/>
      <w:r w:rsidRPr="00C446A3">
        <w:rPr>
          <w:rFonts w:ascii="Times New Roman" w:eastAsia="Arial" w:hAnsi="Times New Roman" w:cs="Times New Roman"/>
          <w:sz w:val="24"/>
          <w:szCs w:val="24"/>
        </w:rPr>
        <w:t>извещателей</w:t>
      </w:r>
      <w:proofErr w:type="spellEnd"/>
      <w:r w:rsidRPr="00C446A3">
        <w:rPr>
          <w:rFonts w:ascii="Times New Roman" w:eastAsia="Arial" w:hAnsi="Times New Roman" w:cs="Times New Roman"/>
          <w:sz w:val="24"/>
          <w:szCs w:val="24"/>
        </w:rPr>
        <w:t xml:space="preserve"> (соответственно требованиям НПБ 66-97) с категорией защиты IP40 (по ГОСТ 14254-96).</w:t>
      </w:r>
    </w:p>
    <w:p w:rsidR="00A7153E" w:rsidRPr="00C446A3" w:rsidRDefault="00A7153E" w:rsidP="00A7153E">
      <w:pPr>
        <w:spacing w:after="0" w:line="240" w:lineRule="auto"/>
        <w:ind w:left="1821" w:hanging="567"/>
        <w:jc w:val="both"/>
        <w:rPr>
          <w:rFonts w:ascii="Times New Roman" w:hAnsi="Times New Roman" w:cs="Times New Roman"/>
          <w:sz w:val="24"/>
          <w:szCs w:val="24"/>
        </w:rPr>
      </w:pPr>
      <w:r w:rsidRPr="00C446A3">
        <w:rPr>
          <w:rFonts w:ascii="Times New Roman" w:eastAsia="Arial" w:hAnsi="Times New Roman" w:cs="Times New Roman"/>
          <w:sz w:val="24"/>
          <w:szCs w:val="24"/>
        </w:rPr>
        <w:t>8.3.2. Установка на сети хозяйственно-питьевого водопровода отдельного крана с присоединением к нему шланга пожаротушения, оборудованного распылителем.</w:t>
      </w:r>
    </w:p>
    <w:p w:rsidR="00A7153E" w:rsidRPr="00C446A3" w:rsidRDefault="00A7153E" w:rsidP="00A7153E">
      <w:pPr>
        <w:spacing w:after="0" w:line="240" w:lineRule="auto"/>
        <w:ind w:left="1" w:firstLine="568"/>
        <w:jc w:val="both"/>
        <w:rPr>
          <w:rFonts w:ascii="Times New Roman" w:hAnsi="Times New Roman" w:cs="Times New Roman"/>
          <w:sz w:val="24"/>
          <w:szCs w:val="24"/>
        </w:rPr>
      </w:pPr>
      <w:r w:rsidRPr="00C446A3">
        <w:rPr>
          <w:rFonts w:ascii="Times New Roman" w:eastAsia="Arial" w:hAnsi="Times New Roman" w:cs="Times New Roman"/>
          <w:sz w:val="24"/>
          <w:szCs w:val="24"/>
        </w:rPr>
        <w:t xml:space="preserve">8.4. Принимаемые проектные решения выполнены в соответствии с требованиями к объемно-планировочным и конструктивным решениям здания и требованиями к эвакуации людей из помещений согласно (СНиП 21-01-97* «Пожарная безопасность зданий и </w:t>
      </w:r>
      <w:r w:rsidRPr="00C446A3">
        <w:rPr>
          <w:rFonts w:ascii="Times New Roman" w:eastAsia="Arial" w:hAnsi="Times New Roman" w:cs="Times New Roman"/>
          <w:sz w:val="24"/>
          <w:szCs w:val="24"/>
        </w:rPr>
        <w:lastRenderedPageBreak/>
        <w:t>сооружений»)</w:t>
      </w:r>
      <w:proofErr w:type="gramStart"/>
      <w:r w:rsidRPr="00C446A3">
        <w:rPr>
          <w:rFonts w:ascii="Times New Roman" w:eastAsia="Arial" w:hAnsi="Times New Roman" w:cs="Times New Roman"/>
          <w:sz w:val="24"/>
          <w:szCs w:val="24"/>
        </w:rPr>
        <w:t xml:space="preserve"> .</w:t>
      </w:r>
      <w:proofErr w:type="gramEnd"/>
      <w:r w:rsidRPr="00C446A3">
        <w:rPr>
          <w:rFonts w:ascii="Times New Roman" w:eastAsia="Arial" w:hAnsi="Times New Roman" w:cs="Times New Roman"/>
          <w:sz w:val="24"/>
          <w:szCs w:val="24"/>
        </w:rPr>
        <w:t xml:space="preserve"> Отступлений от нормативных требований, требующих компенсирующие мероприятия, нет.</w:t>
      </w:r>
    </w:p>
    <w:p w:rsidR="00A7153E" w:rsidRPr="00C446A3" w:rsidRDefault="00A7153E" w:rsidP="00A7153E">
      <w:pPr>
        <w:numPr>
          <w:ilvl w:val="0"/>
          <w:numId w:val="135"/>
        </w:numPr>
        <w:tabs>
          <w:tab w:val="left" w:pos="281"/>
        </w:tabs>
        <w:spacing w:after="0" w:line="240" w:lineRule="auto"/>
        <w:ind w:left="281" w:hanging="281"/>
        <w:rPr>
          <w:rFonts w:ascii="Times New Roman" w:eastAsia="Arial" w:hAnsi="Times New Roman" w:cs="Times New Roman"/>
          <w:b/>
          <w:bCs/>
          <w:sz w:val="24"/>
          <w:szCs w:val="24"/>
        </w:rPr>
      </w:pPr>
      <w:r w:rsidRPr="00C446A3">
        <w:rPr>
          <w:rFonts w:ascii="Times New Roman" w:eastAsia="Arial" w:hAnsi="Times New Roman" w:cs="Times New Roman"/>
          <w:b/>
          <w:bCs/>
          <w:sz w:val="24"/>
          <w:szCs w:val="24"/>
        </w:rPr>
        <w:t>Основные требования к организации производства</w:t>
      </w:r>
    </w:p>
    <w:p w:rsidR="00A7153E" w:rsidRPr="00C446A3" w:rsidRDefault="00A7153E" w:rsidP="00A7153E">
      <w:pPr>
        <w:spacing w:after="0" w:line="240" w:lineRule="auto"/>
        <w:ind w:left="1" w:firstLine="568"/>
        <w:jc w:val="both"/>
        <w:rPr>
          <w:rFonts w:ascii="Times New Roman" w:hAnsi="Times New Roman" w:cs="Times New Roman"/>
          <w:sz w:val="24"/>
          <w:szCs w:val="24"/>
        </w:rPr>
      </w:pPr>
      <w:r w:rsidRPr="00C446A3">
        <w:rPr>
          <w:rFonts w:ascii="Times New Roman" w:eastAsia="Arial" w:hAnsi="Times New Roman" w:cs="Times New Roman"/>
          <w:sz w:val="24"/>
          <w:szCs w:val="24"/>
        </w:rPr>
        <w:t>9.1. До начала производства работ заключить договор на осуществление технического надзора за проведением работ. Приемка выполненных работ осуществляется межведомственной комиссией Приморского района в соответствии с требованиями ВСН 42-85(р).</w:t>
      </w: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ind w:left="1" w:firstLine="568"/>
        <w:jc w:val="both"/>
        <w:rPr>
          <w:rFonts w:ascii="Times New Roman" w:hAnsi="Times New Roman" w:cs="Times New Roman"/>
          <w:sz w:val="24"/>
          <w:szCs w:val="24"/>
        </w:rPr>
      </w:pPr>
      <w:r w:rsidRPr="00C446A3">
        <w:rPr>
          <w:rFonts w:ascii="Times New Roman" w:eastAsia="Arial" w:hAnsi="Times New Roman" w:cs="Times New Roman"/>
          <w:sz w:val="24"/>
          <w:szCs w:val="24"/>
        </w:rPr>
        <w:t xml:space="preserve">9.2. До начала производства работ провести осмотр выше и </w:t>
      </w:r>
      <w:proofErr w:type="gramStart"/>
      <w:r w:rsidRPr="00C446A3">
        <w:rPr>
          <w:rFonts w:ascii="Times New Roman" w:eastAsia="Arial" w:hAnsi="Times New Roman" w:cs="Times New Roman"/>
          <w:sz w:val="24"/>
          <w:szCs w:val="24"/>
        </w:rPr>
        <w:t>ниже расположенных</w:t>
      </w:r>
      <w:proofErr w:type="gramEnd"/>
      <w:r w:rsidRPr="00C446A3">
        <w:rPr>
          <w:rFonts w:ascii="Times New Roman" w:eastAsia="Arial" w:hAnsi="Times New Roman" w:cs="Times New Roman"/>
          <w:sz w:val="24"/>
          <w:szCs w:val="24"/>
        </w:rPr>
        <w:t xml:space="preserve"> помещений с целью обнаружения незарегистрированных перепланировок. При обнаружении незарегистрированных перепланировок работы не производить до утверждения изменений в настоящем проекте.</w:t>
      </w:r>
    </w:p>
    <w:p w:rsidR="00A7153E" w:rsidRPr="00C446A3" w:rsidRDefault="00A7153E" w:rsidP="00A7153E">
      <w:pPr>
        <w:spacing w:after="0" w:line="240" w:lineRule="auto"/>
        <w:ind w:left="1" w:firstLine="568"/>
        <w:jc w:val="both"/>
        <w:rPr>
          <w:rFonts w:ascii="Times New Roman" w:hAnsi="Times New Roman" w:cs="Times New Roman"/>
          <w:sz w:val="24"/>
          <w:szCs w:val="24"/>
        </w:rPr>
      </w:pPr>
      <w:r w:rsidRPr="00C446A3">
        <w:rPr>
          <w:rFonts w:ascii="Times New Roman" w:eastAsia="Arial" w:hAnsi="Times New Roman" w:cs="Times New Roman"/>
          <w:sz w:val="24"/>
          <w:szCs w:val="24"/>
        </w:rPr>
        <w:t>9.3. Работы должны производиться в строгом соответствии с согласованным проектом организации, имеющей лицензию на выполняемые виды производственных работ, с соблюдением СНиП 111-4-80* «Техника безопасности в строительстве», правил и норм пожарной безопасности.</w:t>
      </w:r>
    </w:p>
    <w:p w:rsidR="00A7153E" w:rsidRPr="00C446A3" w:rsidRDefault="00A7153E" w:rsidP="00A7153E">
      <w:pPr>
        <w:spacing w:after="0" w:line="240" w:lineRule="auto"/>
        <w:ind w:left="561"/>
        <w:rPr>
          <w:rFonts w:ascii="Times New Roman" w:hAnsi="Times New Roman" w:cs="Times New Roman"/>
          <w:sz w:val="24"/>
          <w:szCs w:val="24"/>
        </w:rPr>
      </w:pPr>
      <w:r w:rsidRPr="00C446A3">
        <w:rPr>
          <w:rFonts w:ascii="Times New Roman" w:eastAsia="Arial" w:hAnsi="Times New Roman" w:cs="Times New Roman"/>
          <w:sz w:val="24"/>
          <w:szCs w:val="24"/>
        </w:rPr>
        <w:t>9.4. Время производства работ с 9.00 до 19.00 часов по рабочим дням.</w:t>
      </w:r>
    </w:p>
    <w:p w:rsidR="00A7153E" w:rsidRPr="00C446A3" w:rsidRDefault="00A7153E" w:rsidP="00A7153E">
      <w:pPr>
        <w:spacing w:after="0" w:line="240" w:lineRule="auto"/>
        <w:ind w:left="561"/>
        <w:rPr>
          <w:rFonts w:ascii="Times New Roman" w:hAnsi="Times New Roman" w:cs="Times New Roman"/>
          <w:sz w:val="24"/>
          <w:szCs w:val="24"/>
        </w:rPr>
      </w:pPr>
      <w:r w:rsidRPr="00C446A3">
        <w:rPr>
          <w:rFonts w:ascii="Times New Roman" w:eastAsia="Arial" w:hAnsi="Times New Roman" w:cs="Times New Roman"/>
          <w:sz w:val="24"/>
          <w:szCs w:val="24"/>
        </w:rPr>
        <w:t>9.5. Работы, связанные с отключением водоснабжения, канализации, электроснабжения</w:t>
      </w:r>
    </w:p>
    <w:p w:rsidR="00A7153E" w:rsidRPr="00C446A3" w:rsidRDefault="00A7153E" w:rsidP="00A7153E">
      <w:pPr>
        <w:numPr>
          <w:ilvl w:val="0"/>
          <w:numId w:val="136"/>
        </w:numPr>
        <w:tabs>
          <w:tab w:val="left" w:pos="334"/>
        </w:tabs>
        <w:spacing w:after="0" w:line="240" w:lineRule="auto"/>
        <w:ind w:left="1" w:hanging="1"/>
        <w:rPr>
          <w:rFonts w:ascii="Times New Roman" w:eastAsia="Arial" w:hAnsi="Times New Roman" w:cs="Times New Roman"/>
          <w:sz w:val="24"/>
          <w:szCs w:val="24"/>
        </w:rPr>
      </w:pPr>
      <w:r w:rsidRPr="00C446A3">
        <w:rPr>
          <w:rFonts w:ascii="Times New Roman" w:eastAsia="Arial" w:hAnsi="Times New Roman" w:cs="Times New Roman"/>
          <w:sz w:val="24"/>
          <w:szCs w:val="24"/>
        </w:rPr>
        <w:t>других квартирах производить только по согласованию с эксплуатирующей дом организацией, не более чем на 2 часа, в согласованные сроки.</w:t>
      </w:r>
    </w:p>
    <w:p w:rsidR="00A7153E" w:rsidRPr="00C446A3" w:rsidRDefault="00A7153E" w:rsidP="00A7153E">
      <w:pPr>
        <w:spacing w:after="0" w:line="240" w:lineRule="auto"/>
        <w:ind w:left="1" w:firstLine="568"/>
        <w:rPr>
          <w:rFonts w:ascii="Times New Roman" w:eastAsia="Arial" w:hAnsi="Times New Roman" w:cs="Times New Roman"/>
          <w:sz w:val="24"/>
          <w:szCs w:val="24"/>
        </w:rPr>
      </w:pPr>
      <w:r w:rsidRPr="00C446A3">
        <w:rPr>
          <w:rFonts w:ascii="Times New Roman" w:eastAsia="Arial" w:hAnsi="Times New Roman" w:cs="Times New Roman"/>
          <w:sz w:val="24"/>
          <w:szCs w:val="24"/>
        </w:rPr>
        <w:t>9.6. Строительные материалы доставлять по мере необходимости. Каждый день производить влажную уборку лестничной клетки.</w:t>
      </w:r>
    </w:p>
    <w:p w:rsidR="00A7153E" w:rsidRPr="00C446A3" w:rsidRDefault="00A7153E" w:rsidP="00A7153E">
      <w:pPr>
        <w:spacing w:after="0" w:line="240" w:lineRule="auto"/>
        <w:ind w:left="1" w:firstLine="568"/>
        <w:rPr>
          <w:rFonts w:ascii="Times New Roman" w:eastAsia="Arial" w:hAnsi="Times New Roman" w:cs="Times New Roman"/>
          <w:sz w:val="24"/>
          <w:szCs w:val="24"/>
        </w:rPr>
      </w:pPr>
      <w:r w:rsidRPr="00C446A3">
        <w:rPr>
          <w:rFonts w:ascii="Times New Roman" w:eastAsia="Arial" w:hAnsi="Times New Roman" w:cs="Times New Roman"/>
          <w:sz w:val="24"/>
          <w:szCs w:val="24"/>
        </w:rPr>
        <w:t>9.7. Во время производства работ предусмотреть мероприятия, обеспечивающие уровень шума и вибрации, не превышающие нормы СНиП II-12-77 «Защита от шума».</w:t>
      </w:r>
    </w:p>
    <w:p w:rsidR="00A7153E" w:rsidRPr="00C446A3" w:rsidRDefault="00A7153E" w:rsidP="00A7153E">
      <w:pPr>
        <w:spacing w:after="0" w:line="240" w:lineRule="auto"/>
        <w:ind w:right="820" w:firstLine="568"/>
        <w:rPr>
          <w:rFonts w:ascii="Times New Roman" w:hAnsi="Times New Roman" w:cs="Times New Roman"/>
          <w:sz w:val="24"/>
          <w:szCs w:val="24"/>
        </w:rPr>
      </w:pPr>
      <w:r w:rsidRPr="00C446A3">
        <w:rPr>
          <w:rFonts w:ascii="Times New Roman" w:eastAsia="Arial" w:hAnsi="Times New Roman" w:cs="Times New Roman"/>
          <w:sz w:val="24"/>
          <w:szCs w:val="24"/>
        </w:rPr>
        <w:t>9.8. Разборку участков стен в местах проемов выполнять только после установки металлических перемычек.</w:t>
      </w:r>
    </w:p>
    <w:p w:rsidR="00A7153E" w:rsidRPr="00C446A3" w:rsidRDefault="00A7153E" w:rsidP="00A7153E">
      <w:pPr>
        <w:spacing w:after="0" w:line="240" w:lineRule="auto"/>
        <w:ind w:firstLine="568"/>
        <w:jc w:val="both"/>
        <w:rPr>
          <w:rFonts w:ascii="Times New Roman" w:hAnsi="Times New Roman" w:cs="Times New Roman"/>
          <w:sz w:val="24"/>
          <w:szCs w:val="24"/>
        </w:rPr>
      </w:pPr>
      <w:r w:rsidRPr="00C446A3">
        <w:rPr>
          <w:rFonts w:ascii="Times New Roman" w:eastAsia="Arial" w:hAnsi="Times New Roman" w:cs="Times New Roman"/>
          <w:sz w:val="24"/>
          <w:szCs w:val="24"/>
        </w:rPr>
        <w:t>9.9. Для разборки стен применять пилы с дисками с алмазными режущими кромками без применения отбойного молотка. Запрещается обрушивать на перекрытие материал от разборки. Размеры вынимаемых блоков не более30х30 см.</w:t>
      </w:r>
    </w:p>
    <w:p w:rsidR="00A7153E" w:rsidRPr="00C446A3" w:rsidRDefault="00A7153E" w:rsidP="00A7153E">
      <w:pPr>
        <w:tabs>
          <w:tab w:val="left" w:pos="1400"/>
        </w:tabs>
        <w:spacing w:after="0" w:line="240" w:lineRule="auto"/>
        <w:ind w:left="560"/>
        <w:rPr>
          <w:rFonts w:ascii="Times New Roman" w:hAnsi="Times New Roman" w:cs="Times New Roman"/>
          <w:sz w:val="24"/>
          <w:szCs w:val="24"/>
        </w:rPr>
      </w:pPr>
      <w:r w:rsidRPr="00C446A3">
        <w:rPr>
          <w:rFonts w:ascii="Times New Roman" w:eastAsia="Arial" w:hAnsi="Times New Roman" w:cs="Times New Roman"/>
          <w:sz w:val="24"/>
          <w:szCs w:val="24"/>
        </w:rPr>
        <w:t>9.10.</w:t>
      </w:r>
      <w:r w:rsidRPr="00C446A3">
        <w:rPr>
          <w:rFonts w:ascii="Times New Roman" w:hAnsi="Times New Roman" w:cs="Times New Roman"/>
          <w:sz w:val="24"/>
          <w:szCs w:val="24"/>
        </w:rPr>
        <w:tab/>
      </w:r>
      <w:r w:rsidRPr="00C446A3">
        <w:rPr>
          <w:rFonts w:ascii="Times New Roman" w:eastAsia="Arial" w:hAnsi="Times New Roman" w:cs="Times New Roman"/>
          <w:sz w:val="24"/>
          <w:szCs w:val="24"/>
        </w:rPr>
        <w:t>Работы вести щадящими строительные конструкции методами.</w:t>
      </w:r>
    </w:p>
    <w:p w:rsidR="00A7153E" w:rsidRPr="00C446A3" w:rsidRDefault="00A7153E" w:rsidP="00A7153E">
      <w:pPr>
        <w:tabs>
          <w:tab w:val="left" w:pos="1400"/>
        </w:tabs>
        <w:spacing w:after="0" w:line="240" w:lineRule="auto"/>
        <w:ind w:left="560"/>
        <w:rPr>
          <w:rFonts w:ascii="Times New Roman" w:hAnsi="Times New Roman" w:cs="Times New Roman"/>
          <w:sz w:val="24"/>
          <w:szCs w:val="24"/>
        </w:rPr>
      </w:pPr>
      <w:r w:rsidRPr="00C446A3">
        <w:rPr>
          <w:rFonts w:ascii="Times New Roman" w:eastAsia="Arial" w:hAnsi="Times New Roman" w:cs="Times New Roman"/>
          <w:sz w:val="24"/>
          <w:szCs w:val="24"/>
        </w:rPr>
        <w:t>9.11.</w:t>
      </w:r>
      <w:r w:rsidRPr="00C446A3">
        <w:rPr>
          <w:rFonts w:ascii="Times New Roman" w:hAnsi="Times New Roman" w:cs="Times New Roman"/>
          <w:sz w:val="24"/>
          <w:szCs w:val="24"/>
        </w:rPr>
        <w:tab/>
      </w:r>
      <w:r w:rsidRPr="00C446A3">
        <w:rPr>
          <w:rFonts w:ascii="Times New Roman" w:eastAsia="Arial" w:hAnsi="Times New Roman" w:cs="Times New Roman"/>
          <w:sz w:val="24"/>
          <w:szCs w:val="24"/>
        </w:rPr>
        <w:t>Составить акты на скрытые работы:</w:t>
      </w:r>
    </w:p>
    <w:p w:rsidR="00A7153E" w:rsidRPr="00C446A3" w:rsidRDefault="00A7153E" w:rsidP="00A7153E">
      <w:pPr>
        <w:spacing w:after="0" w:line="240" w:lineRule="auto"/>
        <w:ind w:left="840" w:right="6260"/>
        <w:rPr>
          <w:rFonts w:ascii="Times New Roman" w:hAnsi="Times New Roman" w:cs="Times New Roman"/>
          <w:sz w:val="24"/>
          <w:szCs w:val="24"/>
        </w:rPr>
      </w:pPr>
      <w:r w:rsidRPr="00C446A3">
        <w:rPr>
          <w:rFonts w:ascii="Times New Roman" w:eastAsia="Arial Unicode MS" w:hAnsi="Times New Roman" w:cs="Times New Roman"/>
          <w:sz w:val="24"/>
          <w:szCs w:val="24"/>
        </w:rPr>
        <w:t>−</w:t>
      </w:r>
      <w:r w:rsidRPr="00C446A3">
        <w:rPr>
          <w:rFonts w:ascii="Times New Roman" w:eastAsia="Arial" w:hAnsi="Times New Roman" w:cs="Times New Roman"/>
          <w:sz w:val="24"/>
          <w:szCs w:val="24"/>
        </w:rPr>
        <w:t xml:space="preserve"> гидроизоляция пола; </w:t>
      </w:r>
      <w:r w:rsidRPr="00C446A3">
        <w:rPr>
          <w:rFonts w:ascii="Times New Roman" w:eastAsia="Arial Unicode MS" w:hAnsi="Times New Roman" w:cs="Times New Roman"/>
          <w:sz w:val="24"/>
          <w:szCs w:val="24"/>
        </w:rPr>
        <w:t>−</w:t>
      </w:r>
      <w:r w:rsidRPr="00C446A3">
        <w:rPr>
          <w:rFonts w:ascii="Times New Roman" w:eastAsia="Arial" w:hAnsi="Times New Roman" w:cs="Times New Roman"/>
          <w:sz w:val="24"/>
          <w:szCs w:val="24"/>
        </w:rPr>
        <w:t xml:space="preserve"> электрооборудование;</w:t>
      </w:r>
    </w:p>
    <w:p w:rsidR="00A7153E" w:rsidRPr="00C446A3" w:rsidRDefault="00A7153E" w:rsidP="00A7153E">
      <w:pPr>
        <w:spacing w:after="0" w:line="240" w:lineRule="auto"/>
        <w:ind w:left="840"/>
        <w:rPr>
          <w:rFonts w:ascii="Times New Roman" w:hAnsi="Times New Roman" w:cs="Times New Roman"/>
          <w:sz w:val="24"/>
          <w:szCs w:val="24"/>
        </w:rPr>
      </w:pPr>
      <w:r w:rsidRPr="00C446A3">
        <w:rPr>
          <w:rFonts w:ascii="Times New Roman" w:eastAsia="Arial Unicode MS" w:hAnsi="Times New Roman" w:cs="Times New Roman"/>
          <w:sz w:val="24"/>
          <w:szCs w:val="24"/>
        </w:rPr>
        <w:t>−</w:t>
      </w:r>
      <w:r w:rsidRPr="00C446A3">
        <w:rPr>
          <w:rFonts w:ascii="Times New Roman" w:eastAsia="Arial" w:hAnsi="Times New Roman" w:cs="Times New Roman"/>
          <w:sz w:val="24"/>
          <w:szCs w:val="24"/>
        </w:rPr>
        <w:t xml:space="preserve">   устройство металлических перемычек.</w:t>
      </w:r>
    </w:p>
    <w:p w:rsidR="00A7153E" w:rsidRPr="00C446A3" w:rsidRDefault="00A7153E" w:rsidP="00A7153E">
      <w:pPr>
        <w:spacing w:after="0" w:line="240" w:lineRule="auto"/>
        <w:rPr>
          <w:rFonts w:ascii="Times New Roman" w:hAnsi="Times New Roman" w:cs="Times New Roman"/>
          <w:sz w:val="24"/>
          <w:szCs w:val="24"/>
        </w:rPr>
      </w:pPr>
    </w:p>
    <w:p w:rsidR="00A7153E" w:rsidRDefault="00A7153E">
      <w:pPr>
        <w:rPr>
          <w:rFonts w:ascii="Times New Roman" w:eastAsia="Arial" w:hAnsi="Times New Roman" w:cs="Times New Roman"/>
          <w:b/>
          <w:bCs/>
          <w:sz w:val="24"/>
          <w:szCs w:val="24"/>
        </w:rPr>
      </w:pPr>
      <w:r>
        <w:rPr>
          <w:rFonts w:ascii="Times New Roman" w:eastAsia="Arial" w:hAnsi="Times New Roman" w:cs="Times New Roman"/>
          <w:b/>
          <w:bCs/>
          <w:sz w:val="24"/>
          <w:szCs w:val="24"/>
        </w:rPr>
        <w:br w:type="page"/>
      </w:r>
    </w:p>
    <w:p w:rsidR="00A7153E" w:rsidRPr="00C446A3" w:rsidRDefault="00A7153E" w:rsidP="00A7153E">
      <w:pPr>
        <w:numPr>
          <w:ilvl w:val="0"/>
          <w:numId w:val="137"/>
        </w:numPr>
        <w:tabs>
          <w:tab w:val="left" w:pos="705"/>
        </w:tabs>
        <w:spacing w:after="0" w:line="240" w:lineRule="auto"/>
        <w:ind w:left="281" w:right="820" w:hanging="281"/>
        <w:rPr>
          <w:rFonts w:ascii="Times New Roman" w:eastAsia="Arial" w:hAnsi="Times New Roman" w:cs="Times New Roman"/>
          <w:b/>
          <w:bCs/>
          <w:sz w:val="24"/>
          <w:szCs w:val="24"/>
        </w:rPr>
      </w:pPr>
      <w:r w:rsidRPr="00C446A3">
        <w:rPr>
          <w:rFonts w:ascii="Times New Roman" w:eastAsia="Arial" w:hAnsi="Times New Roman" w:cs="Times New Roman"/>
          <w:b/>
          <w:bCs/>
          <w:sz w:val="24"/>
          <w:szCs w:val="24"/>
        </w:rPr>
        <w:lastRenderedPageBreak/>
        <w:t>Приложение 1. Расчет перемычки над устраиваемым проемом ПР</w:t>
      </w:r>
      <w:proofErr w:type="gramStart"/>
      <w:r w:rsidRPr="00C446A3">
        <w:rPr>
          <w:rFonts w:ascii="Times New Roman" w:eastAsia="Arial" w:hAnsi="Times New Roman" w:cs="Times New Roman"/>
          <w:b/>
          <w:bCs/>
          <w:sz w:val="24"/>
          <w:szCs w:val="24"/>
        </w:rPr>
        <w:t>1</w:t>
      </w:r>
      <w:proofErr w:type="gramEnd"/>
      <w:r w:rsidRPr="00C446A3">
        <w:rPr>
          <w:rFonts w:ascii="Times New Roman" w:eastAsia="Arial" w:hAnsi="Times New Roman" w:cs="Times New Roman"/>
          <w:b/>
          <w:bCs/>
          <w:sz w:val="24"/>
          <w:szCs w:val="24"/>
        </w:rPr>
        <w:t>.</w:t>
      </w: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tabs>
          <w:tab w:val="left" w:pos="1401"/>
        </w:tabs>
        <w:spacing w:after="0" w:line="240" w:lineRule="auto"/>
        <w:ind w:left="561"/>
        <w:rPr>
          <w:rFonts w:ascii="Times New Roman" w:hAnsi="Times New Roman" w:cs="Times New Roman"/>
          <w:sz w:val="24"/>
          <w:szCs w:val="24"/>
        </w:rPr>
      </w:pPr>
      <w:r w:rsidRPr="00C446A3">
        <w:rPr>
          <w:rFonts w:ascii="Times New Roman" w:eastAsia="Arial" w:hAnsi="Times New Roman" w:cs="Times New Roman"/>
          <w:sz w:val="24"/>
          <w:szCs w:val="24"/>
        </w:rPr>
        <w:t>10.1.</w:t>
      </w:r>
      <w:r w:rsidRPr="00C446A3">
        <w:rPr>
          <w:rFonts w:ascii="Times New Roman" w:hAnsi="Times New Roman" w:cs="Times New Roman"/>
          <w:sz w:val="24"/>
          <w:szCs w:val="24"/>
        </w:rPr>
        <w:tab/>
      </w:r>
      <w:r w:rsidRPr="00C446A3">
        <w:rPr>
          <w:rFonts w:ascii="Times New Roman" w:eastAsia="Arial" w:hAnsi="Times New Roman" w:cs="Times New Roman"/>
          <w:sz w:val="24"/>
          <w:szCs w:val="24"/>
        </w:rPr>
        <w:t>Краткая характеристика объекта.</w:t>
      </w:r>
    </w:p>
    <w:p w:rsidR="00A7153E" w:rsidRPr="00C446A3" w:rsidRDefault="00A7153E" w:rsidP="00A7153E">
      <w:pPr>
        <w:tabs>
          <w:tab w:val="left" w:pos="2101"/>
        </w:tabs>
        <w:spacing w:after="0" w:line="240" w:lineRule="auto"/>
        <w:ind w:left="1261"/>
        <w:rPr>
          <w:rFonts w:ascii="Times New Roman" w:hAnsi="Times New Roman" w:cs="Times New Roman"/>
          <w:sz w:val="24"/>
          <w:szCs w:val="24"/>
        </w:rPr>
      </w:pPr>
      <w:r w:rsidRPr="00C446A3">
        <w:rPr>
          <w:rFonts w:ascii="Times New Roman" w:eastAsia="Arial" w:hAnsi="Times New Roman" w:cs="Times New Roman"/>
          <w:sz w:val="24"/>
          <w:szCs w:val="24"/>
        </w:rPr>
        <w:t>10.1.1.</w:t>
      </w:r>
      <w:r w:rsidRPr="00C446A3">
        <w:rPr>
          <w:rFonts w:ascii="Times New Roman" w:hAnsi="Times New Roman" w:cs="Times New Roman"/>
          <w:sz w:val="24"/>
          <w:szCs w:val="24"/>
        </w:rPr>
        <w:tab/>
      </w:r>
      <w:r w:rsidRPr="00C446A3">
        <w:rPr>
          <w:rFonts w:ascii="Times New Roman" w:eastAsia="Arial" w:hAnsi="Times New Roman" w:cs="Times New Roman"/>
          <w:sz w:val="24"/>
          <w:szCs w:val="24"/>
        </w:rPr>
        <w:t>Помещение расположено на 4-ом этаже 11-здания.</w:t>
      </w:r>
    </w:p>
    <w:p w:rsidR="00A7153E" w:rsidRPr="00C446A3" w:rsidRDefault="00A7153E" w:rsidP="00A7153E">
      <w:pPr>
        <w:spacing w:after="0" w:line="240" w:lineRule="auto"/>
        <w:ind w:left="1821" w:hanging="567"/>
        <w:jc w:val="both"/>
        <w:rPr>
          <w:rFonts w:ascii="Times New Roman" w:hAnsi="Times New Roman" w:cs="Times New Roman"/>
          <w:sz w:val="24"/>
          <w:szCs w:val="24"/>
        </w:rPr>
      </w:pPr>
      <w:r w:rsidRPr="00C446A3">
        <w:rPr>
          <w:rFonts w:ascii="Times New Roman" w:eastAsia="Arial" w:hAnsi="Times New Roman" w:cs="Times New Roman"/>
          <w:sz w:val="24"/>
          <w:szCs w:val="24"/>
        </w:rPr>
        <w:t>10.1.2.</w:t>
      </w:r>
      <w:r w:rsidRPr="00C446A3">
        <w:rPr>
          <w:rFonts w:ascii="Times New Roman" w:hAnsi="Times New Roman" w:cs="Times New Roman"/>
          <w:sz w:val="24"/>
          <w:szCs w:val="24"/>
        </w:rPr>
        <w:t xml:space="preserve"> </w:t>
      </w:r>
      <w:r w:rsidRPr="00C446A3">
        <w:rPr>
          <w:rFonts w:ascii="Times New Roman" w:eastAsia="Arial" w:hAnsi="Times New Roman" w:cs="Times New Roman"/>
          <w:sz w:val="24"/>
          <w:szCs w:val="24"/>
        </w:rPr>
        <w:t>Проектом предусмотрено устройство проемов во внутренней поперечной самонесущей кирпичной стене толщиной 770 мм. Ширина проема 2000 мм. На пятом этаже над устраиваемыми проемами и на третьем этаже, под устраиваемыми проемами сплошная кирпичная стена.</w:t>
      </w:r>
    </w:p>
    <w:p w:rsidR="00A7153E" w:rsidRPr="00C446A3" w:rsidRDefault="00A7153E" w:rsidP="00A7153E">
      <w:pPr>
        <w:spacing w:after="0" w:line="240" w:lineRule="auto"/>
        <w:rPr>
          <w:rFonts w:ascii="Times New Roman" w:hAnsi="Times New Roman" w:cs="Times New Roman"/>
          <w:sz w:val="24"/>
          <w:szCs w:val="24"/>
        </w:rPr>
      </w:pPr>
      <w:r w:rsidRPr="00C446A3">
        <w:rPr>
          <w:rFonts w:ascii="Times New Roman" w:hAnsi="Times New Roman" w:cs="Times New Roman"/>
          <w:noProof/>
          <w:sz w:val="24"/>
          <w:szCs w:val="24"/>
        </w:rPr>
        <w:drawing>
          <wp:anchor distT="0" distB="0" distL="114300" distR="114300" simplePos="0" relativeHeight="251735040" behindDoc="1" locked="0" layoutInCell="0" allowOverlap="1">
            <wp:simplePos x="0" y="0"/>
            <wp:positionH relativeFrom="column">
              <wp:posOffset>1615440</wp:posOffset>
            </wp:positionH>
            <wp:positionV relativeFrom="paragraph">
              <wp:posOffset>180975</wp:posOffset>
            </wp:positionV>
            <wp:extent cx="3315970" cy="3801745"/>
            <wp:effectExtent l="0" t="0" r="0" b="0"/>
            <wp:wrapNone/>
            <wp:docPr id="1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a:extLst/>
                    </a:blip>
                    <a:srcRect/>
                    <a:stretch>
                      <a:fillRect/>
                    </a:stretch>
                  </pic:blipFill>
                  <pic:spPr bwMode="auto">
                    <a:xfrm>
                      <a:off x="0" y="0"/>
                      <a:ext cx="3315970" cy="3801745"/>
                    </a:xfrm>
                    <a:prstGeom prst="rect">
                      <a:avLst/>
                    </a:prstGeom>
                    <a:noFill/>
                  </pic:spPr>
                </pic:pic>
              </a:graphicData>
            </a:graphic>
          </wp:anchor>
        </w:drawing>
      </w: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tabs>
          <w:tab w:val="left" w:pos="1401"/>
        </w:tabs>
        <w:spacing w:after="0" w:line="240" w:lineRule="auto"/>
        <w:ind w:left="561"/>
        <w:rPr>
          <w:rFonts w:ascii="Times New Roman" w:hAnsi="Times New Roman" w:cs="Times New Roman"/>
          <w:sz w:val="24"/>
          <w:szCs w:val="24"/>
        </w:rPr>
      </w:pPr>
      <w:r>
        <w:rPr>
          <w:rFonts w:ascii="Times New Roman" w:eastAsia="Arial" w:hAnsi="Times New Roman" w:cs="Times New Roman"/>
          <w:sz w:val="24"/>
          <w:szCs w:val="24"/>
        </w:rPr>
        <w:t>1</w:t>
      </w:r>
      <w:r w:rsidRPr="00C446A3">
        <w:rPr>
          <w:rFonts w:ascii="Times New Roman" w:eastAsia="Arial" w:hAnsi="Times New Roman" w:cs="Times New Roman"/>
          <w:sz w:val="24"/>
          <w:szCs w:val="24"/>
        </w:rPr>
        <w:t>0.2.</w:t>
      </w:r>
      <w:r w:rsidRPr="00C446A3">
        <w:rPr>
          <w:rFonts w:ascii="Times New Roman" w:hAnsi="Times New Roman" w:cs="Times New Roman"/>
          <w:sz w:val="24"/>
          <w:szCs w:val="24"/>
        </w:rPr>
        <w:tab/>
      </w:r>
      <w:r w:rsidRPr="00C446A3">
        <w:rPr>
          <w:rFonts w:ascii="Times New Roman" w:eastAsia="Arial" w:hAnsi="Times New Roman" w:cs="Times New Roman"/>
          <w:sz w:val="24"/>
          <w:szCs w:val="24"/>
        </w:rPr>
        <w:t>Сбор нагрузок на перемычку</w:t>
      </w: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tabs>
          <w:tab w:val="left" w:pos="2101"/>
        </w:tabs>
        <w:spacing w:after="0" w:line="240" w:lineRule="auto"/>
        <w:ind w:left="1261"/>
        <w:rPr>
          <w:rFonts w:ascii="Times New Roman" w:hAnsi="Times New Roman" w:cs="Times New Roman"/>
          <w:sz w:val="24"/>
          <w:szCs w:val="24"/>
        </w:rPr>
      </w:pPr>
      <w:r w:rsidRPr="00C446A3">
        <w:rPr>
          <w:rFonts w:ascii="Times New Roman" w:eastAsia="Arial" w:hAnsi="Times New Roman" w:cs="Times New Roman"/>
          <w:sz w:val="24"/>
          <w:szCs w:val="24"/>
        </w:rPr>
        <w:t>10.2.1.</w:t>
      </w:r>
      <w:r w:rsidRPr="00C446A3">
        <w:rPr>
          <w:rFonts w:ascii="Times New Roman" w:hAnsi="Times New Roman" w:cs="Times New Roman"/>
          <w:sz w:val="24"/>
          <w:szCs w:val="24"/>
        </w:rPr>
        <w:tab/>
      </w:r>
      <w:r w:rsidRPr="00C446A3">
        <w:rPr>
          <w:rFonts w:ascii="Times New Roman" w:eastAsia="Arial" w:hAnsi="Times New Roman" w:cs="Times New Roman"/>
          <w:sz w:val="24"/>
          <w:szCs w:val="24"/>
        </w:rPr>
        <w:t>От веса кирпичной кладки:</w:t>
      </w:r>
    </w:p>
    <w:p w:rsidR="00A7153E" w:rsidRPr="00C446A3" w:rsidRDefault="00A7153E" w:rsidP="00A7153E">
      <w:pPr>
        <w:spacing w:after="0" w:line="240" w:lineRule="auto"/>
        <w:ind w:left="4921"/>
        <w:rPr>
          <w:rFonts w:ascii="Times New Roman" w:hAnsi="Times New Roman" w:cs="Times New Roman"/>
          <w:sz w:val="24"/>
          <w:szCs w:val="24"/>
        </w:rPr>
      </w:pPr>
      <w:r w:rsidRPr="00C446A3">
        <w:rPr>
          <w:rFonts w:ascii="Times New Roman" w:eastAsia="Times New Roman" w:hAnsi="Times New Roman" w:cs="Times New Roman"/>
          <w:i/>
          <w:iCs/>
          <w:sz w:val="24"/>
          <w:szCs w:val="24"/>
        </w:rPr>
        <w:t>q</w:t>
      </w:r>
      <w:r w:rsidRPr="00C446A3">
        <w:rPr>
          <w:rFonts w:ascii="Times New Roman" w:eastAsia="Times New Roman" w:hAnsi="Times New Roman" w:cs="Times New Roman"/>
          <w:sz w:val="24"/>
          <w:szCs w:val="24"/>
          <w:vertAlign w:val="subscript"/>
        </w:rPr>
        <w:t>1</w:t>
      </w:r>
      <w:r w:rsidRPr="00C446A3">
        <w:rPr>
          <w:rFonts w:ascii="Times New Roman" w:eastAsia="Times New Roman" w:hAnsi="Times New Roman" w:cs="Times New Roman"/>
          <w:i/>
          <w:iCs/>
          <w:sz w:val="24"/>
          <w:szCs w:val="24"/>
        </w:rPr>
        <w:t xml:space="preserve">  </w:t>
      </w:r>
      <w:r w:rsidRPr="00C446A3">
        <w:rPr>
          <w:rFonts w:ascii="Times New Roman" w:eastAsia="Symbol" w:hAnsi="Times New Roman" w:cs="Times New Roman"/>
          <w:sz w:val="24"/>
          <w:szCs w:val="24"/>
        </w:rPr>
        <w:t>=</w:t>
      </w:r>
      <w:r w:rsidRPr="00C446A3">
        <w:rPr>
          <w:rFonts w:ascii="Times New Roman" w:eastAsia="Times New Roman" w:hAnsi="Times New Roman" w:cs="Times New Roman"/>
          <w:i/>
          <w:iCs/>
          <w:sz w:val="24"/>
          <w:szCs w:val="24"/>
        </w:rPr>
        <w:t xml:space="preserve"> </w:t>
      </w:r>
      <w:r w:rsidRPr="00C446A3">
        <w:rPr>
          <w:rFonts w:ascii="Times New Roman" w:eastAsia="Arial Unicode MS" w:hAnsi="Times New Roman" w:cs="Times New Roman"/>
          <w:i/>
          <w:iCs/>
          <w:sz w:val="24"/>
          <w:szCs w:val="24"/>
        </w:rPr>
        <w:t>ρ</w:t>
      </w:r>
      <w:r w:rsidRPr="00C446A3">
        <w:rPr>
          <w:rFonts w:ascii="Times New Roman" w:eastAsia="Times New Roman" w:hAnsi="Times New Roman" w:cs="Times New Roman"/>
          <w:i/>
          <w:iCs/>
          <w:sz w:val="24"/>
          <w:szCs w:val="24"/>
        </w:rPr>
        <w:t xml:space="preserve"> </w:t>
      </w:r>
      <w:r w:rsidRPr="00C446A3">
        <w:rPr>
          <w:rFonts w:ascii="Times New Roman" w:eastAsia="Symbol" w:hAnsi="Times New Roman" w:cs="Times New Roman"/>
          <w:sz w:val="24"/>
          <w:szCs w:val="24"/>
        </w:rPr>
        <w:t>×</w:t>
      </w:r>
      <w:r w:rsidRPr="00C446A3">
        <w:rPr>
          <w:rFonts w:ascii="Times New Roman" w:eastAsia="Times New Roman" w:hAnsi="Times New Roman" w:cs="Times New Roman"/>
          <w:i/>
          <w:iCs/>
          <w:sz w:val="24"/>
          <w:szCs w:val="24"/>
        </w:rPr>
        <w:t xml:space="preserve"> b </w:t>
      </w:r>
      <w:r w:rsidRPr="00C446A3">
        <w:rPr>
          <w:rFonts w:ascii="Times New Roman" w:eastAsia="Symbol" w:hAnsi="Times New Roman" w:cs="Times New Roman"/>
          <w:sz w:val="24"/>
          <w:szCs w:val="24"/>
        </w:rPr>
        <w:t>×</w:t>
      </w:r>
      <w:r w:rsidRPr="00C446A3">
        <w:rPr>
          <w:rFonts w:ascii="Times New Roman" w:eastAsia="Times New Roman" w:hAnsi="Times New Roman" w:cs="Times New Roman"/>
          <w:i/>
          <w:iCs/>
          <w:sz w:val="24"/>
          <w:szCs w:val="24"/>
        </w:rPr>
        <w:t xml:space="preserve"> h </w:t>
      </w:r>
      <w:r w:rsidRPr="00C446A3">
        <w:rPr>
          <w:rFonts w:ascii="Times New Roman" w:eastAsia="Symbol" w:hAnsi="Times New Roman" w:cs="Times New Roman"/>
          <w:sz w:val="24"/>
          <w:szCs w:val="24"/>
        </w:rPr>
        <w:t>×</w:t>
      </w:r>
      <w:r w:rsidRPr="00C446A3">
        <w:rPr>
          <w:rFonts w:ascii="Times New Roman" w:eastAsia="Times New Roman" w:hAnsi="Times New Roman" w:cs="Times New Roman"/>
          <w:sz w:val="24"/>
          <w:szCs w:val="24"/>
        </w:rPr>
        <w:t>1</w:t>
      </w:r>
      <w:r w:rsidRPr="00C446A3">
        <w:rPr>
          <w:rFonts w:ascii="Times New Roman" w:eastAsia="Times New Roman" w:hAnsi="Times New Roman" w:cs="Times New Roman"/>
          <w:i/>
          <w:iCs/>
          <w:sz w:val="24"/>
          <w:szCs w:val="24"/>
        </w:rPr>
        <w:t>м</w:t>
      </w:r>
      <w:proofErr w:type="gramStart"/>
      <w:r w:rsidRPr="00C446A3">
        <w:rPr>
          <w:rFonts w:ascii="Times New Roman" w:eastAsia="Times New Roman" w:hAnsi="Times New Roman" w:cs="Times New Roman"/>
          <w:i/>
          <w:iCs/>
          <w:sz w:val="24"/>
          <w:szCs w:val="24"/>
        </w:rPr>
        <w:t xml:space="preserve"> </w:t>
      </w:r>
      <w:r w:rsidRPr="00C446A3">
        <w:rPr>
          <w:rFonts w:ascii="Times New Roman" w:eastAsia="Arial" w:hAnsi="Times New Roman" w:cs="Times New Roman"/>
          <w:sz w:val="24"/>
          <w:szCs w:val="24"/>
        </w:rPr>
        <w:t>,</w:t>
      </w:r>
      <w:proofErr w:type="gramEnd"/>
    </w:p>
    <w:p w:rsidR="00A7153E" w:rsidRPr="00C446A3" w:rsidRDefault="00A7153E" w:rsidP="00A7153E">
      <w:pPr>
        <w:spacing w:after="0" w:line="240" w:lineRule="auto"/>
        <w:ind w:left="2721"/>
        <w:rPr>
          <w:rFonts w:ascii="Times New Roman" w:hAnsi="Times New Roman" w:cs="Times New Roman"/>
          <w:sz w:val="24"/>
          <w:szCs w:val="24"/>
        </w:rPr>
      </w:pPr>
      <w:r w:rsidRPr="00C446A3">
        <w:rPr>
          <w:rFonts w:ascii="Times New Roman" w:eastAsia="Arial" w:hAnsi="Times New Roman" w:cs="Times New Roman"/>
          <w:sz w:val="24"/>
          <w:szCs w:val="24"/>
        </w:rPr>
        <w:t xml:space="preserve">где </w:t>
      </w:r>
      <w:r w:rsidRPr="00C446A3">
        <w:rPr>
          <w:rFonts w:ascii="Times New Roman" w:eastAsia="Arial Unicode MS" w:hAnsi="Times New Roman" w:cs="Times New Roman"/>
          <w:i/>
          <w:iCs/>
          <w:sz w:val="24"/>
          <w:szCs w:val="24"/>
          <w:vertAlign w:val="superscript"/>
        </w:rPr>
        <w:t>ρ</w:t>
      </w:r>
      <w:r w:rsidRPr="00C446A3">
        <w:rPr>
          <w:rFonts w:ascii="Times New Roman" w:eastAsia="Arial" w:hAnsi="Times New Roman" w:cs="Times New Roman"/>
          <w:sz w:val="24"/>
          <w:szCs w:val="24"/>
        </w:rPr>
        <w:t xml:space="preserve"> - плотность кирпича,</w:t>
      </w: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numPr>
          <w:ilvl w:val="0"/>
          <w:numId w:val="138"/>
        </w:numPr>
        <w:tabs>
          <w:tab w:val="left" w:pos="2701"/>
        </w:tabs>
        <w:spacing w:after="0" w:line="240" w:lineRule="auto"/>
        <w:ind w:left="2701" w:hanging="181"/>
        <w:rPr>
          <w:rFonts w:ascii="Times New Roman" w:eastAsia="Arial" w:hAnsi="Times New Roman" w:cs="Times New Roman"/>
          <w:sz w:val="24"/>
          <w:szCs w:val="24"/>
        </w:rPr>
      </w:pPr>
      <w:r w:rsidRPr="00C446A3">
        <w:rPr>
          <w:rFonts w:ascii="Times New Roman" w:eastAsia="Arial" w:hAnsi="Times New Roman" w:cs="Times New Roman"/>
          <w:sz w:val="24"/>
          <w:szCs w:val="24"/>
        </w:rPr>
        <w:t>- толщина стены,</w:t>
      </w:r>
    </w:p>
    <w:p w:rsidR="00A7153E" w:rsidRPr="00C446A3" w:rsidRDefault="00A7153E" w:rsidP="00A7153E">
      <w:pPr>
        <w:spacing w:after="0" w:line="240" w:lineRule="auto"/>
        <w:ind w:left="2521"/>
        <w:rPr>
          <w:rFonts w:ascii="Times New Roman" w:hAnsi="Times New Roman" w:cs="Times New Roman"/>
          <w:sz w:val="24"/>
          <w:szCs w:val="24"/>
        </w:rPr>
      </w:pPr>
      <w:r w:rsidRPr="00C446A3">
        <w:rPr>
          <w:rFonts w:ascii="Times New Roman" w:eastAsia="Arial" w:hAnsi="Times New Roman" w:cs="Times New Roman"/>
          <w:sz w:val="24"/>
          <w:szCs w:val="24"/>
        </w:rPr>
        <w:t>h - высота кирпичной кладки над перемычкой.</w:t>
      </w:r>
    </w:p>
    <w:p w:rsidR="00A7153E" w:rsidRPr="00C446A3" w:rsidRDefault="00A7153E" w:rsidP="00A7153E">
      <w:pPr>
        <w:spacing w:after="0" w:line="240" w:lineRule="auto"/>
        <w:ind w:left="4441"/>
        <w:rPr>
          <w:rFonts w:ascii="Times New Roman" w:hAnsi="Times New Roman" w:cs="Times New Roman"/>
          <w:sz w:val="24"/>
          <w:szCs w:val="24"/>
        </w:rPr>
      </w:pPr>
      <w:r w:rsidRPr="00C446A3">
        <w:rPr>
          <w:rFonts w:ascii="Times New Roman" w:eastAsia="Times New Roman" w:hAnsi="Times New Roman" w:cs="Times New Roman"/>
          <w:i/>
          <w:iCs/>
          <w:sz w:val="24"/>
          <w:szCs w:val="24"/>
        </w:rPr>
        <w:t>q</w:t>
      </w:r>
      <w:r w:rsidRPr="00C446A3">
        <w:rPr>
          <w:rFonts w:ascii="Times New Roman" w:eastAsia="Times New Roman" w:hAnsi="Times New Roman" w:cs="Times New Roman"/>
          <w:sz w:val="24"/>
          <w:szCs w:val="24"/>
          <w:vertAlign w:val="subscript"/>
        </w:rPr>
        <w:t>1</w:t>
      </w:r>
      <w:r w:rsidRPr="00C446A3">
        <w:rPr>
          <w:rFonts w:ascii="Times New Roman" w:eastAsia="Times New Roman" w:hAnsi="Times New Roman" w:cs="Times New Roman"/>
          <w:i/>
          <w:iCs/>
          <w:sz w:val="24"/>
          <w:szCs w:val="24"/>
        </w:rPr>
        <w:t xml:space="preserve">  </w:t>
      </w:r>
      <w:r w:rsidRPr="00C446A3">
        <w:rPr>
          <w:rFonts w:ascii="Times New Roman" w:eastAsia="Symbol" w:hAnsi="Times New Roman" w:cs="Times New Roman"/>
          <w:sz w:val="24"/>
          <w:szCs w:val="24"/>
        </w:rPr>
        <w:t>=</w:t>
      </w:r>
      <w:r w:rsidRPr="00C446A3">
        <w:rPr>
          <w:rFonts w:ascii="Times New Roman" w:eastAsia="Times New Roman" w:hAnsi="Times New Roman" w:cs="Times New Roman"/>
          <w:i/>
          <w:iCs/>
          <w:sz w:val="24"/>
          <w:szCs w:val="24"/>
        </w:rPr>
        <w:t xml:space="preserve"> </w:t>
      </w:r>
      <w:r w:rsidRPr="00C446A3">
        <w:rPr>
          <w:rFonts w:ascii="Times New Roman" w:eastAsia="Times New Roman" w:hAnsi="Times New Roman" w:cs="Times New Roman"/>
          <w:sz w:val="24"/>
          <w:szCs w:val="24"/>
        </w:rPr>
        <w:t>1.8</w:t>
      </w:r>
      <w:r w:rsidRPr="00C446A3">
        <w:rPr>
          <w:rFonts w:ascii="Times New Roman" w:eastAsia="Times New Roman" w:hAnsi="Times New Roman" w:cs="Times New Roman"/>
          <w:i/>
          <w:iCs/>
          <w:sz w:val="24"/>
          <w:szCs w:val="24"/>
        </w:rPr>
        <w:t xml:space="preserve"> </w:t>
      </w:r>
      <w:r w:rsidRPr="00C446A3">
        <w:rPr>
          <w:rFonts w:ascii="Cambria Math" w:eastAsia="Arial Unicode MS" w:hAnsi="Cambria Math" w:cs="Cambria Math"/>
          <w:sz w:val="24"/>
          <w:szCs w:val="24"/>
        </w:rPr>
        <w:t>⋅</w:t>
      </w:r>
      <w:r w:rsidRPr="00C446A3">
        <w:rPr>
          <w:rFonts w:ascii="Times New Roman" w:eastAsia="Times New Roman" w:hAnsi="Times New Roman" w:cs="Times New Roman"/>
          <w:i/>
          <w:iCs/>
          <w:sz w:val="24"/>
          <w:szCs w:val="24"/>
        </w:rPr>
        <w:t xml:space="preserve"> </w:t>
      </w:r>
      <w:r w:rsidRPr="00C446A3">
        <w:rPr>
          <w:rFonts w:ascii="Times New Roman" w:eastAsia="Times New Roman" w:hAnsi="Times New Roman" w:cs="Times New Roman"/>
          <w:sz w:val="24"/>
          <w:szCs w:val="24"/>
        </w:rPr>
        <w:t>0.77</w:t>
      </w:r>
      <w:r w:rsidRPr="00C446A3">
        <w:rPr>
          <w:rFonts w:ascii="Times New Roman" w:eastAsia="Times New Roman" w:hAnsi="Times New Roman" w:cs="Times New Roman"/>
          <w:i/>
          <w:iCs/>
          <w:sz w:val="24"/>
          <w:szCs w:val="24"/>
        </w:rPr>
        <w:t xml:space="preserve"> </w:t>
      </w:r>
      <w:r w:rsidRPr="00C446A3">
        <w:rPr>
          <w:rFonts w:ascii="Cambria Math" w:eastAsia="Arial Unicode MS" w:hAnsi="Cambria Math" w:cs="Cambria Math"/>
          <w:sz w:val="24"/>
          <w:szCs w:val="24"/>
        </w:rPr>
        <w:t>⋅</w:t>
      </w:r>
      <w:r w:rsidRPr="00C446A3">
        <w:rPr>
          <w:rFonts w:ascii="Times New Roman" w:eastAsia="Times New Roman" w:hAnsi="Times New Roman" w:cs="Times New Roman"/>
          <w:i/>
          <w:iCs/>
          <w:sz w:val="24"/>
          <w:szCs w:val="24"/>
        </w:rPr>
        <w:t xml:space="preserve"> </w:t>
      </w:r>
      <w:r w:rsidRPr="00C446A3">
        <w:rPr>
          <w:rFonts w:ascii="Times New Roman" w:eastAsia="Times New Roman" w:hAnsi="Times New Roman" w:cs="Times New Roman"/>
          <w:sz w:val="24"/>
          <w:szCs w:val="24"/>
        </w:rPr>
        <w:t>2</w:t>
      </w:r>
      <w:r w:rsidRPr="00C446A3">
        <w:rPr>
          <w:rFonts w:ascii="Times New Roman" w:eastAsia="Times New Roman" w:hAnsi="Times New Roman" w:cs="Times New Roman"/>
          <w:i/>
          <w:iCs/>
          <w:sz w:val="24"/>
          <w:szCs w:val="24"/>
        </w:rPr>
        <w:t xml:space="preserve"> </w:t>
      </w:r>
      <w:r w:rsidRPr="00C446A3">
        <w:rPr>
          <w:rFonts w:ascii="Times New Roman" w:eastAsia="Symbol" w:hAnsi="Times New Roman" w:cs="Times New Roman"/>
          <w:sz w:val="24"/>
          <w:szCs w:val="24"/>
        </w:rPr>
        <w:t>=</w:t>
      </w:r>
      <w:r w:rsidRPr="00C446A3">
        <w:rPr>
          <w:rFonts w:ascii="Times New Roman" w:eastAsia="Times New Roman" w:hAnsi="Times New Roman" w:cs="Times New Roman"/>
          <w:i/>
          <w:iCs/>
          <w:sz w:val="24"/>
          <w:szCs w:val="24"/>
        </w:rPr>
        <w:t xml:space="preserve"> </w:t>
      </w:r>
      <w:r w:rsidRPr="00C446A3">
        <w:rPr>
          <w:rFonts w:ascii="Times New Roman" w:eastAsia="Times New Roman" w:hAnsi="Times New Roman" w:cs="Times New Roman"/>
          <w:sz w:val="24"/>
          <w:szCs w:val="24"/>
        </w:rPr>
        <w:t>2.77</w:t>
      </w:r>
      <w:r w:rsidRPr="00C446A3">
        <w:rPr>
          <w:rFonts w:ascii="Times New Roman" w:eastAsia="Times New Roman" w:hAnsi="Times New Roman" w:cs="Times New Roman"/>
          <w:i/>
          <w:iCs/>
          <w:sz w:val="24"/>
          <w:szCs w:val="24"/>
        </w:rPr>
        <w:t xml:space="preserve"> т </w:t>
      </w:r>
      <w:r w:rsidRPr="00C446A3">
        <w:rPr>
          <w:rFonts w:ascii="Times New Roman" w:eastAsia="Times New Roman" w:hAnsi="Times New Roman" w:cs="Times New Roman"/>
          <w:sz w:val="24"/>
          <w:szCs w:val="24"/>
        </w:rPr>
        <w:t>/</w:t>
      </w:r>
      <w:r w:rsidRPr="00C446A3">
        <w:rPr>
          <w:rFonts w:ascii="Times New Roman" w:eastAsia="Times New Roman" w:hAnsi="Times New Roman" w:cs="Times New Roman"/>
          <w:i/>
          <w:iCs/>
          <w:sz w:val="24"/>
          <w:szCs w:val="24"/>
        </w:rPr>
        <w:t xml:space="preserve"> м</w:t>
      </w:r>
    </w:p>
    <w:p w:rsidR="00A7153E" w:rsidRPr="00C446A3" w:rsidRDefault="00A7153E" w:rsidP="00A7153E">
      <w:pPr>
        <w:tabs>
          <w:tab w:val="left" w:pos="2101"/>
        </w:tabs>
        <w:spacing w:after="0" w:line="240" w:lineRule="auto"/>
        <w:ind w:left="1261"/>
        <w:rPr>
          <w:rFonts w:ascii="Times New Roman" w:hAnsi="Times New Roman" w:cs="Times New Roman"/>
          <w:sz w:val="24"/>
          <w:szCs w:val="24"/>
        </w:rPr>
      </w:pPr>
      <w:r w:rsidRPr="00C446A3">
        <w:rPr>
          <w:rFonts w:ascii="Times New Roman" w:eastAsia="Arial" w:hAnsi="Times New Roman" w:cs="Times New Roman"/>
          <w:sz w:val="24"/>
          <w:szCs w:val="24"/>
        </w:rPr>
        <w:t>10.2.2.</w:t>
      </w:r>
      <w:r w:rsidRPr="00C446A3">
        <w:rPr>
          <w:rFonts w:ascii="Times New Roman" w:hAnsi="Times New Roman" w:cs="Times New Roman"/>
          <w:sz w:val="24"/>
          <w:szCs w:val="24"/>
        </w:rPr>
        <w:tab/>
      </w:r>
      <w:r w:rsidRPr="00C446A3">
        <w:rPr>
          <w:rFonts w:ascii="Times New Roman" w:eastAsia="Arial" w:hAnsi="Times New Roman" w:cs="Times New Roman"/>
          <w:sz w:val="24"/>
          <w:szCs w:val="24"/>
        </w:rPr>
        <w:t>От собственного веса металлической перемычки:</w:t>
      </w:r>
    </w:p>
    <w:p w:rsidR="00A7153E" w:rsidRPr="00C446A3" w:rsidRDefault="00A7153E" w:rsidP="00A7153E">
      <w:pPr>
        <w:spacing w:after="0" w:line="240" w:lineRule="auto"/>
        <w:ind w:left="5301"/>
        <w:rPr>
          <w:rFonts w:ascii="Times New Roman" w:hAnsi="Times New Roman" w:cs="Times New Roman"/>
          <w:sz w:val="24"/>
          <w:szCs w:val="24"/>
        </w:rPr>
      </w:pPr>
      <w:r w:rsidRPr="00C446A3">
        <w:rPr>
          <w:rFonts w:ascii="Times New Roman" w:eastAsia="Times New Roman" w:hAnsi="Times New Roman" w:cs="Times New Roman"/>
          <w:i/>
          <w:iCs/>
          <w:sz w:val="24"/>
          <w:szCs w:val="24"/>
        </w:rPr>
        <w:t>q</w:t>
      </w:r>
      <w:r w:rsidRPr="00C446A3">
        <w:rPr>
          <w:rFonts w:ascii="Times New Roman" w:eastAsia="Times New Roman" w:hAnsi="Times New Roman" w:cs="Times New Roman"/>
          <w:sz w:val="24"/>
          <w:szCs w:val="24"/>
          <w:vertAlign w:val="subscript"/>
        </w:rPr>
        <w:t>1</w:t>
      </w:r>
      <w:r w:rsidRPr="00C446A3">
        <w:rPr>
          <w:rFonts w:ascii="Times New Roman" w:eastAsia="Times New Roman" w:hAnsi="Times New Roman" w:cs="Times New Roman"/>
          <w:i/>
          <w:iCs/>
          <w:sz w:val="24"/>
          <w:szCs w:val="24"/>
        </w:rPr>
        <w:t xml:space="preserve">  </w:t>
      </w:r>
      <w:r w:rsidRPr="00C446A3">
        <w:rPr>
          <w:rFonts w:ascii="Times New Roman" w:eastAsia="Symbol" w:hAnsi="Times New Roman" w:cs="Times New Roman"/>
          <w:sz w:val="24"/>
          <w:szCs w:val="24"/>
        </w:rPr>
        <w:t>=</w:t>
      </w:r>
      <w:r w:rsidRPr="00C446A3">
        <w:rPr>
          <w:rFonts w:ascii="Times New Roman" w:eastAsia="Times New Roman" w:hAnsi="Times New Roman" w:cs="Times New Roman"/>
          <w:i/>
          <w:iCs/>
          <w:sz w:val="24"/>
          <w:szCs w:val="24"/>
        </w:rPr>
        <w:t xml:space="preserve"> n </w:t>
      </w:r>
      <w:r w:rsidRPr="00C446A3">
        <w:rPr>
          <w:rFonts w:ascii="Times New Roman" w:eastAsia="Symbol" w:hAnsi="Times New Roman" w:cs="Times New Roman"/>
          <w:sz w:val="24"/>
          <w:szCs w:val="24"/>
        </w:rPr>
        <w:t>×</w:t>
      </w:r>
      <w:r w:rsidRPr="00C446A3">
        <w:rPr>
          <w:rFonts w:ascii="Times New Roman" w:eastAsia="Times New Roman" w:hAnsi="Times New Roman" w:cs="Times New Roman"/>
          <w:i/>
          <w:iCs/>
          <w:sz w:val="24"/>
          <w:szCs w:val="24"/>
        </w:rPr>
        <w:t xml:space="preserve"> P </w:t>
      </w:r>
      <w:r w:rsidRPr="00C446A3">
        <w:rPr>
          <w:rFonts w:ascii="Times New Roman" w:eastAsia="Arial" w:hAnsi="Times New Roman" w:cs="Times New Roman"/>
          <w:sz w:val="24"/>
          <w:szCs w:val="24"/>
        </w:rPr>
        <w:t>,</w:t>
      </w:r>
    </w:p>
    <w:p w:rsidR="00A7153E" w:rsidRPr="00C446A3" w:rsidRDefault="00A7153E" w:rsidP="00A7153E">
      <w:pPr>
        <w:spacing w:after="0" w:line="240" w:lineRule="auto"/>
        <w:ind w:left="2721"/>
        <w:rPr>
          <w:rFonts w:ascii="Times New Roman" w:hAnsi="Times New Roman" w:cs="Times New Roman"/>
          <w:sz w:val="24"/>
          <w:szCs w:val="24"/>
        </w:rPr>
      </w:pPr>
      <w:r w:rsidRPr="00C446A3">
        <w:rPr>
          <w:rFonts w:ascii="Times New Roman" w:eastAsia="Arial" w:hAnsi="Times New Roman" w:cs="Times New Roman"/>
          <w:sz w:val="24"/>
          <w:szCs w:val="24"/>
        </w:rPr>
        <w:t xml:space="preserve">где </w:t>
      </w:r>
      <w:r w:rsidRPr="00C446A3">
        <w:rPr>
          <w:rFonts w:ascii="Times New Roman" w:eastAsia="Arial" w:hAnsi="Times New Roman" w:cs="Times New Roman"/>
          <w:i/>
          <w:iCs/>
          <w:sz w:val="24"/>
          <w:szCs w:val="24"/>
        </w:rPr>
        <w:t>n</w:t>
      </w:r>
      <w:r w:rsidRPr="00C446A3">
        <w:rPr>
          <w:rFonts w:ascii="Times New Roman" w:eastAsia="Arial" w:hAnsi="Times New Roman" w:cs="Times New Roman"/>
          <w:sz w:val="24"/>
          <w:szCs w:val="24"/>
        </w:rPr>
        <w:t xml:space="preserve"> - количество швеллеров,</w:t>
      </w:r>
    </w:p>
    <w:p w:rsidR="00A7153E" w:rsidRPr="00C446A3" w:rsidRDefault="00A7153E" w:rsidP="00A7153E">
      <w:pPr>
        <w:spacing w:after="0" w:line="240" w:lineRule="auto"/>
        <w:ind w:left="2521"/>
        <w:rPr>
          <w:rFonts w:ascii="Times New Roman" w:hAnsi="Times New Roman" w:cs="Times New Roman"/>
          <w:sz w:val="24"/>
          <w:szCs w:val="24"/>
        </w:rPr>
      </w:pPr>
      <w:r w:rsidRPr="00C446A3">
        <w:rPr>
          <w:rFonts w:ascii="Times New Roman" w:eastAsia="Arial" w:hAnsi="Times New Roman" w:cs="Times New Roman"/>
          <w:i/>
          <w:iCs/>
          <w:sz w:val="24"/>
          <w:szCs w:val="24"/>
        </w:rPr>
        <w:t xml:space="preserve">P </w:t>
      </w:r>
      <w:r w:rsidRPr="00C446A3">
        <w:rPr>
          <w:rFonts w:ascii="Times New Roman" w:eastAsia="Arial" w:hAnsi="Times New Roman" w:cs="Times New Roman"/>
          <w:sz w:val="24"/>
          <w:szCs w:val="24"/>
        </w:rPr>
        <w:t>-</w:t>
      </w:r>
      <w:r w:rsidRPr="00C446A3">
        <w:rPr>
          <w:rFonts w:ascii="Times New Roman" w:eastAsia="Arial" w:hAnsi="Times New Roman" w:cs="Times New Roman"/>
          <w:i/>
          <w:iCs/>
          <w:sz w:val="24"/>
          <w:szCs w:val="24"/>
        </w:rPr>
        <w:t xml:space="preserve"> </w:t>
      </w:r>
      <w:r w:rsidRPr="00C446A3">
        <w:rPr>
          <w:rFonts w:ascii="Times New Roman" w:eastAsia="Arial" w:hAnsi="Times New Roman" w:cs="Times New Roman"/>
          <w:sz w:val="24"/>
          <w:szCs w:val="24"/>
        </w:rPr>
        <w:t>собственный вес</w:t>
      </w:r>
      <w:r w:rsidRPr="00C446A3">
        <w:rPr>
          <w:rFonts w:ascii="Times New Roman" w:eastAsia="Arial" w:hAnsi="Times New Roman" w:cs="Times New Roman"/>
          <w:i/>
          <w:iCs/>
          <w:sz w:val="24"/>
          <w:szCs w:val="24"/>
        </w:rPr>
        <w:t xml:space="preserve"> </w:t>
      </w:r>
      <w:r w:rsidRPr="00C446A3">
        <w:rPr>
          <w:rFonts w:ascii="Times New Roman" w:eastAsia="Arial" w:hAnsi="Times New Roman" w:cs="Times New Roman"/>
          <w:sz w:val="24"/>
          <w:szCs w:val="24"/>
        </w:rPr>
        <w:t>1</w:t>
      </w:r>
      <w:r w:rsidRPr="00C446A3">
        <w:rPr>
          <w:rFonts w:ascii="Times New Roman" w:eastAsia="Arial" w:hAnsi="Times New Roman" w:cs="Times New Roman"/>
          <w:i/>
          <w:iCs/>
          <w:sz w:val="24"/>
          <w:szCs w:val="24"/>
        </w:rPr>
        <w:t xml:space="preserve"> </w:t>
      </w:r>
      <w:r w:rsidRPr="00C446A3">
        <w:rPr>
          <w:rFonts w:ascii="Times New Roman" w:eastAsia="Arial" w:hAnsi="Times New Roman" w:cs="Times New Roman"/>
          <w:sz w:val="24"/>
          <w:szCs w:val="24"/>
        </w:rPr>
        <w:t>погонного метра швеллера;</w:t>
      </w:r>
    </w:p>
    <w:p w:rsidR="00A7153E" w:rsidRPr="00C446A3" w:rsidRDefault="00A7153E" w:rsidP="00A7153E">
      <w:pPr>
        <w:spacing w:after="0" w:line="240" w:lineRule="auto"/>
        <w:ind w:left="4821"/>
        <w:rPr>
          <w:rFonts w:ascii="Times New Roman" w:hAnsi="Times New Roman" w:cs="Times New Roman"/>
          <w:sz w:val="24"/>
          <w:szCs w:val="24"/>
        </w:rPr>
      </w:pPr>
      <w:r w:rsidRPr="00C446A3">
        <w:rPr>
          <w:rFonts w:ascii="Times New Roman" w:eastAsia="Times New Roman" w:hAnsi="Times New Roman" w:cs="Times New Roman"/>
          <w:i/>
          <w:iCs/>
          <w:sz w:val="24"/>
          <w:szCs w:val="24"/>
        </w:rPr>
        <w:t>q</w:t>
      </w:r>
      <w:r w:rsidRPr="00C446A3">
        <w:rPr>
          <w:rFonts w:ascii="Times New Roman" w:eastAsia="Times New Roman" w:hAnsi="Times New Roman" w:cs="Times New Roman"/>
          <w:sz w:val="24"/>
          <w:szCs w:val="24"/>
          <w:vertAlign w:val="subscript"/>
        </w:rPr>
        <w:t>2</w:t>
      </w:r>
      <w:r w:rsidRPr="00C446A3">
        <w:rPr>
          <w:rFonts w:ascii="Times New Roman" w:eastAsia="Times New Roman" w:hAnsi="Times New Roman" w:cs="Times New Roman"/>
          <w:i/>
          <w:iCs/>
          <w:sz w:val="24"/>
          <w:szCs w:val="24"/>
        </w:rPr>
        <w:t xml:space="preserve">  </w:t>
      </w:r>
      <w:r w:rsidRPr="00C446A3">
        <w:rPr>
          <w:rFonts w:ascii="Times New Roman" w:eastAsia="Symbol" w:hAnsi="Times New Roman" w:cs="Times New Roman"/>
          <w:sz w:val="24"/>
          <w:szCs w:val="24"/>
        </w:rPr>
        <w:t>=</w:t>
      </w:r>
      <w:r w:rsidRPr="00C446A3">
        <w:rPr>
          <w:rFonts w:ascii="Times New Roman" w:eastAsia="Times New Roman" w:hAnsi="Times New Roman" w:cs="Times New Roman"/>
          <w:i/>
          <w:iCs/>
          <w:sz w:val="24"/>
          <w:szCs w:val="24"/>
        </w:rPr>
        <w:t xml:space="preserve"> </w:t>
      </w:r>
      <w:r w:rsidRPr="00C446A3">
        <w:rPr>
          <w:rFonts w:ascii="Times New Roman" w:eastAsia="Times New Roman" w:hAnsi="Times New Roman" w:cs="Times New Roman"/>
          <w:sz w:val="24"/>
          <w:szCs w:val="24"/>
        </w:rPr>
        <w:t>2</w:t>
      </w:r>
      <w:r w:rsidRPr="00C446A3">
        <w:rPr>
          <w:rFonts w:ascii="Times New Roman" w:eastAsia="Times New Roman" w:hAnsi="Times New Roman" w:cs="Times New Roman"/>
          <w:i/>
          <w:iCs/>
          <w:sz w:val="24"/>
          <w:szCs w:val="24"/>
        </w:rPr>
        <w:t xml:space="preserve"> </w:t>
      </w:r>
      <w:r w:rsidRPr="00C446A3">
        <w:rPr>
          <w:rFonts w:ascii="Times New Roman" w:eastAsia="Symbol" w:hAnsi="Times New Roman" w:cs="Times New Roman"/>
          <w:sz w:val="24"/>
          <w:szCs w:val="24"/>
        </w:rPr>
        <w:t>×</w:t>
      </w:r>
      <w:r w:rsidRPr="00C446A3">
        <w:rPr>
          <w:rFonts w:ascii="Times New Roman" w:eastAsia="Times New Roman" w:hAnsi="Times New Roman" w:cs="Times New Roman"/>
          <w:i/>
          <w:iCs/>
          <w:sz w:val="24"/>
          <w:szCs w:val="24"/>
        </w:rPr>
        <w:t xml:space="preserve"> </w:t>
      </w:r>
      <w:r w:rsidRPr="00C446A3">
        <w:rPr>
          <w:rFonts w:ascii="Times New Roman" w:eastAsia="Times New Roman" w:hAnsi="Times New Roman" w:cs="Times New Roman"/>
          <w:sz w:val="24"/>
          <w:szCs w:val="24"/>
        </w:rPr>
        <w:t>0,0142</w:t>
      </w:r>
      <w:r w:rsidRPr="00C446A3">
        <w:rPr>
          <w:rFonts w:ascii="Times New Roman" w:eastAsia="Times New Roman" w:hAnsi="Times New Roman" w:cs="Times New Roman"/>
          <w:i/>
          <w:iCs/>
          <w:sz w:val="24"/>
          <w:szCs w:val="24"/>
        </w:rPr>
        <w:t xml:space="preserve"> </w:t>
      </w:r>
      <w:r w:rsidRPr="00C446A3">
        <w:rPr>
          <w:rFonts w:ascii="Times New Roman" w:eastAsia="Symbol" w:hAnsi="Times New Roman" w:cs="Times New Roman"/>
          <w:sz w:val="24"/>
          <w:szCs w:val="24"/>
        </w:rPr>
        <w:t>=</w:t>
      </w:r>
      <w:r w:rsidRPr="00C446A3">
        <w:rPr>
          <w:rFonts w:ascii="Times New Roman" w:eastAsia="Times New Roman" w:hAnsi="Times New Roman" w:cs="Times New Roman"/>
          <w:i/>
          <w:iCs/>
          <w:sz w:val="24"/>
          <w:szCs w:val="24"/>
        </w:rPr>
        <w:t xml:space="preserve"> </w:t>
      </w:r>
      <w:r w:rsidRPr="00C446A3">
        <w:rPr>
          <w:rFonts w:ascii="Times New Roman" w:eastAsia="Times New Roman" w:hAnsi="Times New Roman" w:cs="Times New Roman"/>
          <w:sz w:val="24"/>
          <w:szCs w:val="24"/>
        </w:rPr>
        <w:t>0,0284</w:t>
      </w:r>
      <w:r w:rsidRPr="00C446A3">
        <w:rPr>
          <w:rFonts w:ascii="Times New Roman" w:eastAsia="Times New Roman" w:hAnsi="Times New Roman" w:cs="Times New Roman"/>
          <w:i/>
          <w:iCs/>
          <w:sz w:val="24"/>
          <w:szCs w:val="24"/>
        </w:rPr>
        <w:t xml:space="preserve">т </w:t>
      </w:r>
      <w:r w:rsidRPr="00C446A3">
        <w:rPr>
          <w:rFonts w:ascii="Times New Roman" w:eastAsia="Times New Roman" w:hAnsi="Times New Roman" w:cs="Times New Roman"/>
          <w:sz w:val="24"/>
          <w:szCs w:val="24"/>
        </w:rPr>
        <w:t>/</w:t>
      </w:r>
      <w:r w:rsidRPr="00C446A3">
        <w:rPr>
          <w:rFonts w:ascii="Times New Roman" w:eastAsia="Times New Roman" w:hAnsi="Times New Roman" w:cs="Times New Roman"/>
          <w:i/>
          <w:iCs/>
          <w:sz w:val="24"/>
          <w:szCs w:val="24"/>
        </w:rPr>
        <w:t xml:space="preserve"> м</w:t>
      </w:r>
    </w:p>
    <w:p w:rsidR="00A7153E" w:rsidRPr="00C446A3" w:rsidRDefault="00A7153E" w:rsidP="00A7153E">
      <w:pPr>
        <w:tabs>
          <w:tab w:val="left" w:pos="2101"/>
        </w:tabs>
        <w:spacing w:after="0" w:line="240" w:lineRule="auto"/>
        <w:ind w:left="1261"/>
        <w:rPr>
          <w:rFonts w:ascii="Times New Roman" w:hAnsi="Times New Roman" w:cs="Times New Roman"/>
          <w:sz w:val="24"/>
          <w:szCs w:val="24"/>
        </w:rPr>
      </w:pPr>
      <w:r w:rsidRPr="00C446A3">
        <w:rPr>
          <w:rFonts w:ascii="Times New Roman" w:eastAsia="Arial" w:hAnsi="Times New Roman" w:cs="Times New Roman"/>
          <w:sz w:val="24"/>
          <w:szCs w:val="24"/>
        </w:rPr>
        <w:t>10.2.3.</w:t>
      </w:r>
      <w:r w:rsidRPr="00C446A3">
        <w:rPr>
          <w:rFonts w:ascii="Times New Roman" w:hAnsi="Times New Roman" w:cs="Times New Roman"/>
          <w:sz w:val="24"/>
          <w:szCs w:val="24"/>
        </w:rPr>
        <w:tab/>
      </w:r>
      <w:r w:rsidRPr="00C446A3">
        <w:rPr>
          <w:rFonts w:ascii="Times New Roman" w:eastAsia="Arial" w:hAnsi="Times New Roman" w:cs="Times New Roman"/>
          <w:sz w:val="24"/>
          <w:szCs w:val="24"/>
        </w:rPr>
        <w:t>Суммарная погонная расчетная нагрузка на перемычку составляет:</w:t>
      </w:r>
    </w:p>
    <w:p w:rsidR="00A7153E" w:rsidRPr="00C446A3" w:rsidRDefault="00A7153E" w:rsidP="00A7153E">
      <w:pPr>
        <w:spacing w:after="0" w:line="240" w:lineRule="auto"/>
        <w:ind w:left="2240"/>
        <w:jc w:val="center"/>
        <w:rPr>
          <w:rFonts w:ascii="Times New Roman" w:hAnsi="Times New Roman" w:cs="Times New Roman"/>
          <w:sz w:val="24"/>
          <w:szCs w:val="24"/>
        </w:rPr>
      </w:pPr>
      <w:r w:rsidRPr="00C446A3">
        <w:rPr>
          <w:rFonts w:ascii="Times New Roman" w:eastAsia="Arial" w:hAnsi="Times New Roman" w:cs="Times New Roman"/>
          <w:sz w:val="24"/>
          <w:szCs w:val="24"/>
        </w:rPr>
        <w:t xml:space="preserve">q </w:t>
      </w:r>
      <w:r w:rsidRPr="00C446A3">
        <w:rPr>
          <w:rFonts w:ascii="Times New Roman" w:eastAsia="Symbol" w:hAnsi="Times New Roman" w:cs="Times New Roman"/>
          <w:sz w:val="24"/>
          <w:szCs w:val="24"/>
        </w:rPr>
        <w:t>=</w:t>
      </w:r>
      <w:r w:rsidRPr="00C446A3">
        <w:rPr>
          <w:rFonts w:ascii="Times New Roman" w:eastAsia="Arial" w:hAnsi="Times New Roman" w:cs="Times New Roman"/>
          <w:sz w:val="24"/>
          <w:szCs w:val="24"/>
        </w:rPr>
        <w:t xml:space="preserve"> 1.1</w:t>
      </w:r>
      <w:r w:rsidRPr="00C446A3">
        <w:rPr>
          <w:rFonts w:ascii="Times New Roman" w:eastAsia="Symbol" w:hAnsi="Times New Roman" w:cs="Times New Roman"/>
          <w:sz w:val="24"/>
          <w:szCs w:val="24"/>
        </w:rPr>
        <w:t>×</w:t>
      </w:r>
      <w:r w:rsidRPr="00C446A3">
        <w:rPr>
          <w:rFonts w:ascii="Times New Roman" w:eastAsia="Arial" w:hAnsi="Times New Roman" w:cs="Times New Roman"/>
          <w:sz w:val="24"/>
          <w:szCs w:val="24"/>
        </w:rPr>
        <w:t xml:space="preserve"> (q</w:t>
      </w:r>
      <w:r w:rsidRPr="00C446A3">
        <w:rPr>
          <w:rFonts w:ascii="Times New Roman" w:eastAsia="Arial" w:hAnsi="Times New Roman" w:cs="Times New Roman"/>
          <w:sz w:val="24"/>
          <w:szCs w:val="24"/>
          <w:vertAlign w:val="subscript"/>
        </w:rPr>
        <w:t>1</w:t>
      </w:r>
      <w:r w:rsidRPr="00C446A3">
        <w:rPr>
          <w:rFonts w:ascii="Times New Roman" w:eastAsia="Arial" w:hAnsi="Times New Roman" w:cs="Times New Roman"/>
          <w:sz w:val="24"/>
          <w:szCs w:val="24"/>
        </w:rPr>
        <w:t xml:space="preserve"> </w:t>
      </w:r>
      <w:r w:rsidRPr="00C446A3">
        <w:rPr>
          <w:rFonts w:ascii="Times New Roman" w:eastAsia="Symbol" w:hAnsi="Times New Roman" w:cs="Times New Roman"/>
          <w:sz w:val="24"/>
          <w:szCs w:val="24"/>
        </w:rPr>
        <w:t>+</w:t>
      </w:r>
      <w:r w:rsidRPr="00C446A3">
        <w:rPr>
          <w:rFonts w:ascii="Times New Roman" w:eastAsia="Arial" w:hAnsi="Times New Roman" w:cs="Times New Roman"/>
          <w:sz w:val="24"/>
          <w:szCs w:val="24"/>
        </w:rPr>
        <w:t xml:space="preserve"> q</w:t>
      </w:r>
      <w:r w:rsidRPr="00C446A3">
        <w:rPr>
          <w:rFonts w:ascii="Times New Roman" w:eastAsia="Arial" w:hAnsi="Times New Roman" w:cs="Times New Roman"/>
          <w:sz w:val="24"/>
          <w:szCs w:val="24"/>
          <w:vertAlign w:val="subscript"/>
        </w:rPr>
        <w:t>2</w:t>
      </w:r>
      <w:proofErr w:type="gramStart"/>
      <w:r w:rsidRPr="00C446A3">
        <w:rPr>
          <w:rFonts w:ascii="Times New Roman" w:eastAsia="Arial" w:hAnsi="Times New Roman" w:cs="Times New Roman"/>
          <w:sz w:val="24"/>
          <w:szCs w:val="24"/>
        </w:rPr>
        <w:t xml:space="preserve"> )</w:t>
      </w:r>
      <w:proofErr w:type="gramEnd"/>
    </w:p>
    <w:p w:rsidR="00A7153E" w:rsidRPr="00C446A3" w:rsidRDefault="00A7153E" w:rsidP="00A7153E">
      <w:pPr>
        <w:spacing w:after="0" w:line="240" w:lineRule="auto"/>
        <w:ind w:left="4141"/>
        <w:rPr>
          <w:rFonts w:ascii="Times New Roman" w:hAnsi="Times New Roman" w:cs="Times New Roman"/>
          <w:sz w:val="24"/>
          <w:szCs w:val="24"/>
        </w:rPr>
      </w:pPr>
      <w:r w:rsidRPr="00C446A3">
        <w:rPr>
          <w:rFonts w:ascii="Times New Roman" w:eastAsia="Times New Roman" w:hAnsi="Times New Roman" w:cs="Times New Roman"/>
          <w:i/>
          <w:iCs/>
          <w:sz w:val="24"/>
          <w:szCs w:val="24"/>
        </w:rPr>
        <w:t xml:space="preserve">q </w:t>
      </w:r>
      <w:r w:rsidRPr="00C446A3">
        <w:rPr>
          <w:rFonts w:ascii="Times New Roman" w:eastAsia="Symbol" w:hAnsi="Times New Roman" w:cs="Times New Roman"/>
          <w:sz w:val="24"/>
          <w:szCs w:val="24"/>
        </w:rPr>
        <w:t>=</w:t>
      </w:r>
      <w:r w:rsidRPr="00C446A3">
        <w:rPr>
          <w:rFonts w:ascii="Times New Roman" w:eastAsia="Times New Roman" w:hAnsi="Times New Roman" w:cs="Times New Roman"/>
          <w:i/>
          <w:iCs/>
          <w:sz w:val="24"/>
          <w:szCs w:val="24"/>
        </w:rPr>
        <w:t xml:space="preserve"> </w:t>
      </w:r>
      <w:r w:rsidRPr="00C446A3">
        <w:rPr>
          <w:rFonts w:ascii="Times New Roman" w:eastAsia="Times New Roman" w:hAnsi="Times New Roman" w:cs="Times New Roman"/>
          <w:sz w:val="24"/>
          <w:szCs w:val="24"/>
        </w:rPr>
        <w:t>1,1</w:t>
      </w:r>
      <w:r w:rsidRPr="00C446A3">
        <w:rPr>
          <w:rFonts w:ascii="Cambria Math" w:eastAsia="Arial Unicode MS" w:hAnsi="Cambria Math" w:cs="Cambria Math"/>
          <w:sz w:val="24"/>
          <w:szCs w:val="24"/>
        </w:rPr>
        <w:t>⋅</w:t>
      </w:r>
      <w:r w:rsidRPr="00C446A3">
        <w:rPr>
          <w:rFonts w:ascii="Times New Roman" w:eastAsia="Times New Roman" w:hAnsi="Times New Roman" w:cs="Times New Roman"/>
          <w:i/>
          <w:iCs/>
          <w:sz w:val="24"/>
          <w:szCs w:val="24"/>
        </w:rPr>
        <w:t xml:space="preserve"> </w:t>
      </w:r>
      <w:r w:rsidRPr="00C446A3">
        <w:rPr>
          <w:rFonts w:ascii="Times New Roman" w:eastAsia="Times New Roman" w:hAnsi="Times New Roman" w:cs="Times New Roman"/>
          <w:sz w:val="24"/>
          <w:szCs w:val="24"/>
        </w:rPr>
        <w:t>(2,772</w:t>
      </w:r>
      <w:r w:rsidRPr="00C446A3">
        <w:rPr>
          <w:rFonts w:ascii="Times New Roman" w:eastAsia="Times New Roman" w:hAnsi="Times New Roman" w:cs="Times New Roman"/>
          <w:i/>
          <w:iCs/>
          <w:sz w:val="24"/>
          <w:szCs w:val="24"/>
        </w:rPr>
        <w:t xml:space="preserve"> </w:t>
      </w:r>
      <w:r w:rsidRPr="00C446A3">
        <w:rPr>
          <w:rFonts w:ascii="Times New Roman" w:eastAsia="Symbol" w:hAnsi="Times New Roman" w:cs="Times New Roman"/>
          <w:sz w:val="24"/>
          <w:szCs w:val="24"/>
        </w:rPr>
        <w:t>+</w:t>
      </w:r>
      <w:r w:rsidRPr="00C446A3">
        <w:rPr>
          <w:rFonts w:ascii="Times New Roman" w:eastAsia="Times New Roman" w:hAnsi="Times New Roman" w:cs="Times New Roman"/>
          <w:i/>
          <w:iCs/>
          <w:sz w:val="24"/>
          <w:szCs w:val="24"/>
        </w:rPr>
        <w:t xml:space="preserve"> </w:t>
      </w:r>
      <w:r w:rsidRPr="00C446A3">
        <w:rPr>
          <w:rFonts w:ascii="Times New Roman" w:eastAsia="Times New Roman" w:hAnsi="Times New Roman" w:cs="Times New Roman"/>
          <w:sz w:val="24"/>
          <w:szCs w:val="24"/>
        </w:rPr>
        <w:t>0,0284)</w:t>
      </w:r>
      <w:r w:rsidRPr="00C446A3">
        <w:rPr>
          <w:rFonts w:ascii="Times New Roman" w:eastAsia="Times New Roman" w:hAnsi="Times New Roman" w:cs="Times New Roman"/>
          <w:i/>
          <w:iCs/>
          <w:sz w:val="24"/>
          <w:szCs w:val="24"/>
        </w:rPr>
        <w:t xml:space="preserve"> </w:t>
      </w:r>
      <w:r w:rsidRPr="00C446A3">
        <w:rPr>
          <w:rFonts w:ascii="Times New Roman" w:eastAsia="Symbol" w:hAnsi="Times New Roman" w:cs="Times New Roman"/>
          <w:sz w:val="24"/>
          <w:szCs w:val="24"/>
        </w:rPr>
        <w:t>=</w:t>
      </w:r>
      <w:r w:rsidRPr="00C446A3">
        <w:rPr>
          <w:rFonts w:ascii="Times New Roman" w:eastAsia="Times New Roman" w:hAnsi="Times New Roman" w:cs="Times New Roman"/>
          <w:i/>
          <w:iCs/>
          <w:sz w:val="24"/>
          <w:szCs w:val="24"/>
        </w:rPr>
        <w:t xml:space="preserve"> </w:t>
      </w:r>
      <w:r w:rsidRPr="00C446A3">
        <w:rPr>
          <w:rFonts w:ascii="Times New Roman" w:eastAsia="Times New Roman" w:hAnsi="Times New Roman" w:cs="Times New Roman"/>
          <w:sz w:val="24"/>
          <w:szCs w:val="24"/>
        </w:rPr>
        <w:t>3,1</w:t>
      </w:r>
      <w:r w:rsidRPr="00C446A3">
        <w:rPr>
          <w:rFonts w:ascii="Times New Roman" w:eastAsia="Times New Roman" w:hAnsi="Times New Roman" w:cs="Times New Roman"/>
          <w:i/>
          <w:iCs/>
          <w:sz w:val="24"/>
          <w:szCs w:val="24"/>
        </w:rPr>
        <w:t xml:space="preserve">т </w:t>
      </w:r>
      <w:r w:rsidRPr="00C446A3">
        <w:rPr>
          <w:rFonts w:ascii="Times New Roman" w:eastAsia="Times New Roman" w:hAnsi="Times New Roman" w:cs="Times New Roman"/>
          <w:sz w:val="24"/>
          <w:szCs w:val="24"/>
        </w:rPr>
        <w:t>/</w:t>
      </w:r>
      <w:r w:rsidRPr="00C446A3">
        <w:rPr>
          <w:rFonts w:ascii="Times New Roman" w:eastAsia="Times New Roman" w:hAnsi="Times New Roman" w:cs="Times New Roman"/>
          <w:i/>
          <w:iCs/>
          <w:sz w:val="24"/>
          <w:szCs w:val="24"/>
        </w:rPr>
        <w:t xml:space="preserve"> м</w:t>
      </w: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tabs>
          <w:tab w:val="left" w:pos="1401"/>
        </w:tabs>
        <w:spacing w:after="0" w:line="240" w:lineRule="auto"/>
        <w:ind w:left="561"/>
        <w:rPr>
          <w:rFonts w:ascii="Times New Roman" w:hAnsi="Times New Roman" w:cs="Times New Roman"/>
          <w:sz w:val="24"/>
          <w:szCs w:val="24"/>
        </w:rPr>
      </w:pPr>
      <w:r w:rsidRPr="00C446A3">
        <w:rPr>
          <w:rFonts w:ascii="Times New Roman" w:eastAsia="Arial" w:hAnsi="Times New Roman" w:cs="Times New Roman"/>
          <w:sz w:val="24"/>
          <w:szCs w:val="24"/>
        </w:rPr>
        <w:t>10.3.</w:t>
      </w:r>
      <w:r w:rsidRPr="00C446A3">
        <w:rPr>
          <w:rFonts w:ascii="Times New Roman" w:hAnsi="Times New Roman" w:cs="Times New Roman"/>
          <w:sz w:val="24"/>
          <w:szCs w:val="24"/>
        </w:rPr>
        <w:tab/>
      </w:r>
      <w:r w:rsidRPr="00C446A3">
        <w:rPr>
          <w:rFonts w:ascii="Times New Roman" w:eastAsia="Arial" w:hAnsi="Times New Roman" w:cs="Times New Roman"/>
          <w:sz w:val="24"/>
          <w:szCs w:val="24"/>
        </w:rPr>
        <w:t>Подбор швеллера</w:t>
      </w: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tabs>
          <w:tab w:val="left" w:pos="2101"/>
        </w:tabs>
        <w:spacing w:after="0" w:line="240" w:lineRule="auto"/>
        <w:ind w:left="1261"/>
        <w:rPr>
          <w:rFonts w:ascii="Times New Roman" w:hAnsi="Times New Roman" w:cs="Times New Roman"/>
          <w:sz w:val="24"/>
          <w:szCs w:val="24"/>
        </w:rPr>
      </w:pPr>
      <w:r w:rsidRPr="00C446A3">
        <w:rPr>
          <w:rFonts w:ascii="Times New Roman" w:eastAsia="Arial" w:hAnsi="Times New Roman" w:cs="Times New Roman"/>
          <w:sz w:val="24"/>
          <w:szCs w:val="24"/>
        </w:rPr>
        <w:t>10.3.1.</w:t>
      </w:r>
      <w:r w:rsidRPr="00C446A3">
        <w:rPr>
          <w:rFonts w:ascii="Times New Roman" w:hAnsi="Times New Roman" w:cs="Times New Roman"/>
          <w:sz w:val="24"/>
          <w:szCs w:val="24"/>
        </w:rPr>
        <w:tab/>
      </w:r>
      <w:r w:rsidRPr="00C446A3">
        <w:rPr>
          <w:rFonts w:ascii="Times New Roman" w:eastAsia="Arial" w:hAnsi="Times New Roman" w:cs="Times New Roman"/>
          <w:sz w:val="24"/>
          <w:szCs w:val="24"/>
        </w:rPr>
        <w:t>Расчетная схема:</w:t>
      </w:r>
    </w:p>
    <w:p w:rsidR="00A7153E" w:rsidRPr="00C446A3" w:rsidRDefault="00A7153E" w:rsidP="00A7153E">
      <w:pPr>
        <w:spacing w:after="0" w:line="240" w:lineRule="auto"/>
        <w:rPr>
          <w:rFonts w:ascii="Times New Roman" w:hAnsi="Times New Roman" w:cs="Times New Roman"/>
          <w:sz w:val="24"/>
          <w:szCs w:val="24"/>
        </w:rPr>
        <w:sectPr w:rsidR="00A7153E" w:rsidRPr="00C446A3">
          <w:pgSz w:w="11900" w:h="16840"/>
          <w:pgMar w:top="693" w:right="840" w:bottom="1440" w:left="1259" w:header="0" w:footer="0" w:gutter="0"/>
          <w:cols w:space="720" w:equalWidth="0">
            <w:col w:w="9801"/>
          </w:cols>
        </w:sectPr>
      </w:pPr>
    </w:p>
    <w:p w:rsidR="00A7153E" w:rsidRPr="00C446A3" w:rsidRDefault="00A7153E" w:rsidP="00A7153E">
      <w:pPr>
        <w:spacing w:after="0" w:line="240" w:lineRule="auto"/>
        <w:rPr>
          <w:rFonts w:ascii="Times New Roman" w:hAnsi="Times New Roman" w:cs="Times New Roman"/>
          <w:sz w:val="24"/>
          <w:szCs w:val="24"/>
        </w:rPr>
      </w:pPr>
      <w:r w:rsidRPr="00C446A3">
        <w:rPr>
          <w:rFonts w:ascii="Times New Roman" w:hAnsi="Times New Roman" w:cs="Times New Roman"/>
          <w:noProof/>
          <w:sz w:val="24"/>
          <w:szCs w:val="24"/>
        </w:rPr>
        <w:lastRenderedPageBreak/>
        <w:drawing>
          <wp:anchor distT="0" distB="0" distL="114300" distR="114300" simplePos="0" relativeHeight="251736064" behindDoc="1" locked="0" layoutInCell="0" allowOverlap="1">
            <wp:simplePos x="0" y="0"/>
            <wp:positionH relativeFrom="column">
              <wp:posOffset>1772285</wp:posOffset>
            </wp:positionH>
            <wp:positionV relativeFrom="paragraph">
              <wp:posOffset>174625</wp:posOffset>
            </wp:positionV>
            <wp:extent cx="2167890" cy="1196340"/>
            <wp:effectExtent l="0" t="0" r="0" b="0"/>
            <wp:wrapNone/>
            <wp:docPr id="1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a:extLst/>
                    </a:blip>
                    <a:srcRect/>
                    <a:stretch>
                      <a:fillRect/>
                    </a:stretch>
                  </pic:blipFill>
                  <pic:spPr bwMode="auto">
                    <a:xfrm>
                      <a:off x="0" y="0"/>
                      <a:ext cx="2167890" cy="1196340"/>
                    </a:xfrm>
                    <a:prstGeom prst="rect">
                      <a:avLst/>
                    </a:prstGeom>
                    <a:noFill/>
                  </pic:spPr>
                </pic:pic>
              </a:graphicData>
            </a:graphic>
          </wp:anchor>
        </w:drawing>
      </w: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tabs>
          <w:tab w:val="left" w:pos="1920"/>
        </w:tabs>
        <w:spacing w:after="0" w:line="240" w:lineRule="auto"/>
        <w:ind w:left="1080"/>
        <w:rPr>
          <w:rFonts w:ascii="Times New Roman" w:hAnsi="Times New Roman" w:cs="Times New Roman"/>
          <w:sz w:val="24"/>
          <w:szCs w:val="24"/>
        </w:rPr>
      </w:pPr>
      <w:r w:rsidRPr="00C446A3">
        <w:rPr>
          <w:rFonts w:ascii="Times New Roman" w:eastAsia="Arial" w:hAnsi="Times New Roman" w:cs="Times New Roman"/>
          <w:sz w:val="24"/>
          <w:szCs w:val="24"/>
        </w:rPr>
        <w:t>10.3.2.</w:t>
      </w:r>
      <w:r w:rsidRPr="00C446A3">
        <w:rPr>
          <w:rFonts w:ascii="Times New Roman" w:hAnsi="Times New Roman" w:cs="Times New Roman"/>
          <w:sz w:val="24"/>
          <w:szCs w:val="24"/>
        </w:rPr>
        <w:tab/>
      </w:r>
      <w:r w:rsidRPr="00C446A3">
        <w:rPr>
          <w:rFonts w:ascii="Times New Roman" w:eastAsia="Arial" w:hAnsi="Times New Roman" w:cs="Times New Roman"/>
          <w:sz w:val="24"/>
          <w:szCs w:val="24"/>
        </w:rPr>
        <w:t>Максимальный изгибающий момент:</w:t>
      </w:r>
    </w:p>
    <w:p w:rsidR="00A7153E" w:rsidRPr="00C446A3" w:rsidRDefault="00A7153E" w:rsidP="00A7153E">
      <w:pPr>
        <w:spacing w:after="0" w:line="240" w:lineRule="auto"/>
        <w:rPr>
          <w:rFonts w:ascii="Times New Roman" w:hAnsi="Times New Roman" w:cs="Times New Roman"/>
          <w:sz w:val="24"/>
          <w:szCs w:val="24"/>
        </w:rPr>
      </w:pPr>
    </w:p>
    <w:tbl>
      <w:tblPr>
        <w:tblW w:w="0" w:type="auto"/>
        <w:tblInd w:w="3300" w:type="dxa"/>
        <w:tblLayout w:type="fixed"/>
        <w:tblCellMar>
          <w:left w:w="0" w:type="dxa"/>
          <w:right w:w="0" w:type="dxa"/>
        </w:tblCellMar>
        <w:tblLook w:val="04A0" w:firstRow="1" w:lastRow="0" w:firstColumn="1" w:lastColumn="0" w:noHBand="0" w:noVBand="1"/>
      </w:tblPr>
      <w:tblGrid>
        <w:gridCol w:w="780"/>
        <w:gridCol w:w="540"/>
        <w:gridCol w:w="320"/>
        <w:gridCol w:w="620"/>
        <w:gridCol w:w="180"/>
        <w:gridCol w:w="960"/>
        <w:gridCol w:w="20"/>
      </w:tblGrid>
      <w:tr w:rsidR="00A7153E" w:rsidRPr="00C446A3" w:rsidTr="00CE0BB9">
        <w:trPr>
          <w:trHeight w:val="334"/>
        </w:trPr>
        <w:tc>
          <w:tcPr>
            <w:tcW w:w="780" w:type="dxa"/>
            <w:vMerge w:val="restart"/>
            <w:vAlign w:val="bottom"/>
          </w:tcPr>
          <w:p w:rsidR="00A7153E" w:rsidRPr="00C446A3" w:rsidRDefault="00A7153E" w:rsidP="00CE0BB9">
            <w:pPr>
              <w:spacing w:after="0" w:line="240" w:lineRule="auto"/>
              <w:rPr>
                <w:rFonts w:ascii="Times New Roman" w:hAnsi="Times New Roman" w:cs="Times New Roman"/>
                <w:sz w:val="24"/>
                <w:szCs w:val="24"/>
              </w:rPr>
            </w:pPr>
            <w:r w:rsidRPr="00C446A3">
              <w:rPr>
                <w:rFonts w:ascii="Times New Roman" w:eastAsia="Times New Roman" w:hAnsi="Times New Roman" w:cs="Times New Roman"/>
                <w:i/>
                <w:iCs/>
                <w:w w:val="97"/>
                <w:sz w:val="24"/>
                <w:szCs w:val="24"/>
                <w:vertAlign w:val="superscript"/>
              </w:rPr>
              <w:t>М</w:t>
            </w:r>
            <w:r w:rsidRPr="00C446A3">
              <w:rPr>
                <w:rFonts w:ascii="Times New Roman" w:eastAsia="Times New Roman" w:hAnsi="Times New Roman" w:cs="Times New Roman"/>
                <w:w w:val="97"/>
                <w:sz w:val="24"/>
                <w:szCs w:val="24"/>
              </w:rPr>
              <w:t xml:space="preserve"> </w:t>
            </w:r>
            <w:proofErr w:type="spellStart"/>
            <w:r w:rsidRPr="00C446A3">
              <w:rPr>
                <w:rFonts w:ascii="Times New Roman" w:eastAsia="Times New Roman" w:hAnsi="Times New Roman" w:cs="Times New Roman"/>
                <w:w w:val="97"/>
                <w:sz w:val="24"/>
                <w:szCs w:val="24"/>
              </w:rPr>
              <w:t>max</w:t>
            </w:r>
            <w:proofErr w:type="spellEnd"/>
            <w:r w:rsidRPr="00C446A3">
              <w:rPr>
                <w:rFonts w:ascii="Times New Roman" w:eastAsia="Times New Roman" w:hAnsi="Times New Roman" w:cs="Times New Roman"/>
                <w:w w:val="97"/>
                <w:sz w:val="24"/>
                <w:szCs w:val="24"/>
              </w:rPr>
              <w:t xml:space="preserve">  </w:t>
            </w:r>
            <w:r w:rsidRPr="00C446A3">
              <w:rPr>
                <w:rFonts w:ascii="Times New Roman" w:eastAsia="Symbol" w:hAnsi="Times New Roman" w:cs="Times New Roman"/>
                <w:w w:val="97"/>
                <w:sz w:val="24"/>
                <w:szCs w:val="24"/>
                <w:vertAlign w:val="superscript"/>
              </w:rPr>
              <w:t>=</w:t>
            </w:r>
          </w:p>
        </w:tc>
        <w:tc>
          <w:tcPr>
            <w:tcW w:w="540" w:type="dxa"/>
            <w:tcBorders>
              <w:bottom w:val="single" w:sz="8" w:space="0" w:color="auto"/>
            </w:tcBorders>
            <w:vAlign w:val="bottom"/>
          </w:tcPr>
          <w:p w:rsidR="00A7153E" w:rsidRPr="00C446A3" w:rsidRDefault="00A7153E" w:rsidP="00CE0BB9">
            <w:pPr>
              <w:spacing w:after="0" w:line="240" w:lineRule="auto"/>
              <w:jc w:val="center"/>
              <w:rPr>
                <w:rFonts w:ascii="Times New Roman" w:hAnsi="Times New Roman" w:cs="Times New Roman"/>
                <w:sz w:val="24"/>
                <w:szCs w:val="24"/>
              </w:rPr>
            </w:pPr>
            <w:r w:rsidRPr="00C446A3">
              <w:rPr>
                <w:rFonts w:ascii="Times New Roman" w:eastAsia="Times New Roman" w:hAnsi="Times New Roman" w:cs="Times New Roman"/>
                <w:i/>
                <w:iCs/>
                <w:w w:val="92"/>
                <w:sz w:val="24"/>
                <w:szCs w:val="24"/>
              </w:rPr>
              <w:t xml:space="preserve">q </w:t>
            </w:r>
            <w:r w:rsidRPr="00C446A3">
              <w:rPr>
                <w:rFonts w:ascii="Times New Roman" w:eastAsia="Symbol" w:hAnsi="Times New Roman" w:cs="Times New Roman"/>
                <w:w w:val="92"/>
                <w:sz w:val="24"/>
                <w:szCs w:val="24"/>
              </w:rPr>
              <w:t>×</w:t>
            </w:r>
            <w:r w:rsidRPr="00C446A3">
              <w:rPr>
                <w:rFonts w:ascii="Times New Roman" w:eastAsia="Times New Roman" w:hAnsi="Times New Roman" w:cs="Times New Roman"/>
                <w:i/>
                <w:iCs/>
                <w:w w:val="92"/>
                <w:sz w:val="24"/>
                <w:szCs w:val="24"/>
              </w:rPr>
              <w:t xml:space="preserve"> l </w:t>
            </w:r>
            <w:r w:rsidRPr="00C446A3">
              <w:rPr>
                <w:rFonts w:ascii="Times New Roman" w:eastAsia="Times New Roman" w:hAnsi="Times New Roman" w:cs="Times New Roman"/>
                <w:w w:val="92"/>
                <w:sz w:val="24"/>
                <w:szCs w:val="24"/>
                <w:vertAlign w:val="superscript"/>
              </w:rPr>
              <w:t>2</w:t>
            </w:r>
          </w:p>
        </w:tc>
        <w:tc>
          <w:tcPr>
            <w:tcW w:w="320" w:type="dxa"/>
            <w:vMerge w:val="restart"/>
            <w:vAlign w:val="bottom"/>
          </w:tcPr>
          <w:p w:rsidR="00A7153E" w:rsidRPr="00C446A3" w:rsidRDefault="00A7153E" w:rsidP="00CE0BB9">
            <w:pPr>
              <w:spacing w:after="0" w:line="240" w:lineRule="auto"/>
              <w:jc w:val="right"/>
              <w:rPr>
                <w:rFonts w:ascii="Times New Roman" w:hAnsi="Times New Roman" w:cs="Times New Roman"/>
                <w:sz w:val="24"/>
                <w:szCs w:val="24"/>
              </w:rPr>
            </w:pPr>
            <w:r w:rsidRPr="00C446A3">
              <w:rPr>
                <w:rFonts w:ascii="Times New Roman" w:eastAsia="Symbol" w:hAnsi="Times New Roman" w:cs="Times New Roman"/>
                <w:sz w:val="24"/>
                <w:szCs w:val="24"/>
              </w:rPr>
              <w:t>=</w:t>
            </w:r>
          </w:p>
        </w:tc>
        <w:tc>
          <w:tcPr>
            <w:tcW w:w="620" w:type="dxa"/>
            <w:tcBorders>
              <w:bottom w:val="single" w:sz="8" w:space="0" w:color="auto"/>
            </w:tcBorders>
            <w:vAlign w:val="bottom"/>
          </w:tcPr>
          <w:p w:rsidR="00A7153E" w:rsidRPr="00C446A3" w:rsidRDefault="00A7153E" w:rsidP="00CE0BB9">
            <w:pPr>
              <w:spacing w:after="0" w:line="240" w:lineRule="auto"/>
              <w:jc w:val="right"/>
              <w:rPr>
                <w:rFonts w:ascii="Times New Roman" w:hAnsi="Times New Roman" w:cs="Times New Roman"/>
                <w:sz w:val="24"/>
                <w:szCs w:val="24"/>
              </w:rPr>
            </w:pPr>
            <w:r w:rsidRPr="00C446A3">
              <w:rPr>
                <w:rFonts w:ascii="Times New Roman" w:eastAsia="Times New Roman" w:hAnsi="Times New Roman" w:cs="Times New Roman"/>
                <w:w w:val="99"/>
                <w:sz w:val="24"/>
                <w:szCs w:val="24"/>
              </w:rPr>
              <w:t xml:space="preserve">3,1 </w:t>
            </w:r>
            <w:r w:rsidRPr="00C446A3">
              <w:rPr>
                <w:rFonts w:ascii="Times New Roman" w:eastAsia="Symbol" w:hAnsi="Times New Roman" w:cs="Times New Roman"/>
                <w:w w:val="99"/>
                <w:sz w:val="24"/>
                <w:szCs w:val="24"/>
              </w:rPr>
              <w:t>×</w:t>
            </w:r>
            <w:r w:rsidRPr="00C446A3">
              <w:rPr>
                <w:rFonts w:ascii="Times New Roman" w:eastAsia="Times New Roman" w:hAnsi="Times New Roman" w:cs="Times New Roman"/>
                <w:w w:val="99"/>
                <w:sz w:val="24"/>
                <w:szCs w:val="24"/>
              </w:rPr>
              <w:t xml:space="preserve"> 2</w:t>
            </w:r>
          </w:p>
        </w:tc>
        <w:tc>
          <w:tcPr>
            <w:tcW w:w="180" w:type="dxa"/>
            <w:tcBorders>
              <w:bottom w:val="single" w:sz="8" w:space="0" w:color="auto"/>
            </w:tcBorders>
            <w:vAlign w:val="bottom"/>
          </w:tcPr>
          <w:p w:rsidR="00A7153E" w:rsidRPr="00C446A3" w:rsidRDefault="00A7153E" w:rsidP="00CE0BB9">
            <w:pPr>
              <w:spacing w:after="0" w:line="240" w:lineRule="auto"/>
              <w:ind w:right="30"/>
              <w:jc w:val="right"/>
              <w:rPr>
                <w:rFonts w:ascii="Times New Roman" w:hAnsi="Times New Roman" w:cs="Times New Roman"/>
                <w:sz w:val="24"/>
                <w:szCs w:val="24"/>
              </w:rPr>
            </w:pPr>
            <w:r w:rsidRPr="00C446A3">
              <w:rPr>
                <w:rFonts w:ascii="Times New Roman" w:eastAsia="Times New Roman" w:hAnsi="Times New Roman" w:cs="Times New Roman"/>
                <w:w w:val="84"/>
                <w:sz w:val="24"/>
                <w:szCs w:val="24"/>
              </w:rPr>
              <w:t>2</w:t>
            </w:r>
          </w:p>
        </w:tc>
        <w:tc>
          <w:tcPr>
            <w:tcW w:w="960" w:type="dxa"/>
            <w:vMerge w:val="restart"/>
            <w:vAlign w:val="bottom"/>
          </w:tcPr>
          <w:p w:rsidR="00A7153E" w:rsidRPr="00C446A3" w:rsidRDefault="00A7153E" w:rsidP="00CE0BB9">
            <w:pPr>
              <w:spacing w:after="0" w:line="240" w:lineRule="auto"/>
              <w:ind w:left="60"/>
              <w:rPr>
                <w:rFonts w:ascii="Times New Roman" w:hAnsi="Times New Roman" w:cs="Times New Roman"/>
                <w:sz w:val="24"/>
                <w:szCs w:val="24"/>
              </w:rPr>
            </w:pPr>
            <w:r w:rsidRPr="00C446A3">
              <w:rPr>
                <w:rFonts w:ascii="Times New Roman" w:eastAsia="Symbol" w:hAnsi="Times New Roman" w:cs="Times New Roman"/>
                <w:w w:val="88"/>
                <w:sz w:val="24"/>
                <w:szCs w:val="24"/>
              </w:rPr>
              <w:t>=</w:t>
            </w:r>
            <w:r w:rsidRPr="00C446A3">
              <w:rPr>
                <w:rFonts w:ascii="Times New Roman" w:eastAsia="Times New Roman" w:hAnsi="Times New Roman" w:cs="Times New Roman"/>
                <w:w w:val="88"/>
                <w:sz w:val="24"/>
                <w:szCs w:val="24"/>
              </w:rPr>
              <w:t xml:space="preserve"> 1,55 </w:t>
            </w:r>
            <w:proofErr w:type="spellStart"/>
            <w:r w:rsidRPr="00C446A3">
              <w:rPr>
                <w:rFonts w:ascii="Times New Roman" w:eastAsia="Times New Roman" w:hAnsi="Times New Roman" w:cs="Times New Roman"/>
                <w:i/>
                <w:iCs/>
                <w:w w:val="88"/>
                <w:sz w:val="24"/>
                <w:szCs w:val="24"/>
              </w:rPr>
              <w:t>тм</w:t>
            </w:r>
            <w:proofErr w:type="spellEnd"/>
          </w:p>
        </w:tc>
        <w:tc>
          <w:tcPr>
            <w:tcW w:w="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CE0BB9">
        <w:trPr>
          <w:trHeight w:val="232"/>
        </w:trPr>
        <w:tc>
          <w:tcPr>
            <w:tcW w:w="780" w:type="dxa"/>
            <w:vMerge/>
            <w:vAlign w:val="bottom"/>
          </w:tcPr>
          <w:p w:rsidR="00A7153E" w:rsidRPr="00C446A3" w:rsidRDefault="00A7153E" w:rsidP="00CE0BB9">
            <w:pPr>
              <w:spacing w:after="0" w:line="240" w:lineRule="auto"/>
              <w:rPr>
                <w:rFonts w:ascii="Times New Roman" w:hAnsi="Times New Roman" w:cs="Times New Roman"/>
                <w:sz w:val="24"/>
                <w:szCs w:val="24"/>
              </w:rPr>
            </w:pPr>
          </w:p>
        </w:tc>
        <w:tc>
          <w:tcPr>
            <w:tcW w:w="540" w:type="dxa"/>
            <w:vMerge w:val="restart"/>
            <w:vAlign w:val="bottom"/>
          </w:tcPr>
          <w:p w:rsidR="00A7153E" w:rsidRPr="00C446A3" w:rsidRDefault="00A7153E" w:rsidP="00CE0BB9">
            <w:pPr>
              <w:spacing w:after="0" w:line="240" w:lineRule="auto"/>
              <w:ind w:right="80"/>
              <w:jc w:val="right"/>
              <w:rPr>
                <w:rFonts w:ascii="Times New Roman" w:hAnsi="Times New Roman" w:cs="Times New Roman"/>
                <w:sz w:val="24"/>
                <w:szCs w:val="24"/>
              </w:rPr>
            </w:pPr>
            <w:r w:rsidRPr="00C446A3">
              <w:rPr>
                <w:rFonts w:ascii="Times New Roman" w:eastAsia="Times New Roman" w:hAnsi="Times New Roman" w:cs="Times New Roman"/>
                <w:sz w:val="24"/>
                <w:szCs w:val="24"/>
              </w:rPr>
              <w:t>8</w:t>
            </w:r>
          </w:p>
        </w:tc>
        <w:tc>
          <w:tcPr>
            <w:tcW w:w="320" w:type="dxa"/>
            <w:vMerge/>
            <w:vAlign w:val="bottom"/>
          </w:tcPr>
          <w:p w:rsidR="00A7153E" w:rsidRPr="00C446A3" w:rsidRDefault="00A7153E" w:rsidP="00CE0BB9">
            <w:pPr>
              <w:spacing w:after="0" w:line="240" w:lineRule="auto"/>
              <w:rPr>
                <w:rFonts w:ascii="Times New Roman" w:hAnsi="Times New Roman" w:cs="Times New Roman"/>
                <w:sz w:val="24"/>
                <w:szCs w:val="24"/>
              </w:rPr>
            </w:pPr>
          </w:p>
        </w:tc>
        <w:tc>
          <w:tcPr>
            <w:tcW w:w="620" w:type="dxa"/>
            <w:vMerge w:val="restart"/>
            <w:vAlign w:val="bottom"/>
          </w:tcPr>
          <w:p w:rsidR="00A7153E" w:rsidRPr="00C446A3" w:rsidRDefault="00A7153E" w:rsidP="00CE0BB9">
            <w:pPr>
              <w:spacing w:after="0" w:line="240" w:lineRule="auto"/>
              <w:ind w:right="40"/>
              <w:jc w:val="right"/>
              <w:rPr>
                <w:rFonts w:ascii="Times New Roman" w:hAnsi="Times New Roman" w:cs="Times New Roman"/>
                <w:sz w:val="24"/>
                <w:szCs w:val="24"/>
              </w:rPr>
            </w:pPr>
            <w:r w:rsidRPr="00C446A3">
              <w:rPr>
                <w:rFonts w:ascii="Times New Roman" w:eastAsia="Times New Roman" w:hAnsi="Times New Roman" w:cs="Times New Roman"/>
                <w:sz w:val="24"/>
                <w:szCs w:val="24"/>
              </w:rPr>
              <w:t>8</w:t>
            </w:r>
          </w:p>
        </w:tc>
        <w:tc>
          <w:tcPr>
            <w:tcW w:w="180" w:type="dxa"/>
            <w:vAlign w:val="bottom"/>
          </w:tcPr>
          <w:p w:rsidR="00A7153E" w:rsidRPr="00C446A3" w:rsidRDefault="00A7153E" w:rsidP="00CE0BB9">
            <w:pPr>
              <w:spacing w:after="0" w:line="240" w:lineRule="auto"/>
              <w:rPr>
                <w:rFonts w:ascii="Times New Roman" w:hAnsi="Times New Roman" w:cs="Times New Roman"/>
                <w:sz w:val="24"/>
                <w:szCs w:val="24"/>
              </w:rPr>
            </w:pPr>
          </w:p>
        </w:tc>
        <w:tc>
          <w:tcPr>
            <w:tcW w:w="960" w:type="dxa"/>
            <w:vMerge/>
            <w:vAlign w:val="bottom"/>
          </w:tcPr>
          <w:p w:rsidR="00A7153E" w:rsidRPr="00C446A3" w:rsidRDefault="00A7153E" w:rsidP="00CE0BB9">
            <w:pPr>
              <w:spacing w:after="0" w:line="240" w:lineRule="auto"/>
              <w:rPr>
                <w:rFonts w:ascii="Times New Roman" w:hAnsi="Times New Roman" w:cs="Times New Roman"/>
                <w:sz w:val="24"/>
                <w:szCs w:val="24"/>
              </w:rPr>
            </w:pPr>
          </w:p>
        </w:tc>
        <w:tc>
          <w:tcPr>
            <w:tcW w:w="0" w:type="dxa"/>
            <w:vAlign w:val="bottom"/>
          </w:tcPr>
          <w:p w:rsidR="00A7153E" w:rsidRPr="00C446A3" w:rsidRDefault="00A7153E" w:rsidP="00CE0BB9">
            <w:pPr>
              <w:spacing w:after="0" w:line="240" w:lineRule="auto"/>
              <w:rPr>
                <w:rFonts w:ascii="Times New Roman" w:hAnsi="Times New Roman" w:cs="Times New Roman"/>
                <w:sz w:val="24"/>
                <w:szCs w:val="24"/>
              </w:rPr>
            </w:pPr>
          </w:p>
        </w:tc>
      </w:tr>
      <w:tr w:rsidR="00A7153E" w:rsidRPr="00C446A3" w:rsidTr="00CE0BB9">
        <w:trPr>
          <w:trHeight w:val="58"/>
        </w:trPr>
        <w:tc>
          <w:tcPr>
            <w:tcW w:w="780" w:type="dxa"/>
            <w:vAlign w:val="bottom"/>
          </w:tcPr>
          <w:p w:rsidR="00A7153E" w:rsidRPr="00C446A3" w:rsidRDefault="00A7153E" w:rsidP="00CE0BB9">
            <w:pPr>
              <w:spacing w:after="0" w:line="240" w:lineRule="auto"/>
              <w:rPr>
                <w:rFonts w:ascii="Times New Roman" w:hAnsi="Times New Roman" w:cs="Times New Roman"/>
                <w:sz w:val="24"/>
                <w:szCs w:val="24"/>
              </w:rPr>
            </w:pPr>
          </w:p>
        </w:tc>
        <w:tc>
          <w:tcPr>
            <w:tcW w:w="540" w:type="dxa"/>
            <w:vMerge/>
            <w:vAlign w:val="bottom"/>
          </w:tcPr>
          <w:p w:rsidR="00A7153E" w:rsidRPr="00C446A3" w:rsidRDefault="00A7153E" w:rsidP="00CE0BB9">
            <w:pPr>
              <w:spacing w:after="0" w:line="240" w:lineRule="auto"/>
              <w:rPr>
                <w:rFonts w:ascii="Times New Roman" w:hAnsi="Times New Roman" w:cs="Times New Roman"/>
                <w:sz w:val="24"/>
                <w:szCs w:val="24"/>
              </w:rPr>
            </w:pPr>
          </w:p>
        </w:tc>
        <w:tc>
          <w:tcPr>
            <w:tcW w:w="320" w:type="dxa"/>
            <w:vAlign w:val="bottom"/>
          </w:tcPr>
          <w:p w:rsidR="00A7153E" w:rsidRPr="00C446A3" w:rsidRDefault="00A7153E" w:rsidP="00CE0BB9">
            <w:pPr>
              <w:spacing w:after="0" w:line="240" w:lineRule="auto"/>
              <w:rPr>
                <w:rFonts w:ascii="Times New Roman" w:hAnsi="Times New Roman" w:cs="Times New Roman"/>
                <w:sz w:val="24"/>
                <w:szCs w:val="24"/>
              </w:rPr>
            </w:pPr>
          </w:p>
        </w:tc>
        <w:tc>
          <w:tcPr>
            <w:tcW w:w="620" w:type="dxa"/>
            <w:vMerge/>
            <w:vAlign w:val="bottom"/>
          </w:tcPr>
          <w:p w:rsidR="00A7153E" w:rsidRPr="00C446A3" w:rsidRDefault="00A7153E" w:rsidP="00CE0BB9">
            <w:pPr>
              <w:spacing w:after="0" w:line="240" w:lineRule="auto"/>
              <w:rPr>
                <w:rFonts w:ascii="Times New Roman" w:hAnsi="Times New Roman" w:cs="Times New Roman"/>
                <w:sz w:val="24"/>
                <w:szCs w:val="24"/>
              </w:rPr>
            </w:pPr>
          </w:p>
        </w:tc>
        <w:tc>
          <w:tcPr>
            <w:tcW w:w="180" w:type="dxa"/>
            <w:vAlign w:val="bottom"/>
          </w:tcPr>
          <w:p w:rsidR="00A7153E" w:rsidRPr="00C446A3" w:rsidRDefault="00A7153E" w:rsidP="00CE0BB9">
            <w:pPr>
              <w:spacing w:after="0" w:line="240" w:lineRule="auto"/>
              <w:rPr>
                <w:rFonts w:ascii="Times New Roman" w:hAnsi="Times New Roman" w:cs="Times New Roman"/>
                <w:sz w:val="24"/>
                <w:szCs w:val="24"/>
              </w:rPr>
            </w:pPr>
          </w:p>
        </w:tc>
        <w:tc>
          <w:tcPr>
            <w:tcW w:w="960" w:type="dxa"/>
            <w:vAlign w:val="bottom"/>
          </w:tcPr>
          <w:p w:rsidR="00A7153E" w:rsidRPr="00C446A3" w:rsidRDefault="00A7153E" w:rsidP="00CE0BB9">
            <w:pPr>
              <w:spacing w:after="0" w:line="240" w:lineRule="auto"/>
              <w:rPr>
                <w:rFonts w:ascii="Times New Roman" w:hAnsi="Times New Roman" w:cs="Times New Roman"/>
                <w:sz w:val="24"/>
                <w:szCs w:val="24"/>
              </w:rPr>
            </w:pPr>
          </w:p>
        </w:tc>
        <w:tc>
          <w:tcPr>
            <w:tcW w:w="0" w:type="dxa"/>
            <w:vAlign w:val="bottom"/>
          </w:tcPr>
          <w:p w:rsidR="00A7153E" w:rsidRPr="00C446A3" w:rsidRDefault="00A7153E" w:rsidP="00CE0BB9">
            <w:pPr>
              <w:spacing w:after="0" w:line="240" w:lineRule="auto"/>
              <w:rPr>
                <w:rFonts w:ascii="Times New Roman" w:hAnsi="Times New Roman" w:cs="Times New Roman"/>
                <w:sz w:val="24"/>
                <w:szCs w:val="24"/>
              </w:rPr>
            </w:pPr>
          </w:p>
        </w:tc>
      </w:tr>
    </w:tbl>
    <w:p w:rsidR="00A7153E" w:rsidRPr="00C446A3" w:rsidRDefault="00A7153E" w:rsidP="00A7153E">
      <w:pPr>
        <w:tabs>
          <w:tab w:val="left" w:pos="160"/>
        </w:tabs>
        <w:spacing w:after="0" w:line="240" w:lineRule="auto"/>
        <w:ind w:right="2920"/>
        <w:jc w:val="center"/>
        <w:rPr>
          <w:rFonts w:ascii="Times New Roman" w:hAnsi="Times New Roman" w:cs="Times New Roman"/>
          <w:sz w:val="24"/>
          <w:szCs w:val="24"/>
        </w:rPr>
      </w:pPr>
      <w:r w:rsidRPr="00C446A3">
        <w:rPr>
          <w:rFonts w:ascii="Times New Roman" w:eastAsia="Arial" w:hAnsi="Times New Roman" w:cs="Times New Roman"/>
          <w:sz w:val="24"/>
          <w:szCs w:val="24"/>
        </w:rPr>
        <w:t>10.3.3.</w:t>
      </w:r>
      <w:r w:rsidRPr="00C446A3">
        <w:rPr>
          <w:rFonts w:ascii="Times New Roman" w:hAnsi="Times New Roman" w:cs="Times New Roman"/>
          <w:sz w:val="24"/>
          <w:szCs w:val="24"/>
        </w:rPr>
        <w:tab/>
      </w:r>
      <w:r w:rsidRPr="00C446A3">
        <w:rPr>
          <w:rFonts w:ascii="Times New Roman" w:eastAsia="Arial" w:hAnsi="Times New Roman" w:cs="Times New Roman"/>
          <w:sz w:val="24"/>
          <w:szCs w:val="24"/>
        </w:rPr>
        <w:t>Требуемый момент сопротивления:</w:t>
      </w:r>
    </w:p>
    <w:p w:rsidR="00A7153E" w:rsidRPr="00C446A3" w:rsidRDefault="00A7153E" w:rsidP="00A7153E">
      <w:pPr>
        <w:spacing w:after="0" w:line="240" w:lineRule="auto"/>
        <w:ind w:left="1660"/>
        <w:rPr>
          <w:rFonts w:ascii="Times New Roman" w:hAnsi="Times New Roman" w:cs="Times New Roman"/>
          <w:sz w:val="24"/>
          <w:szCs w:val="24"/>
        </w:rPr>
      </w:pPr>
      <w:proofErr w:type="spellStart"/>
      <w:proofErr w:type="gramStart"/>
      <w:r w:rsidRPr="00C446A3">
        <w:rPr>
          <w:rFonts w:ascii="Times New Roman" w:eastAsia="Times New Roman" w:hAnsi="Times New Roman" w:cs="Times New Roman"/>
          <w:i/>
          <w:iCs/>
          <w:sz w:val="24"/>
          <w:szCs w:val="24"/>
          <w:vertAlign w:val="subscript"/>
        </w:rPr>
        <w:t>W</w:t>
      </w:r>
      <w:proofErr w:type="gramEnd"/>
      <w:r w:rsidRPr="00C446A3">
        <w:rPr>
          <w:rFonts w:ascii="Times New Roman" w:eastAsia="Times New Roman" w:hAnsi="Times New Roman" w:cs="Times New Roman"/>
          <w:i/>
          <w:iCs/>
          <w:sz w:val="24"/>
          <w:szCs w:val="24"/>
          <w:vertAlign w:val="subscript"/>
        </w:rPr>
        <w:t>треб</w:t>
      </w:r>
      <w:proofErr w:type="spellEnd"/>
      <w:r w:rsidRPr="00C446A3">
        <w:rPr>
          <w:rFonts w:ascii="Times New Roman" w:eastAsia="Times New Roman" w:hAnsi="Times New Roman" w:cs="Times New Roman"/>
          <w:sz w:val="24"/>
          <w:szCs w:val="24"/>
        </w:rPr>
        <w:t xml:space="preserve"> </w:t>
      </w:r>
      <w:r w:rsidRPr="00C446A3">
        <w:rPr>
          <w:rFonts w:ascii="Times New Roman" w:eastAsia="Arial Unicode MS" w:hAnsi="Times New Roman" w:cs="Times New Roman"/>
          <w:sz w:val="24"/>
          <w:szCs w:val="24"/>
          <w:vertAlign w:val="subscript"/>
        </w:rPr>
        <w:t>≥</w:t>
      </w:r>
      <w:r w:rsidRPr="00C446A3">
        <w:rPr>
          <w:rFonts w:ascii="Times New Roman" w:eastAsia="Times New Roman" w:hAnsi="Times New Roman" w:cs="Times New Roman"/>
          <w:sz w:val="24"/>
          <w:szCs w:val="24"/>
        </w:rPr>
        <w:t xml:space="preserve"> </w:t>
      </w:r>
      <w:r w:rsidRPr="00C446A3">
        <w:rPr>
          <w:rFonts w:ascii="Times New Roman" w:eastAsia="Times New Roman" w:hAnsi="Times New Roman" w:cs="Times New Roman"/>
          <w:i/>
          <w:iCs/>
          <w:sz w:val="24"/>
          <w:szCs w:val="24"/>
          <w:vertAlign w:val="superscript"/>
        </w:rPr>
        <w:t>M</w:t>
      </w:r>
      <w:r w:rsidRPr="00C446A3">
        <w:rPr>
          <w:rFonts w:ascii="Times New Roman" w:eastAsia="Times New Roman" w:hAnsi="Times New Roman" w:cs="Times New Roman"/>
          <w:sz w:val="24"/>
          <w:szCs w:val="24"/>
        </w:rPr>
        <w:t xml:space="preserve"> </w:t>
      </w:r>
      <w:proofErr w:type="spellStart"/>
      <w:r w:rsidRPr="00C446A3">
        <w:rPr>
          <w:rFonts w:ascii="Times New Roman" w:eastAsia="Times New Roman" w:hAnsi="Times New Roman" w:cs="Times New Roman"/>
          <w:sz w:val="24"/>
          <w:szCs w:val="24"/>
        </w:rPr>
        <w:t>max</w:t>
      </w:r>
      <w:proofErr w:type="spellEnd"/>
      <w:r w:rsidRPr="00C446A3">
        <w:rPr>
          <w:rFonts w:ascii="Times New Roman" w:eastAsia="Times New Roman" w:hAnsi="Times New Roman" w:cs="Times New Roman"/>
          <w:sz w:val="24"/>
          <w:szCs w:val="24"/>
        </w:rPr>
        <w:t xml:space="preserve"> </w:t>
      </w:r>
      <w:r w:rsidRPr="00C446A3">
        <w:rPr>
          <w:rFonts w:ascii="Times New Roman" w:eastAsia="Symbol" w:hAnsi="Times New Roman" w:cs="Times New Roman"/>
          <w:sz w:val="24"/>
          <w:szCs w:val="24"/>
          <w:vertAlign w:val="subscript"/>
        </w:rPr>
        <w:t>=</w:t>
      </w:r>
      <w:r w:rsidRPr="00C446A3">
        <w:rPr>
          <w:rFonts w:ascii="Times New Roman" w:eastAsia="Times New Roman" w:hAnsi="Times New Roman" w:cs="Times New Roman"/>
          <w:sz w:val="24"/>
          <w:szCs w:val="24"/>
        </w:rPr>
        <w:t xml:space="preserve"> </w:t>
      </w:r>
      <w:r w:rsidRPr="00C446A3">
        <w:rPr>
          <w:rFonts w:ascii="Times New Roman" w:eastAsia="Times New Roman" w:hAnsi="Times New Roman" w:cs="Times New Roman"/>
          <w:sz w:val="24"/>
          <w:szCs w:val="24"/>
          <w:vertAlign w:val="superscript"/>
        </w:rPr>
        <w:t>1,55</w:t>
      </w:r>
      <w:r w:rsidRPr="00C446A3">
        <w:rPr>
          <w:rFonts w:ascii="Times New Roman" w:eastAsia="Times New Roman" w:hAnsi="Times New Roman" w:cs="Times New Roman"/>
          <w:sz w:val="24"/>
          <w:szCs w:val="24"/>
        </w:rPr>
        <w:t xml:space="preserve"> </w:t>
      </w:r>
      <w:r w:rsidRPr="00C446A3">
        <w:rPr>
          <w:rFonts w:ascii="Times New Roman" w:eastAsia="Symbol" w:hAnsi="Times New Roman" w:cs="Times New Roman"/>
          <w:sz w:val="24"/>
          <w:szCs w:val="24"/>
          <w:vertAlign w:val="superscript"/>
        </w:rPr>
        <w:t>×</w:t>
      </w:r>
      <w:r w:rsidRPr="00C446A3">
        <w:rPr>
          <w:rFonts w:ascii="Times New Roman" w:eastAsia="Times New Roman" w:hAnsi="Times New Roman" w:cs="Times New Roman"/>
          <w:sz w:val="24"/>
          <w:szCs w:val="24"/>
          <w:vertAlign w:val="superscript"/>
        </w:rPr>
        <w:t>105</w:t>
      </w:r>
      <w:r w:rsidRPr="00C446A3">
        <w:rPr>
          <w:rFonts w:ascii="Times New Roman" w:eastAsia="Times New Roman" w:hAnsi="Times New Roman" w:cs="Times New Roman"/>
          <w:sz w:val="24"/>
          <w:szCs w:val="24"/>
        </w:rPr>
        <w:t xml:space="preserve"> </w:t>
      </w:r>
      <w:r w:rsidRPr="00C446A3">
        <w:rPr>
          <w:rFonts w:ascii="Times New Roman" w:eastAsia="Symbol" w:hAnsi="Times New Roman" w:cs="Times New Roman"/>
          <w:sz w:val="24"/>
          <w:szCs w:val="24"/>
          <w:vertAlign w:val="subscript"/>
        </w:rPr>
        <w:t>=</w:t>
      </w:r>
      <w:r w:rsidRPr="00C446A3">
        <w:rPr>
          <w:rFonts w:ascii="Times New Roman" w:eastAsia="Times New Roman" w:hAnsi="Times New Roman" w:cs="Times New Roman"/>
          <w:sz w:val="24"/>
          <w:szCs w:val="24"/>
          <w:vertAlign w:val="subscript"/>
        </w:rPr>
        <w:t>66,13</w:t>
      </w:r>
      <w:r w:rsidRPr="00C446A3">
        <w:rPr>
          <w:rFonts w:ascii="Times New Roman" w:eastAsia="Times New Roman" w:hAnsi="Times New Roman" w:cs="Times New Roman"/>
          <w:sz w:val="24"/>
          <w:szCs w:val="24"/>
        </w:rPr>
        <w:t xml:space="preserve"> </w:t>
      </w:r>
      <w:r w:rsidRPr="00C446A3">
        <w:rPr>
          <w:rFonts w:ascii="Times New Roman" w:eastAsia="Times New Roman" w:hAnsi="Times New Roman" w:cs="Times New Roman"/>
          <w:i/>
          <w:iCs/>
          <w:sz w:val="24"/>
          <w:szCs w:val="24"/>
          <w:vertAlign w:val="subscript"/>
        </w:rPr>
        <w:t>см</w:t>
      </w:r>
      <w:r w:rsidRPr="00C446A3">
        <w:rPr>
          <w:rFonts w:ascii="Times New Roman" w:eastAsia="Times New Roman" w:hAnsi="Times New Roman" w:cs="Times New Roman"/>
          <w:sz w:val="24"/>
          <w:szCs w:val="24"/>
        </w:rPr>
        <w:t>3</w:t>
      </w:r>
    </w:p>
    <w:p w:rsidR="00A7153E" w:rsidRPr="00C446A3" w:rsidRDefault="00CE0BB9" w:rsidP="00A7153E">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7" o:spid="_x0000_s1087" style="position:absolute;z-index:251737088;visibility:visible;mso-wrap-distance-left:0;mso-wrap-distance-right:0" from="117.55pt,-1.55pt" to="144.85pt,-1.55pt" o:allowincell="f" strokeweight=".17531mm"/>
        </w:pict>
      </w:r>
      <w:r>
        <w:rPr>
          <w:rFonts w:ascii="Times New Roman" w:hAnsi="Times New Roman" w:cs="Times New Roman"/>
          <w:sz w:val="24"/>
          <w:szCs w:val="24"/>
        </w:rPr>
        <w:pict>
          <v:line id="Shape 8" o:spid="_x0000_s1088" style="position:absolute;z-index:251738112;visibility:visible;mso-wrap-distance-left:0;mso-wrap-distance-right:0" from="155.6pt,-1.55pt" to="201.7pt,-1.55pt" o:allowincell="f" strokeweight=".17531mm"/>
        </w:pict>
      </w:r>
    </w:p>
    <w:p w:rsidR="00A7153E" w:rsidRPr="00C446A3" w:rsidRDefault="00A7153E" w:rsidP="00A7153E">
      <w:pPr>
        <w:tabs>
          <w:tab w:val="left" w:pos="3320"/>
        </w:tabs>
        <w:spacing w:after="0" w:line="240" w:lineRule="auto"/>
        <w:ind w:left="2500"/>
        <w:rPr>
          <w:rFonts w:ascii="Times New Roman" w:hAnsi="Times New Roman" w:cs="Times New Roman"/>
          <w:sz w:val="24"/>
          <w:szCs w:val="24"/>
        </w:rPr>
      </w:pPr>
      <w:proofErr w:type="spellStart"/>
      <w:r w:rsidRPr="00C446A3">
        <w:rPr>
          <w:rFonts w:ascii="Times New Roman" w:eastAsia="Times New Roman" w:hAnsi="Times New Roman" w:cs="Times New Roman"/>
          <w:i/>
          <w:iCs/>
          <w:sz w:val="24"/>
          <w:szCs w:val="24"/>
        </w:rPr>
        <w:t>R</w:t>
      </w:r>
      <w:r w:rsidRPr="00C446A3">
        <w:rPr>
          <w:rFonts w:ascii="Times New Roman" w:eastAsia="Times New Roman" w:hAnsi="Times New Roman" w:cs="Times New Roman"/>
          <w:i/>
          <w:iCs/>
          <w:sz w:val="24"/>
          <w:szCs w:val="24"/>
          <w:vertAlign w:val="subscript"/>
        </w:rPr>
        <w:t>y</w:t>
      </w:r>
      <w:proofErr w:type="spellEnd"/>
      <w:r w:rsidRPr="00C446A3">
        <w:rPr>
          <w:rFonts w:ascii="Times New Roman" w:hAnsi="Times New Roman" w:cs="Times New Roman"/>
          <w:sz w:val="24"/>
          <w:szCs w:val="24"/>
        </w:rPr>
        <w:tab/>
      </w:r>
      <w:r w:rsidRPr="00C446A3">
        <w:rPr>
          <w:rFonts w:ascii="Times New Roman" w:eastAsia="Times New Roman" w:hAnsi="Times New Roman" w:cs="Times New Roman"/>
          <w:sz w:val="24"/>
          <w:szCs w:val="24"/>
        </w:rPr>
        <w:t>2344</w:t>
      </w:r>
    </w:p>
    <w:p w:rsidR="00A7153E" w:rsidRPr="00C446A3" w:rsidRDefault="00A7153E" w:rsidP="00A7153E">
      <w:pPr>
        <w:spacing w:after="0" w:line="240" w:lineRule="auto"/>
        <w:rPr>
          <w:rFonts w:ascii="Times New Roman" w:hAnsi="Times New Roman" w:cs="Times New Roman"/>
          <w:sz w:val="24"/>
          <w:szCs w:val="24"/>
        </w:rPr>
      </w:pPr>
    </w:p>
    <w:p w:rsidR="00A7153E" w:rsidRPr="00C446A3" w:rsidRDefault="00A7153E" w:rsidP="00A7153E">
      <w:pPr>
        <w:spacing w:after="0" w:line="240" w:lineRule="auto"/>
        <w:ind w:left="1080" w:right="2080" w:firstLine="1468"/>
        <w:rPr>
          <w:rFonts w:ascii="Times New Roman" w:hAnsi="Times New Roman" w:cs="Times New Roman"/>
          <w:sz w:val="24"/>
          <w:szCs w:val="24"/>
        </w:rPr>
      </w:pPr>
      <w:r w:rsidRPr="00C446A3">
        <w:rPr>
          <w:rFonts w:ascii="Times New Roman" w:eastAsia="Arial" w:hAnsi="Times New Roman" w:cs="Times New Roman"/>
          <w:sz w:val="24"/>
          <w:szCs w:val="24"/>
        </w:rPr>
        <w:t xml:space="preserve">где </w:t>
      </w:r>
      <w:proofErr w:type="spellStart"/>
      <w:r w:rsidRPr="00C446A3">
        <w:rPr>
          <w:rFonts w:ascii="Times New Roman" w:eastAsia="Arial" w:hAnsi="Times New Roman" w:cs="Times New Roman"/>
          <w:i/>
          <w:iCs/>
          <w:sz w:val="24"/>
          <w:szCs w:val="24"/>
        </w:rPr>
        <w:t>R</w:t>
      </w:r>
      <w:r w:rsidRPr="00C446A3">
        <w:rPr>
          <w:rFonts w:ascii="Times New Roman" w:eastAsia="Arial" w:hAnsi="Times New Roman" w:cs="Times New Roman"/>
          <w:i/>
          <w:iCs/>
          <w:sz w:val="24"/>
          <w:szCs w:val="24"/>
          <w:vertAlign w:val="subscript"/>
        </w:rPr>
        <w:t>y</w:t>
      </w:r>
      <w:proofErr w:type="spellEnd"/>
      <w:r w:rsidRPr="00C446A3">
        <w:rPr>
          <w:rFonts w:ascii="Times New Roman" w:eastAsia="Arial" w:hAnsi="Times New Roman" w:cs="Times New Roman"/>
          <w:sz w:val="24"/>
          <w:szCs w:val="24"/>
        </w:rPr>
        <w:t xml:space="preserve"> - расчетное сопротивление стали. Требуемый момент сопротивления 1-го швеллера W= 33,1 см</w:t>
      </w:r>
      <w:r w:rsidRPr="00C446A3">
        <w:rPr>
          <w:rFonts w:ascii="Times New Roman" w:eastAsia="Arial" w:hAnsi="Times New Roman" w:cs="Times New Roman"/>
          <w:sz w:val="24"/>
          <w:szCs w:val="24"/>
          <w:vertAlign w:val="superscript"/>
        </w:rPr>
        <w:t>3</w:t>
      </w:r>
    </w:p>
    <w:p w:rsidR="00A7153E" w:rsidRPr="00C446A3" w:rsidRDefault="00A7153E" w:rsidP="00A7153E">
      <w:pPr>
        <w:spacing w:after="0" w:line="240" w:lineRule="auto"/>
        <w:ind w:left="1640" w:hanging="567"/>
        <w:jc w:val="both"/>
        <w:rPr>
          <w:rFonts w:ascii="Times New Roman" w:hAnsi="Times New Roman" w:cs="Times New Roman"/>
          <w:sz w:val="24"/>
          <w:szCs w:val="24"/>
        </w:rPr>
      </w:pPr>
      <w:r w:rsidRPr="00C446A3">
        <w:rPr>
          <w:rFonts w:ascii="Times New Roman" w:eastAsia="Arial" w:hAnsi="Times New Roman" w:cs="Times New Roman"/>
          <w:sz w:val="24"/>
          <w:szCs w:val="24"/>
        </w:rPr>
        <w:t>10.3.4.</w:t>
      </w:r>
      <w:r w:rsidRPr="00C446A3">
        <w:rPr>
          <w:rFonts w:ascii="Times New Roman" w:hAnsi="Times New Roman" w:cs="Times New Roman"/>
          <w:sz w:val="24"/>
          <w:szCs w:val="24"/>
        </w:rPr>
        <w:t xml:space="preserve"> </w:t>
      </w:r>
      <w:r w:rsidRPr="00C446A3">
        <w:rPr>
          <w:rFonts w:ascii="Times New Roman" w:eastAsia="Arial" w:hAnsi="Times New Roman" w:cs="Times New Roman"/>
          <w:sz w:val="24"/>
          <w:szCs w:val="24"/>
        </w:rPr>
        <w:t xml:space="preserve">Принимаем конструктивно над пробиваемым проемом шириной 2000 мм два швеллера №22 </w:t>
      </w:r>
      <w:proofErr w:type="gramStart"/>
      <w:r w:rsidRPr="00C446A3">
        <w:rPr>
          <w:rFonts w:ascii="Times New Roman" w:eastAsia="Arial" w:hAnsi="Times New Roman" w:cs="Times New Roman"/>
          <w:sz w:val="24"/>
          <w:szCs w:val="24"/>
        </w:rPr>
        <w:t xml:space="preserve">( </w:t>
      </w:r>
      <w:proofErr w:type="gramEnd"/>
      <w:r w:rsidRPr="00C446A3">
        <w:rPr>
          <w:rFonts w:ascii="Times New Roman" w:eastAsia="Arial" w:hAnsi="Times New Roman" w:cs="Times New Roman"/>
          <w:sz w:val="24"/>
          <w:szCs w:val="24"/>
        </w:rPr>
        <w:t>момент сопротивления W = 192см</w:t>
      </w:r>
      <w:r w:rsidRPr="00C446A3">
        <w:rPr>
          <w:rFonts w:ascii="Times New Roman" w:eastAsia="Arial" w:hAnsi="Times New Roman" w:cs="Times New Roman"/>
          <w:sz w:val="24"/>
          <w:szCs w:val="24"/>
          <w:vertAlign w:val="superscript"/>
        </w:rPr>
        <w:t>3</w:t>
      </w:r>
      <w:r w:rsidRPr="00C446A3">
        <w:rPr>
          <w:rFonts w:ascii="Times New Roman" w:eastAsia="Arial" w:hAnsi="Times New Roman" w:cs="Times New Roman"/>
          <w:sz w:val="24"/>
          <w:szCs w:val="24"/>
        </w:rPr>
        <w:t xml:space="preserve">), ГОСТ 8240-97. </w:t>
      </w:r>
      <w:proofErr w:type="spellStart"/>
      <w:r w:rsidRPr="00C446A3">
        <w:rPr>
          <w:rFonts w:ascii="Times New Roman" w:eastAsia="Arial" w:hAnsi="Times New Roman" w:cs="Times New Roman"/>
          <w:sz w:val="24"/>
          <w:szCs w:val="24"/>
        </w:rPr>
        <w:t>Опирание</w:t>
      </w:r>
      <w:proofErr w:type="spellEnd"/>
      <w:r w:rsidRPr="00C446A3">
        <w:rPr>
          <w:rFonts w:ascii="Times New Roman" w:eastAsia="Arial" w:hAnsi="Times New Roman" w:cs="Times New Roman"/>
          <w:sz w:val="24"/>
          <w:szCs w:val="24"/>
        </w:rPr>
        <w:t xml:space="preserve"> металлических перемычек на стены по 250 мм.</w:t>
      </w:r>
    </w:p>
    <w:p w:rsidR="00383E0F" w:rsidRPr="005572DA" w:rsidRDefault="00383E0F" w:rsidP="005572DA">
      <w:pPr>
        <w:shd w:val="clear" w:color="auto" w:fill="FFFFFF"/>
        <w:spacing w:after="0" w:line="240" w:lineRule="auto"/>
        <w:ind w:firstLine="720"/>
        <w:rPr>
          <w:rFonts w:ascii="Times New Roman" w:hAnsi="Times New Roman" w:cs="Times New Roman"/>
          <w:color w:val="000000"/>
        </w:rPr>
      </w:pPr>
    </w:p>
    <w:p w:rsidR="00383E0F" w:rsidRPr="005572DA" w:rsidRDefault="00383E0F" w:rsidP="005572DA">
      <w:pPr>
        <w:shd w:val="clear" w:color="auto" w:fill="FFFFFF"/>
        <w:spacing w:after="0" w:line="240" w:lineRule="auto"/>
        <w:ind w:firstLine="720"/>
        <w:rPr>
          <w:rFonts w:ascii="Times New Roman" w:hAnsi="Times New Roman" w:cs="Times New Roman"/>
          <w:color w:val="000000"/>
        </w:rPr>
      </w:pPr>
    </w:p>
    <w:p w:rsidR="00383E0F" w:rsidRPr="005572DA" w:rsidRDefault="00383E0F" w:rsidP="005572DA">
      <w:pPr>
        <w:shd w:val="clear" w:color="auto" w:fill="FFFFFF"/>
        <w:spacing w:after="0" w:line="240" w:lineRule="auto"/>
        <w:ind w:firstLine="720"/>
        <w:rPr>
          <w:rFonts w:ascii="Times New Roman" w:hAnsi="Times New Roman" w:cs="Times New Roman"/>
          <w:color w:val="000000"/>
        </w:rPr>
      </w:pPr>
    </w:p>
    <w:p w:rsidR="005A6AC6" w:rsidRPr="005572DA" w:rsidRDefault="005A6AC6" w:rsidP="005572DA">
      <w:pPr>
        <w:shd w:val="clear" w:color="auto" w:fill="FFFFFF"/>
        <w:spacing w:after="0" w:line="240" w:lineRule="auto"/>
        <w:ind w:firstLine="720"/>
        <w:rPr>
          <w:rFonts w:ascii="Times New Roman" w:hAnsi="Times New Roman" w:cs="Times New Roman"/>
          <w:color w:val="000000"/>
        </w:rPr>
      </w:pPr>
    </w:p>
    <w:p w:rsidR="00811229" w:rsidRPr="005572DA" w:rsidRDefault="00811229" w:rsidP="005572DA">
      <w:pPr>
        <w:spacing w:after="0" w:line="240" w:lineRule="auto"/>
        <w:rPr>
          <w:rFonts w:ascii="Times New Roman" w:hAnsi="Times New Roman" w:cs="Times New Roman"/>
        </w:rPr>
      </w:pPr>
    </w:p>
    <w:sectPr w:rsidR="00811229" w:rsidRPr="005572DA" w:rsidSect="00990E0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Helvetica-Bold">
    <w:altName w:val="Arial Unicode MS"/>
    <w:panose1 w:val="00000000000000000000"/>
    <w:charset w:val="80"/>
    <w:family w:val="swiss"/>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abriola">
    <w:altName w:val="Times New Roman"/>
    <w:panose1 w:val="04040605051002020D02"/>
    <w:charset w:val="CC"/>
    <w:family w:val="decorative"/>
    <w:pitch w:val="variable"/>
    <w:sig w:usb0="E00002EF" w:usb1="5000204B"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C1"/>
    <w:multiLevelType w:val="hybridMultilevel"/>
    <w:tmpl w:val="B6D496C0"/>
    <w:lvl w:ilvl="0" w:tplc="C40CB9E0">
      <w:start w:val="2"/>
      <w:numFmt w:val="decimal"/>
      <w:lvlText w:val="%1."/>
      <w:lvlJc w:val="left"/>
    </w:lvl>
    <w:lvl w:ilvl="1" w:tplc="498042D0">
      <w:numFmt w:val="decimal"/>
      <w:lvlText w:val=""/>
      <w:lvlJc w:val="left"/>
    </w:lvl>
    <w:lvl w:ilvl="2" w:tplc="A02E823C">
      <w:numFmt w:val="decimal"/>
      <w:lvlText w:val=""/>
      <w:lvlJc w:val="left"/>
    </w:lvl>
    <w:lvl w:ilvl="3" w:tplc="9FEEFEB4">
      <w:numFmt w:val="decimal"/>
      <w:lvlText w:val=""/>
      <w:lvlJc w:val="left"/>
    </w:lvl>
    <w:lvl w:ilvl="4" w:tplc="F51AA528">
      <w:numFmt w:val="decimal"/>
      <w:lvlText w:val=""/>
      <w:lvlJc w:val="left"/>
    </w:lvl>
    <w:lvl w:ilvl="5" w:tplc="8620E488">
      <w:numFmt w:val="decimal"/>
      <w:lvlText w:val=""/>
      <w:lvlJc w:val="left"/>
    </w:lvl>
    <w:lvl w:ilvl="6" w:tplc="C43E3A0E">
      <w:numFmt w:val="decimal"/>
      <w:lvlText w:val=""/>
      <w:lvlJc w:val="left"/>
    </w:lvl>
    <w:lvl w:ilvl="7" w:tplc="AE6AB64A">
      <w:numFmt w:val="decimal"/>
      <w:lvlText w:val=""/>
      <w:lvlJc w:val="left"/>
    </w:lvl>
    <w:lvl w:ilvl="8" w:tplc="C668232A">
      <w:numFmt w:val="decimal"/>
      <w:lvlText w:val=""/>
      <w:lvlJc w:val="left"/>
    </w:lvl>
  </w:abstractNum>
  <w:abstractNum w:abstractNumId="1">
    <w:nsid w:val="00000384"/>
    <w:multiLevelType w:val="hybridMultilevel"/>
    <w:tmpl w:val="669CCC08"/>
    <w:lvl w:ilvl="0" w:tplc="CB16907C">
      <w:start w:val="1"/>
      <w:numFmt w:val="decimal"/>
      <w:lvlText w:val="%1."/>
      <w:lvlJc w:val="left"/>
    </w:lvl>
    <w:lvl w:ilvl="1" w:tplc="601A64D2">
      <w:numFmt w:val="decimal"/>
      <w:lvlText w:val=""/>
      <w:lvlJc w:val="left"/>
    </w:lvl>
    <w:lvl w:ilvl="2" w:tplc="31305316">
      <w:numFmt w:val="decimal"/>
      <w:lvlText w:val=""/>
      <w:lvlJc w:val="left"/>
    </w:lvl>
    <w:lvl w:ilvl="3" w:tplc="F30497AE">
      <w:numFmt w:val="decimal"/>
      <w:lvlText w:val=""/>
      <w:lvlJc w:val="left"/>
    </w:lvl>
    <w:lvl w:ilvl="4" w:tplc="64C8D25A">
      <w:numFmt w:val="decimal"/>
      <w:lvlText w:val=""/>
      <w:lvlJc w:val="left"/>
    </w:lvl>
    <w:lvl w:ilvl="5" w:tplc="4286A310">
      <w:numFmt w:val="decimal"/>
      <w:lvlText w:val=""/>
      <w:lvlJc w:val="left"/>
    </w:lvl>
    <w:lvl w:ilvl="6" w:tplc="0B341F74">
      <w:numFmt w:val="decimal"/>
      <w:lvlText w:val=""/>
      <w:lvlJc w:val="left"/>
    </w:lvl>
    <w:lvl w:ilvl="7" w:tplc="09F413B6">
      <w:numFmt w:val="decimal"/>
      <w:lvlText w:val=""/>
      <w:lvlJc w:val="left"/>
    </w:lvl>
    <w:lvl w:ilvl="8" w:tplc="ACACDDDC">
      <w:numFmt w:val="decimal"/>
      <w:lvlText w:val=""/>
      <w:lvlJc w:val="left"/>
    </w:lvl>
  </w:abstractNum>
  <w:abstractNum w:abstractNumId="2">
    <w:nsid w:val="0000047E"/>
    <w:multiLevelType w:val="hybridMultilevel"/>
    <w:tmpl w:val="62E0B756"/>
    <w:lvl w:ilvl="0" w:tplc="D34CBDFE">
      <w:start w:val="1"/>
      <w:numFmt w:val="decimal"/>
      <w:lvlText w:val="%1."/>
      <w:lvlJc w:val="left"/>
    </w:lvl>
    <w:lvl w:ilvl="1" w:tplc="3A1E0032">
      <w:numFmt w:val="decimal"/>
      <w:lvlText w:val=""/>
      <w:lvlJc w:val="left"/>
    </w:lvl>
    <w:lvl w:ilvl="2" w:tplc="EC306DCE">
      <w:numFmt w:val="decimal"/>
      <w:lvlText w:val=""/>
      <w:lvlJc w:val="left"/>
    </w:lvl>
    <w:lvl w:ilvl="3" w:tplc="FC00598C">
      <w:numFmt w:val="decimal"/>
      <w:lvlText w:val=""/>
      <w:lvlJc w:val="left"/>
    </w:lvl>
    <w:lvl w:ilvl="4" w:tplc="B0FA049A">
      <w:numFmt w:val="decimal"/>
      <w:lvlText w:val=""/>
      <w:lvlJc w:val="left"/>
    </w:lvl>
    <w:lvl w:ilvl="5" w:tplc="06F2EE22">
      <w:numFmt w:val="decimal"/>
      <w:lvlText w:val=""/>
      <w:lvlJc w:val="left"/>
    </w:lvl>
    <w:lvl w:ilvl="6" w:tplc="394ECC9C">
      <w:numFmt w:val="decimal"/>
      <w:lvlText w:val=""/>
      <w:lvlJc w:val="left"/>
    </w:lvl>
    <w:lvl w:ilvl="7" w:tplc="2A82406A">
      <w:numFmt w:val="decimal"/>
      <w:lvlText w:val=""/>
      <w:lvlJc w:val="left"/>
    </w:lvl>
    <w:lvl w:ilvl="8" w:tplc="774290BA">
      <w:numFmt w:val="decimal"/>
      <w:lvlText w:val=""/>
      <w:lvlJc w:val="left"/>
    </w:lvl>
  </w:abstractNum>
  <w:abstractNum w:abstractNumId="3">
    <w:nsid w:val="0000074D"/>
    <w:multiLevelType w:val="hybridMultilevel"/>
    <w:tmpl w:val="23E67506"/>
    <w:lvl w:ilvl="0" w:tplc="E9C82E6A">
      <w:start w:val="1"/>
      <w:numFmt w:val="bullet"/>
      <w:lvlText w:val="-"/>
      <w:lvlJc w:val="left"/>
    </w:lvl>
    <w:lvl w:ilvl="1" w:tplc="F524FFA6">
      <w:numFmt w:val="decimal"/>
      <w:lvlText w:val=""/>
      <w:lvlJc w:val="left"/>
    </w:lvl>
    <w:lvl w:ilvl="2" w:tplc="1A8EFD8A">
      <w:numFmt w:val="decimal"/>
      <w:lvlText w:val=""/>
      <w:lvlJc w:val="left"/>
    </w:lvl>
    <w:lvl w:ilvl="3" w:tplc="441EC8CC">
      <w:numFmt w:val="decimal"/>
      <w:lvlText w:val=""/>
      <w:lvlJc w:val="left"/>
    </w:lvl>
    <w:lvl w:ilvl="4" w:tplc="C590D16A">
      <w:numFmt w:val="decimal"/>
      <w:lvlText w:val=""/>
      <w:lvlJc w:val="left"/>
    </w:lvl>
    <w:lvl w:ilvl="5" w:tplc="58CE5E1A">
      <w:numFmt w:val="decimal"/>
      <w:lvlText w:val=""/>
      <w:lvlJc w:val="left"/>
    </w:lvl>
    <w:lvl w:ilvl="6" w:tplc="912A77BC">
      <w:numFmt w:val="decimal"/>
      <w:lvlText w:val=""/>
      <w:lvlJc w:val="left"/>
    </w:lvl>
    <w:lvl w:ilvl="7" w:tplc="C15EDCC0">
      <w:numFmt w:val="decimal"/>
      <w:lvlText w:val=""/>
      <w:lvlJc w:val="left"/>
    </w:lvl>
    <w:lvl w:ilvl="8" w:tplc="53CC4148">
      <w:numFmt w:val="decimal"/>
      <w:lvlText w:val=""/>
      <w:lvlJc w:val="left"/>
    </w:lvl>
  </w:abstractNum>
  <w:abstractNum w:abstractNumId="4">
    <w:nsid w:val="00000822"/>
    <w:multiLevelType w:val="hybridMultilevel"/>
    <w:tmpl w:val="B460626E"/>
    <w:lvl w:ilvl="0" w:tplc="7A1AD16C">
      <w:start w:val="1"/>
      <w:numFmt w:val="decimal"/>
      <w:lvlText w:val="%1."/>
      <w:lvlJc w:val="left"/>
    </w:lvl>
    <w:lvl w:ilvl="1" w:tplc="AE70B4A8">
      <w:numFmt w:val="decimal"/>
      <w:lvlText w:val=""/>
      <w:lvlJc w:val="left"/>
    </w:lvl>
    <w:lvl w:ilvl="2" w:tplc="088A07C6">
      <w:numFmt w:val="decimal"/>
      <w:lvlText w:val=""/>
      <w:lvlJc w:val="left"/>
    </w:lvl>
    <w:lvl w:ilvl="3" w:tplc="AF70E300">
      <w:numFmt w:val="decimal"/>
      <w:lvlText w:val=""/>
      <w:lvlJc w:val="left"/>
    </w:lvl>
    <w:lvl w:ilvl="4" w:tplc="0938F7F0">
      <w:numFmt w:val="decimal"/>
      <w:lvlText w:val=""/>
      <w:lvlJc w:val="left"/>
    </w:lvl>
    <w:lvl w:ilvl="5" w:tplc="33361C3A">
      <w:numFmt w:val="decimal"/>
      <w:lvlText w:val=""/>
      <w:lvlJc w:val="left"/>
    </w:lvl>
    <w:lvl w:ilvl="6" w:tplc="2CDA03A8">
      <w:numFmt w:val="decimal"/>
      <w:lvlText w:val=""/>
      <w:lvlJc w:val="left"/>
    </w:lvl>
    <w:lvl w:ilvl="7" w:tplc="A2A8A1F2">
      <w:numFmt w:val="decimal"/>
      <w:lvlText w:val=""/>
      <w:lvlJc w:val="left"/>
    </w:lvl>
    <w:lvl w:ilvl="8" w:tplc="68BA22CE">
      <w:numFmt w:val="decimal"/>
      <w:lvlText w:val=""/>
      <w:lvlJc w:val="left"/>
    </w:lvl>
  </w:abstractNum>
  <w:abstractNum w:abstractNumId="5">
    <w:nsid w:val="0000086A"/>
    <w:multiLevelType w:val="hybridMultilevel"/>
    <w:tmpl w:val="53DA692C"/>
    <w:lvl w:ilvl="0" w:tplc="2A0460F8">
      <w:start w:val="6"/>
      <w:numFmt w:val="decimal"/>
      <w:lvlText w:val="%1."/>
      <w:lvlJc w:val="left"/>
    </w:lvl>
    <w:lvl w:ilvl="1" w:tplc="8B3E4724">
      <w:start w:val="1"/>
      <w:numFmt w:val="upperLetter"/>
      <w:lvlText w:val="%2"/>
      <w:lvlJc w:val="left"/>
    </w:lvl>
    <w:lvl w:ilvl="2" w:tplc="8A16CDD2">
      <w:numFmt w:val="decimal"/>
      <w:lvlText w:val=""/>
      <w:lvlJc w:val="left"/>
    </w:lvl>
    <w:lvl w:ilvl="3" w:tplc="7DAA82CE">
      <w:numFmt w:val="decimal"/>
      <w:lvlText w:val=""/>
      <w:lvlJc w:val="left"/>
    </w:lvl>
    <w:lvl w:ilvl="4" w:tplc="96EA0046">
      <w:numFmt w:val="decimal"/>
      <w:lvlText w:val=""/>
      <w:lvlJc w:val="left"/>
    </w:lvl>
    <w:lvl w:ilvl="5" w:tplc="CB7832CE">
      <w:numFmt w:val="decimal"/>
      <w:lvlText w:val=""/>
      <w:lvlJc w:val="left"/>
    </w:lvl>
    <w:lvl w:ilvl="6" w:tplc="8F9008D2">
      <w:numFmt w:val="decimal"/>
      <w:lvlText w:val=""/>
      <w:lvlJc w:val="left"/>
    </w:lvl>
    <w:lvl w:ilvl="7" w:tplc="D17296AE">
      <w:numFmt w:val="decimal"/>
      <w:lvlText w:val=""/>
      <w:lvlJc w:val="left"/>
    </w:lvl>
    <w:lvl w:ilvl="8" w:tplc="3FD402F6">
      <w:numFmt w:val="decimal"/>
      <w:lvlText w:val=""/>
      <w:lvlJc w:val="left"/>
    </w:lvl>
  </w:abstractNum>
  <w:abstractNum w:abstractNumId="6">
    <w:nsid w:val="00000902"/>
    <w:multiLevelType w:val="hybridMultilevel"/>
    <w:tmpl w:val="D99021A0"/>
    <w:lvl w:ilvl="0" w:tplc="470AB9BE">
      <w:start w:val="1"/>
      <w:numFmt w:val="decimal"/>
      <w:lvlText w:val="%1."/>
      <w:lvlJc w:val="left"/>
    </w:lvl>
    <w:lvl w:ilvl="1" w:tplc="62140E04">
      <w:numFmt w:val="decimal"/>
      <w:lvlText w:val=""/>
      <w:lvlJc w:val="left"/>
    </w:lvl>
    <w:lvl w:ilvl="2" w:tplc="089EED74">
      <w:numFmt w:val="decimal"/>
      <w:lvlText w:val=""/>
      <w:lvlJc w:val="left"/>
    </w:lvl>
    <w:lvl w:ilvl="3" w:tplc="044076A8">
      <w:numFmt w:val="decimal"/>
      <w:lvlText w:val=""/>
      <w:lvlJc w:val="left"/>
    </w:lvl>
    <w:lvl w:ilvl="4" w:tplc="8B10798E">
      <w:numFmt w:val="decimal"/>
      <w:lvlText w:val=""/>
      <w:lvlJc w:val="left"/>
    </w:lvl>
    <w:lvl w:ilvl="5" w:tplc="B4468ED4">
      <w:numFmt w:val="decimal"/>
      <w:lvlText w:val=""/>
      <w:lvlJc w:val="left"/>
    </w:lvl>
    <w:lvl w:ilvl="6" w:tplc="003E83A8">
      <w:numFmt w:val="decimal"/>
      <w:lvlText w:val=""/>
      <w:lvlJc w:val="left"/>
    </w:lvl>
    <w:lvl w:ilvl="7" w:tplc="45DECCCC">
      <w:numFmt w:val="decimal"/>
      <w:lvlText w:val=""/>
      <w:lvlJc w:val="left"/>
    </w:lvl>
    <w:lvl w:ilvl="8" w:tplc="3CFCE0CA">
      <w:numFmt w:val="decimal"/>
      <w:lvlText w:val=""/>
      <w:lvlJc w:val="left"/>
    </w:lvl>
  </w:abstractNum>
  <w:abstractNum w:abstractNumId="7">
    <w:nsid w:val="00000940"/>
    <w:multiLevelType w:val="hybridMultilevel"/>
    <w:tmpl w:val="4C84D53C"/>
    <w:lvl w:ilvl="0" w:tplc="071C2D20">
      <w:start w:val="1"/>
      <w:numFmt w:val="bullet"/>
      <w:lvlText w:val=""/>
      <w:lvlJc w:val="left"/>
    </w:lvl>
    <w:lvl w:ilvl="1" w:tplc="6CD23DAA">
      <w:numFmt w:val="decimal"/>
      <w:lvlText w:val=""/>
      <w:lvlJc w:val="left"/>
    </w:lvl>
    <w:lvl w:ilvl="2" w:tplc="F282FD44">
      <w:numFmt w:val="decimal"/>
      <w:lvlText w:val=""/>
      <w:lvlJc w:val="left"/>
    </w:lvl>
    <w:lvl w:ilvl="3" w:tplc="D3863A76">
      <w:numFmt w:val="decimal"/>
      <w:lvlText w:val=""/>
      <w:lvlJc w:val="left"/>
    </w:lvl>
    <w:lvl w:ilvl="4" w:tplc="52CE0DEE">
      <w:numFmt w:val="decimal"/>
      <w:lvlText w:val=""/>
      <w:lvlJc w:val="left"/>
    </w:lvl>
    <w:lvl w:ilvl="5" w:tplc="A1ACDEBC">
      <w:numFmt w:val="decimal"/>
      <w:lvlText w:val=""/>
      <w:lvlJc w:val="left"/>
    </w:lvl>
    <w:lvl w:ilvl="6" w:tplc="5F0821E8">
      <w:numFmt w:val="decimal"/>
      <w:lvlText w:val=""/>
      <w:lvlJc w:val="left"/>
    </w:lvl>
    <w:lvl w:ilvl="7" w:tplc="41548138">
      <w:numFmt w:val="decimal"/>
      <w:lvlText w:val=""/>
      <w:lvlJc w:val="left"/>
    </w:lvl>
    <w:lvl w:ilvl="8" w:tplc="D0863140">
      <w:numFmt w:val="decimal"/>
      <w:lvlText w:val=""/>
      <w:lvlJc w:val="left"/>
    </w:lvl>
  </w:abstractNum>
  <w:abstractNum w:abstractNumId="8">
    <w:nsid w:val="000009CE"/>
    <w:multiLevelType w:val="hybridMultilevel"/>
    <w:tmpl w:val="E962FE98"/>
    <w:lvl w:ilvl="0" w:tplc="98347F24">
      <w:start w:val="1"/>
      <w:numFmt w:val="bullet"/>
      <w:lvlText w:val=""/>
      <w:lvlJc w:val="left"/>
    </w:lvl>
    <w:lvl w:ilvl="1" w:tplc="EBE44F94">
      <w:numFmt w:val="decimal"/>
      <w:lvlText w:val=""/>
      <w:lvlJc w:val="left"/>
    </w:lvl>
    <w:lvl w:ilvl="2" w:tplc="738430B0">
      <w:numFmt w:val="decimal"/>
      <w:lvlText w:val=""/>
      <w:lvlJc w:val="left"/>
    </w:lvl>
    <w:lvl w:ilvl="3" w:tplc="48403F10">
      <w:numFmt w:val="decimal"/>
      <w:lvlText w:val=""/>
      <w:lvlJc w:val="left"/>
    </w:lvl>
    <w:lvl w:ilvl="4" w:tplc="D6B213A2">
      <w:numFmt w:val="decimal"/>
      <w:lvlText w:val=""/>
      <w:lvlJc w:val="left"/>
    </w:lvl>
    <w:lvl w:ilvl="5" w:tplc="89F617A8">
      <w:numFmt w:val="decimal"/>
      <w:lvlText w:val=""/>
      <w:lvlJc w:val="left"/>
    </w:lvl>
    <w:lvl w:ilvl="6" w:tplc="F5AEC7FA">
      <w:numFmt w:val="decimal"/>
      <w:lvlText w:val=""/>
      <w:lvlJc w:val="left"/>
    </w:lvl>
    <w:lvl w:ilvl="7" w:tplc="54B054D4">
      <w:numFmt w:val="decimal"/>
      <w:lvlText w:val=""/>
      <w:lvlJc w:val="left"/>
    </w:lvl>
    <w:lvl w:ilvl="8" w:tplc="BE2A0A24">
      <w:numFmt w:val="decimal"/>
      <w:lvlText w:val=""/>
      <w:lvlJc w:val="left"/>
    </w:lvl>
  </w:abstractNum>
  <w:abstractNum w:abstractNumId="9">
    <w:nsid w:val="00000A28"/>
    <w:multiLevelType w:val="hybridMultilevel"/>
    <w:tmpl w:val="5A166C70"/>
    <w:lvl w:ilvl="0" w:tplc="8F9A7C76">
      <w:start w:val="1"/>
      <w:numFmt w:val="bullet"/>
      <w:lvlText w:val=""/>
      <w:lvlJc w:val="left"/>
    </w:lvl>
    <w:lvl w:ilvl="1" w:tplc="5CD6030A">
      <w:numFmt w:val="decimal"/>
      <w:lvlText w:val=""/>
      <w:lvlJc w:val="left"/>
    </w:lvl>
    <w:lvl w:ilvl="2" w:tplc="EA9267EE">
      <w:numFmt w:val="decimal"/>
      <w:lvlText w:val=""/>
      <w:lvlJc w:val="left"/>
    </w:lvl>
    <w:lvl w:ilvl="3" w:tplc="B624FA38">
      <w:numFmt w:val="decimal"/>
      <w:lvlText w:val=""/>
      <w:lvlJc w:val="left"/>
    </w:lvl>
    <w:lvl w:ilvl="4" w:tplc="E8D82B76">
      <w:numFmt w:val="decimal"/>
      <w:lvlText w:val=""/>
      <w:lvlJc w:val="left"/>
    </w:lvl>
    <w:lvl w:ilvl="5" w:tplc="D5AA7E26">
      <w:numFmt w:val="decimal"/>
      <w:lvlText w:val=""/>
      <w:lvlJc w:val="left"/>
    </w:lvl>
    <w:lvl w:ilvl="6" w:tplc="E166A618">
      <w:numFmt w:val="decimal"/>
      <w:lvlText w:val=""/>
      <w:lvlJc w:val="left"/>
    </w:lvl>
    <w:lvl w:ilvl="7" w:tplc="7876B12A">
      <w:numFmt w:val="decimal"/>
      <w:lvlText w:val=""/>
      <w:lvlJc w:val="left"/>
    </w:lvl>
    <w:lvl w:ilvl="8" w:tplc="1C1E1018">
      <w:numFmt w:val="decimal"/>
      <w:lvlText w:val=""/>
      <w:lvlJc w:val="left"/>
    </w:lvl>
  </w:abstractNum>
  <w:abstractNum w:abstractNumId="10">
    <w:nsid w:val="00000A4A"/>
    <w:multiLevelType w:val="hybridMultilevel"/>
    <w:tmpl w:val="42B6C356"/>
    <w:lvl w:ilvl="0" w:tplc="6402FA32">
      <w:start w:val="1"/>
      <w:numFmt w:val="bullet"/>
      <w:lvlText w:val=""/>
      <w:lvlJc w:val="left"/>
    </w:lvl>
    <w:lvl w:ilvl="1" w:tplc="12C68882">
      <w:numFmt w:val="decimal"/>
      <w:lvlText w:val=""/>
      <w:lvlJc w:val="left"/>
    </w:lvl>
    <w:lvl w:ilvl="2" w:tplc="6B921D40">
      <w:numFmt w:val="decimal"/>
      <w:lvlText w:val=""/>
      <w:lvlJc w:val="left"/>
    </w:lvl>
    <w:lvl w:ilvl="3" w:tplc="94224396">
      <w:numFmt w:val="decimal"/>
      <w:lvlText w:val=""/>
      <w:lvlJc w:val="left"/>
    </w:lvl>
    <w:lvl w:ilvl="4" w:tplc="3E2EF538">
      <w:numFmt w:val="decimal"/>
      <w:lvlText w:val=""/>
      <w:lvlJc w:val="left"/>
    </w:lvl>
    <w:lvl w:ilvl="5" w:tplc="FFEA7FA6">
      <w:numFmt w:val="decimal"/>
      <w:lvlText w:val=""/>
      <w:lvlJc w:val="left"/>
    </w:lvl>
    <w:lvl w:ilvl="6" w:tplc="78A00E64">
      <w:numFmt w:val="decimal"/>
      <w:lvlText w:val=""/>
      <w:lvlJc w:val="left"/>
    </w:lvl>
    <w:lvl w:ilvl="7" w:tplc="844A9F22">
      <w:numFmt w:val="decimal"/>
      <w:lvlText w:val=""/>
      <w:lvlJc w:val="left"/>
    </w:lvl>
    <w:lvl w:ilvl="8" w:tplc="6B1EBA72">
      <w:numFmt w:val="decimal"/>
      <w:lvlText w:val=""/>
      <w:lvlJc w:val="left"/>
    </w:lvl>
  </w:abstractNum>
  <w:abstractNum w:abstractNumId="11">
    <w:nsid w:val="00000CE1"/>
    <w:multiLevelType w:val="hybridMultilevel"/>
    <w:tmpl w:val="98A43730"/>
    <w:lvl w:ilvl="0" w:tplc="AA98045E">
      <w:start w:val="1"/>
      <w:numFmt w:val="decimal"/>
      <w:lvlText w:val="%1"/>
      <w:lvlJc w:val="left"/>
    </w:lvl>
    <w:lvl w:ilvl="1" w:tplc="C65E90D4">
      <w:start w:val="22"/>
      <w:numFmt w:val="upperLetter"/>
      <w:lvlText w:val="%2"/>
      <w:lvlJc w:val="left"/>
    </w:lvl>
    <w:lvl w:ilvl="2" w:tplc="8B3C284A">
      <w:numFmt w:val="decimal"/>
      <w:lvlText w:val=""/>
      <w:lvlJc w:val="left"/>
    </w:lvl>
    <w:lvl w:ilvl="3" w:tplc="0CE030E6">
      <w:numFmt w:val="decimal"/>
      <w:lvlText w:val=""/>
      <w:lvlJc w:val="left"/>
    </w:lvl>
    <w:lvl w:ilvl="4" w:tplc="33F0C5AC">
      <w:numFmt w:val="decimal"/>
      <w:lvlText w:val=""/>
      <w:lvlJc w:val="left"/>
    </w:lvl>
    <w:lvl w:ilvl="5" w:tplc="E8581624">
      <w:numFmt w:val="decimal"/>
      <w:lvlText w:val=""/>
      <w:lvlJc w:val="left"/>
    </w:lvl>
    <w:lvl w:ilvl="6" w:tplc="C9D21F90">
      <w:numFmt w:val="decimal"/>
      <w:lvlText w:val=""/>
      <w:lvlJc w:val="left"/>
    </w:lvl>
    <w:lvl w:ilvl="7" w:tplc="17964EF0">
      <w:numFmt w:val="decimal"/>
      <w:lvlText w:val=""/>
      <w:lvlJc w:val="left"/>
    </w:lvl>
    <w:lvl w:ilvl="8" w:tplc="B178C162">
      <w:numFmt w:val="decimal"/>
      <w:lvlText w:val=""/>
      <w:lvlJc w:val="left"/>
    </w:lvl>
  </w:abstractNum>
  <w:abstractNum w:abstractNumId="12">
    <w:nsid w:val="00000D66"/>
    <w:multiLevelType w:val="hybridMultilevel"/>
    <w:tmpl w:val="1F1CDE46"/>
    <w:lvl w:ilvl="0" w:tplc="A2F2C07A">
      <w:start w:val="1"/>
      <w:numFmt w:val="decimal"/>
      <w:lvlText w:val="%1."/>
      <w:lvlJc w:val="left"/>
    </w:lvl>
    <w:lvl w:ilvl="1" w:tplc="A784E306">
      <w:numFmt w:val="decimal"/>
      <w:lvlText w:val=""/>
      <w:lvlJc w:val="left"/>
    </w:lvl>
    <w:lvl w:ilvl="2" w:tplc="FA704FE8">
      <w:numFmt w:val="decimal"/>
      <w:lvlText w:val=""/>
      <w:lvlJc w:val="left"/>
    </w:lvl>
    <w:lvl w:ilvl="3" w:tplc="DA58DF8E">
      <w:numFmt w:val="decimal"/>
      <w:lvlText w:val=""/>
      <w:lvlJc w:val="left"/>
    </w:lvl>
    <w:lvl w:ilvl="4" w:tplc="EC3679E8">
      <w:numFmt w:val="decimal"/>
      <w:lvlText w:val=""/>
      <w:lvlJc w:val="left"/>
    </w:lvl>
    <w:lvl w:ilvl="5" w:tplc="4CA83688">
      <w:numFmt w:val="decimal"/>
      <w:lvlText w:val=""/>
      <w:lvlJc w:val="left"/>
    </w:lvl>
    <w:lvl w:ilvl="6" w:tplc="6BDC5862">
      <w:numFmt w:val="decimal"/>
      <w:lvlText w:val=""/>
      <w:lvlJc w:val="left"/>
    </w:lvl>
    <w:lvl w:ilvl="7" w:tplc="2424D1E2">
      <w:numFmt w:val="decimal"/>
      <w:lvlText w:val=""/>
      <w:lvlJc w:val="left"/>
    </w:lvl>
    <w:lvl w:ilvl="8" w:tplc="881876A8">
      <w:numFmt w:val="decimal"/>
      <w:lvlText w:val=""/>
      <w:lvlJc w:val="left"/>
    </w:lvl>
  </w:abstractNum>
  <w:abstractNum w:abstractNumId="13">
    <w:nsid w:val="00000D6A"/>
    <w:multiLevelType w:val="hybridMultilevel"/>
    <w:tmpl w:val="1272ECEC"/>
    <w:lvl w:ilvl="0" w:tplc="9FA4D848">
      <w:start w:val="1"/>
      <w:numFmt w:val="bullet"/>
      <w:lvlText w:val=""/>
      <w:lvlJc w:val="left"/>
    </w:lvl>
    <w:lvl w:ilvl="1" w:tplc="FE1E52D4">
      <w:numFmt w:val="decimal"/>
      <w:lvlText w:val=""/>
      <w:lvlJc w:val="left"/>
    </w:lvl>
    <w:lvl w:ilvl="2" w:tplc="165AE260">
      <w:numFmt w:val="decimal"/>
      <w:lvlText w:val=""/>
      <w:lvlJc w:val="left"/>
    </w:lvl>
    <w:lvl w:ilvl="3" w:tplc="2D9621A2">
      <w:numFmt w:val="decimal"/>
      <w:lvlText w:val=""/>
      <w:lvlJc w:val="left"/>
    </w:lvl>
    <w:lvl w:ilvl="4" w:tplc="CAA484AC">
      <w:numFmt w:val="decimal"/>
      <w:lvlText w:val=""/>
      <w:lvlJc w:val="left"/>
    </w:lvl>
    <w:lvl w:ilvl="5" w:tplc="5C78BA54">
      <w:numFmt w:val="decimal"/>
      <w:lvlText w:val=""/>
      <w:lvlJc w:val="left"/>
    </w:lvl>
    <w:lvl w:ilvl="6" w:tplc="C436E5CA">
      <w:numFmt w:val="decimal"/>
      <w:lvlText w:val=""/>
      <w:lvlJc w:val="left"/>
    </w:lvl>
    <w:lvl w:ilvl="7" w:tplc="3DC050A8">
      <w:numFmt w:val="decimal"/>
      <w:lvlText w:val=""/>
      <w:lvlJc w:val="left"/>
    </w:lvl>
    <w:lvl w:ilvl="8" w:tplc="A0DC953E">
      <w:numFmt w:val="decimal"/>
      <w:lvlText w:val=""/>
      <w:lvlJc w:val="left"/>
    </w:lvl>
  </w:abstractNum>
  <w:abstractNum w:abstractNumId="14">
    <w:nsid w:val="00000FBF"/>
    <w:multiLevelType w:val="hybridMultilevel"/>
    <w:tmpl w:val="BB0E8C86"/>
    <w:lvl w:ilvl="0" w:tplc="9344FD2A">
      <w:start w:val="1"/>
      <w:numFmt w:val="bullet"/>
      <w:lvlText w:val="В"/>
      <w:lvlJc w:val="left"/>
    </w:lvl>
    <w:lvl w:ilvl="1" w:tplc="B72E147A">
      <w:numFmt w:val="decimal"/>
      <w:lvlText w:val=""/>
      <w:lvlJc w:val="left"/>
    </w:lvl>
    <w:lvl w:ilvl="2" w:tplc="E32250AE">
      <w:numFmt w:val="decimal"/>
      <w:lvlText w:val=""/>
      <w:lvlJc w:val="left"/>
    </w:lvl>
    <w:lvl w:ilvl="3" w:tplc="9B8CEC2C">
      <w:numFmt w:val="decimal"/>
      <w:lvlText w:val=""/>
      <w:lvlJc w:val="left"/>
    </w:lvl>
    <w:lvl w:ilvl="4" w:tplc="D23612C8">
      <w:numFmt w:val="decimal"/>
      <w:lvlText w:val=""/>
      <w:lvlJc w:val="left"/>
    </w:lvl>
    <w:lvl w:ilvl="5" w:tplc="021ADC0A">
      <w:numFmt w:val="decimal"/>
      <w:lvlText w:val=""/>
      <w:lvlJc w:val="left"/>
    </w:lvl>
    <w:lvl w:ilvl="6" w:tplc="10CCC358">
      <w:numFmt w:val="decimal"/>
      <w:lvlText w:val=""/>
      <w:lvlJc w:val="left"/>
    </w:lvl>
    <w:lvl w:ilvl="7" w:tplc="A1CEFB8A">
      <w:numFmt w:val="decimal"/>
      <w:lvlText w:val=""/>
      <w:lvlJc w:val="left"/>
    </w:lvl>
    <w:lvl w:ilvl="8" w:tplc="69D0F106">
      <w:numFmt w:val="decimal"/>
      <w:lvlText w:val=""/>
      <w:lvlJc w:val="left"/>
    </w:lvl>
  </w:abstractNum>
  <w:abstractNum w:abstractNumId="15">
    <w:nsid w:val="00001049"/>
    <w:multiLevelType w:val="hybridMultilevel"/>
    <w:tmpl w:val="A8B47B1A"/>
    <w:lvl w:ilvl="0" w:tplc="2506DEE8">
      <w:start w:val="1"/>
      <w:numFmt w:val="decimal"/>
      <w:lvlText w:val="%1"/>
      <w:lvlJc w:val="left"/>
    </w:lvl>
    <w:lvl w:ilvl="1" w:tplc="E5688BA6">
      <w:start w:val="4"/>
      <w:numFmt w:val="upperLetter"/>
      <w:lvlText w:val="%2"/>
      <w:lvlJc w:val="left"/>
    </w:lvl>
    <w:lvl w:ilvl="2" w:tplc="D73CD882">
      <w:numFmt w:val="decimal"/>
      <w:lvlText w:val=""/>
      <w:lvlJc w:val="left"/>
    </w:lvl>
    <w:lvl w:ilvl="3" w:tplc="8B92FD76">
      <w:numFmt w:val="decimal"/>
      <w:lvlText w:val=""/>
      <w:lvlJc w:val="left"/>
    </w:lvl>
    <w:lvl w:ilvl="4" w:tplc="3932AF46">
      <w:numFmt w:val="decimal"/>
      <w:lvlText w:val=""/>
      <w:lvlJc w:val="left"/>
    </w:lvl>
    <w:lvl w:ilvl="5" w:tplc="B03A2AE0">
      <w:numFmt w:val="decimal"/>
      <w:lvlText w:val=""/>
      <w:lvlJc w:val="left"/>
    </w:lvl>
    <w:lvl w:ilvl="6" w:tplc="4BC6722A">
      <w:numFmt w:val="decimal"/>
      <w:lvlText w:val=""/>
      <w:lvlJc w:val="left"/>
    </w:lvl>
    <w:lvl w:ilvl="7" w:tplc="2DD48674">
      <w:numFmt w:val="decimal"/>
      <w:lvlText w:val=""/>
      <w:lvlJc w:val="left"/>
    </w:lvl>
    <w:lvl w:ilvl="8" w:tplc="ACD4E7AC">
      <w:numFmt w:val="decimal"/>
      <w:lvlText w:val=""/>
      <w:lvlJc w:val="left"/>
    </w:lvl>
  </w:abstractNum>
  <w:abstractNum w:abstractNumId="16">
    <w:nsid w:val="0000121F"/>
    <w:multiLevelType w:val="hybridMultilevel"/>
    <w:tmpl w:val="963ABD52"/>
    <w:lvl w:ilvl="0" w:tplc="87AC5A18">
      <w:start w:val="2"/>
      <w:numFmt w:val="decimal"/>
      <w:lvlText w:val="%1."/>
      <w:lvlJc w:val="left"/>
    </w:lvl>
    <w:lvl w:ilvl="1" w:tplc="AF5A989C">
      <w:numFmt w:val="decimal"/>
      <w:lvlText w:val=""/>
      <w:lvlJc w:val="left"/>
    </w:lvl>
    <w:lvl w:ilvl="2" w:tplc="22EAD47A">
      <w:numFmt w:val="decimal"/>
      <w:lvlText w:val=""/>
      <w:lvlJc w:val="left"/>
    </w:lvl>
    <w:lvl w:ilvl="3" w:tplc="FE2213DA">
      <w:numFmt w:val="decimal"/>
      <w:lvlText w:val=""/>
      <w:lvlJc w:val="left"/>
    </w:lvl>
    <w:lvl w:ilvl="4" w:tplc="ED9613E8">
      <w:numFmt w:val="decimal"/>
      <w:lvlText w:val=""/>
      <w:lvlJc w:val="left"/>
    </w:lvl>
    <w:lvl w:ilvl="5" w:tplc="F5BE2BDC">
      <w:numFmt w:val="decimal"/>
      <w:lvlText w:val=""/>
      <w:lvlJc w:val="left"/>
    </w:lvl>
    <w:lvl w:ilvl="6" w:tplc="10F601E0">
      <w:numFmt w:val="decimal"/>
      <w:lvlText w:val=""/>
      <w:lvlJc w:val="left"/>
    </w:lvl>
    <w:lvl w:ilvl="7" w:tplc="31CA8ACE">
      <w:numFmt w:val="decimal"/>
      <w:lvlText w:val=""/>
      <w:lvlJc w:val="left"/>
    </w:lvl>
    <w:lvl w:ilvl="8" w:tplc="98BC029E">
      <w:numFmt w:val="decimal"/>
      <w:lvlText w:val=""/>
      <w:lvlJc w:val="left"/>
    </w:lvl>
  </w:abstractNum>
  <w:abstractNum w:abstractNumId="17">
    <w:nsid w:val="00001238"/>
    <w:multiLevelType w:val="hybridMultilevel"/>
    <w:tmpl w:val="C57838EA"/>
    <w:lvl w:ilvl="0" w:tplc="F3ACD920">
      <w:start w:val="1"/>
      <w:numFmt w:val="bullet"/>
      <w:lvlText w:val="•"/>
      <w:lvlJc w:val="left"/>
    </w:lvl>
    <w:lvl w:ilvl="1" w:tplc="592EC832">
      <w:numFmt w:val="decimal"/>
      <w:lvlText w:val=""/>
      <w:lvlJc w:val="left"/>
    </w:lvl>
    <w:lvl w:ilvl="2" w:tplc="B8B6A876">
      <w:numFmt w:val="decimal"/>
      <w:lvlText w:val=""/>
      <w:lvlJc w:val="left"/>
    </w:lvl>
    <w:lvl w:ilvl="3" w:tplc="579C95FE">
      <w:numFmt w:val="decimal"/>
      <w:lvlText w:val=""/>
      <w:lvlJc w:val="left"/>
    </w:lvl>
    <w:lvl w:ilvl="4" w:tplc="99083202">
      <w:numFmt w:val="decimal"/>
      <w:lvlText w:val=""/>
      <w:lvlJc w:val="left"/>
    </w:lvl>
    <w:lvl w:ilvl="5" w:tplc="F13C4EC0">
      <w:numFmt w:val="decimal"/>
      <w:lvlText w:val=""/>
      <w:lvlJc w:val="left"/>
    </w:lvl>
    <w:lvl w:ilvl="6" w:tplc="B058BCE6">
      <w:numFmt w:val="decimal"/>
      <w:lvlText w:val=""/>
      <w:lvlJc w:val="left"/>
    </w:lvl>
    <w:lvl w:ilvl="7" w:tplc="772EAB40">
      <w:numFmt w:val="decimal"/>
      <w:lvlText w:val=""/>
      <w:lvlJc w:val="left"/>
    </w:lvl>
    <w:lvl w:ilvl="8" w:tplc="4296E8F8">
      <w:numFmt w:val="decimal"/>
      <w:lvlText w:val=""/>
      <w:lvlJc w:val="left"/>
    </w:lvl>
  </w:abstractNum>
  <w:abstractNum w:abstractNumId="18">
    <w:nsid w:val="000012E1"/>
    <w:multiLevelType w:val="hybridMultilevel"/>
    <w:tmpl w:val="EE32B5D4"/>
    <w:lvl w:ilvl="0" w:tplc="136EAE24">
      <w:start w:val="1"/>
      <w:numFmt w:val="decimal"/>
      <w:lvlText w:val="%1."/>
      <w:lvlJc w:val="left"/>
    </w:lvl>
    <w:lvl w:ilvl="1" w:tplc="50E84DD4">
      <w:numFmt w:val="decimal"/>
      <w:lvlText w:val=""/>
      <w:lvlJc w:val="left"/>
    </w:lvl>
    <w:lvl w:ilvl="2" w:tplc="315A9A16">
      <w:numFmt w:val="decimal"/>
      <w:lvlText w:val=""/>
      <w:lvlJc w:val="left"/>
    </w:lvl>
    <w:lvl w:ilvl="3" w:tplc="E1089DE8">
      <w:numFmt w:val="decimal"/>
      <w:lvlText w:val=""/>
      <w:lvlJc w:val="left"/>
    </w:lvl>
    <w:lvl w:ilvl="4" w:tplc="5A9A431A">
      <w:numFmt w:val="decimal"/>
      <w:lvlText w:val=""/>
      <w:lvlJc w:val="left"/>
    </w:lvl>
    <w:lvl w:ilvl="5" w:tplc="BF76C130">
      <w:numFmt w:val="decimal"/>
      <w:lvlText w:val=""/>
      <w:lvlJc w:val="left"/>
    </w:lvl>
    <w:lvl w:ilvl="6" w:tplc="E18422D8">
      <w:numFmt w:val="decimal"/>
      <w:lvlText w:val=""/>
      <w:lvlJc w:val="left"/>
    </w:lvl>
    <w:lvl w:ilvl="7" w:tplc="24DEC216">
      <w:numFmt w:val="decimal"/>
      <w:lvlText w:val=""/>
      <w:lvlJc w:val="left"/>
    </w:lvl>
    <w:lvl w:ilvl="8" w:tplc="38BE229C">
      <w:numFmt w:val="decimal"/>
      <w:lvlText w:val=""/>
      <w:lvlJc w:val="left"/>
    </w:lvl>
  </w:abstractNum>
  <w:abstractNum w:abstractNumId="19">
    <w:nsid w:val="00001316"/>
    <w:multiLevelType w:val="hybridMultilevel"/>
    <w:tmpl w:val="D548D0D6"/>
    <w:lvl w:ilvl="0" w:tplc="1D0A7982">
      <w:start w:val="1"/>
      <w:numFmt w:val="bullet"/>
      <w:lvlText w:val=""/>
      <w:lvlJc w:val="left"/>
    </w:lvl>
    <w:lvl w:ilvl="1" w:tplc="D834C21A">
      <w:numFmt w:val="decimal"/>
      <w:lvlText w:val=""/>
      <w:lvlJc w:val="left"/>
    </w:lvl>
    <w:lvl w:ilvl="2" w:tplc="05DE5330">
      <w:numFmt w:val="decimal"/>
      <w:lvlText w:val=""/>
      <w:lvlJc w:val="left"/>
    </w:lvl>
    <w:lvl w:ilvl="3" w:tplc="CCBC0022">
      <w:numFmt w:val="decimal"/>
      <w:lvlText w:val=""/>
      <w:lvlJc w:val="left"/>
    </w:lvl>
    <w:lvl w:ilvl="4" w:tplc="92624C42">
      <w:numFmt w:val="decimal"/>
      <w:lvlText w:val=""/>
      <w:lvlJc w:val="left"/>
    </w:lvl>
    <w:lvl w:ilvl="5" w:tplc="E6224D1C">
      <w:numFmt w:val="decimal"/>
      <w:lvlText w:val=""/>
      <w:lvlJc w:val="left"/>
    </w:lvl>
    <w:lvl w:ilvl="6" w:tplc="B624340A">
      <w:numFmt w:val="decimal"/>
      <w:lvlText w:val=""/>
      <w:lvlJc w:val="left"/>
    </w:lvl>
    <w:lvl w:ilvl="7" w:tplc="C8AC1242">
      <w:numFmt w:val="decimal"/>
      <w:lvlText w:val=""/>
      <w:lvlJc w:val="left"/>
    </w:lvl>
    <w:lvl w:ilvl="8" w:tplc="C024AE5C">
      <w:numFmt w:val="decimal"/>
      <w:lvlText w:val=""/>
      <w:lvlJc w:val="left"/>
    </w:lvl>
  </w:abstractNum>
  <w:abstractNum w:abstractNumId="20">
    <w:nsid w:val="0000138A"/>
    <w:multiLevelType w:val="hybridMultilevel"/>
    <w:tmpl w:val="EC1224DE"/>
    <w:lvl w:ilvl="0" w:tplc="AB4AB5A0">
      <w:start w:val="4"/>
      <w:numFmt w:val="decimal"/>
      <w:lvlText w:val="%1."/>
      <w:lvlJc w:val="left"/>
    </w:lvl>
    <w:lvl w:ilvl="1" w:tplc="49166940">
      <w:numFmt w:val="decimal"/>
      <w:lvlText w:val=""/>
      <w:lvlJc w:val="left"/>
    </w:lvl>
    <w:lvl w:ilvl="2" w:tplc="3470FD54">
      <w:numFmt w:val="decimal"/>
      <w:lvlText w:val=""/>
      <w:lvlJc w:val="left"/>
    </w:lvl>
    <w:lvl w:ilvl="3" w:tplc="2E2A8970">
      <w:numFmt w:val="decimal"/>
      <w:lvlText w:val=""/>
      <w:lvlJc w:val="left"/>
    </w:lvl>
    <w:lvl w:ilvl="4" w:tplc="1CB472F4">
      <w:numFmt w:val="decimal"/>
      <w:lvlText w:val=""/>
      <w:lvlJc w:val="left"/>
    </w:lvl>
    <w:lvl w:ilvl="5" w:tplc="89866BF8">
      <w:numFmt w:val="decimal"/>
      <w:lvlText w:val=""/>
      <w:lvlJc w:val="left"/>
    </w:lvl>
    <w:lvl w:ilvl="6" w:tplc="752474C0">
      <w:numFmt w:val="decimal"/>
      <w:lvlText w:val=""/>
      <w:lvlJc w:val="left"/>
    </w:lvl>
    <w:lvl w:ilvl="7" w:tplc="5936ECA2">
      <w:numFmt w:val="decimal"/>
      <w:lvlText w:val=""/>
      <w:lvlJc w:val="left"/>
    </w:lvl>
    <w:lvl w:ilvl="8" w:tplc="B1326266">
      <w:numFmt w:val="decimal"/>
      <w:lvlText w:val=""/>
      <w:lvlJc w:val="left"/>
    </w:lvl>
  </w:abstractNum>
  <w:abstractNum w:abstractNumId="21">
    <w:nsid w:val="000013D3"/>
    <w:multiLevelType w:val="hybridMultilevel"/>
    <w:tmpl w:val="05366A90"/>
    <w:lvl w:ilvl="0" w:tplc="78083456">
      <w:start w:val="1"/>
      <w:numFmt w:val="bullet"/>
      <w:lvlText w:val=""/>
      <w:lvlJc w:val="left"/>
    </w:lvl>
    <w:lvl w:ilvl="1" w:tplc="458C6E06">
      <w:numFmt w:val="decimal"/>
      <w:lvlText w:val=""/>
      <w:lvlJc w:val="left"/>
    </w:lvl>
    <w:lvl w:ilvl="2" w:tplc="3690800C">
      <w:numFmt w:val="decimal"/>
      <w:lvlText w:val=""/>
      <w:lvlJc w:val="left"/>
    </w:lvl>
    <w:lvl w:ilvl="3" w:tplc="C0840766">
      <w:numFmt w:val="decimal"/>
      <w:lvlText w:val=""/>
      <w:lvlJc w:val="left"/>
    </w:lvl>
    <w:lvl w:ilvl="4" w:tplc="2778A460">
      <w:numFmt w:val="decimal"/>
      <w:lvlText w:val=""/>
      <w:lvlJc w:val="left"/>
    </w:lvl>
    <w:lvl w:ilvl="5" w:tplc="6B922214">
      <w:numFmt w:val="decimal"/>
      <w:lvlText w:val=""/>
      <w:lvlJc w:val="left"/>
    </w:lvl>
    <w:lvl w:ilvl="6" w:tplc="B1E2AB22">
      <w:numFmt w:val="decimal"/>
      <w:lvlText w:val=""/>
      <w:lvlJc w:val="left"/>
    </w:lvl>
    <w:lvl w:ilvl="7" w:tplc="A72CCD24">
      <w:numFmt w:val="decimal"/>
      <w:lvlText w:val=""/>
      <w:lvlJc w:val="left"/>
    </w:lvl>
    <w:lvl w:ilvl="8" w:tplc="66286218">
      <w:numFmt w:val="decimal"/>
      <w:lvlText w:val=""/>
      <w:lvlJc w:val="left"/>
    </w:lvl>
  </w:abstractNum>
  <w:abstractNum w:abstractNumId="22">
    <w:nsid w:val="000015A1"/>
    <w:multiLevelType w:val="hybridMultilevel"/>
    <w:tmpl w:val="27D214E2"/>
    <w:lvl w:ilvl="0" w:tplc="659A4FFA">
      <w:start w:val="2"/>
      <w:numFmt w:val="decimal"/>
      <w:lvlText w:val="%1."/>
      <w:lvlJc w:val="left"/>
    </w:lvl>
    <w:lvl w:ilvl="1" w:tplc="85EA085A">
      <w:numFmt w:val="decimal"/>
      <w:lvlText w:val=""/>
      <w:lvlJc w:val="left"/>
    </w:lvl>
    <w:lvl w:ilvl="2" w:tplc="A9F4AA1A">
      <w:numFmt w:val="decimal"/>
      <w:lvlText w:val=""/>
      <w:lvlJc w:val="left"/>
    </w:lvl>
    <w:lvl w:ilvl="3" w:tplc="145A2742">
      <w:numFmt w:val="decimal"/>
      <w:lvlText w:val=""/>
      <w:lvlJc w:val="left"/>
    </w:lvl>
    <w:lvl w:ilvl="4" w:tplc="81B8FE24">
      <w:numFmt w:val="decimal"/>
      <w:lvlText w:val=""/>
      <w:lvlJc w:val="left"/>
    </w:lvl>
    <w:lvl w:ilvl="5" w:tplc="4712DE90">
      <w:numFmt w:val="decimal"/>
      <w:lvlText w:val=""/>
      <w:lvlJc w:val="left"/>
    </w:lvl>
    <w:lvl w:ilvl="6" w:tplc="FDB6CA2C">
      <w:numFmt w:val="decimal"/>
      <w:lvlText w:val=""/>
      <w:lvlJc w:val="left"/>
    </w:lvl>
    <w:lvl w:ilvl="7" w:tplc="85B4EA04">
      <w:numFmt w:val="decimal"/>
      <w:lvlText w:val=""/>
      <w:lvlJc w:val="left"/>
    </w:lvl>
    <w:lvl w:ilvl="8" w:tplc="48F2F148">
      <w:numFmt w:val="decimal"/>
      <w:lvlText w:val=""/>
      <w:lvlJc w:val="left"/>
    </w:lvl>
  </w:abstractNum>
  <w:abstractNum w:abstractNumId="23">
    <w:nsid w:val="0000182F"/>
    <w:multiLevelType w:val="hybridMultilevel"/>
    <w:tmpl w:val="0BFE64F2"/>
    <w:lvl w:ilvl="0" w:tplc="FFAC08F8">
      <w:start w:val="1"/>
      <w:numFmt w:val="bullet"/>
      <w:lvlText w:val=""/>
      <w:lvlJc w:val="left"/>
    </w:lvl>
    <w:lvl w:ilvl="1" w:tplc="739CAF1E">
      <w:numFmt w:val="decimal"/>
      <w:lvlText w:val=""/>
      <w:lvlJc w:val="left"/>
    </w:lvl>
    <w:lvl w:ilvl="2" w:tplc="8F1CADBC">
      <w:numFmt w:val="decimal"/>
      <w:lvlText w:val=""/>
      <w:lvlJc w:val="left"/>
    </w:lvl>
    <w:lvl w:ilvl="3" w:tplc="87FE9534">
      <w:numFmt w:val="decimal"/>
      <w:lvlText w:val=""/>
      <w:lvlJc w:val="left"/>
    </w:lvl>
    <w:lvl w:ilvl="4" w:tplc="8F9CBDFC">
      <w:numFmt w:val="decimal"/>
      <w:lvlText w:val=""/>
      <w:lvlJc w:val="left"/>
    </w:lvl>
    <w:lvl w:ilvl="5" w:tplc="DC0897C4">
      <w:numFmt w:val="decimal"/>
      <w:lvlText w:val=""/>
      <w:lvlJc w:val="left"/>
    </w:lvl>
    <w:lvl w:ilvl="6" w:tplc="CA7A3346">
      <w:numFmt w:val="decimal"/>
      <w:lvlText w:val=""/>
      <w:lvlJc w:val="left"/>
    </w:lvl>
    <w:lvl w:ilvl="7" w:tplc="52667118">
      <w:numFmt w:val="decimal"/>
      <w:lvlText w:val=""/>
      <w:lvlJc w:val="left"/>
    </w:lvl>
    <w:lvl w:ilvl="8" w:tplc="05EA51DC">
      <w:numFmt w:val="decimal"/>
      <w:lvlText w:val=""/>
      <w:lvlJc w:val="left"/>
    </w:lvl>
  </w:abstractNum>
  <w:abstractNum w:abstractNumId="24">
    <w:nsid w:val="00001AD4"/>
    <w:multiLevelType w:val="hybridMultilevel"/>
    <w:tmpl w:val="C0D8CA2A"/>
    <w:lvl w:ilvl="0" w:tplc="2CFABE08">
      <w:start w:val="4"/>
      <w:numFmt w:val="decimal"/>
      <w:lvlText w:val="%1."/>
      <w:lvlJc w:val="left"/>
    </w:lvl>
    <w:lvl w:ilvl="1" w:tplc="F21CDA62">
      <w:numFmt w:val="decimal"/>
      <w:lvlText w:val=""/>
      <w:lvlJc w:val="left"/>
    </w:lvl>
    <w:lvl w:ilvl="2" w:tplc="644E8EC8">
      <w:numFmt w:val="decimal"/>
      <w:lvlText w:val=""/>
      <w:lvlJc w:val="left"/>
    </w:lvl>
    <w:lvl w:ilvl="3" w:tplc="2AEAD378">
      <w:numFmt w:val="decimal"/>
      <w:lvlText w:val=""/>
      <w:lvlJc w:val="left"/>
    </w:lvl>
    <w:lvl w:ilvl="4" w:tplc="219A5656">
      <w:numFmt w:val="decimal"/>
      <w:lvlText w:val=""/>
      <w:lvlJc w:val="left"/>
    </w:lvl>
    <w:lvl w:ilvl="5" w:tplc="AFFE1A42">
      <w:numFmt w:val="decimal"/>
      <w:lvlText w:val=""/>
      <w:lvlJc w:val="left"/>
    </w:lvl>
    <w:lvl w:ilvl="6" w:tplc="D1D6A06E">
      <w:numFmt w:val="decimal"/>
      <w:lvlText w:val=""/>
      <w:lvlJc w:val="left"/>
    </w:lvl>
    <w:lvl w:ilvl="7" w:tplc="2AB4930A">
      <w:numFmt w:val="decimal"/>
      <w:lvlText w:val=""/>
      <w:lvlJc w:val="left"/>
    </w:lvl>
    <w:lvl w:ilvl="8" w:tplc="5D32C91E">
      <w:numFmt w:val="decimal"/>
      <w:lvlText w:val=""/>
      <w:lvlJc w:val="left"/>
    </w:lvl>
  </w:abstractNum>
  <w:abstractNum w:abstractNumId="25">
    <w:nsid w:val="00001D11"/>
    <w:multiLevelType w:val="hybridMultilevel"/>
    <w:tmpl w:val="8272DF5C"/>
    <w:lvl w:ilvl="0" w:tplc="8B281AAA">
      <w:start w:val="1"/>
      <w:numFmt w:val="bullet"/>
      <w:lvlText w:val=""/>
      <w:lvlJc w:val="left"/>
    </w:lvl>
    <w:lvl w:ilvl="1" w:tplc="5A7A501A">
      <w:numFmt w:val="decimal"/>
      <w:lvlText w:val=""/>
      <w:lvlJc w:val="left"/>
    </w:lvl>
    <w:lvl w:ilvl="2" w:tplc="641856F8">
      <w:numFmt w:val="decimal"/>
      <w:lvlText w:val=""/>
      <w:lvlJc w:val="left"/>
    </w:lvl>
    <w:lvl w:ilvl="3" w:tplc="C9323610">
      <w:numFmt w:val="decimal"/>
      <w:lvlText w:val=""/>
      <w:lvlJc w:val="left"/>
    </w:lvl>
    <w:lvl w:ilvl="4" w:tplc="64466FEA">
      <w:numFmt w:val="decimal"/>
      <w:lvlText w:val=""/>
      <w:lvlJc w:val="left"/>
    </w:lvl>
    <w:lvl w:ilvl="5" w:tplc="FD4C1142">
      <w:numFmt w:val="decimal"/>
      <w:lvlText w:val=""/>
      <w:lvlJc w:val="left"/>
    </w:lvl>
    <w:lvl w:ilvl="6" w:tplc="5DAE5312">
      <w:numFmt w:val="decimal"/>
      <w:lvlText w:val=""/>
      <w:lvlJc w:val="left"/>
    </w:lvl>
    <w:lvl w:ilvl="7" w:tplc="3DCAFE94">
      <w:numFmt w:val="decimal"/>
      <w:lvlText w:val=""/>
      <w:lvlJc w:val="left"/>
    </w:lvl>
    <w:lvl w:ilvl="8" w:tplc="270C6686">
      <w:numFmt w:val="decimal"/>
      <w:lvlText w:val=""/>
      <w:lvlJc w:val="left"/>
    </w:lvl>
  </w:abstractNum>
  <w:abstractNum w:abstractNumId="26">
    <w:nsid w:val="00001D5E"/>
    <w:multiLevelType w:val="hybridMultilevel"/>
    <w:tmpl w:val="0C567AE0"/>
    <w:lvl w:ilvl="0" w:tplc="3FAE8C1A">
      <w:start w:val="1"/>
      <w:numFmt w:val="bullet"/>
      <w:lvlText w:val=""/>
      <w:lvlJc w:val="left"/>
    </w:lvl>
    <w:lvl w:ilvl="1" w:tplc="6800437E">
      <w:numFmt w:val="decimal"/>
      <w:lvlText w:val=""/>
      <w:lvlJc w:val="left"/>
    </w:lvl>
    <w:lvl w:ilvl="2" w:tplc="B7C49164">
      <w:numFmt w:val="decimal"/>
      <w:lvlText w:val=""/>
      <w:lvlJc w:val="left"/>
    </w:lvl>
    <w:lvl w:ilvl="3" w:tplc="1CA07846">
      <w:numFmt w:val="decimal"/>
      <w:lvlText w:val=""/>
      <w:lvlJc w:val="left"/>
    </w:lvl>
    <w:lvl w:ilvl="4" w:tplc="7C4A8E22">
      <w:numFmt w:val="decimal"/>
      <w:lvlText w:val=""/>
      <w:lvlJc w:val="left"/>
    </w:lvl>
    <w:lvl w:ilvl="5" w:tplc="12E67A8A">
      <w:numFmt w:val="decimal"/>
      <w:lvlText w:val=""/>
      <w:lvlJc w:val="left"/>
    </w:lvl>
    <w:lvl w:ilvl="6" w:tplc="7E6EB10C">
      <w:numFmt w:val="decimal"/>
      <w:lvlText w:val=""/>
      <w:lvlJc w:val="left"/>
    </w:lvl>
    <w:lvl w:ilvl="7" w:tplc="9EB888B4">
      <w:numFmt w:val="decimal"/>
      <w:lvlText w:val=""/>
      <w:lvlJc w:val="left"/>
    </w:lvl>
    <w:lvl w:ilvl="8" w:tplc="D0BC34C0">
      <w:numFmt w:val="decimal"/>
      <w:lvlText w:val=""/>
      <w:lvlJc w:val="left"/>
    </w:lvl>
  </w:abstractNum>
  <w:abstractNum w:abstractNumId="27">
    <w:nsid w:val="00001E1F"/>
    <w:multiLevelType w:val="hybridMultilevel"/>
    <w:tmpl w:val="EF38B676"/>
    <w:lvl w:ilvl="0" w:tplc="65804EB4">
      <w:start w:val="1"/>
      <w:numFmt w:val="bullet"/>
      <w:lvlText w:val="и"/>
      <w:lvlJc w:val="left"/>
    </w:lvl>
    <w:lvl w:ilvl="1" w:tplc="D7FC67AE">
      <w:numFmt w:val="decimal"/>
      <w:lvlText w:val=""/>
      <w:lvlJc w:val="left"/>
    </w:lvl>
    <w:lvl w:ilvl="2" w:tplc="EACEA772">
      <w:numFmt w:val="decimal"/>
      <w:lvlText w:val=""/>
      <w:lvlJc w:val="left"/>
    </w:lvl>
    <w:lvl w:ilvl="3" w:tplc="46A82D36">
      <w:numFmt w:val="decimal"/>
      <w:lvlText w:val=""/>
      <w:lvlJc w:val="left"/>
    </w:lvl>
    <w:lvl w:ilvl="4" w:tplc="BC50D902">
      <w:numFmt w:val="decimal"/>
      <w:lvlText w:val=""/>
      <w:lvlJc w:val="left"/>
    </w:lvl>
    <w:lvl w:ilvl="5" w:tplc="D9867604">
      <w:numFmt w:val="decimal"/>
      <w:lvlText w:val=""/>
      <w:lvlJc w:val="left"/>
    </w:lvl>
    <w:lvl w:ilvl="6" w:tplc="F482C6EA">
      <w:numFmt w:val="decimal"/>
      <w:lvlText w:val=""/>
      <w:lvlJc w:val="left"/>
    </w:lvl>
    <w:lvl w:ilvl="7" w:tplc="870E8BFA">
      <w:numFmt w:val="decimal"/>
      <w:lvlText w:val=""/>
      <w:lvlJc w:val="left"/>
    </w:lvl>
    <w:lvl w:ilvl="8" w:tplc="A1220B5A">
      <w:numFmt w:val="decimal"/>
      <w:lvlText w:val=""/>
      <w:lvlJc w:val="left"/>
    </w:lvl>
  </w:abstractNum>
  <w:abstractNum w:abstractNumId="28">
    <w:nsid w:val="00001F16"/>
    <w:multiLevelType w:val="hybridMultilevel"/>
    <w:tmpl w:val="315C06C0"/>
    <w:lvl w:ilvl="0" w:tplc="454CC992">
      <w:start w:val="1"/>
      <w:numFmt w:val="bullet"/>
      <w:lvlText w:val=""/>
      <w:lvlJc w:val="left"/>
    </w:lvl>
    <w:lvl w:ilvl="1" w:tplc="8566FB60">
      <w:start w:val="17"/>
      <w:numFmt w:val="lowerLetter"/>
      <w:lvlText w:val="%2"/>
      <w:lvlJc w:val="left"/>
    </w:lvl>
    <w:lvl w:ilvl="2" w:tplc="5C162D60">
      <w:numFmt w:val="decimal"/>
      <w:lvlText w:val=""/>
      <w:lvlJc w:val="left"/>
    </w:lvl>
    <w:lvl w:ilvl="3" w:tplc="49D25F7A">
      <w:numFmt w:val="decimal"/>
      <w:lvlText w:val=""/>
      <w:lvlJc w:val="left"/>
    </w:lvl>
    <w:lvl w:ilvl="4" w:tplc="33A6E59E">
      <w:numFmt w:val="decimal"/>
      <w:lvlText w:val=""/>
      <w:lvlJc w:val="left"/>
    </w:lvl>
    <w:lvl w:ilvl="5" w:tplc="82EE5466">
      <w:numFmt w:val="decimal"/>
      <w:lvlText w:val=""/>
      <w:lvlJc w:val="left"/>
    </w:lvl>
    <w:lvl w:ilvl="6" w:tplc="4F608D8E">
      <w:numFmt w:val="decimal"/>
      <w:lvlText w:val=""/>
      <w:lvlJc w:val="left"/>
    </w:lvl>
    <w:lvl w:ilvl="7" w:tplc="261A048A">
      <w:numFmt w:val="decimal"/>
      <w:lvlText w:val=""/>
      <w:lvlJc w:val="left"/>
    </w:lvl>
    <w:lvl w:ilvl="8" w:tplc="7BA25284">
      <w:numFmt w:val="decimal"/>
      <w:lvlText w:val=""/>
      <w:lvlJc w:val="left"/>
    </w:lvl>
  </w:abstractNum>
  <w:abstractNum w:abstractNumId="29">
    <w:nsid w:val="00001FF1"/>
    <w:multiLevelType w:val="hybridMultilevel"/>
    <w:tmpl w:val="232CA928"/>
    <w:lvl w:ilvl="0" w:tplc="D51064E6">
      <w:start w:val="11"/>
      <w:numFmt w:val="lowerLetter"/>
      <w:lvlText w:val="%1"/>
      <w:lvlJc w:val="left"/>
    </w:lvl>
    <w:lvl w:ilvl="1" w:tplc="61B86252">
      <w:numFmt w:val="decimal"/>
      <w:lvlText w:val=""/>
      <w:lvlJc w:val="left"/>
    </w:lvl>
    <w:lvl w:ilvl="2" w:tplc="6C14C564">
      <w:numFmt w:val="decimal"/>
      <w:lvlText w:val=""/>
      <w:lvlJc w:val="left"/>
    </w:lvl>
    <w:lvl w:ilvl="3" w:tplc="2D101422">
      <w:numFmt w:val="decimal"/>
      <w:lvlText w:val=""/>
      <w:lvlJc w:val="left"/>
    </w:lvl>
    <w:lvl w:ilvl="4" w:tplc="C0B2157A">
      <w:numFmt w:val="decimal"/>
      <w:lvlText w:val=""/>
      <w:lvlJc w:val="left"/>
    </w:lvl>
    <w:lvl w:ilvl="5" w:tplc="45181786">
      <w:numFmt w:val="decimal"/>
      <w:lvlText w:val=""/>
      <w:lvlJc w:val="left"/>
    </w:lvl>
    <w:lvl w:ilvl="6" w:tplc="F15E2B04">
      <w:numFmt w:val="decimal"/>
      <w:lvlText w:val=""/>
      <w:lvlJc w:val="left"/>
    </w:lvl>
    <w:lvl w:ilvl="7" w:tplc="B31E0CD8">
      <w:numFmt w:val="decimal"/>
      <w:lvlText w:val=""/>
      <w:lvlJc w:val="left"/>
    </w:lvl>
    <w:lvl w:ilvl="8" w:tplc="00A27F04">
      <w:numFmt w:val="decimal"/>
      <w:lvlText w:val=""/>
      <w:lvlJc w:val="left"/>
    </w:lvl>
  </w:abstractNum>
  <w:abstractNum w:abstractNumId="30">
    <w:nsid w:val="000022CD"/>
    <w:multiLevelType w:val="hybridMultilevel"/>
    <w:tmpl w:val="2ECCD70A"/>
    <w:lvl w:ilvl="0" w:tplc="29E0F2BA">
      <w:start w:val="2"/>
      <w:numFmt w:val="decimal"/>
      <w:lvlText w:val="%1."/>
      <w:lvlJc w:val="left"/>
    </w:lvl>
    <w:lvl w:ilvl="1" w:tplc="6D164194">
      <w:numFmt w:val="decimal"/>
      <w:lvlText w:val=""/>
      <w:lvlJc w:val="left"/>
    </w:lvl>
    <w:lvl w:ilvl="2" w:tplc="1884F590">
      <w:numFmt w:val="decimal"/>
      <w:lvlText w:val=""/>
      <w:lvlJc w:val="left"/>
    </w:lvl>
    <w:lvl w:ilvl="3" w:tplc="291C7E4E">
      <w:numFmt w:val="decimal"/>
      <w:lvlText w:val=""/>
      <w:lvlJc w:val="left"/>
    </w:lvl>
    <w:lvl w:ilvl="4" w:tplc="FAEA65E2">
      <w:numFmt w:val="decimal"/>
      <w:lvlText w:val=""/>
      <w:lvlJc w:val="left"/>
    </w:lvl>
    <w:lvl w:ilvl="5" w:tplc="2FAA1830">
      <w:numFmt w:val="decimal"/>
      <w:lvlText w:val=""/>
      <w:lvlJc w:val="left"/>
    </w:lvl>
    <w:lvl w:ilvl="6" w:tplc="36F26F80">
      <w:numFmt w:val="decimal"/>
      <w:lvlText w:val=""/>
      <w:lvlJc w:val="left"/>
    </w:lvl>
    <w:lvl w:ilvl="7" w:tplc="0924F022">
      <w:numFmt w:val="decimal"/>
      <w:lvlText w:val=""/>
      <w:lvlJc w:val="left"/>
    </w:lvl>
    <w:lvl w:ilvl="8" w:tplc="E1787716">
      <w:numFmt w:val="decimal"/>
      <w:lvlText w:val=""/>
      <w:lvlJc w:val="left"/>
    </w:lvl>
  </w:abstractNum>
  <w:abstractNum w:abstractNumId="31">
    <w:nsid w:val="00002528"/>
    <w:multiLevelType w:val="hybridMultilevel"/>
    <w:tmpl w:val="A2285E9A"/>
    <w:lvl w:ilvl="0" w:tplc="A13601DC">
      <w:start w:val="1"/>
      <w:numFmt w:val="bullet"/>
      <w:lvlText w:val=""/>
      <w:lvlJc w:val="left"/>
    </w:lvl>
    <w:lvl w:ilvl="1" w:tplc="C912586E">
      <w:numFmt w:val="decimal"/>
      <w:lvlText w:val=""/>
      <w:lvlJc w:val="left"/>
    </w:lvl>
    <w:lvl w:ilvl="2" w:tplc="087AABC0">
      <w:numFmt w:val="decimal"/>
      <w:lvlText w:val=""/>
      <w:lvlJc w:val="left"/>
    </w:lvl>
    <w:lvl w:ilvl="3" w:tplc="5FE2CD16">
      <w:numFmt w:val="decimal"/>
      <w:lvlText w:val=""/>
      <w:lvlJc w:val="left"/>
    </w:lvl>
    <w:lvl w:ilvl="4" w:tplc="81CE5330">
      <w:numFmt w:val="decimal"/>
      <w:lvlText w:val=""/>
      <w:lvlJc w:val="left"/>
    </w:lvl>
    <w:lvl w:ilvl="5" w:tplc="E1FE5D30">
      <w:numFmt w:val="decimal"/>
      <w:lvlText w:val=""/>
      <w:lvlJc w:val="left"/>
    </w:lvl>
    <w:lvl w:ilvl="6" w:tplc="913C1C02">
      <w:numFmt w:val="decimal"/>
      <w:lvlText w:val=""/>
      <w:lvlJc w:val="left"/>
    </w:lvl>
    <w:lvl w:ilvl="7" w:tplc="B97EC8F2">
      <w:numFmt w:val="decimal"/>
      <w:lvlText w:val=""/>
      <w:lvlJc w:val="left"/>
    </w:lvl>
    <w:lvl w:ilvl="8" w:tplc="757EEB98">
      <w:numFmt w:val="decimal"/>
      <w:lvlText w:val=""/>
      <w:lvlJc w:val="left"/>
    </w:lvl>
  </w:abstractNum>
  <w:abstractNum w:abstractNumId="32">
    <w:nsid w:val="0000260D"/>
    <w:multiLevelType w:val="hybridMultilevel"/>
    <w:tmpl w:val="6D166EC6"/>
    <w:lvl w:ilvl="0" w:tplc="0E342AD0">
      <w:start w:val="10"/>
      <w:numFmt w:val="decimal"/>
      <w:lvlText w:val="%1."/>
      <w:lvlJc w:val="left"/>
    </w:lvl>
    <w:lvl w:ilvl="1" w:tplc="DC762FB6">
      <w:numFmt w:val="decimal"/>
      <w:lvlText w:val=""/>
      <w:lvlJc w:val="left"/>
    </w:lvl>
    <w:lvl w:ilvl="2" w:tplc="D200F088">
      <w:numFmt w:val="decimal"/>
      <w:lvlText w:val=""/>
      <w:lvlJc w:val="left"/>
    </w:lvl>
    <w:lvl w:ilvl="3" w:tplc="29609034">
      <w:numFmt w:val="decimal"/>
      <w:lvlText w:val=""/>
      <w:lvlJc w:val="left"/>
    </w:lvl>
    <w:lvl w:ilvl="4" w:tplc="BD227890">
      <w:numFmt w:val="decimal"/>
      <w:lvlText w:val=""/>
      <w:lvlJc w:val="left"/>
    </w:lvl>
    <w:lvl w:ilvl="5" w:tplc="CA746B4E">
      <w:numFmt w:val="decimal"/>
      <w:lvlText w:val=""/>
      <w:lvlJc w:val="left"/>
    </w:lvl>
    <w:lvl w:ilvl="6" w:tplc="F4982390">
      <w:numFmt w:val="decimal"/>
      <w:lvlText w:val=""/>
      <w:lvlJc w:val="left"/>
    </w:lvl>
    <w:lvl w:ilvl="7" w:tplc="CA4EB440">
      <w:numFmt w:val="decimal"/>
      <w:lvlText w:val=""/>
      <w:lvlJc w:val="left"/>
    </w:lvl>
    <w:lvl w:ilvl="8" w:tplc="B0043E5E">
      <w:numFmt w:val="decimal"/>
      <w:lvlText w:val=""/>
      <w:lvlJc w:val="left"/>
    </w:lvl>
  </w:abstractNum>
  <w:abstractNum w:abstractNumId="33">
    <w:nsid w:val="0000263D"/>
    <w:multiLevelType w:val="hybridMultilevel"/>
    <w:tmpl w:val="FAA41B8E"/>
    <w:lvl w:ilvl="0" w:tplc="9208BCCA">
      <w:start w:val="7"/>
      <w:numFmt w:val="lowerLetter"/>
      <w:lvlText w:val="%1"/>
      <w:lvlJc w:val="left"/>
    </w:lvl>
    <w:lvl w:ilvl="1" w:tplc="3BFCA758">
      <w:numFmt w:val="decimal"/>
      <w:lvlText w:val=""/>
      <w:lvlJc w:val="left"/>
    </w:lvl>
    <w:lvl w:ilvl="2" w:tplc="7D42CB50">
      <w:numFmt w:val="decimal"/>
      <w:lvlText w:val=""/>
      <w:lvlJc w:val="left"/>
    </w:lvl>
    <w:lvl w:ilvl="3" w:tplc="5DECBD92">
      <w:numFmt w:val="decimal"/>
      <w:lvlText w:val=""/>
      <w:lvlJc w:val="left"/>
    </w:lvl>
    <w:lvl w:ilvl="4" w:tplc="35C42838">
      <w:numFmt w:val="decimal"/>
      <w:lvlText w:val=""/>
      <w:lvlJc w:val="left"/>
    </w:lvl>
    <w:lvl w:ilvl="5" w:tplc="56F8C432">
      <w:numFmt w:val="decimal"/>
      <w:lvlText w:val=""/>
      <w:lvlJc w:val="left"/>
    </w:lvl>
    <w:lvl w:ilvl="6" w:tplc="3FD64012">
      <w:numFmt w:val="decimal"/>
      <w:lvlText w:val=""/>
      <w:lvlJc w:val="left"/>
    </w:lvl>
    <w:lvl w:ilvl="7" w:tplc="4B741E3C">
      <w:numFmt w:val="decimal"/>
      <w:lvlText w:val=""/>
      <w:lvlJc w:val="left"/>
    </w:lvl>
    <w:lvl w:ilvl="8" w:tplc="51F46256">
      <w:numFmt w:val="decimal"/>
      <w:lvlText w:val=""/>
      <w:lvlJc w:val="left"/>
    </w:lvl>
  </w:abstractNum>
  <w:abstractNum w:abstractNumId="34">
    <w:nsid w:val="00002668"/>
    <w:multiLevelType w:val="hybridMultilevel"/>
    <w:tmpl w:val="A2F4E526"/>
    <w:lvl w:ilvl="0" w:tplc="7C0C56C6">
      <w:start w:val="1"/>
      <w:numFmt w:val="bullet"/>
      <w:lvlText w:val=""/>
      <w:lvlJc w:val="left"/>
    </w:lvl>
    <w:lvl w:ilvl="1" w:tplc="4E824138">
      <w:numFmt w:val="decimal"/>
      <w:lvlText w:val=""/>
      <w:lvlJc w:val="left"/>
    </w:lvl>
    <w:lvl w:ilvl="2" w:tplc="83584C18">
      <w:numFmt w:val="decimal"/>
      <w:lvlText w:val=""/>
      <w:lvlJc w:val="left"/>
    </w:lvl>
    <w:lvl w:ilvl="3" w:tplc="C43CE724">
      <w:numFmt w:val="decimal"/>
      <w:lvlText w:val=""/>
      <w:lvlJc w:val="left"/>
    </w:lvl>
    <w:lvl w:ilvl="4" w:tplc="14CC2882">
      <w:numFmt w:val="decimal"/>
      <w:lvlText w:val=""/>
      <w:lvlJc w:val="left"/>
    </w:lvl>
    <w:lvl w:ilvl="5" w:tplc="77380880">
      <w:numFmt w:val="decimal"/>
      <w:lvlText w:val=""/>
      <w:lvlJc w:val="left"/>
    </w:lvl>
    <w:lvl w:ilvl="6" w:tplc="867A60B4">
      <w:numFmt w:val="decimal"/>
      <w:lvlText w:val=""/>
      <w:lvlJc w:val="left"/>
    </w:lvl>
    <w:lvl w:ilvl="7" w:tplc="4078A396">
      <w:numFmt w:val="decimal"/>
      <w:lvlText w:val=""/>
      <w:lvlJc w:val="left"/>
    </w:lvl>
    <w:lvl w:ilvl="8" w:tplc="4F3AB322">
      <w:numFmt w:val="decimal"/>
      <w:lvlText w:val=""/>
      <w:lvlJc w:val="left"/>
    </w:lvl>
  </w:abstractNum>
  <w:abstractNum w:abstractNumId="35">
    <w:nsid w:val="000026A6"/>
    <w:multiLevelType w:val="hybridMultilevel"/>
    <w:tmpl w:val="C46CFF6E"/>
    <w:lvl w:ilvl="0" w:tplc="D0CCC36C">
      <w:start w:val="1"/>
      <w:numFmt w:val="decimal"/>
      <w:lvlText w:val="%1."/>
      <w:lvlJc w:val="left"/>
    </w:lvl>
    <w:lvl w:ilvl="1" w:tplc="806C1EAE">
      <w:numFmt w:val="decimal"/>
      <w:lvlText w:val=""/>
      <w:lvlJc w:val="left"/>
    </w:lvl>
    <w:lvl w:ilvl="2" w:tplc="4DE6C2F8">
      <w:numFmt w:val="decimal"/>
      <w:lvlText w:val=""/>
      <w:lvlJc w:val="left"/>
    </w:lvl>
    <w:lvl w:ilvl="3" w:tplc="5358D09C">
      <w:numFmt w:val="decimal"/>
      <w:lvlText w:val=""/>
      <w:lvlJc w:val="left"/>
    </w:lvl>
    <w:lvl w:ilvl="4" w:tplc="A9E2D406">
      <w:numFmt w:val="decimal"/>
      <w:lvlText w:val=""/>
      <w:lvlJc w:val="left"/>
    </w:lvl>
    <w:lvl w:ilvl="5" w:tplc="83585844">
      <w:numFmt w:val="decimal"/>
      <w:lvlText w:val=""/>
      <w:lvlJc w:val="left"/>
    </w:lvl>
    <w:lvl w:ilvl="6" w:tplc="B08EDF42">
      <w:numFmt w:val="decimal"/>
      <w:lvlText w:val=""/>
      <w:lvlJc w:val="left"/>
    </w:lvl>
    <w:lvl w:ilvl="7" w:tplc="72D842D0">
      <w:numFmt w:val="decimal"/>
      <w:lvlText w:val=""/>
      <w:lvlJc w:val="left"/>
    </w:lvl>
    <w:lvl w:ilvl="8" w:tplc="936895D2">
      <w:numFmt w:val="decimal"/>
      <w:lvlText w:val=""/>
      <w:lvlJc w:val="left"/>
    </w:lvl>
  </w:abstractNum>
  <w:abstractNum w:abstractNumId="36">
    <w:nsid w:val="0000282D"/>
    <w:multiLevelType w:val="hybridMultilevel"/>
    <w:tmpl w:val="3E0CBCEC"/>
    <w:lvl w:ilvl="0" w:tplc="4D5C3900">
      <w:start w:val="1"/>
      <w:numFmt w:val="bullet"/>
      <w:lvlText w:val=""/>
      <w:lvlJc w:val="left"/>
    </w:lvl>
    <w:lvl w:ilvl="1" w:tplc="292AB900">
      <w:numFmt w:val="decimal"/>
      <w:lvlText w:val=""/>
      <w:lvlJc w:val="left"/>
    </w:lvl>
    <w:lvl w:ilvl="2" w:tplc="E3B0859C">
      <w:numFmt w:val="decimal"/>
      <w:lvlText w:val=""/>
      <w:lvlJc w:val="left"/>
    </w:lvl>
    <w:lvl w:ilvl="3" w:tplc="37645694">
      <w:numFmt w:val="decimal"/>
      <w:lvlText w:val=""/>
      <w:lvlJc w:val="left"/>
    </w:lvl>
    <w:lvl w:ilvl="4" w:tplc="CD827258">
      <w:numFmt w:val="decimal"/>
      <w:lvlText w:val=""/>
      <w:lvlJc w:val="left"/>
    </w:lvl>
    <w:lvl w:ilvl="5" w:tplc="0FF81288">
      <w:numFmt w:val="decimal"/>
      <w:lvlText w:val=""/>
      <w:lvlJc w:val="left"/>
    </w:lvl>
    <w:lvl w:ilvl="6" w:tplc="3666735E">
      <w:numFmt w:val="decimal"/>
      <w:lvlText w:val=""/>
      <w:lvlJc w:val="left"/>
    </w:lvl>
    <w:lvl w:ilvl="7" w:tplc="688E7C32">
      <w:numFmt w:val="decimal"/>
      <w:lvlText w:val=""/>
      <w:lvlJc w:val="left"/>
    </w:lvl>
    <w:lvl w:ilvl="8" w:tplc="F9524FCC">
      <w:numFmt w:val="decimal"/>
      <w:lvlText w:val=""/>
      <w:lvlJc w:val="left"/>
    </w:lvl>
  </w:abstractNum>
  <w:abstractNum w:abstractNumId="37">
    <w:nsid w:val="0000288F"/>
    <w:multiLevelType w:val="hybridMultilevel"/>
    <w:tmpl w:val="1C148B22"/>
    <w:lvl w:ilvl="0" w:tplc="3F32DB04">
      <w:start w:val="1"/>
      <w:numFmt w:val="decimal"/>
      <w:lvlText w:val="%1."/>
      <w:lvlJc w:val="left"/>
    </w:lvl>
    <w:lvl w:ilvl="1" w:tplc="A746A33C">
      <w:start w:val="4"/>
      <w:numFmt w:val="decimal"/>
      <w:lvlText w:val="%2."/>
      <w:lvlJc w:val="left"/>
    </w:lvl>
    <w:lvl w:ilvl="2" w:tplc="AE3E124E">
      <w:numFmt w:val="decimal"/>
      <w:lvlText w:val=""/>
      <w:lvlJc w:val="left"/>
    </w:lvl>
    <w:lvl w:ilvl="3" w:tplc="9E246358">
      <w:numFmt w:val="decimal"/>
      <w:lvlText w:val=""/>
      <w:lvlJc w:val="left"/>
    </w:lvl>
    <w:lvl w:ilvl="4" w:tplc="B9A80374">
      <w:numFmt w:val="decimal"/>
      <w:lvlText w:val=""/>
      <w:lvlJc w:val="left"/>
    </w:lvl>
    <w:lvl w:ilvl="5" w:tplc="B3509BDC">
      <w:numFmt w:val="decimal"/>
      <w:lvlText w:val=""/>
      <w:lvlJc w:val="left"/>
    </w:lvl>
    <w:lvl w:ilvl="6" w:tplc="F3AA40B0">
      <w:numFmt w:val="decimal"/>
      <w:lvlText w:val=""/>
      <w:lvlJc w:val="left"/>
    </w:lvl>
    <w:lvl w:ilvl="7" w:tplc="0E9817EA">
      <w:numFmt w:val="decimal"/>
      <w:lvlText w:val=""/>
      <w:lvlJc w:val="left"/>
    </w:lvl>
    <w:lvl w:ilvl="8" w:tplc="CAB872FC">
      <w:numFmt w:val="decimal"/>
      <w:lvlText w:val=""/>
      <w:lvlJc w:val="left"/>
    </w:lvl>
  </w:abstractNum>
  <w:abstractNum w:abstractNumId="38">
    <w:nsid w:val="0000293B"/>
    <w:multiLevelType w:val="hybridMultilevel"/>
    <w:tmpl w:val="D026CC0A"/>
    <w:lvl w:ilvl="0" w:tplc="2E6667C4">
      <w:start w:val="2"/>
      <w:numFmt w:val="decimal"/>
      <w:lvlText w:val="%1."/>
      <w:lvlJc w:val="left"/>
    </w:lvl>
    <w:lvl w:ilvl="1" w:tplc="48B6F978">
      <w:numFmt w:val="decimal"/>
      <w:lvlText w:val=""/>
      <w:lvlJc w:val="left"/>
    </w:lvl>
    <w:lvl w:ilvl="2" w:tplc="13AAE1B2">
      <w:numFmt w:val="decimal"/>
      <w:lvlText w:val=""/>
      <w:lvlJc w:val="left"/>
    </w:lvl>
    <w:lvl w:ilvl="3" w:tplc="25C8DC46">
      <w:numFmt w:val="decimal"/>
      <w:lvlText w:val=""/>
      <w:lvlJc w:val="left"/>
    </w:lvl>
    <w:lvl w:ilvl="4" w:tplc="1E608E4C">
      <w:numFmt w:val="decimal"/>
      <w:lvlText w:val=""/>
      <w:lvlJc w:val="left"/>
    </w:lvl>
    <w:lvl w:ilvl="5" w:tplc="60541398">
      <w:numFmt w:val="decimal"/>
      <w:lvlText w:val=""/>
      <w:lvlJc w:val="left"/>
    </w:lvl>
    <w:lvl w:ilvl="6" w:tplc="0EB470D8">
      <w:numFmt w:val="decimal"/>
      <w:lvlText w:val=""/>
      <w:lvlJc w:val="left"/>
    </w:lvl>
    <w:lvl w:ilvl="7" w:tplc="905CB7D8">
      <w:numFmt w:val="decimal"/>
      <w:lvlText w:val=""/>
      <w:lvlJc w:val="left"/>
    </w:lvl>
    <w:lvl w:ilvl="8" w:tplc="5D18B6C4">
      <w:numFmt w:val="decimal"/>
      <w:lvlText w:val=""/>
      <w:lvlJc w:val="left"/>
    </w:lvl>
  </w:abstractNum>
  <w:abstractNum w:abstractNumId="39">
    <w:nsid w:val="00002959"/>
    <w:multiLevelType w:val="hybridMultilevel"/>
    <w:tmpl w:val="79C6081A"/>
    <w:lvl w:ilvl="0" w:tplc="16B8E9D8">
      <w:start w:val="5"/>
      <w:numFmt w:val="decimal"/>
      <w:lvlText w:val="%1."/>
      <w:lvlJc w:val="left"/>
    </w:lvl>
    <w:lvl w:ilvl="1" w:tplc="8EBE78F6">
      <w:numFmt w:val="decimal"/>
      <w:lvlText w:val=""/>
      <w:lvlJc w:val="left"/>
    </w:lvl>
    <w:lvl w:ilvl="2" w:tplc="0D003734">
      <w:numFmt w:val="decimal"/>
      <w:lvlText w:val=""/>
      <w:lvlJc w:val="left"/>
    </w:lvl>
    <w:lvl w:ilvl="3" w:tplc="38A09E52">
      <w:numFmt w:val="decimal"/>
      <w:lvlText w:val=""/>
      <w:lvlJc w:val="left"/>
    </w:lvl>
    <w:lvl w:ilvl="4" w:tplc="5C1E6152">
      <w:numFmt w:val="decimal"/>
      <w:lvlText w:val=""/>
      <w:lvlJc w:val="left"/>
    </w:lvl>
    <w:lvl w:ilvl="5" w:tplc="20E8E698">
      <w:numFmt w:val="decimal"/>
      <w:lvlText w:val=""/>
      <w:lvlJc w:val="left"/>
    </w:lvl>
    <w:lvl w:ilvl="6" w:tplc="DE46B2B4">
      <w:numFmt w:val="decimal"/>
      <w:lvlText w:val=""/>
      <w:lvlJc w:val="left"/>
    </w:lvl>
    <w:lvl w:ilvl="7" w:tplc="2EF623FC">
      <w:numFmt w:val="decimal"/>
      <w:lvlText w:val=""/>
      <w:lvlJc w:val="left"/>
    </w:lvl>
    <w:lvl w:ilvl="8" w:tplc="E56AA34A">
      <w:numFmt w:val="decimal"/>
      <w:lvlText w:val=""/>
      <w:lvlJc w:val="left"/>
    </w:lvl>
  </w:abstractNum>
  <w:abstractNum w:abstractNumId="40">
    <w:nsid w:val="000029D8"/>
    <w:multiLevelType w:val="hybridMultilevel"/>
    <w:tmpl w:val="A5228FD8"/>
    <w:lvl w:ilvl="0" w:tplc="B72CA33C">
      <w:start w:val="1"/>
      <w:numFmt w:val="bullet"/>
      <w:lvlText w:val=""/>
      <w:lvlJc w:val="left"/>
    </w:lvl>
    <w:lvl w:ilvl="1" w:tplc="D21CF7C6">
      <w:numFmt w:val="decimal"/>
      <w:lvlText w:val=""/>
      <w:lvlJc w:val="left"/>
    </w:lvl>
    <w:lvl w:ilvl="2" w:tplc="30BAA908">
      <w:numFmt w:val="decimal"/>
      <w:lvlText w:val=""/>
      <w:lvlJc w:val="left"/>
    </w:lvl>
    <w:lvl w:ilvl="3" w:tplc="4AC286C4">
      <w:numFmt w:val="decimal"/>
      <w:lvlText w:val=""/>
      <w:lvlJc w:val="left"/>
    </w:lvl>
    <w:lvl w:ilvl="4" w:tplc="7A9ACBEC">
      <w:numFmt w:val="decimal"/>
      <w:lvlText w:val=""/>
      <w:lvlJc w:val="left"/>
    </w:lvl>
    <w:lvl w:ilvl="5" w:tplc="CAF6FC94">
      <w:numFmt w:val="decimal"/>
      <w:lvlText w:val=""/>
      <w:lvlJc w:val="left"/>
    </w:lvl>
    <w:lvl w:ilvl="6" w:tplc="3FFE720C">
      <w:numFmt w:val="decimal"/>
      <w:lvlText w:val=""/>
      <w:lvlJc w:val="left"/>
    </w:lvl>
    <w:lvl w:ilvl="7" w:tplc="CFDA6DF0">
      <w:numFmt w:val="decimal"/>
      <w:lvlText w:val=""/>
      <w:lvlJc w:val="left"/>
    </w:lvl>
    <w:lvl w:ilvl="8" w:tplc="1B5CEB96">
      <w:numFmt w:val="decimal"/>
      <w:lvlText w:val=""/>
      <w:lvlJc w:val="left"/>
    </w:lvl>
  </w:abstractNum>
  <w:abstractNum w:abstractNumId="41">
    <w:nsid w:val="00002CF7"/>
    <w:multiLevelType w:val="hybridMultilevel"/>
    <w:tmpl w:val="7270A33C"/>
    <w:lvl w:ilvl="0" w:tplc="D99CE4B2">
      <w:start w:val="1"/>
      <w:numFmt w:val="bullet"/>
      <w:lvlText w:val=""/>
      <w:lvlJc w:val="left"/>
    </w:lvl>
    <w:lvl w:ilvl="1" w:tplc="2EACCC48">
      <w:numFmt w:val="decimal"/>
      <w:lvlText w:val=""/>
      <w:lvlJc w:val="left"/>
    </w:lvl>
    <w:lvl w:ilvl="2" w:tplc="65D2B854">
      <w:numFmt w:val="decimal"/>
      <w:lvlText w:val=""/>
      <w:lvlJc w:val="left"/>
    </w:lvl>
    <w:lvl w:ilvl="3" w:tplc="05AE3CBC">
      <w:numFmt w:val="decimal"/>
      <w:lvlText w:val=""/>
      <w:lvlJc w:val="left"/>
    </w:lvl>
    <w:lvl w:ilvl="4" w:tplc="50BEED86">
      <w:numFmt w:val="decimal"/>
      <w:lvlText w:val=""/>
      <w:lvlJc w:val="left"/>
    </w:lvl>
    <w:lvl w:ilvl="5" w:tplc="C828530E">
      <w:numFmt w:val="decimal"/>
      <w:lvlText w:val=""/>
      <w:lvlJc w:val="left"/>
    </w:lvl>
    <w:lvl w:ilvl="6" w:tplc="91E8E8C2">
      <w:numFmt w:val="decimal"/>
      <w:lvlText w:val=""/>
      <w:lvlJc w:val="left"/>
    </w:lvl>
    <w:lvl w:ilvl="7" w:tplc="FEB86F52">
      <w:numFmt w:val="decimal"/>
      <w:lvlText w:val=""/>
      <w:lvlJc w:val="left"/>
    </w:lvl>
    <w:lvl w:ilvl="8" w:tplc="31DADC38">
      <w:numFmt w:val="decimal"/>
      <w:lvlText w:val=""/>
      <w:lvlJc w:val="left"/>
    </w:lvl>
  </w:abstractNum>
  <w:abstractNum w:abstractNumId="42">
    <w:nsid w:val="00002F14"/>
    <w:multiLevelType w:val="hybridMultilevel"/>
    <w:tmpl w:val="120CDD74"/>
    <w:lvl w:ilvl="0" w:tplc="467201D8">
      <w:start w:val="1"/>
      <w:numFmt w:val="decimal"/>
      <w:lvlText w:val="%1."/>
      <w:lvlJc w:val="left"/>
    </w:lvl>
    <w:lvl w:ilvl="1" w:tplc="F6C8118C">
      <w:numFmt w:val="decimal"/>
      <w:lvlText w:val=""/>
      <w:lvlJc w:val="left"/>
    </w:lvl>
    <w:lvl w:ilvl="2" w:tplc="85384DD8">
      <w:numFmt w:val="decimal"/>
      <w:lvlText w:val=""/>
      <w:lvlJc w:val="left"/>
    </w:lvl>
    <w:lvl w:ilvl="3" w:tplc="C8DAFBD8">
      <w:numFmt w:val="decimal"/>
      <w:lvlText w:val=""/>
      <w:lvlJc w:val="left"/>
    </w:lvl>
    <w:lvl w:ilvl="4" w:tplc="318C220E">
      <w:numFmt w:val="decimal"/>
      <w:lvlText w:val=""/>
      <w:lvlJc w:val="left"/>
    </w:lvl>
    <w:lvl w:ilvl="5" w:tplc="F33848F0">
      <w:numFmt w:val="decimal"/>
      <w:lvlText w:val=""/>
      <w:lvlJc w:val="left"/>
    </w:lvl>
    <w:lvl w:ilvl="6" w:tplc="98A6A1DC">
      <w:numFmt w:val="decimal"/>
      <w:lvlText w:val=""/>
      <w:lvlJc w:val="left"/>
    </w:lvl>
    <w:lvl w:ilvl="7" w:tplc="F432B8E8">
      <w:numFmt w:val="decimal"/>
      <w:lvlText w:val=""/>
      <w:lvlJc w:val="left"/>
    </w:lvl>
    <w:lvl w:ilvl="8" w:tplc="338E50AA">
      <w:numFmt w:val="decimal"/>
      <w:lvlText w:val=""/>
      <w:lvlJc w:val="left"/>
    </w:lvl>
  </w:abstractNum>
  <w:abstractNum w:abstractNumId="43">
    <w:nsid w:val="00002FFF"/>
    <w:multiLevelType w:val="hybridMultilevel"/>
    <w:tmpl w:val="3E1871A2"/>
    <w:lvl w:ilvl="0" w:tplc="C076F4D0">
      <w:start w:val="2"/>
      <w:numFmt w:val="decimal"/>
      <w:lvlText w:val="%1."/>
      <w:lvlJc w:val="left"/>
    </w:lvl>
    <w:lvl w:ilvl="1" w:tplc="8F8C5ABA">
      <w:numFmt w:val="decimal"/>
      <w:lvlText w:val=""/>
      <w:lvlJc w:val="left"/>
    </w:lvl>
    <w:lvl w:ilvl="2" w:tplc="2A9E581E">
      <w:numFmt w:val="decimal"/>
      <w:lvlText w:val=""/>
      <w:lvlJc w:val="left"/>
    </w:lvl>
    <w:lvl w:ilvl="3" w:tplc="EF9E345A">
      <w:numFmt w:val="decimal"/>
      <w:lvlText w:val=""/>
      <w:lvlJc w:val="left"/>
    </w:lvl>
    <w:lvl w:ilvl="4" w:tplc="EAC41716">
      <w:numFmt w:val="decimal"/>
      <w:lvlText w:val=""/>
      <w:lvlJc w:val="left"/>
    </w:lvl>
    <w:lvl w:ilvl="5" w:tplc="EF8E9914">
      <w:numFmt w:val="decimal"/>
      <w:lvlText w:val=""/>
      <w:lvlJc w:val="left"/>
    </w:lvl>
    <w:lvl w:ilvl="6" w:tplc="3A2C1202">
      <w:numFmt w:val="decimal"/>
      <w:lvlText w:val=""/>
      <w:lvlJc w:val="left"/>
    </w:lvl>
    <w:lvl w:ilvl="7" w:tplc="219CA010">
      <w:numFmt w:val="decimal"/>
      <w:lvlText w:val=""/>
      <w:lvlJc w:val="left"/>
    </w:lvl>
    <w:lvl w:ilvl="8" w:tplc="2A4ADCCA">
      <w:numFmt w:val="decimal"/>
      <w:lvlText w:val=""/>
      <w:lvlJc w:val="left"/>
    </w:lvl>
  </w:abstractNum>
  <w:abstractNum w:abstractNumId="44">
    <w:nsid w:val="00003087"/>
    <w:multiLevelType w:val="hybridMultilevel"/>
    <w:tmpl w:val="DFFAF65E"/>
    <w:lvl w:ilvl="0" w:tplc="0BC293E0">
      <w:start w:val="1"/>
      <w:numFmt w:val="bullet"/>
      <w:lvlText w:val=""/>
      <w:lvlJc w:val="left"/>
    </w:lvl>
    <w:lvl w:ilvl="1" w:tplc="67F46B3E">
      <w:numFmt w:val="decimal"/>
      <w:lvlText w:val=""/>
      <w:lvlJc w:val="left"/>
    </w:lvl>
    <w:lvl w:ilvl="2" w:tplc="C31A563C">
      <w:numFmt w:val="decimal"/>
      <w:lvlText w:val=""/>
      <w:lvlJc w:val="left"/>
    </w:lvl>
    <w:lvl w:ilvl="3" w:tplc="C9E260CE">
      <w:numFmt w:val="decimal"/>
      <w:lvlText w:val=""/>
      <w:lvlJc w:val="left"/>
    </w:lvl>
    <w:lvl w:ilvl="4" w:tplc="18D4F120">
      <w:numFmt w:val="decimal"/>
      <w:lvlText w:val=""/>
      <w:lvlJc w:val="left"/>
    </w:lvl>
    <w:lvl w:ilvl="5" w:tplc="F7DA1126">
      <w:numFmt w:val="decimal"/>
      <w:lvlText w:val=""/>
      <w:lvlJc w:val="left"/>
    </w:lvl>
    <w:lvl w:ilvl="6" w:tplc="1DDE396A">
      <w:numFmt w:val="decimal"/>
      <w:lvlText w:val=""/>
      <w:lvlJc w:val="left"/>
    </w:lvl>
    <w:lvl w:ilvl="7" w:tplc="28D2759C">
      <w:numFmt w:val="decimal"/>
      <w:lvlText w:val=""/>
      <w:lvlJc w:val="left"/>
    </w:lvl>
    <w:lvl w:ilvl="8" w:tplc="86A62380">
      <w:numFmt w:val="decimal"/>
      <w:lvlText w:val=""/>
      <w:lvlJc w:val="left"/>
    </w:lvl>
  </w:abstractNum>
  <w:abstractNum w:abstractNumId="45">
    <w:nsid w:val="000030F1"/>
    <w:multiLevelType w:val="hybridMultilevel"/>
    <w:tmpl w:val="4CBAEFF2"/>
    <w:lvl w:ilvl="0" w:tplc="C5FC0F96">
      <w:start w:val="22"/>
      <w:numFmt w:val="upperLetter"/>
      <w:lvlText w:val="%1"/>
      <w:lvlJc w:val="left"/>
    </w:lvl>
    <w:lvl w:ilvl="1" w:tplc="583663DC">
      <w:numFmt w:val="decimal"/>
      <w:lvlText w:val=""/>
      <w:lvlJc w:val="left"/>
    </w:lvl>
    <w:lvl w:ilvl="2" w:tplc="49F256A6">
      <w:numFmt w:val="decimal"/>
      <w:lvlText w:val=""/>
      <w:lvlJc w:val="left"/>
    </w:lvl>
    <w:lvl w:ilvl="3" w:tplc="77E40196">
      <w:numFmt w:val="decimal"/>
      <w:lvlText w:val=""/>
      <w:lvlJc w:val="left"/>
    </w:lvl>
    <w:lvl w:ilvl="4" w:tplc="32706C86">
      <w:numFmt w:val="decimal"/>
      <w:lvlText w:val=""/>
      <w:lvlJc w:val="left"/>
    </w:lvl>
    <w:lvl w:ilvl="5" w:tplc="BA3075F6">
      <w:numFmt w:val="decimal"/>
      <w:lvlText w:val=""/>
      <w:lvlJc w:val="left"/>
    </w:lvl>
    <w:lvl w:ilvl="6" w:tplc="F0AED64A">
      <w:numFmt w:val="decimal"/>
      <w:lvlText w:val=""/>
      <w:lvlJc w:val="left"/>
    </w:lvl>
    <w:lvl w:ilvl="7" w:tplc="859C53EA">
      <w:numFmt w:val="decimal"/>
      <w:lvlText w:val=""/>
      <w:lvlJc w:val="left"/>
    </w:lvl>
    <w:lvl w:ilvl="8" w:tplc="913E5B4C">
      <w:numFmt w:val="decimal"/>
      <w:lvlText w:val=""/>
      <w:lvlJc w:val="left"/>
    </w:lvl>
  </w:abstractNum>
  <w:abstractNum w:abstractNumId="46">
    <w:nsid w:val="0000314F"/>
    <w:multiLevelType w:val="hybridMultilevel"/>
    <w:tmpl w:val="52C26AE0"/>
    <w:lvl w:ilvl="0" w:tplc="871A7EF4">
      <w:start w:val="1"/>
      <w:numFmt w:val="bullet"/>
      <w:lvlText w:val="-"/>
      <w:lvlJc w:val="left"/>
    </w:lvl>
    <w:lvl w:ilvl="1" w:tplc="EA901A3A">
      <w:numFmt w:val="decimal"/>
      <w:lvlText w:val=""/>
      <w:lvlJc w:val="left"/>
    </w:lvl>
    <w:lvl w:ilvl="2" w:tplc="76AE5A0A">
      <w:numFmt w:val="decimal"/>
      <w:lvlText w:val=""/>
      <w:lvlJc w:val="left"/>
    </w:lvl>
    <w:lvl w:ilvl="3" w:tplc="ABCE991E">
      <w:numFmt w:val="decimal"/>
      <w:lvlText w:val=""/>
      <w:lvlJc w:val="left"/>
    </w:lvl>
    <w:lvl w:ilvl="4" w:tplc="95E887EC">
      <w:numFmt w:val="decimal"/>
      <w:lvlText w:val=""/>
      <w:lvlJc w:val="left"/>
    </w:lvl>
    <w:lvl w:ilvl="5" w:tplc="0A4A1A88">
      <w:numFmt w:val="decimal"/>
      <w:lvlText w:val=""/>
      <w:lvlJc w:val="left"/>
    </w:lvl>
    <w:lvl w:ilvl="6" w:tplc="599291A4">
      <w:numFmt w:val="decimal"/>
      <w:lvlText w:val=""/>
      <w:lvlJc w:val="left"/>
    </w:lvl>
    <w:lvl w:ilvl="7" w:tplc="D80AB586">
      <w:numFmt w:val="decimal"/>
      <w:lvlText w:val=""/>
      <w:lvlJc w:val="left"/>
    </w:lvl>
    <w:lvl w:ilvl="8" w:tplc="7B5C1E02">
      <w:numFmt w:val="decimal"/>
      <w:lvlText w:val=""/>
      <w:lvlJc w:val="left"/>
    </w:lvl>
  </w:abstractNum>
  <w:abstractNum w:abstractNumId="47">
    <w:nsid w:val="0000323B"/>
    <w:multiLevelType w:val="hybridMultilevel"/>
    <w:tmpl w:val="6156A4F6"/>
    <w:lvl w:ilvl="0" w:tplc="DA78B24C">
      <w:start w:val="1"/>
      <w:numFmt w:val="bullet"/>
      <w:lvlText w:val="в"/>
      <w:lvlJc w:val="left"/>
    </w:lvl>
    <w:lvl w:ilvl="1" w:tplc="B0D0983C">
      <w:numFmt w:val="decimal"/>
      <w:lvlText w:val=""/>
      <w:lvlJc w:val="left"/>
    </w:lvl>
    <w:lvl w:ilvl="2" w:tplc="B8AADBE0">
      <w:numFmt w:val="decimal"/>
      <w:lvlText w:val=""/>
      <w:lvlJc w:val="left"/>
    </w:lvl>
    <w:lvl w:ilvl="3" w:tplc="BD7EFF88">
      <w:numFmt w:val="decimal"/>
      <w:lvlText w:val=""/>
      <w:lvlJc w:val="left"/>
    </w:lvl>
    <w:lvl w:ilvl="4" w:tplc="98D00D6C">
      <w:numFmt w:val="decimal"/>
      <w:lvlText w:val=""/>
      <w:lvlJc w:val="left"/>
    </w:lvl>
    <w:lvl w:ilvl="5" w:tplc="4FD03570">
      <w:numFmt w:val="decimal"/>
      <w:lvlText w:val=""/>
      <w:lvlJc w:val="left"/>
    </w:lvl>
    <w:lvl w:ilvl="6" w:tplc="7B063CD0">
      <w:numFmt w:val="decimal"/>
      <w:lvlText w:val=""/>
      <w:lvlJc w:val="left"/>
    </w:lvl>
    <w:lvl w:ilvl="7" w:tplc="7592FE44">
      <w:numFmt w:val="decimal"/>
      <w:lvlText w:val=""/>
      <w:lvlJc w:val="left"/>
    </w:lvl>
    <w:lvl w:ilvl="8" w:tplc="16A4DC7C">
      <w:numFmt w:val="decimal"/>
      <w:lvlText w:val=""/>
      <w:lvlJc w:val="left"/>
    </w:lvl>
  </w:abstractNum>
  <w:abstractNum w:abstractNumId="48">
    <w:nsid w:val="00003295"/>
    <w:multiLevelType w:val="hybridMultilevel"/>
    <w:tmpl w:val="E710D4D0"/>
    <w:lvl w:ilvl="0" w:tplc="D7A22026">
      <w:start w:val="1"/>
      <w:numFmt w:val="decimal"/>
      <w:lvlText w:val="%1."/>
      <w:lvlJc w:val="left"/>
    </w:lvl>
    <w:lvl w:ilvl="1" w:tplc="99804B66">
      <w:start w:val="1"/>
      <w:numFmt w:val="bullet"/>
      <w:lvlText w:val=""/>
      <w:lvlJc w:val="left"/>
    </w:lvl>
    <w:lvl w:ilvl="2" w:tplc="FDECFA0E">
      <w:numFmt w:val="decimal"/>
      <w:lvlText w:val=""/>
      <w:lvlJc w:val="left"/>
    </w:lvl>
    <w:lvl w:ilvl="3" w:tplc="B87ABC92">
      <w:numFmt w:val="decimal"/>
      <w:lvlText w:val=""/>
      <w:lvlJc w:val="left"/>
    </w:lvl>
    <w:lvl w:ilvl="4" w:tplc="A966623E">
      <w:numFmt w:val="decimal"/>
      <w:lvlText w:val=""/>
      <w:lvlJc w:val="left"/>
    </w:lvl>
    <w:lvl w:ilvl="5" w:tplc="42F2A360">
      <w:numFmt w:val="decimal"/>
      <w:lvlText w:val=""/>
      <w:lvlJc w:val="left"/>
    </w:lvl>
    <w:lvl w:ilvl="6" w:tplc="215879FE">
      <w:numFmt w:val="decimal"/>
      <w:lvlText w:val=""/>
      <w:lvlJc w:val="left"/>
    </w:lvl>
    <w:lvl w:ilvl="7" w:tplc="86A03298">
      <w:numFmt w:val="decimal"/>
      <w:lvlText w:val=""/>
      <w:lvlJc w:val="left"/>
    </w:lvl>
    <w:lvl w:ilvl="8" w:tplc="64EC442C">
      <w:numFmt w:val="decimal"/>
      <w:lvlText w:val=""/>
      <w:lvlJc w:val="left"/>
    </w:lvl>
  </w:abstractNum>
  <w:abstractNum w:abstractNumId="49">
    <w:nsid w:val="000032E6"/>
    <w:multiLevelType w:val="hybridMultilevel"/>
    <w:tmpl w:val="82CEBEBA"/>
    <w:lvl w:ilvl="0" w:tplc="6D14129C">
      <w:start w:val="1"/>
      <w:numFmt w:val="bullet"/>
      <w:lvlText w:val="В"/>
      <w:lvlJc w:val="left"/>
    </w:lvl>
    <w:lvl w:ilvl="1" w:tplc="56F8E70A">
      <w:numFmt w:val="decimal"/>
      <w:lvlText w:val=""/>
      <w:lvlJc w:val="left"/>
    </w:lvl>
    <w:lvl w:ilvl="2" w:tplc="ED08FC10">
      <w:numFmt w:val="decimal"/>
      <w:lvlText w:val=""/>
      <w:lvlJc w:val="left"/>
    </w:lvl>
    <w:lvl w:ilvl="3" w:tplc="B1C8B81E">
      <w:numFmt w:val="decimal"/>
      <w:lvlText w:val=""/>
      <w:lvlJc w:val="left"/>
    </w:lvl>
    <w:lvl w:ilvl="4" w:tplc="08F85E00">
      <w:numFmt w:val="decimal"/>
      <w:lvlText w:val=""/>
      <w:lvlJc w:val="left"/>
    </w:lvl>
    <w:lvl w:ilvl="5" w:tplc="B498DD88">
      <w:numFmt w:val="decimal"/>
      <w:lvlText w:val=""/>
      <w:lvlJc w:val="left"/>
    </w:lvl>
    <w:lvl w:ilvl="6" w:tplc="47AAB000">
      <w:numFmt w:val="decimal"/>
      <w:lvlText w:val=""/>
      <w:lvlJc w:val="left"/>
    </w:lvl>
    <w:lvl w:ilvl="7" w:tplc="72E08AE4">
      <w:numFmt w:val="decimal"/>
      <w:lvlText w:val=""/>
      <w:lvlJc w:val="left"/>
    </w:lvl>
    <w:lvl w:ilvl="8" w:tplc="EC0E7CD8">
      <w:numFmt w:val="decimal"/>
      <w:lvlText w:val=""/>
      <w:lvlJc w:val="left"/>
    </w:lvl>
  </w:abstractNum>
  <w:abstractNum w:abstractNumId="50">
    <w:nsid w:val="00003459"/>
    <w:multiLevelType w:val="hybridMultilevel"/>
    <w:tmpl w:val="C8DEA0B2"/>
    <w:lvl w:ilvl="0" w:tplc="64EE6ECA">
      <w:start w:val="1"/>
      <w:numFmt w:val="decimal"/>
      <w:lvlText w:val="%1."/>
      <w:lvlJc w:val="left"/>
    </w:lvl>
    <w:lvl w:ilvl="1" w:tplc="DE8E7F10">
      <w:numFmt w:val="decimal"/>
      <w:lvlText w:val=""/>
      <w:lvlJc w:val="left"/>
    </w:lvl>
    <w:lvl w:ilvl="2" w:tplc="06C62D3C">
      <w:numFmt w:val="decimal"/>
      <w:lvlText w:val=""/>
      <w:lvlJc w:val="left"/>
    </w:lvl>
    <w:lvl w:ilvl="3" w:tplc="C680D2D4">
      <w:numFmt w:val="decimal"/>
      <w:lvlText w:val=""/>
      <w:lvlJc w:val="left"/>
    </w:lvl>
    <w:lvl w:ilvl="4" w:tplc="A24E3D82">
      <w:numFmt w:val="decimal"/>
      <w:lvlText w:val=""/>
      <w:lvlJc w:val="left"/>
    </w:lvl>
    <w:lvl w:ilvl="5" w:tplc="30CC782A">
      <w:numFmt w:val="decimal"/>
      <w:lvlText w:val=""/>
      <w:lvlJc w:val="left"/>
    </w:lvl>
    <w:lvl w:ilvl="6" w:tplc="4800A648">
      <w:numFmt w:val="decimal"/>
      <w:lvlText w:val=""/>
      <w:lvlJc w:val="left"/>
    </w:lvl>
    <w:lvl w:ilvl="7" w:tplc="B1C2E47E">
      <w:numFmt w:val="decimal"/>
      <w:lvlText w:val=""/>
      <w:lvlJc w:val="left"/>
    </w:lvl>
    <w:lvl w:ilvl="8" w:tplc="76D2DF82">
      <w:numFmt w:val="decimal"/>
      <w:lvlText w:val=""/>
      <w:lvlJc w:val="left"/>
    </w:lvl>
  </w:abstractNum>
  <w:abstractNum w:abstractNumId="51">
    <w:nsid w:val="0000368E"/>
    <w:multiLevelType w:val="hybridMultilevel"/>
    <w:tmpl w:val="8DCE9972"/>
    <w:lvl w:ilvl="0" w:tplc="520E7DFC">
      <w:start w:val="1"/>
      <w:numFmt w:val="bullet"/>
      <w:lvlText w:val="С"/>
      <w:lvlJc w:val="left"/>
    </w:lvl>
    <w:lvl w:ilvl="1" w:tplc="B5868EBA">
      <w:start w:val="1"/>
      <w:numFmt w:val="decimal"/>
      <w:lvlText w:val="%2."/>
      <w:lvlJc w:val="left"/>
    </w:lvl>
    <w:lvl w:ilvl="2" w:tplc="E020D6BC">
      <w:numFmt w:val="decimal"/>
      <w:lvlText w:val=""/>
      <w:lvlJc w:val="left"/>
    </w:lvl>
    <w:lvl w:ilvl="3" w:tplc="A86A992A">
      <w:numFmt w:val="decimal"/>
      <w:lvlText w:val=""/>
      <w:lvlJc w:val="left"/>
    </w:lvl>
    <w:lvl w:ilvl="4" w:tplc="68A638C6">
      <w:numFmt w:val="decimal"/>
      <w:lvlText w:val=""/>
      <w:lvlJc w:val="left"/>
    </w:lvl>
    <w:lvl w:ilvl="5" w:tplc="63F07750">
      <w:numFmt w:val="decimal"/>
      <w:lvlText w:val=""/>
      <w:lvlJc w:val="left"/>
    </w:lvl>
    <w:lvl w:ilvl="6" w:tplc="C4F20E8E">
      <w:numFmt w:val="decimal"/>
      <w:lvlText w:val=""/>
      <w:lvlJc w:val="left"/>
    </w:lvl>
    <w:lvl w:ilvl="7" w:tplc="B6FC734C">
      <w:numFmt w:val="decimal"/>
      <w:lvlText w:val=""/>
      <w:lvlJc w:val="left"/>
    </w:lvl>
    <w:lvl w:ilvl="8" w:tplc="90FCA002">
      <w:numFmt w:val="decimal"/>
      <w:lvlText w:val=""/>
      <w:lvlJc w:val="left"/>
    </w:lvl>
  </w:abstractNum>
  <w:abstractNum w:abstractNumId="52">
    <w:nsid w:val="00003699"/>
    <w:multiLevelType w:val="hybridMultilevel"/>
    <w:tmpl w:val="A664D59C"/>
    <w:lvl w:ilvl="0" w:tplc="4B789374">
      <w:start w:val="1"/>
      <w:numFmt w:val="decimal"/>
      <w:lvlText w:val="%1."/>
      <w:lvlJc w:val="left"/>
    </w:lvl>
    <w:lvl w:ilvl="1" w:tplc="5504E890">
      <w:numFmt w:val="decimal"/>
      <w:lvlText w:val=""/>
      <w:lvlJc w:val="left"/>
    </w:lvl>
    <w:lvl w:ilvl="2" w:tplc="744017D4">
      <w:numFmt w:val="decimal"/>
      <w:lvlText w:val=""/>
      <w:lvlJc w:val="left"/>
    </w:lvl>
    <w:lvl w:ilvl="3" w:tplc="7B2A6A16">
      <w:numFmt w:val="decimal"/>
      <w:lvlText w:val=""/>
      <w:lvlJc w:val="left"/>
    </w:lvl>
    <w:lvl w:ilvl="4" w:tplc="3F1EF0A6">
      <w:numFmt w:val="decimal"/>
      <w:lvlText w:val=""/>
      <w:lvlJc w:val="left"/>
    </w:lvl>
    <w:lvl w:ilvl="5" w:tplc="C112512C">
      <w:numFmt w:val="decimal"/>
      <w:lvlText w:val=""/>
      <w:lvlJc w:val="left"/>
    </w:lvl>
    <w:lvl w:ilvl="6" w:tplc="6FC6821E">
      <w:numFmt w:val="decimal"/>
      <w:lvlText w:val=""/>
      <w:lvlJc w:val="left"/>
    </w:lvl>
    <w:lvl w:ilvl="7" w:tplc="3360673C">
      <w:numFmt w:val="decimal"/>
      <w:lvlText w:val=""/>
      <w:lvlJc w:val="left"/>
    </w:lvl>
    <w:lvl w:ilvl="8" w:tplc="E99A45AA">
      <w:numFmt w:val="decimal"/>
      <w:lvlText w:val=""/>
      <w:lvlJc w:val="left"/>
    </w:lvl>
  </w:abstractNum>
  <w:abstractNum w:abstractNumId="53">
    <w:nsid w:val="00003960"/>
    <w:multiLevelType w:val="hybridMultilevel"/>
    <w:tmpl w:val="D338A934"/>
    <w:lvl w:ilvl="0" w:tplc="C1206AFA">
      <w:start w:val="1"/>
      <w:numFmt w:val="bullet"/>
      <w:lvlText w:val=""/>
      <w:lvlJc w:val="left"/>
    </w:lvl>
    <w:lvl w:ilvl="1" w:tplc="61B84984">
      <w:numFmt w:val="decimal"/>
      <w:lvlText w:val=""/>
      <w:lvlJc w:val="left"/>
    </w:lvl>
    <w:lvl w:ilvl="2" w:tplc="C9B85552">
      <w:numFmt w:val="decimal"/>
      <w:lvlText w:val=""/>
      <w:lvlJc w:val="left"/>
    </w:lvl>
    <w:lvl w:ilvl="3" w:tplc="A8FC7A06">
      <w:numFmt w:val="decimal"/>
      <w:lvlText w:val=""/>
      <w:lvlJc w:val="left"/>
    </w:lvl>
    <w:lvl w:ilvl="4" w:tplc="C80CEA56">
      <w:numFmt w:val="decimal"/>
      <w:lvlText w:val=""/>
      <w:lvlJc w:val="left"/>
    </w:lvl>
    <w:lvl w:ilvl="5" w:tplc="674434F0">
      <w:numFmt w:val="decimal"/>
      <w:lvlText w:val=""/>
      <w:lvlJc w:val="left"/>
    </w:lvl>
    <w:lvl w:ilvl="6" w:tplc="30CA11D0">
      <w:numFmt w:val="decimal"/>
      <w:lvlText w:val=""/>
      <w:lvlJc w:val="left"/>
    </w:lvl>
    <w:lvl w:ilvl="7" w:tplc="D4A8F19E">
      <w:numFmt w:val="decimal"/>
      <w:lvlText w:val=""/>
      <w:lvlJc w:val="left"/>
    </w:lvl>
    <w:lvl w:ilvl="8" w:tplc="DE3C4566">
      <w:numFmt w:val="decimal"/>
      <w:lvlText w:val=""/>
      <w:lvlJc w:val="left"/>
    </w:lvl>
  </w:abstractNum>
  <w:abstractNum w:abstractNumId="54">
    <w:nsid w:val="00003A61"/>
    <w:multiLevelType w:val="hybridMultilevel"/>
    <w:tmpl w:val="7986A50C"/>
    <w:lvl w:ilvl="0" w:tplc="256C0740">
      <w:start w:val="1"/>
      <w:numFmt w:val="decimal"/>
      <w:lvlText w:val="%1."/>
      <w:lvlJc w:val="left"/>
    </w:lvl>
    <w:lvl w:ilvl="1" w:tplc="9D32FF0A">
      <w:numFmt w:val="decimal"/>
      <w:lvlText w:val=""/>
      <w:lvlJc w:val="left"/>
    </w:lvl>
    <w:lvl w:ilvl="2" w:tplc="CEAC5D12">
      <w:numFmt w:val="decimal"/>
      <w:lvlText w:val=""/>
      <w:lvlJc w:val="left"/>
    </w:lvl>
    <w:lvl w:ilvl="3" w:tplc="D7D476D6">
      <w:numFmt w:val="decimal"/>
      <w:lvlText w:val=""/>
      <w:lvlJc w:val="left"/>
    </w:lvl>
    <w:lvl w:ilvl="4" w:tplc="6AA80AF6">
      <w:numFmt w:val="decimal"/>
      <w:lvlText w:val=""/>
      <w:lvlJc w:val="left"/>
    </w:lvl>
    <w:lvl w:ilvl="5" w:tplc="FDF89CA0">
      <w:numFmt w:val="decimal"/>
      <w:lvlText w:val=""/>
      <w:lvlJc w:val="left"/>
    </w:lvl>
    <w:lvl w:ilvl="6" w:tplc="28E68AC8">
      <w:numFmt w:val="decimal"/>
      <w:lvlText w:val=""/>
      <w:lvlJc w:val="left"/>
    </w:lvl>
    <w:lvl w:ilvl="7" w:tplc="8C94AEE2">
      <w:numFmt w:val="decimal"/>
      <w:lvlText w:val=""/>
      <w:lvlJc w:val="left"/>
    </w:lvl>
    <w:lvl w:ilvl="8" w:tplc="90BAB2FE">
      <w:numFmt w:val="decimal"/>
      <w:lvlText w:val=""/>
      <w:lvlJc w:val="left"/>
    </w:lvl>
  </w:abstractNum>
  <w:abstractNum w:abstractNumId="55">
    <w:nsid w:val="00003B25"/>
    <w:multiLevelType w:val="hybridMultilevel"/>
    <w:tmpl w:val="1564E19A"/>
    <w:lvl w:ilvl="0" w:tplc="7E8C414E">
      <w:start w:val="2"/>
      <w:numFmt w:val="decimal"/>
      <w:lvlText w:val="%1."/>
      <w:lvlJc w:val="left"/>
    </w:lvl>
    <w:lvl w:ilvl="1" w:tplc="BC547966">
      <w:numFmt w:val="decimal"/>
      <w:lvlText w:val=""/>
      <w:lvlJc w:val="left"/>
    </w:lvl>
    <w:lvl w:ilvl="2" w:tplc="B658BD22">
      <w:numFmt w:val="decimal"/>
      <w:lvlText w:val=""/>
      <w:lvlJc w:val="left"/>
    </w:lvl>
    <w:lvl w:ilvl="3" w:tplc="70087768">
      <w:numFmt w:val="decimal"/>
      <w:lvlText w:val=""/>
      <w:lvlJc w:val="left"/>
    </w:lvl>
    <w:lvl w:ilvl="4" w:tplc="5B765488">
      <w:numFmt w:val="decimal"/>
      <w:lvlText w:val=""/>
      <w:lvlJc w:val="left"/>
    </w:lvl>
    <w:lvl w:ilvl="5" w:tplc="76D2C66E">
      <w:numFmt w:val="decimal"/>
      <w:lvlText w:val=""/>
      <w:lvlJc w:val="left"/>
    </w:lvl>
    <w:lvl w:ilvl="6" w:tplc="ECB0D5FA">
      <w:numFmt w:val="decimal"/>
      <w:lvlText w:val=""/>
      <w:lvlJc w:val="left"/>
    </w:lvl>
    <w:lvl w:ilvl="7" w:tplc="5766351C">
      <w:numFmt w:val="decimal"/>
      <w:lvlText w:val=""/>
      <w:lvlJc w:val="left"/>
    </w:lvl>
    <w:lvl w:ilvl="8" w:tplc="D13A2334">
      <w:numFmt w:val="decimal"/>
      <w:lvlText w:val=""/>
      <w:lvlJc w:val="left"/>
    </w:lvl>
  </w:abstractNum>
  <w:abstractNum w:abstractNumId="56">
    <w:nsid w:val="00003B97"/>
    <w:multiLevelType w:val="hybridMultilevel"/>
    <w:tmpl w:val="03C4B368"/>
    <w:lvl w:ilvl="0" w:tplc="372CE040">
      <w:start w:val="2"/>
      <w:numFmt w:val="decimal"/>
      <w:lvlText w:val="%1."/>
      <w:lvlJc w:val="left"/>
    </w:lvl>
    <w:lvl w:ilvl="1" w:tplc="A6885D3C">
      <w:numFmt w:val="decimal"/>
      <w:lvlText w:val=""/>
      <w:lvlJc w:val="left"/>
    </w:lvl>
    <w:lvl w:ilvl="2" w:tplc="407EB502">
      <w:numFmt w:val="decimal"/>
      <w:lvlText w:val=""/>
      <w:lvlJc w:val="left"/>
    </w:lvl>
    <w:lvl w:ilvl="3" w:tplc="8398FAFA">
      <w:numFmt w:val="decimal"/>
      <w:lvlText w:val=""/>
      <w:lvlJc w:val="left"/>
    </w:lvl>
    <w:lvl w:ilvl="4" w:tplc="D3AAD3C0">
      <w:numFmt w:val="decimal"/>
      <w:lvlText w:val=""/>
      <w:lvlJc w:val="left"/>
    </w:lvl>
    <w:lvl w:ilvl="5" w:tplc="F3FEDC1C">
      <w:numFmt w:val="decimal"/>
      <w:lvlText w:val=""/>
      <w:lvlJc w:val="left"/>
    </w:lvl>
    <w:lvl w:ilvl="6" w:tplc="B66862B0">
      <w:numFmt w:val="decimal"/>
      <w:lvlText w:val=""/>
      <w:lvlJc w:val="left"/>
    </w:lvl>
    <w:lvl w:ilvl="7" w:tplc="767E2C86">
      <w:numFmt w:val="decimal"/>
      <w:lvlText w:val=""/>
      <w:lvlJc w:val="left"/>
    </w:lvl>
    <w:lvl w:ilvl="8" w:tplc="7EFE3396">
      <w:numFmt w:val="decimal"/>
      <w:lvlText w:val=""/>
      <w:lvlJc w:val="left"/>
    </w:lvl>
  </w:abstractNum>
  <w:abstractNum w:abstractNumId="57">
    <w:nsid w:val="00003C61"/>
    <w:multiLevelType w:val="hybridMultilevel"/>
    <w:tmpl w:val="997E0C56"/>
    <w:lvl w:ilvl="0" w:tplc="C3D2F19A">
      <w:start w:val="1"/>
      <w:numFmt w:val="decimal"/>
      <w:lvlText w:val="%1."/>
      <w:lvlJc w:val="left"/>
    </w:lvl>
    <w:lvl w:ilvl="1" w:tplc="57F8575E">
      <w:numFmt w:val="decimal"/>
      <w:lvlText w:val=""/>
      <w:lvlJc w:val="left"/>
    </w:lvl>
    <w:lvl w:ilvl="2" w:tplc="3702A62A">
      <w:numFmt w:val="decimal"/>
      <w:lvlText w:val=""/>
      <w:lvlJc w:val="left"/>
    </w:lvl>
    <w:lvl w:ilvl="3" w:tplc="4D7E6DD2">
      <w:numFmt w:val="decimal"/>
      <w:lvlText w:val=""/>
      <w:lvlJc w:val="left"/>
    </w:lvl>
    <w:lvl w:ilvl="4" w:tplc="7D4AEE4A">
      <w:numFmt w:val="decimal"/>
      <w:lvlText w:val=""/>
      <w:lvlJc w:val="left"/>
    </w:lvl>
    <w:lvl w:ilvl="5" w:tplc="4F56EF6C">
      <w:numFmt w:val="decimal"/>
      <w:lvlText w:val=""/>
      <w:lvlJc w:val="left"/>
    </w:lvl>
    <w:lvl w:ilvl="6" w:tplc="93D83BA6">
      <w:numFmt w:val="decimal"/>
      <w:lvlText w:val=""/>
      <w:lvlJc w:val="left"/>
    </w:lvl>
    <w:lvl w:ilvl="7" w:tplc="E28483D0">
      <w:numFmt w:val="decimal"/>
      <w:lvlText w:val=""/>
      <w:lvlJc w:val="left"/>
    </w:lvl>
    <w:lvl w:ilvl="8" w:tplc="3DD45646">
      <w:numFmt w:val="decimal"/>
      <w:lvlText w:val=""/>
      <w:lvlJc w:val="left"/>
    </w:lvl>
  </w:abstractNum>
  <w:abstractNum w:abstractNumId="58">
    <w:nsid w:val="00003CD6"/>
    <w:multiLevelType w:val="hybridMultilevel"/>
    <w:tmpl w:val="B7862272"/>
    <w:lvl w:ilvl="0" w:tplc="E474BC24">
      <w:start w:val="2"/>
      <w:numFmt w:val="decimal"/>
      <w:lvlText w:val="%1."/>
      <w:lvlJc w:val="left"/>
    </w:lvl>
    <w:lvl w:ilvl="1" w:tplc="4306935E">
      <w:numFmt w:val="decimal"/>
      <w:lvlText w:val=""/>
      <w:lvlJc w:val="left"/>
    </w:lvl>
    <w:lvl w:ilvl="2" w:tplc="E084AF1E">
      <w:numFmt w:val="decimal"/>
      <w:lvlText w:val=""/>
      <w:lvlJc w:val="left"/>
    </w:lvl>
    <w:lvl w:ilvl="3" w:tplc="C4745352">
      <w:numFmt w:val="decimal"/>
      <w:lvlText w:val=""/>
      <w:lvlJc w:val="left"/>
    </w:lvl>
    <w:lvl w:ilvl="4" w:tplc="CADA8DB2">
      <w:numFmt w:val="decimal"/>
      <w:lvlText w:val=""/>
      <w:lvlJc w:val="left"/>
    </w:lvl>
    <w:lvl w:ilvl="5" w:tplc="6352AE7C">
      <w:numFmt w:val="decimal"/>
      <w:lvlText w:val=""/>
      <w:lvlJc w:val="left"/>
    </w:lvl>
    <w:lvl w:ilvl="6" w:tplc="7200EE14">
      <w:numFmt w:val="decimal"/>
      <w:lvlText w:val=""/>
      <w:lvlJc w:val="left"/>
    </w:lvl>
    <w:lvl w:ilvl="7" w:tplc="003EA0CA">
      <w:numFmt w:val="decimal"/>
      <w:lvlText w:val=""/>
      <w:lvlJc w:val="left"/>
    </w:lvl>
    <w:lvl w:ilvl="8" w:tplc="CF601A70">
      <w:numFmt w:val="decimal"/>
      <w:lvlText w:val=""/>
      <w:lvlJc w:val="left"/>
    </w:lvl>
  </w:abstractNum>
  <w:abstractNum w:abstractNumId="59">
    <w:nsid w:val="00003EE9"/>
    <w:multiLevelType w:val="hybridMultilevel"/>
    <w:tmpl w:val="ED0A3C14"/>
    <w:lvl w:ilvl="0" w:tplc="44D4DA76">
      <w:start w:val="5"/>
      <w:numFmt w:val="decimal"/>
      <w:lvlText w:val="%1."/>
      <w:lvlJc w:val="left"/>
    </w:lvl>
    <w:lvl w:ilvl="1" w:tplc="96F02134">
      <w:numFmt w:val="decimal"/>
      <w:lvlText w:val=""/>
      <w:lvlJc w:val="left"/>
    </w:lvl>
    <w:lvl w:ilvl="2" w:tplc="43989582">
      <w:numFmt w:val="decimal"/>
      <w:lvlText w:val=""/>
      <w:lvlJc w:val="left"/>
    </w:lvl>
    <w:lvl w:ilvl="3" w:tplc="28F24B9E">
      <w:numFmt w:val="decimal"/>
      <w:lvlText w:val=""/>
      <w:lvlJc w:val="left"/>
    </w:lvl>
    <w:lvl w:ilvl="4" w:tplc="46B632D2">
      <w:numFmt w:val="decimal"/>
      <w:lvlText w:val=""/>
      <w:lvlJc w:val="left"/>
    </w:lvl>
    <w:lvl w:ilvl="5" w:tplc="F47CF9B6">
      <w:numFmt w:val="decimal"/>
      <w:lvlText w:val=""/>
      <w:lvlJc w:val="left"/>
    </w:lvl>
    <w:lvl w:ilvl="6" w:tplc="862A8FFC">
      <w:numFmt w:val="decimal"/>
      <w:lvlText w:val=""/>
      <w:lvlJc w:val="left"/>
    </w:lvl>
    <w:lvl w:ilvl="7" w:tplc="402C5120">
      <w:numFmt w:val="decimal"/>
      <w:lvlText w:val=""/>
      <w:lvlJc w:val="left"/>
    </w:lvl>
    <w:lvl w:ilvl="8" w:tplc="8AA2FC7A">
      <w:numFmt w:val="decimal"/>
      <w:lvlText w:val=""/>
      <w:lvlJc w:val="left"/>
    </w:lvl>
  </w:abstractNum>
  <w:abstractNum w:abstractNumId="60">
    <w:nsid w:val="00003EF6"/>
    <w:multiLevelType w:val="hybridMultilevel"/>
    <w:tmpl w:val="0CD83518"/>
    <w:lvl w:ilvl="0" w:tplc="64F809EC">
      <w:start w:val="1"/>
      <w:numFmt w:val="decimal"/>
      <w:lvlText w:val="%1."/>
      <w:lvlJc w:val="left"/>
    </w:lvl>
    <w:lvl w:ilvl="1" w:tplc="F0B873FE">
      <w:numFmt w:val="decimal"/>
      <w:lvlText w:val=""/>
      <w:lvlJc w:val="left"/>
    </w:lvl>
    <w:lvl w:ilvl="2" w:tplc="31FAC5C6">
      <w:numFmt w:val="decimal"/>
      <w:lvlText w:val=""/>
      <w:lvlJc w:val="left"/>
    </w:lvl>
    <w:lvl w:ilvl="3" w:tplc="C8D4F8FA">
      <w:numFmt w:val="decimal"/>
      <w:lvlText w:val=""/>
      <w:lvlJc w:val="left"/>
    </w:lvl>
    <w:lvl w:ilvl="4" w:tplc="15888424">
      <w:numFmt w:val="decimal"/>
      <w:lvlText w:val=""/>
      <w:lvlJc w:val="left"/>
    </w:lvl>
    <w:lvl w:ilvl="5" w:tplc="E2F2234E">
      <w:numFmt w:val="decimal"/>
      <w:lvlText w:val=""/>
      <w:lvlJc w:val="left"/>
    </w:lvl>
    <w:lvl w:ilvl="6" w:tplc="BB8EEF84">
      <w:numFmt w:val="decimal"/>
      <w:lvlText w:val=""/>
      <w:lvlJc w:val="left"/>
    </w:lvl>
    <w:lvl w:ilvl="7" w:tplc="541294C2">
      <w:numFmt w:val="decimal"/>
      <w:lvlText w:val=""/>
      <w:lvlJc w:val="left"/>
    </w:lvl>
    <w:lvl w:ilvl="8" w:tplc="6DF23482">
      <w:numFmt w:val="decimal"/>
      <w:lvlText w:val=""/>
      <w:lvlJc w:val="left"/>
    </w:lvl>
  </w:abstractNum>
  <w:abstractNum w:abstractNumId="61">
    <w:nsid w:val="00003F0B"/>
    <w:multiLevelType w:val="hybridMultilevel"/>
    <w:tmpl w:val="158E50DA"/>
    <w:lvl w:ilvl="0" w:tplc="2DEC1D68">
      <w:start w:val="2"/>
      <w:numFmt w:val="decimal"/>
      <w:lvlText w:val="%1."/>
      <w:lvlJc w:val="left"/>
    </w:lvl>
    <w:lvl w:ilvl="1" w:tplc="7538718E">
      <w:numFmt w:val="decimal"/>
      <w:lvlText w:val=""/>
      <w:lvlJc w:val="left"/>
    </w:lvl>
    <w:lvl w:ilvl="2" w:tplc="E3606BD4">
      <w:numFmt w:val="decimal"/>
      <w:lvlText w:val=""/>
      <w:lvlJc w:val="left"/>
    </w:lvl>
    <w:lvl w:ilvl="3" w:tplc="34167E0C">
      <w:numFmt w:val="decimal"/>
      <w:lvlText w:val=""/>
      <w:lvlJc w:val="left"/>
    </w:lvl>
    <w:lvl w:ilvl="4" w:tplc="29449180">
      <w:numFmt w:val="decimal"/>
      <w:lvlText w:val=""/>
      <w:lvlJc w:val="left"/>
    </w:lvl>
    <w:lvl w:ilvl="5" w:tplc="4A24BF48">
      <w:numFmt w:val="decimal"/>
      <w:lvlText w:val=""/>
      <w:lvlJc w:val="left"/>
    </w:lvl>
    <w:lvl w:ilvl="6" w:tplc="CAA49FF6">
      <w:numFmt w:val="decimal"/>
      <w:lvlText w:val=""/>
      <w:lvlJc w:val="left"/>
    </w:lvl>
    <w:lvl w:ilvl="7" w:tplc="1B96C9E8">
      <w:numFmt w:val="decimal"/>
      <w:lvlText w:val=""/>
      <w:lvlJc w:val="left"/>
    </w:lvl>
    <w:lvl w:ilvl="8" w:tplc="3D903A1E">
      <w:numFmt w:val="decimal"/>
      <w:lvlText w:val=""/>
      <w:lvlJc w:val="left"/>
    </w:lvl>
  </w:abstractNum>
  <w:abstractNum w:abstractNumId="62">
    <w:nsid w:val="00003F4A"/>
    <w:multiLevelType w:val="hybridMultilevel"/>
    <w:tmpl w:val="01B4B7CE"/>
    <w:lvl w:ilvl="0" w:tplc="D1F64A14">
      <w:start w:val="1"/>
      <w:numFmt w:val="bullet"/>
      <w:lvlText w:val=""/>
      <w:lvlJc w:val="left"/>
    </w:lvl>
    <w:lvl w:ilvl="1" w:tplc="6356594C">
      <w:numFmt w:val="decimal"/>
      <w:lvlText w:val=""/>
      <w:lvlJc w:val="left"/>
    </w:lvl>
    <w:lvl w:ilvl="2" w:tplc="333CFC42">
      <w:numFmt w:val="decimal"/>
      <w:lvlText w:val=""/>
      <w:lvlJc w:val="left"/>
    </w:lvl>
    <w:lvl w:ilvl="3" w:tplc="278A542E">
      <w:numFmt w:val="decimal"/>
      <w:lvlText w:val=""/>
      <w:lvlJc w:val="left"/>
    </w:lvl>
    <w:lvl w:ilvl="4" w:tplc="CC5C7602">
      <w:numFmt w:val="decimal"/>
      <w:lvlText w:val=""/>
      <w:lvlJc w:val="left"/>
    </w:lvl>
    <w:lvl w:ilvl="5" w:tplc="B904700C">
      <w:numFmt w:val="decimal"/>
      <w:lvlText w:val=""/>
      <w:lvlJc w:val="left"/>
    </w:lvl>
    <w:lvl w:ilvl="6" w:tplc="01D499EC">
      <w:numFmt w:val="decimal"/>
      <w:lvlText w:val=""/>
      <w:lvlJc w:val="left"/>
    </w:lvl>
    <w:lvl w:ilvl="7" w:tplc="92042188">
      <w:numFmt w:val="decimal"/>
      <w:lvlText w:val=""/>
      <w:lvlJc w:val="left"/>
    </w:lvl>
    <w:lvl w:ilvl="8" w:tplc="AE7AF276">
      <w:numFmt w:val="decimal"/>
      <w:lvlText w:val=""/>
      <w:lvlJc w:val="left"/>
    </w:lvl>
  </w:abstractNum>
  <w:abstractNum w:abstractNumId="63">
    <w:nsid w:val="00003F97"/>
    <w:multiLevelType w:val="hybridMultilevel"/>
    <w:tmpl w:val="26F83B04"/>
    <w:lvl w:ilvl="0" w:tplc="782E1916">
      <w:start w:val="3"/>
      <w:numFmt w:val="decimal"/>
      <w:lvlText w:val="%1."/>
      <w:lvlJc w:val="left"/>
    </w:lvl>
    <w:lvl w:ilvl="1" w:tplc="D9E2479C">
      <w:start w:val="1"/>
      <w:numFmt w:val="bullet"/>
      <w:lvlText w:val=""/>
      <w:lvlJc w:val="left"/>
    </w:lvl>
    <w:lvl w:ilvl="2" w:tplc="BE38120C">
      <w:numFmt w:val="decimal"/>
      <w:lvlText w:val=""/>
      <w:lvlJc w:val="left"/>
    </w:lvl>
    <w:lvl w:ilvl="3" w:tplc="A7ACEEC2">
      <w:numFmt w:val="decimal"/>
      <w:lvlText w:val=""/>
      <w:lvlJc w:val="left"/>
    </w:lvl>
    <w:lvl w:ilvl="4" w:tplc="1482078C">
      <w:numFmt w:val="decimal"/>
      <w:lvlText w:val=""/>
      <w:lvlJc w:val="left"/>
    </w:lvl>
    <w:lvl w:ilvl="5" w:tplc="E0D62F08">
      <w:numFmt w:val="decimal"/>
      <w:lvlText w:val=""/>
      <w:lvlJc w:val="left"/>
    </w:lvl>
    <w:lvl w:ilvl="6" w:tplc="A246D0FC">
      <w:numFmt w:val="decimal"/>
      <w:lvlText w:val=""/>
      <w:lvlJc w:val="left"/>
    </w:lvl>
    <w:lvl w:ilvl="7" w:tplc="F69A319E">
      <w:numFmt w:val="decimal"/>
      <w:lvlText w:val=""/>
      <w:lvlJc w:val="left"/>
    </w:lvl>
    <w:lvl w:ilvl="8" w:tplc="ECE6F5E6">
      <w:numFmt w:val="decimal"/>
      <w:lvlText w:val=""/>
      <w:lvlJc w:val="left"/>
    </w:lvl>
  </w:abstractNum>
  <w:abstractNum w:abstractNumId="64">
    <w:nsid w:val="0000401D"/>
    <w:multiLevelType w:val="hybridMultilevel"/>
    <w:tmpl w:val="E8883CAC"/>
    <w:lvl w:ilvl="0" w:tplc="0BA64DD8">
      <w:start w:val="1"/>
      <w:numFmt w:val="decimal"/>
      <w:lvlText w:val="%1."/>
      <w:lvlJc w:val="left"/>
    </w:lvl>
    <w:lvl w:ilvl="1" w:tplc="AC36133E">
      <w:numFmt w:val="decimal"/>
      <w:lvlText w:val=""/>
      <w:lvlJc w:val="left"/>
    </w:lvl>
    <w:lvl w:ilvl="2" w:tplc="82E050B6">
      <w:numFmt w:val="decimal"/>
      <w:lvlText w:val=""/>
      <w:lvlJc w:val="left"/>
    </w:lvl>
    <w:lvl w:ilvl="3" w:tplc="DD708A3E">
      <w:numFmt w:val="decimal"/>
      <w:lvlText w:val=""/>
      <w:lvlJc w:val="left"/>
    </w:lvl>
    <w:lvl w:ilvl="4" w:tplc="E93E9F10">
      <w:numFmt w:val="decimal"/>
      <w:lvlText w:val=""/>
      <w:lvlJc w:val="left"/>
    </w:lvl>
    <w:lvl w:ilvl="5" w:tplc="DA5EF83A">
      <w:numFmt w:val="decimal"/>
      <w:lvlText w:val=""/>
      <w:lvlJc w:val="left"/>
    </w:lvl>
    <w:lvl w:ilvl="6" w:tplc="5A88809E">
      <w:numFmt w:val="decimal"/>
      <w:lvlText w:val=""/>
      <w:lvlJc w:val="left"/>
    </w:lvl>
    <w:lvl w:ilvl="7" w:tplc="9050CACC">
      <w:numFmt w:val="decimal"/>
      <w:lvlText w:val=""/>
      <w:lvlJc w:val="left"/>
    </w:lvl>
    <w:lvl w:ilvl="8" w:tplc="68E8FFDA">
      <w:numFmt w:val="decimal"/>
      <w:lvlText w:val=""/>
      <w:lvlJc w:val="left"/>
    </w:lvl>
  </w:abstractNum>
  <w:abstractNum w:abstractNumId="65">
    <w:nsid w:val="00004027"/>
    <w:multiLevelType w:val="hybridMultilevel"/>
    <w:tmpl w:val="501A550C"/>
    <w:lvl w:ilvl="0" w:tplc="38604E38">
      <w:start w:val="3"/>
      <w:numFmt w:val="decimal"/>
      <w:lvlText w:val="%1."/>
      <w:lvlJc w:val="left"/>
    </w:lvl>
    <w:lvl w:ilvl="1" w:tplc="53F656DC">
      <w:numFmt w:val="decimal"/>
      <w:lvlText w:val=""/>
      <w:lvlJc w:val="left"/>
    </w:lvl>
    <w:lvl w:ilvl="2" w:tplc="9BA6A0D2">
      <w:numFmt w:val="decimal"/>
      <w:lvlText w:val=""/>
      <w:lvlJc w:val="left"/>
    </w:lvl>
    <w:lvl w:ilvl="3" w:tplc="06B0E2E0">
      <w:numFmt w:val="decimal"/>
      <w:lvlText w:val=""/>
      <w:lvlJc w:val="left"/>
    </w:lvl>
    <w:lvl w:ilvl="4" w:tplc="430C9F9C">
      <w:numFmt w:val="decimal"/>
      <w:lvlText w:val=""/>
      <w:lvlJc w:val="left"/>
    </w:lvl>
    <w:lvl w:ilvl="5" w:tplc="8FD8E270">
      <w:numFmt w:val="decimal"/>
      <w:lvlText w:val=""/>
      <w:lvlJc w:val="left"/>
    </w:lvl>
    <w:lvl w:ilvl="6" w:tplc="6BA63E14">
      <w:numFmt w:val="decimal"/>
      <w:lvlText w:val=""/>
      <w:lvlJc w:val="left"/>
    </w:lvl>
    <w:lvl w:ilvl="7" w:tplc="03FE987E">
      <w:numFmt w:val="decimal"/>
      <w:lvlText w:val=""/>
      <w:lvlJc w:val="left"/>
    </w:lvl>
    <w:lvl w:ilvl="8" w:tplc="A0D8FC48">
      <w:numFmt w:val="decimal"/>
      <w:lvlText w:val=""/>
      <w:lvlJc w:val="left"/>
    </w:lvl>
  </w:abstractNum>
  <w:abstractNum w:abstractNumId="66">
    <w:nsid w:val="0000409D"/>
    <w:multiLevelType w:val="hybridMultilevel"/>
    <w:tmpl w:val="624C6AAA"/>
    <w:lvl w:ilvl="0" w:tplc="76680D36">
      <w:start w:val="1"/>
      <w:numFmt w:val="bullet"/>
      <w:lvlText w:val="о"/>
      <w:lvlJc w:val="left"/>
    </w:lvl>
    <w:lvl w:ilvl="1" w:tplc="2CBA6466">
      <w:numFmt w:val="decimal"/>
      <w:lvlText w:val=""/>
      <w:lvlJc w:val="left"/>
    </w:lvl>
    <w:lvl w:ilvl="2" w:tplc="FC2A8080">
      <w:numFmt w:val="decimal"/>
      <w:lvlText w:val=""/>
      <w:lvlJc w:val="left"/>
    </w:lvl>
    <w:lvl w:ilvl="3" w:tplc="1FEC0B62">
      <w:numFmt w:val="decimal"/>
      <w:lvlText w:val=""/>
      <w:lvlJc w:val="left"/>
    </w:lvl>
    <w:lvl w:ilvl="4" w:tplc="2D741BF4">
      <w:numFmt w:val="decimal"/>
      <w:lvlText w:val=""/>
      <w:lvlJc w:val="left"/>
    </w:lvl>
    <w:lvl w:ilvl="5" w:tplc="DD5CB0E0">
      <w:numFmt w:val="decimal"/>
      <w:lvlText w:val=""/>
      <w:lvlJc w:val="left"/>
    </w:lvl>
    <w:lvl w:ilvl="6" w:tplc="2FA2D638">
      <w:numFmt w:val="decimal"/>
      <w:lvlText w:val=""/>
      <w:lvlJc w:val="left"/>
    </w:lvl>
    <w:lvl w:ilvl="7" w:tplc="B65A45AA">
      <w:numFmt w:val="decimal"/>
      <w:lvlText w:val=""/>
      <w:lvlJc w:val="left"/>
    </w:lvl>
    <w:lvl w:ilvl="8" w:tplc="225200BE">
      <w:numFmt w:val="decimal"/>
      <w:lvlText w:val=""/>
      <w:lvlJc w:val="left"/>
    </w:lvl>
  </w:abstractNum>
  <w:abstractNum w:abstractNumId="67">
    <w:nsid w:val="000040A5"/>
    <w:multiLevelType w:val="hybridMultilevel"/>
    <w:tmpl w:val="0BE25084"/>
    <w:lvl w:ilvl="0" w:tplc="289EB0DA">
      <w:start w:val="1"/>
      <w:numFmt w:val="bullet"/>
      <w:lvlText w:val=""/>
      <w:lvlJc w:val="left"/>
    </w:lvl>
    <w:lvl w:ilvl="1" w:tplc="0E2E70B2">
      <w:numFmt w:val="decimal"/>
      <w:lvlText w:val=""/>
      <w:lvlJc w:val="left"/>
    </w:lvl>
    <w:lvl w:ilvl="2" w:tplc="FBCC8040">
      <w:numFmt w:val="decimal"/>
      <w:lvlText w:val=""/>
      <w:lvlJc w:val="left"/>
    </w:lvl>
    <w:lvl w:ilvl="3" w:tplc="906628FE">
      <w:numFmt w:val="decimal"/>
      <w:lvlText w:val=""/>
      <w:lvlJc w:val="left"/>
    </w:lvl>
    <w:lvl w:ilvl="4" w:tplc="E93A0BCC">
      <w:numFmt w:val="decimal"/>
      <w:lvlText w:val=""/>
      <w:lvlJc w:val="left"/>
    </w:lvl>
    <w:lvl w:ilvl="5" w:tplc="ED405B34">
      <w:numFmt w:val="decimal"/>
      <w:lvlText w:val=""/>
      <w:lvlJc w:val="left"/>
    </w:lvl>
    <w:lvl w:ilvl="6" w:tplc="3F04FCDC">
      <w:numFmt w:val="decimal"/>
      <w:lvlText w:val=""/>
      <w:lvlJc w:val="left"/>
    </w:lvl>
    <w:lvl w:ilvl="7" w:tplc="14345988">
      <w:numFmt w:val="decimal"/>
      <w:lvlText w:val=""/>
      <w:lvlJc w:val="left"/>
    </w:lvl>
    <w:lvl w:ilvl="8" w:tplc="250E0900">
      <w:numFmt w:val="decimal"/>
      <w:lvlText w:val=""/>
      <w:lvlJc w:val="left"/>
    </w:lvl>
  </w:abstractNum>
  <w:abstractNum w:abstractNumId="68">
    <w:nsid w:val="0000412F"/>
    <w:multiLevelType w:val="hybridMultilevel"/>
    <w:tmpl w:val="6CF443C0"/>
    <w:lvl w:ilvl="0" w:tplc="72C8E66E">
      <w:start w:val="14"/>
      <w:numFmt w:val="upperLetter"/>
      <w:lvlText w:val="%1"/>
      <w:lvlJc w:val="left"/>
    </w:lvl>
    <w:lvl w:ilvl="1" w:tplc="8AAEB540">
      <w:numFmt w:val="decimal"/>
      <w:lvlText w:val=""/>
      <w:lvlJc w:val="left"/>
    </w:lvl>
    <w:lvl w:ilvl="2" w:tplc="D8A60AD2">
      <w:numFmt w:val="decimal"/>
      <w:lvlText w:val=""/>
      <w:lvlJc w:val="left"/>
    </w:lvl>
    <w:lvl w:ilvl="3" w:tplc="87E6100A">
      <w:numFmt w:val="decimal"/>
      <w:lvlText w:val=""/>
      <w:lvlJc w:val="left"/>
    </w:lvl>
    <w:lvl w:ilvl="4" w:tplc="951AA6C2">
      <w:numFmt w:val="decimal"/>
      <w:lvlText w:val=""/>
      <w:lvlJc w:val="left"/>
    </w:lvl>
    <w:lvl w:ilvl="5" w:tplc="CB900732">
      <w:numFmt w:val="decimal"/>
      <w:lvlText w:val=""/>
      <w:lvlJc w:val="left"/>
    </w:lvl>
    <w:lvl w:ilvl="6" w:tplc="58D2C42E">
      <w:numFmt w:val="decimal"/>
      <w:lvlText w:val=""/>
      <w:lvlJc w:val="left"/>
    </w:lvl>
    <w:lvl w:ilvl="7" w:tplc="ABCAE186">
      <w:numFmt w:val="decimal"/>
      <w:lvlText w:val=""/>
      <w:lvlJc w:val="left"/>
    </w:lvl>
    <w:lvl w:ilvl="8" w:tplc="89C6D426">
      <w:numFmt w:val="decimal"/>
      <w:lvlText w:val=""/>
      <w:lvlJc w:val="left"/>
    </w:lvl>
  </w:abstractNum>
  <w:abstractNum w:abstractNumId="69">
    <w:nsid w:val="0000422D"/>
    <w:multiLevelType w:val="hybridMultilevel"/>
    <w:tmpl w:val="B77A36AA"/>
    <w:lvl w:ilvl="0" w:tplc="97C006AC">
      <w:start w:val="2"/>
      <w:numFmt w:val="decimal"/>
      <w:lvlText w:val="%1."/>
      <w:lvlJc w:val="left"/>
    </w:lvl>
    <w:lvl w:ilvl="1" w:tplc="4CFCBDAA">
      <w:numFmt w:val="decimal"/>
      <w:lvlText w:val=""/>
      <w:lvlJc w:val="left"/>
    </w:lvl>
    <w:lvl w:ilvl="2" w:tplc="BB122C72">
      <w:numFmt w:val="decimal"/>
      <w:lvlText w:val=""/>
      <w:lvlJc w:val="left"/>
    </w:lvl>
    <w:lvl w:ilvl="3" w:tplc="9B5C9EE2">
      <w:numFmt w:val="decimal"/>
      <w:lvlText w:val=""/>
      <w:lvlJc w:val="left"/>
    </w:lvl>
    <w:lvl w:ilvl="4" w:tplc="CAA0DC52">
      <w:numFmt w:val="decimal"/>
      <w:lvlText w:val=""/>
      <w:lvlJc w:val="left"/>
    </w:lvl>
    <w:lvl w:ilvl="5" w:tplc="B2DE7F02">
      <w:numFmt w:val="decimal"/>
      <w:lvlText w:val=""/>
      <w:lvlJc w:val="left"/>
    </w:lvl>
    <w:lvl w:ilvl="6" w:tplc="F5A6824A">
      <w:numFmt w:val="decimal"/>
      <w:lvlText w:val=""/>
      <w:lvlJc w:val="left"/>
    </w:lvl>
    <w:lvl w:ilvl="7" w:tplc="EDB86522">
      <w:numFmt w:val="decimal"/>
      <w:lvlText w:val=""/>
      <w:lvlJc w:val="left"/>
    </w:lvl>
    <w:lvl w:ilvl="8" w:tplc="51CA1FE4">
      <w:numFmt w:val="decimal"/>
      <w:lvlText w:val=""/>
      <w:lvlJc w:val="left"/>
    </w:lvl>
  </w:abstractNum>
  <w:abstractNum w:abstractNumId="70">
    <w:nsid w:val="0000428B"/>
    <w:multiLevelType w:val="hybridMultilevel"/>
    <w:tmpl w:val="DF22BA76"/>
    <w:lvl w:ilvl="0" w:tplc="B8DEB990">
      <w:start w:val="4"/>
      <w:numFmt w:val="decimal"/>
      <w:lvlText w:val="%1."/>
      <w:lvlJc w:val="left"/>
    </w:lvl>
    <w:lvl w:ilvl="1" w:tplc="74C04634">
      <w:numFmt w:val="decimal"/>
      <w:lvlText w:val=""/>
      <w:lvlJc w:val="left"/>
    </w:lvl>
    <w:lvl w:ilvl="2" w:tplc="AA8E7838">
      <w:numFmt w:val="decimal"/>
      <w:lvlText w:val=""/>
      <w:lvlJc w:val="left"/>
    </w:lvl>
    <w:lvl w:ilvl="3" w:tplc="73DE8BB4">
      <w:numFmt w:val="decimal"/>
      <w:lvlText w:val=""/>
      <w:lvlJc w:val="left"/>
    </w:lvl>
    <w:lvl w:ilvl="4" w:tplc="E54C1624">
      <w:numFmt w:val="decimal"/>
      <w:lvlText w:val=""/>
      <w:lvlJc w:val="left"/>
    </w:lvl>
    <w:lvl w:ilvl="5" w:tplc="EA6814F4">
      <w:numFmt w:val="decimal"/>
      <w:lvlText w:val=""/>
      <w:lvlJc w:val="left"/>
    </w:lvl>
    <w:lvl w:ilvl="6" w:tplc="24E26358">
      <w:numFmt w:val="decimal"/>
      <w:lvlText w:val=""/>
      <w:lvlJc w:val="left"/>
    </w:lvl>
    <w:lvl w:ilvl="7" w:tplc="B19C5ACC">
      <w:numFmt w:val="decimal"/>
      <w:lvlText w:val=""/>
      <w:lvlJc w:val="left"/>
    </w:lvl>
    <w:lvl w:ilvl="8" w:tplc="AF248EB8">
      <w:numFmt w:val="decimal"/>
      <w:lvlText w:val=""/>
      <w:lvlJc w:val="left"/>
    </w:lvl>
  </w:abstractNum>
  <w:abstractNum w:abstractNumId="71">
    <w:nsid w:val="00004325"/>
    <w:multiLevelType w:val="hybridMultilevel"/>
    <w:tmpl w:val="06ECCD8C"/>
    <w:lvl w:ilvl="0" w:tplc="2828004C">
      <w:start w:val="6"/>
      <w:numFmt w:val="lowerLetter"/>
      <w:lvlText w:val="%1"/>
      <w:lvlJc w:val="left"/>
    </w:lvl>
    <w:lvl w:ilvl="1" w:tplc="C6D8C5DA">
      <w:start w:val="1"/>
      <w:numFmt w:val="bullet"/>
      <w:lvlText w:val=""/>
      <w:lvlJc w:val="left"/>
    </w:lvl>
    <w:lvl w:ilvl="2" w:tplc="D40EA584">
      <w:numFmt w:val="decimal"/>
      <w:lvlText w:val=""/>
      <w:lvlJc w:val="left"/>
    </w:lvl>
    <w:lvl w:ilvl="3" w:tplc="5906D62E">
      <w:numFmt w:val="decimal"/>
      <w:lvlText w:val=""/>
      <w:lvlJc w:val="left"/>
    </w:lvl>
    <w:lvl w:ilvl="4" w:tplc="5AA85560">
      <w:numFmt w:val="decimal"/>
      <w:lvlText w:val=""/>
      <w:lvlJc w:val="left"/>
    </w:lvl>
    <w:lvl w:ilvl="5" w:tplc="A9FC924E">
      <w:numFmt w:val="decimal"/>
      <w:lvlText w:val=""/>
      <w:lvlJc w:val="left"/>
    </w:lvl>
    <w:lvl w:ilvl="6" w:tplc="3076862E">
      <w:numFmt w:val="decimal"/>
      <w:lvlText w:val=""/>
      <w:lvlJc w:val="left"/>
    </w:lvl>
    <w:lvl w:ilvl="7" w:tplc="3050DBEE">
      <w:numFmt w:val="decimal"/>
      <w:lvlText w:val=""/>
      <w:lvlJc w:val="left"/>
    </w:lvl>
    <w:lvl w:ilvl="8" w:tplc="E0B4EE48">
      <w:numFmt w:val="decimal"/>
      <w:lvlText w:val=""/>
      <w:lvlJc w:val="left"/>
    </w:lvl>
  </w:abstractNum>
  <w:abstractNum w:abstractNumId="72">
    <w:nsid w:val="0000441D"/>
    <w:multiLevelType w:val="hybridMultilevel"/>
    <w:tmpl w:val="04DCE694"/>
    <w:lvl w:ilvl="0" w:tplc="4E0A3FF0">
      <w:start w:val="6"/>
      <w:numFmt w:val="decimal"/>
      <w:lvlText w:val="%1."/>
      <w:lvlJc w:val="left"/>
    </w:lvl>
    <w:lvl w:ilvl="1" w:tplc="3F283AC0">
      <w:numFmt w:val="decimal"/>
      <w:lvlText w:val=""/>
      <w:lvlJc w:val="left"/>
    </w:lvl>
    <w:lvl w:ilvl="2" w:tplc="6A0E1948">
      <w:numFmt w:val="decimal"/>
      <w:lvlText w:val=""/>
      <w:lvlJc w:val="left"/>
    </w:lvl>
    <w:lvl w:ilvl="3" w:tplc="2240411C">
      <w:numFmt w:val="decimal"/>
      <w:lvlText w:val=""/>
      <w:lvlJc w:val="left"/>
    </w:lvl>
    <w:lvl w:ilvl="4" w:tplc="44CE0864">
      <w:numFmt w:val="decimal"/>
      <w:lvlText w:val=""/>
      <w:lvlJc w:val="left"/>
    </w:lvl>
    <w:lvl w:ilvl="5" w:tplc="2EE0ACF4">
      <w:numFmt w:val="decimal"/>
      <w:lvlText w:val=""/>
      <w:lvlJc w:val="left"/>
    </w:lvl>
    <w:lvl w:ilvl="6" w:tplc="A1DE5F44">
      <w:numFmt w:val="decimal"/>
      <w:lvlText w:val=""/>
      <w:lvlJc w:val="left"/>
    </w:lvl>
    <w:lvl w:ilvl="7" w:tplc="31EEFE4A">
      <w:numFmt w:val="decimal"/>
      <w:lvlText w:val=""/>
      <w:lvlJc w:val="left"/>
    </w:lvl>
    <w:lvl w:ilvl="8" w:tplc="08980C42">
      <w:numFmt w:val="decimal"/>
      <w:lvlText w:val=""/>
      <w:lvlJc w:val="left"/>
    </w:lvl>
  </w:abstractNum>
  <w:abstractNum w:abstractNumId="73">
    <w:nsid w:val="00004509"/>
    <w:multiLevelType w:val="hybridMultilevel"/>
    <w:tmpl w:val="CF8257A8"/>
    <w:lvl w:ilvl="0" w:tplc="49746BEA">
      <w:start w:val="1"/>
      <w:numFmt w:val="decimal"/>
      <w:lvlText w:val="%1."/>
      <w:lvlJc w:val="left"/>
    </w:lvl>
    <w:lvl w:ilvl="1" w:tplc="914A679A">
      <w:numFmt w:val="decimal"/>
      <w:lvlText w:val=""/>
      <w:lvlJc w:val="left"/>
    </w:lvl>
    <w:lvl w:ilvl="2" w:tplc="F5A6881E">
      <w:numFmt w:val="decimal"/>
      <w:lvlText w:val=""/>
      <w:lvlJc w:val="left"/>
    </w:lvl>
    <w:lvl w:ilvl="3" w:tplc="78D4E87E">
      <w:numFmt w:val="decimal"/>
      <w:lvlText w:val=""/>
      <w:lvlJc w:val="left"/>
    </w:lvl>
    <w:lvl w:ilvl="4" w:tplc="C6ECE12E">
      <w:numFmt w:val="decimal"/>
      <w:lvlText w:val=""/>
      <w:lvlJc w:val="left"/>
    </w:lvl>
    <w:lvl w:ilvl="5" w:tplc="3E9E901C">
      <w:numFmt w:val="decimal"/>
      <w:lvlText w:val=""/>
      <w:lvlJc w:val="left"/>
    </w:lvl>
    <w:lvl w:ilvl="6" w:tplc="17EE68FC">
      <w:numFmt w:val="decimal"/>
      <w:lvlText w:val=""/>
      <w:lvlJc w:val="left"/>
    </w:lvl>
    <w:lvl w:ilvl="7" w:tplc="184A2994">
      <w:numFmt w:val="decimal"/>
      <w:lvlText w:val=""/>
      <w:lvlJc w:val="left"/>
    </w:lvl>
    <w:lvl w:ilvl="8" w:tplc="8C1C93E8">
      <w:numFmt w:val="decimal"/>
      <w:lvlText w:val=""/>
      <w:lvlJc w:val="left"/>
    </w:lvl>
  </w:abstractNum>
  <w:abstractNum w:abstractNumId="74">
    <w:nsid w:val="000045C5"/>
    <w:multiLevelType w:val="hybridMultilevel"/>
    <w:tmpl w:val="D3D4FA78"/>
    <w:lvl w:ilvl="0" w:tplc="7C4AA53C">
      <w:start w:val="13"/>
      <w:numFmt w:val="upperLetter"/>
      <w:lvlText w:val="%1"/>
      <w:lvlJc w:val="left"/>
    </w:lvl>
    <w:lvl w:ilvl="1" w:tplc="6C8E1C64">
      <w:numFmt w:val="decimal"/>
      <w:lvlText w:val=""/>
      <w:lvlJc w:val="left"/>
    </w:lvl>
    <w:lvl w:ilvl="2" w:tplc="6CE28E8E">
      <w:numFmt w:val="decimal"/>
      <w:lvlText w:val=""/>
      <w:lvlJc w:val="left"/>
    </w:lvl>
    <w:lvl w:ilvl="3" w:tplc="86481714">
      <w:numFmt w:val="decimal"/>
      <w:lvlText w:val=""/>
      <w:lvlJc w:val="left"/>
    </w:lvl>
    <w:lvl w:ilvl="4" w:tplc="B53A1014">
      <w:numFmt w:val="decimal"/>
      <w:lvlText w:val=""/>
      <w:lvlJc w:val="left"/>
    </w:lvl>
    <w:lvl w:ilvl="5" w:tplc="4AC242AE">
      <w:numFmt w:val="decimal"/>
      <w:lvlText w:val=""/>
      <w:lvlJc w:val="left"/>
    </w:lvl>
    <w:lvl w:ilvl="6" w:tplc="6266636A">
      <w:numFmt w:val="decimal"/>
      <w:lvlText w:val=""/>
      <w:lvlJc w:val="left"/>
    </w:lvl>
    <w:lvl w:ilvl="7" w:tplc="3C420E32">
      <w:numFmt w:val="decimal"/>
      <w:lvlText w:val=""/>
      <w:lvlJc w:val="left"/>
    </w:lvl>
    <w:lvl w:ilvl="8" w:tplc="05805F5C">
      <w:numFmt w:val="decimal"/>
      <w:lvlText w:val=""/>
      <w:lvlJc w:val="left"/>
    </w:lvl>
  </w:abstractNum>
  <w:abstractNum w:abstractNumId="75">
    <w:nsid w:val="00004944"/>
    <w:multiLevelType w:val="hybridMultilevel"/>
    <w:tmpl w:val="A920B4F4"/>
    <w:lvl w:ilvl="0" w:tplc="6276B612">
      <w:start w:val="1"/>
      <w:numFmt w:val="bullet"/>
      <w:lvlText w:val="с"/>
      <w:lvlJc w:val="left"/>
    </w:lvl>
    <w:lvl w:ilvl="1" w:tplc="4F7E19D0">
      <w:numFmt w:val="decimal"/>
      <w:lvlText w:val=""/>
      <w:lvlJc w:val="left"/>
    </w:lvl>
    <w:lvl w:ilvl="2" w:tplc="C7A6DAF2">
      <w:numFmt w:val="decimal"/>
      <w:lvlText w:val=""/>
      <w:lvlJc w:val="left"/>
    </w:lvl>
    <w:lvl w:ilvl="3" w:tplc="FF5876B4">
      <w:numFmt w:val="decimal"/>
      <w:lvlText w:val=""/>
      <w:lvlJc w:val="left"/>
    </w:lvl>
    <w:lvl w:ilvl="4" w:tplc="71B0ED36">
      <w:numFmt w:val="decimal"/>
      <w:lvlText w:val=""/>
      <w:lvlJc w:val="left"/>
    </w:lvl>
    <w:lvl w:ilvl="5" w:tplc="B79A03DC">
      <w:numFmt w:val="decimal"/>
      <w:lvlText w:val=""/>
      <w:lvlJc w:val="left"/>
    </w:lvl>
    <w:lvl w:ilvl="6" w:tplc="7C4E21C4">
      <w:numFmt w:val="decimal"/>
      <w:lvlText w:val=""/>
      <w:lvlJc w:val="left"/>
    </w:lvl>
    <w:lvl w:ilvl="7" w:tplc="A7CE1758">
      <w:numFmt w:val="decimal"/>
      <w:lvlText w:val=""/>
      <w:lvlJc w:val="left"/>
    </w:lvl>
    <w:lvl w:ilvl="8" w:tplc="0A860B76">
      <w:numFmt w:val="decimal"/>
      <w:lvlText w:val=""/>
      <w:lvlJc w:val="left"/>
    </w:lvl>
  </w:abstractNum>
  <w:abstractNum w:abstractNumId="76">
    <w:nsid w:val="000049BB"/>
    <w:multiLevelType w:val="hybridMultilevel"/>
    <w:tmpl w:val="6C7C59F2"/>
    <w:lvl w:ilvl="0" w:tplc="120216FE">
      <w:start w:val="1"/>
      <w:numFmt w:val="bullet"/>
      <w:lvlText w:val=""/>
      <w:lvlJc w:val="left"/>
    </w:lvl>
    <w:lvl w:ilvl="1" w:tplc="5596BE24">
      <w:numFmt w:val="decimal"/>
      <w:lvlText w:val=""/>
      <w:lvlJc w:val="left"/>
    </w:lvl>
    <w:lvl w:ilvl="2" w:tplc="008A0818">
      <w:numFmt w:val="decimal"/>
      <w:lvlText w:val=""/>
      <w:lvlJc w:val="left"/>
    </w:lvl>
    <w:lvl w:ilvl="3" w:tplc="BB36B532">
      <w:numFmt w:val="decimal"/>
      <w:lvlText w:val=""/>
      <w:lvlJc w:val="left"/>
    </w:lvl>
    <w:lvl w:ilvl="4" w:tplc="E474C274">
      <w:numFmt w:val="decimal"/>
      <w:lvlText w:val=""/>
      <w:lvlJc w:val="left"/>
    </w:lvl>
    <w:lvl w:ilvl="5" w:tplc="935CA7BE">
      <w:numFmt w:val="decimal"/>
      <w:lvlText w:val=""/>
      <w:lvlJc w:val="left"/>
    </w:lvl>
    <w:lvl w:ilvl="6" w:tplc="D67AC8EC">
      <w:numFmt w:val="decimal"/>
      <w:lvlText w:val=""/>
      <w:lvlJc w:val="left"/>
    </w:lvl>
    <w:lvl w:ilvl="7" w:tplc="B192B3E2">
      <w:numFmt w:val="decimal"/>
      <w:lvlText w:val=""/>
      <w:lvlJc w:val="left"/>
    </w:lvl>
    <w:lvl w:ilvl="8" w:tplc="939C3AC4">
      <w:numFmt w:val="decimal"/>
      <w:lvlText w:val=""/>
      <w:lvlJc w:val="left"/>
    </w:lvl>
  </w:abstractNum>
  <w:abstractNum w:abstractNumId="77">
    <w:nsid w:val="00004AD4"/>
    <w:multiLevelType w:val="hybridMultilevel"/>
    <w:tmpl w:val="EB12C86A"/>
    <w:lvl w:ilvl="0" w:tplc="257C6D14">
      <w:start w:val="1"/>
      <w:numFmt w:val="bullet"/>
      <w:lvlText w:val=""/>
      <w:lvlJc w:val="left"/>
    </w:lvl>
    <w:lvl w:ilvl="1" w:tplc="F1B2E578">
      <w:numFmt w:val="decimal"/>
      <w:lvlText w:val=""/>
      <w:lvlJc w:val="left"/>
    </w:lvl>
    <w:lvl w:ilvl="2" w:tplc="EA08BF3C">
      <w:numFmt w:val="decimal"/>
      <w:lvlText w:val=""/>
      <w:lvlJc w:val="left"/>
    </w:lvl>
    <w:lvl w:ilvl="3" w:tplc="D4624B7A">
      <w:numFmt w:val="decimal"/>
      <w:lvlText w:val=""/>
      <w:lvlJc w:val="left"/>
    </w:lvl>
    <w:lvl w:ilvl="4" w:tplc="D6C02064">
      <w:numFmt w:val="decimal"/>
      <w:lvlText w:val=""/>
      <w:lvlJc w:val="left"/>
    </w:lvl>
    <w:lvl w:ilvl="5" w:tplc="15E4178C">
      <w:numFmt w:val="decimal"/>
      <w:lvlText w:val=""/>
      <w:lvlJc w:val="left"/>
    </w:lvl>
    <w:lvl w:ilvl="6" w:tplc="9800C564">
      <w:numFmt w:val="decimal"/>
      <w:lvlText w:val=""/>
      <w:lvlJc w:val="left"/>
    </w:lvl>
    <w:lvl w:ilvl="7" w:tplc="41467F6C">
      <w:numFmt w:val="decimal"/>
      <w:lvlText w:val=""/>
      <w:lvlJc w:val="left"/>
    </w:lvl>
    <w:lvl w:ilvl="8" w:tplc="BFFCAE20">
      <w:numFmt w:val="decimal"/>
      <w:lvlText w:val=""/>
      <w:lvlJc w:val="left"/>
    </w:lvl>
  </w:abstractNum>
  <w:abstractNum w:abstractNumId="78">
    <w:nsid w:val="00004D67"/>
    <w:multiLevelType w:val="hybridMultilevel"/>
    <w:tmpl w:val="F350D5C8"/>
    <w:lvl w:ilvl="0" w:tplc="FC948302">
      <w:start w:val="13"/>
      <w:numFmt w:val="upperLetter"/>
      <w:lvlText w:val="%1"/>
      <w:lvlJc w:val="left"/>
    </w:lvl>
    <w:lvl w:ilvl="1" w:tplc="5FF83A9C">
      <w:numFmt w:val="decimal"/>
      <w:lvlText w:val=""/>
      <w:lvlJc w:val="left"/>
    </w:lvl>
    <w:lvl w:ilvl="2" w:tplc="DB70D5A0">
      <w:numFmt w:val="decimal"/>
      <w:lvlText w:val=""/>
      <w:lvlJc w:val="left"/>
    </w:lvl>
    <w:lvl w:ilvl="3" w:tplc="11205B82">
      <w:numFmt w:val="decimal"/>
      <w:lvlText w:val=""/>
      <w:lvlJc w:val="left"/>
    </w:lvl>
    <w:lvl w:ilvl="4" w:tplc="007E5280">
      <w:numFmt w:val="decimal"/>
      <w:lvlText w:val=""/>
      <w:lvlJc w:val="left"/>
    </w:lvl>
    <w:lvl w:ilvl="5" w:tplc="93D272C0">
      <w:numFmt w:val="decimal"/>
      <w:lvlText w:val=""/>
      <w:lvlJc w:val="left"/>
    </w:lvl>
    <w:lvl w:ilvl="6" w:tplc="AE9E5952">
      <w:numFmt w:val="decimal"/>
      <w:lvlText w:val=""/>
      <w:lvlJc w:val="left"/>
    </w:lvl>
    <w:lvl w:ilvl="7" w:tplc="F22C2EDE">
      <w:numFmt w:val="decimal"/>
      <w:lvlText w:val=""/>
      <w:lvlJc w:val="left"/>
    </w:lvl>
    <w:lvl w:ilvl="8" w:tplc="6CFEE05A">
      <w:numFmt w:val="decimal"/>
      <w:lvlText w:val=""/>
      <w:lvlJc w:val="left"/>
    </w:lvl>
  </w:abstractNum>
  <w:abstractNum w:abstractNumId="79">
    <w:nsid w:val="00004D9A"/>
    <w:multiLevelType w:val="hybridMultilevel"/>
    <w:tmpl w:val="9AC6417A"/>
    <w:lvl w:ilvl="0" w:tplc="56F095E8">
      <w:start w:val="1"/>
      <w:numFmt w:val="bullet"/>
      <w:lvlText w:val=""/>
      <w:lvlJc w:val="left"/>
    </w:lvl>
    <w:lvl w:ilvl="1" w:tplc="8688B0C0">
      <w:numFmt w:val="decimal"/>
      <w:lvlText w:val=""/>
      <w:lvlJc w:val="left"/>
    </w:lvl>
    <w:lvl w:ilvl="2" w:tplc="4F8C27A8">
      <w:numFmt w:val="decimal"/>
      <w:lvlText w:val=""/>
      <w:lvlJc w:val="left"/>
    </w:lvl>
    <w:lvl w:ilvl="3" w:tplc="B776A798">
      <w:numFmt w:val="decimal"/>
      <w:lvlText w:val=""/>
      <w:lvlJc w:val="left"/>
    </w:lvl>
    <w:lvl w:ilvl="4" w:tplc="FD9274BE">
      <w:numFmt w:val="decimal"/>
      <w:lvlText w:val=""/>
      <w:lvlJc w:val="left"/>
    </w:lvl>
    <w:lvl w:ilvl="5" w:tplc="37284D00">
      <w:numFmt w:val="decimal"/>
      <w:lvlText w:val=""/>
      <w:lvlJc w:val="left"/>
    </w:lvl>
    <w:lvl w:ilvl="6" w:tplc="46BE5206">
      <w:numFmt w:val="decimal"/>
      <w:lvlText w:val=""/>
      <w:lvlJc w:val="left"/>
    </w:lvl>
    <w:lvl w:ilvl="7" w:tplc="4ADA10DE">
      <w:numFmt w:val="decimal"/>
      <w:lvlText w:val=""/>
      <w:lvlJc w:val="left"/>
    </w:lvl>
    <w:lvl w:ilvl="8" w:tplc="7B169072">
      <w:numFmt w:val="decimal"/>
      <w:lvlText w:val=""/>
      <w:lvlJc w:val="left"/>
    </w:lvl>
  </w:abstractNum>
  <w:abstractNum w:abstractNumId="80">
    <w:nsid w:val="00004DC8"/>
    <w:multiLevelType w:val="hybridMultilevel"/>
    <w:tmpl w:val="B56A2574"/>
    <w:lvl w:ilvl="0" w:tplc="1CBEFE88">
      <w:start w:val="2"/>
      <w:numFmt w:val="decimal"/>
      <w:lvlText w:val="%1."/>
      <w:lvlJc w:val="left"/>
    </w:lvl>
    <w:lvl w:ilvl="1" w:tplc="58CAA3B8">
      <w:start w:val="1"/>
      <w:numFmt w:val="bullet"/>
      <w:lvlText w:val="•"/>
      <w:lvlJc w:val="left"/>
    </w:lvl>
    <w:lvl w:ilvl="2" w:tplc="489C198A">
      <w:numFmt w:val="decimal"/>
      <w:lvlText w:val=""/>
      <w:lvlJc w:val="left"/>
    </w:lvl>
    <w:lvl w:ilvl="3" w:tplc="099E6C10">
      <w:numFmt w:val="decimal"/>
      <w:lvlText w:val=""/>
      <w:lvlJc w:val="left"/>
    </w:lvl>
    <w:lvl w:ilvl="4" w:tplc="028E4A92">
      <w:numFmt w:val="decimal"/>
      <w:lvlText w:val=""/>
      <w:lvlJc w:val="left"/>
    </w:lvl>
    <w:lvl w:ilvl="5" w:tplc="1280400C">
      <w:numFmt w:val="decimal"/>
      <w:lvlText w:val=""/>
      <w:lvlJc w:val="left"/>
    </w:lvl>
    <w:lvl w:ilvl="6" w:tplc="72022E62">
      <w:numFmt w:val="decimal"/>
      <w:lvlText w:val=""/>
      <w:lvlJc w:val="left"/>
    </w:lvl>
    <w:lvl w:ilvl="7" w:tplc="E222C972">
      <w:numFmt w:val="decimal"/>
      <w:lvlText w:val=""/>
      <w:lvlJc w:val="left"/>
    </w:lvl>
    <w:lvl w:ilvl="8" w:tplc="C0609B54">
      <w:numFmt w:val="decimal"/>
      <w:lvlText w:val=""/>
      <w:lvlJc w:val="left"/>
    </w:lvl>
  </w:abstractNum>
  <w:abstractNum w:abstractNumId="81">
    <w:nsid w:val="00004DF2"/>
    <w:multiLevelType w:val="hybridMultilevel"/>
    <w:tmpl w:val="A07AFBA0"/>
    <w:lvl w:ilvl="0" w:tplc="DB98FADC">
      <w:start w:val="1"/>
      <w:numFmt w:val="bullet"/>
      <w:lvlText w:val="-"/>
      <w:lvlJc w:val="left"/>
    </w:lvl>
    <w:lvl w:ilvl="1" w:tplc="6A06CDE8">
      <w:numFmt w:val="decimal"/>
      <w:lvlText w:val=""/>
      <w:lvlJc w:val="left"/>
    </w:lvl>
    <w:lvl w:ilvl="2" w:tplc="D24C483A">
      <w:numFmt w:val="decimal"/>
      <w:lvlText w:val=""/>
      <w:lvlJc w:val="left"/>
    </w:lvl>
    <w:lvl w:ilvl="3" w:tplc="2AC2B792">
      <w:numFmt w:val="decimal"/>
      <w:lvlText w:val=""/>
      <w:lvlJc w:val="left"/>
    </w:lvl>
    <w:lvl w:ilvl="4" w:tplc="DDCC568C">
      <w:numFmt w:val="decimal"/>
      <w:lvlText w:val=""/>
      <w:lvlJc w:val="left"/>
    </w:lvl>
    <w:lvl w:ilvl="5" w:tplc="C65E956A">
      <w:numFmt w:val="decimal"/>
      <w:lvlText w:val=""/>
      <w:lvlJc w:val="left"/>
    </w:lvl>
    <w:lvl w:ilvl="6" w:tplc="A3325C48">
      <w:numFmt w:val="decimal"/>
      <w:lvlText w:val=""/>
      <w:lvlJc w:val="left"/>
    </w:lvl>
    <w:lvl w:ilvl="7" w:tplc="CBACFC44">
      <w:numFmt w:val="decimal"/>
      <w:lvlText w:val=""/>
      <w:lvlJc w:val="left"/>
    </w:lvl>
    <w:lvl w:ilvl="8" w:tplc="589A9CC4">
      <w:numFmt w:val="decimal"/>
      <w:lvlText w:val=""/>
      <w:lvlJc w:val="left"/>
    </w:lvl>
  </w:abstractNum>
  <w:abstractNum w:abstractNumId="82">
    <w:nsid w:val="00004E08"/>
    <w:multiLevelType w:val="hybridMultilevel"/>
    <w:tmpl w:val="E8A82128"/>
    <w:lvl w:ilvl="0" w:tplc="680039DA">
      <w:start w:val="8"/>
      <w:numFmt w:val="decimal"/>
      <w:lvlText w:val="%1."/>
      <w:lvlJc w:val="left"/>
    </w:lvl>
    <w:lvl w:ilvl="1" w:tplc="C1D0E5F8">
      <w:numFmt w:val="decimal"/>
      <w:lvlText w:val=""/>
      <w:lvlJc w:val="left"/>
    </w:lvl>
    <w:lvl w:ilvl="2" w:tplc="1710280A">
      <w:numFmt w:val="decimal"/>
      <w:lvlText w:val=""/>
      <w:lvlJc w:val="left"/>
    </w:lvl>
    <w:lvl w:ilvl="3" w:tplc="6A18A1DC">
      <w:numFmt w:val="decimal"/>
      <w:lvlText w:val=""/>
      <w:lvlJc w:val="left"/>
    </w:lvl>
    <w:lvl w:ilvl="4" w:tplc="E1C0FC88">
      <w:numFmt w:val="decimal"/>
      <w:lvlText w:val=""/>
      <w:lvlJc w:val="left"/>
    </w:lvl>
    <w:lvl w:ilvl="5" w:tplc="8C760A36">
      <w:numFmt w:val="decimal"/>
      <w:lvlText w:val=""/>
      <w:lvlJc w:val="left"/>
    </w:lvl>
    <w:lvl w:ilvl="6" w:tplc="11D0BFBE">
      <w:numFmt w:val="decimal"/>
      <w:lvlText w:val=""/>
      <w:lvlJc w:val="left"/>
    </w:lvl>
    <w:lvl w:ilvl="7" w:tplc="566AACD6">
      <w:numFmt w:val="decimal"/>
      <w:lvlText w:val=""/>
      <w:lvlJc w:val="left"/>
    </w:lvl>
    <w:lvl w:ilvl="8" w:tplc="1A00C40E">
      <w:numFmt w:val="decimal"/>
      <w:lvlText w:val=""/>
      <w:lvlJc w:val="left"/>
    </w:lvl>
  </w:abstractNum>
  <w:abstractNum w:abstractNumId="83">
    <w:nsid w:val="00004E45"/>
    <w:multiLevelType w:val="hybridMultilevel"/>
    <w:tmpl w:val="E3E45C2E"/>
    <w:lvl w:ilvl="0" w:tplc="A97461C4">
      <w:start w:val="9"/>
      <w:numFmt w:val="decimal"/>
      <w:lvlText w:val="%1."/>
      <w:lvlJc w:val="left"/>
    </w:lvl>
    <w:lvl w:ilvl="1" w:tplc="3522C000">
      <w:numFmt w:val="decimal"/>
      <w:lvlText w:val=""/>
      <w:lvlJc w:val="left"/>
    </w:lvl>
    <w:lvl w:ilvl="2" w:tplc="63CC1A24">
      <w:numFmt w:val="decimal"/>
      <w:lvlText w:val=""/>
      <w:lvlJc w:val="left"/>
    </w:lvl>
    <w:lvl w:ilvl="3" w:tplc="29585DD8">
      <w:numFmt w:val="decimal"/>
      <w:lvlText w:val=""/>
      <w:lvlJc w:val="left"/>
    </w:lvl>
    <w:lvl w:ilvl="4" w:tplc="BBBA4246">
      <w:numFmt w:val="decimal"/>
      <w:lvlText w:val=""/>
      <w:lvlJc w:val="left"/>
    </w:lvl>
    <w:lvl w:ilvl="5" w:tplc="D64EE574">
      <w:numFmt w:val="decimal"/>
      <w:lvlText w:val=""/>
      <w:lvlJc w:val="left"/>
    </w:lvl>
    <w:lvl w:ilvl="6" w:tplc="10A4CB70">
      <w:numFmt w:val="decimal"/>
      <w:lvlText w:val=""/>
      <w:lvlJc w:val="left"/>
    </w:lvl>
    <w:lvl w:ilvl="7" w:tplc="13E81FA2">
      <w:numFmt w:val="decimal"/>
      <w:lvlText w:val=""/>
      <w:lvlJc w:val="left"/>
    </w:lvl>
    <w:lvl w:ilvl="8" w:tplc="CE9CD0AE">
      <w:numFmt w:val="decimal"/>
      <w:lvlText w:val=""/>
      <w:lvlJc w:val="left"/>
    </w:lvl>
  </w:abstractNum>
  <w:abstractNum w:abstractNumId="84">
    <w:nsid w:val="00004E57"/>
    <w:multiLevelType w:val="hybridMultilevel"/>
    <w:tmpl w:val="FA4AAC10"/>
    <w:lvl w:ilvl="0" w:tplc="7CCC1CC0">
      <w:start w:val="1"/>
      <w:numFmt w:val="bullet"/>
      <w:lvlText w:val=""/>
      <w:lvlJc w:val="left"/>
    </w:lvl>
    <w:lvl w:ilvl="1" w:tplc="5DD2A9CE">
      <w:numFmt w:val="decimal"/>
      <w:lvlText w:val=""/>
      <w:lvlJc w:val="left"/>
    </w:lvl>
    <w:lvl w:ilvl="2" w:tplc="F1140C02">
      <w:numFmt w:val="decimal"/>
      <w:lvlText w:val=""/>
      <w:lvlJc w:val="left"/>
    </w:lvl>
    <w:lvl w:ilvl="3" w:tplc="0750C584">
      <w:numFmt w:val="decimal"/>
      <w:lvlText w:val=""/>
      <w:lvlJc w:val="left"/>
    </w:lvl>
    <w:lvl w:ilvl="4" w:tplc="CF78BB2A">
      <w:numFmt w:val="decimal"/>
      <w:lvlText w:val=""/>
      <w:lvlJc w:val="left"/>
    </w:lvl>
    <w:lvl w:ilvl="5" w:tplc="C3B0D08C">
      <w:numFmt w:val="decimal"/>
      <w:lvlText w:val=""/>
      <w:lvlJc w:val="left"/>
    </w:lvl>
    <w:lvl w:ilvl="6" w:tplc="06A42AEC">
      <w:numFmt w:val="decimal"/>
      <w:lvlText w:val=""/>
      <w:lvlJc w:val="left"/>
    </w:lvl>
    <w:lvl w:ilvl="7" w:tplc="26FE2FE8">
      <w:numFmt w:val="decimal"/>
      <w:lvlText w:val=""/>
      <w:lvlJc w:val="left"/>
    </w:lvl>
    <w:lvl w:ilvl="8" w:tplc="55CC0EF6">
      <w:numFmt w:val="decimal"/>
      <w:lvlText w:val=""/>
      <w:lvlJc w:val="left"/>
    </w:lvl>
  </w:abstractNum>
  <w:abstractNum w:abstractNumId="85">
    <w:nsid w:val="00004F68"/>
    <w:multiLevelType w:val="hybridMultilevel"/>
    <w:tmpl w:val="4BDCB7E8"/>
    <w:lvl w:ilvl="0" w:tplc="D31EAF8C">
      <w:start w:val="1"/>
      <w:numFmt w:val="bullet"/>
      <w:lvlText w:val=""/>
      <w:lvlJc w:val="left"/>
    </w:lvl>
    <w:lvl w:ilvl="1" w:tplc="199E3CEE">
      <w:numFmt w:val="decimal"/>
      <w:lvlText w:val=""/>
      <w:lvlJc w:val="left"/>
    </w:lvl>
    <w:lvl w:ilvl="2" w:tplc="F0826E96">
      <w:numFmt w:val="decimal"/>
      <w:lvlText w:val=""/>
      <w:lvlJc w:val="left"/>
    </w:lvl>
    <w:lvl w:ilvl="3" w:tplc="E62EF290">
      <w:numFmt w:val="decimal"/>
      <w:lvlText w:val=""/>
      <w:lvlJc w:val="left"/>
    </w:lvl>
    <w:lvl w:ilvl="4" w:tplc="071AF1EA">
      <w:numFmt w:val="decimal"/>
      <w:lvlText w:val=""/>
      <w:lvlJc w:val="left"/>
    </w:lvl>
    <w:lvl w:ilvl="5" w:tplc="45E6DB84">
      <w:numFmt w:val="decimal"/>
      <w:lvlText w:val=""/>
      <w:lvlJc w:val="left"/>
    </w:lvl>
    <w:lvl w:ilvl="6" w:tplc="FD9E530E">
      <w:numFmt w:val="decimal"/>
      <w:lvlText w:val=""/>
      <w:lvlJc w:val="left"/>
    </w:lvl>
    <w:lvl w:ilvl="7" w:tplc="A1FE018C">
      <w:numFmt w:val="decimal"/>
      <w:lvlText w:val=""/>
      <w:lvlJc w:val="left"/>
    </w:lvl>
    <w:lvl w:ilvl="8" w:tplc="9272AEFA">
      <w:numFmt w:val="decimal"/>
      <w:lvlText w:val=""/>
      <w:lvlJc w:val="left"/>
    </w:lvl>
  </w:abstractNum>
  <w:abstractNum w:abstractNumId="86">
    <w:nsid w:val="00004FC0"/>
    <w:multiLevelType w:val="hybridMultilevel"/>
    <w:tmpl w:val="62EE9F2A"/>
    <w:lvl w:ilvl="0" w:tplc="8DA0E040">
      <w:start w:val="3"/>
      <w:numFmt w:val="decimal"/>
      <w:lvlText w:val="%1."/>
      <w:lvlJc w:val="left"/>
    </w:lvl>
    <w:lvl w:ilvl="1" w:tplc="A45A9536">
      <w:start w:val="1"/>
      <w:numFmt w:val="upperLetter"/>
      <w:lvlText w:val="%2"/>
      <w:lvlJc w:val="left"/>
    </w:lvl>
    <w:lvl w:ilvl="2" w:tplc="CDBAD486">
      <w:numFmt w:val="decimal"/>
      <w:lvlText w:val=""/>
      <w:lvlJc w:val="left"/>
    </w:lvl>
    <w:lvl w:ilvl="3" w:tplc="A23209F2">
      <w:numFmt w:val="decimal"/>
      <w:lvlText w:val=""/>
      <w:lvlJc w:val="left"/>
    </w:lvl>
    <w:lvl w:ilvl="4" w:tplc="0C02FD6E">
      <w:numFmt w:val="decimal"/>
      <w:lvlText w:val=""/>
      <w:lvlJc w:val="left"/>
    </w:lvl>
    <w:lvl w:ilvl="5" w:tplc="1700BF36">
      <w:numFmt w:val="decimal"/>
      <w:lvlText w:val=""/>
      <w:lvlJc w:val="left"/>
    </w:lvl>
    <w:lvl w:ilvl="6" w:tplc="24AC1E66">
      <w:numFmt w:val="decimal"/>
      <w:lvlText w:val=""/>
      <w:lvlJc w:val="left"/>
    </w:lvl>
    <w:lvl w:ilvl="7" w:tplc="9B34C9C2">
      <w:numFmt w:val="decimal"/>
      <w:lvlText w:val=""/>
      <w:lvlJc w:val="left"/>
    </w:lvl>
    <w:lvl w:ilvl="8" w:tplc="8BF26056">
      <w:numFmt w:val="decimal"/>
      <w:lvlText w:val=""/>
      <w:lvlJc w:val="left"/>
    </w:lvl>
  </w:abstractNum>
  <w:abstractNum w:abstractNumId="87">
    <w:nsid w:val="0000520B"/>
    <w:multiLevelType w:val="hybridMultilevel"/>
    <w:tmpl w:val="6E2CFBA2"/>
    <w:lvl w:ilvl="0" w:tplc="03EAA5A2">
      <w:start w:val="1"/>
      <w:numFmt w:val="bullet"/>
      <w:lvlText w:val=""/>
      <w:lvlJc w:val="left"/>
    </w:lvl>
    <w:lvl w:ilvl="1" w:tplc="CF98B122">
      <w:numFmt w:val="decimal"/>
      <w:lvlText w:val=""/>
      <w:lvlJc w:val="left"/>
    </w:lvl>
    <w:lvl w:ilvl="2" w:tplc="1D2452F2">
      <w:numFmt w:val="decimal"/>
      <w:lvlText w:val=""/>
      <w:lvlJc w:val="left"/>
    </w:lvl>
    <w:lvl w:ilvl="3" w:tplc="A6DCEBBC">
      <w:numFmt w:val="decimal"/>
      <w:lvlText w:val=""/>
      <w:lvlJc w:val="left"/>
    </w:lvl>
    <w:lvl w:ilvl="4" w:tplc="4C060D9E">
      <w:numFmt w:val="decimal"/>
      <w:lvlText w:val=""/>
      <w:lvlJc w:val="left"/>
    </w:lvl>
    <w:lvl w:ilvl="5" w:tplc="B9D8223E">
      <w:numFmt w:val="decimal"/>
      <w:lvlText w:val=""/>
      <w:lvlJc w:val="left"/>
    </w:lvl>
    <w:lvl w:ilvl="6" w:tplc="0CDA5EC0">
      <w:numFmt w:val="decimal"/>
      <w:lvlText w:val=""/>
      <w:lvlJc w:val="left"/>
    </w:lvl>
    <w:lvl w:ilvl="7" w:tplc="7346B960">
      <w:numFmt w:val="decimal"/>
      <w:lvlText w:val=""/>
      <w:lvlJc w:val="left"/>
    </w:lvl>
    <w:lvl w:ilvl="8" w:tplc="2DF0D6AA">
      <w:numFmt w:val="decimal"/>
      <w:lvlText w:val=""/>
      <w:lvlJc w:val="left"/>
    </w:lvl>
  </w:abstractNum>
  <w:abstractNum w:abstractNumId="88">
    <w:nsid w:val="000053B1"/>
    <w:multiLevelType w:val="hybridMultilevel"/>
    <w:tmpl w:val="A5EE1FB8"/>
    <w:lvl w:ilvl="0" w:tplc="28A2508A">
      <w:start w:val="1"/>
      <w:numFmt w:val="decimal"/>
      <w:lvlText w:val="%1."/>
      <w:lvlJc w:val="left"/>
    </w:lvl>
    <w:lvl w:ilvl="1" w:tplc="4560C942">
      <w:numFmt w:val="decimal"/>
      <w:lvlText w:val=""/>
      <w:lvlJc w:val="left"/>
    </w:lvl>
    <w:lvl w:ilvl="2" w:tplc="8FFC17D0">
      <w:numFmt w:val="decimal"/>
      <w:lvlText w:val=""/>
      <w:lvlJc w:val="left"/>
    </w:lvl>
    <w:lvl w:ilvl="3" w:tplc="0DCA70FE">
      <w:numFmt w:val="decimal"/>
      <w:lvlText w:val=""/>
      <w:lvlJc w:val="left"/>
    </w:lvl>
    <w:lvl w:ilvl="4" w:tplc="312A67CC">
      <w:numFmt w:val="decimal"/>
      <w:lvlText w:val=""/>
      <w:lvlJc w:val="left"/>
    </w:lvl>
    <w:lvl w:ilvl="5" w:tplc="7A3CC338">
      <w:numFmt w:val="decimal"/>
      <w:lvlText w:val=""/>
      <w:lvlJc w:val="left"/>
    </w:lvl>
    <w:lvl w:ilvl="6" w:tplc="BB16BD58">
      <w:numFmt w:val="decimal"/>
      <w:lvlText w:val=""/>
      <w:lvlJc w:val="left"/>
    </w:lvl>
    <w:lvl w:ilvl="7" w:tplc="687E2D82">
      <w:numFmt w:val="decimal"/>
      <w:lvlText w:val=""/>
      <w:lvlJc w:val="left"/>
    </w:lvl>
    <w:lvl w:ilvl="8" w:tplc="2706775E">
      <w:numFmt w:val="decimal"/>
      <w:lvlText w:val=""/>
      <w:lvlJc w:val="left"/>
    </w:lvl>
  </w:abstractNum>
  <w:abstractNum w:abstractNumId="89">
    <w:nsid w:val="00005422"/>
    <w:multiLevelType w:val="hybridMultilevel"/>
    <w:tmpl w:val="FA2650A2"/>
    <w:lvl w:ilvl="0" w:tplc="C0B0BB6E">
      <w:start w:val="1"/>
      <w:numFmt w:val="bullet"/>
      <w:lvlText w:val="В"/>
      <w:lvlJc w:val="left"/>
    </w:lvl>
    <w:lvl w:ilvl="1" w:tplc="DDBE3D98">
      <w:start w:val="1"/>
      <w:numFmt w:val="bullet"/>
      <w:lvlText w:val="В"/>
      <w:lvlJc w:val="left"/>
    </w:lvl>
    <w:lvl w:ilvl="2" w:tplc="729C381C">
      <w:numFmt w:val="decimal"/>
      <w:lvlText w:val=""/>
      <w:lvlJc w:val="left"/>
    </w:lvl>
    <w:lvl w:ilvl="3" w:tplc="E8720EF8">
      <w:numFmt w:val="decimal"/>
      <w:lvlText w:val=""/>
      <w:lvlJc w:val="left"/>
    </w:lvl>
    <w:lvl w:ilvl="4" w:tplc="C44411FC">
      <w:numFmt w:val="decimal"/>
      <w:lvlText w:val=""/>
      <w:lvlJc w:val="left"/>
    </w:lvl>
    <w:lvl w:ilvl="5" w:tplc="78028252">
      <w:numFmt w:val="decimal"/>
      <w:lvlText w:val=""/>
      <w:lvlJc w:val="left"/>
    </w:lvl>
    <w:lvl w:ilvl="6" w:tplc="E1BCABE6">
      <w:numFmt w:val="decimal"/>
      <w:lvlText w:val=""/>
      <w:lvlJc w:val="left"/>
    </w:lvl>
    <w:lvl w:ilvl="7" w:tplc="36388A10">
      <w:numFmt w:val="decimal"/>
      <w:lvlText w:val=""/>
      <w:lvlJc w:val="left"/>
    </w:lvl>
    <w:lvl w:ilvl="8" w:tplc="14741AFE">
      <w:numFmt w:val="decimal"/>
      <w:lvlText w:val=""/>
      <w:lvlJc w:val="left"/>
    </w:lvl>
  </w:abstractNum>
  <w:abstractNum w:abstractNumId="90">
    <w:nsid w:val="000054DC"/>
    <w:multiLevelType w:val="hybridMultilevel"/>
    <w:tmpl w:val="F872DC8C"/>
    <w:lvl w:ilvl="0" w:tplc="A8CC07A8">
      <w:start w:val="1"/>
      <w:numFmt w:val="decimal"/>
      <w:lvlText w:val="%1."/>
      <w:lvlJc w:val="left"/>
    </w:lvl>
    <w:lvl w:ilvl="1" w:tplc="034850AA">
      <w:numFmt w:val="decimal"/>
      <w:lvlText w:val=""/>
      <w:lvlJc w:val="left"/>
    </w:lvl>
    <w:lvl w:ilvl="2" w:tplc="F3CC887C">
      <w:numFmt w:val="decimal"/>
      <w:lvlText w:val=""/>
      <w:lvlJc w:val="left"/>
    </w:lvl>
    <w:lvl w:ilvl="3" w:tplc="774069AA">
      <w:numFmt w:val="decimal"/>
      <w:lvlText w:val=""/>
      <w:lvlJc w:val="left"/>
    </w:lvl>
    <w:lvl w:ilvl="4" w:tplc="F5460216">
      <w:numFmt w:val="decimal"/>
      <w:lvlText w:val=""/>
      <w:lvlJc w:val="left"/>
    </w:lvl>
    <w:lvl w:ilvl="5" w:tplc="8604C03E">
      <w:numFmt w:val="decimal"/>
      <w:lvlText w:val=""/>
      <w:lvlJc w:val="left"/>
    </w:lvl>
    <w:lvl w:ilvl="6" w:tplc="C67C1350">
      <w:numFmt w:val="decimal"/>
      <w:lvlText w:val=""/>
      <w:lvlJc w:val="left"/>
    </w:lvl>
    <w:lvl w:ilvl="7" w:tplc="6752311A">
      <w:numFmt w:val="decimal"/>
      <w:lvlText w:val=""/>
      <w:lvlJc w:val="left"/>
    </w:lvl>
    <w:lvl w:ilvl="8" w:tplc="0D445AA2">
      <w:numFmt w:val="decimal"/>
      <w:lvlText w:val=""/>
      <w:lvlJc w:val="left"/>
    </w:lvl>
  </w:abstractNum>
  <w:abstractNum w:abstractNumId="91">
    <w:nsid w:val="00005815"/>
    <w:multiLevelType w:val="hybridMultilevel"/>
    <w:tmpl w:val="C81ECF20"/>
    <w:lvl w:ilvl="0" w:tplc="7B40D764">
      <w:start w:val="5"/>
      <w:numFmt w:val="decimal"/>
      <w:lvlText w:val="%1."/>
      <w:lvlJc w:val="left"/>
    </w:lvl>
    <w:lvl w:ilvl="1" w:tplc="A420D9EE">
      <w:numFmt w:val="decimal"/>
      <w:lvlText w:val=""/>
      <w:lvlJc w:val="left"/>
    </w:lvl>
    <w:lvl w:ilvl="2" w:tplc="2F0A10EE">
      <w:numFmt w:val="decimal"/>
      <w:lvlText w:val=""/>
      <w:lvlJc w:val="left"/>
    </w:lvl>
    <w:lvl w:ilvl="3" w:tplc="B93E01F2">
      <w:numFmt w:val="decimal"/>
      <w:lvlText w:val=""/>
      <w:lvlJc w:val="left"/>
    </w:lvl>
    <w:lvl w:ilvl="4" w:tplc="F8C68858">
      <w:numFmt w:val="decimal"/>
      <w:lvlText w:val=""/>
      <w:lvlJc w:val="left"/>
    </w:lvl>
    <w:lvl w:ilvl="5" w:tplc="2EC81E72">
      <w:numFmt w:val="decimal"/>
      <w:lvlText w:val=""/>
      <w:lvlJc w:val="left"/>
    </w:lvl>
    <w:lvl w:ilvl="6" w:tplc="55808CDC">
      <w:numFmt w:val="decimal"/>
      <w:lvlText w:val=""/>
      <w:lvlJc w:val="left"/>
    </w:lvl>
    <w:lvl w:ilvl="7" w:tplc="5C86E32A">
      <w:numFmt w:val="decimal"/>
      <w:lvlText w:val=""/>
      <w:lvlJc w:val="left"/>
    </w:lvl>
    <w:lvl w:ilvl="8" w:tplc="86923142">
      <w:numFmt w:val="decimal"/>
      <w:lvlText w:val=""/>
      <w:lvlJc w:val="left"/>
    </w:lvl>
  </w:abstractNum>
  <w:abstractNum w:abstractNumId="92">
    <w:nsid w:val="00005876"/>
    <w:multiLevelType w:val="hybridMultilevel"/>
    <w:tmpl w:val="3988A97A"/>
    <w:lvl w:ilvl="0" w:tplc="31167718">
      <w:start w:val="1"/>
      <w:numFmt w:val="bullet"/>
      <w:lvlText w:val=""/>
      <w:lvlJc w:val="left"/>
    </w:lvl>
    <w:lvl w:ilvl="1" w:tplc="674C5E02">
      <w:numFmt w:val="decimal"/>
      <w:lvlText w:val=""/>
      <w:lvlJc w:val="left"/>
    </w:lvl>
    <w:lvl w:ilvl="2" w:tplc="CAF81FA8">
      <w:numFmt w:val="decimal"/>
      <w:lvlText w:val=""/>
      <w:lvlJc w:val="left"/>
    </w:lvl>
    <w:lvl w:ilvl="3" w:tplc="F5984A86">
      <w:numFmt w:val="decimal"/>
      <w:lvlText w:val=""/>
      <w:lvlJc w:val="left"/>
    </w:lvl>
    <w:lvl w:ilvl="4" w:tplc="60949774">
      <w:numFmt w:val="decimal"/>
      <w:lvlText w:val=""/>
      <w:lvlJc w:val="left"/>
    </w:lvl>
    <w:lvl w:ilvl="5" w:tplc="B706D3D0">
      <w:numFmt w:val="decimal"/>
      <w:lvlText w:val=""/>
      <w:lvlJc w:val="left"/>
    </w:lvl>
    <w:lvl w:ilvl="6" w:tplc="901E72A0">
      <w:numFmt w:val="decimal"/>
      <w:lvlText w:val=""/>
      <w:lvlJc w:val="left"/>
    </w:lvl>
    <w:lvl w:ilvl="7" w:tplc="DAA81194">
      <w:numFmt w:val="decimal"/>
      <w:lvlText w:val=""/>
      <w:lvlJc w:val="left"/>
    </w:lvl>
    <w:lvl w:ilvl="8" w:tplc="A6580A66">
      <w:numFmt w:val="decimal"/>
      <w:lvlText w:val=""/>
      <w:lvlJc w:val="left"/>
    </w:lvl>
  </w:abstractNum>
  <w:abstractNum w:abstractNumId="93">
    <w:nsid w:val="000058B0"/>
    <w:multiLevelType w:val="hybridMultilevel"/>
    <w:tmpl w:val="3ECA5042"/>
    <w:lvl w:ilvl="0" w:tplc="73783BE8">
      <w:start w:val="2"/>
      <w:numFmt w:val="decimal"/>
      <w:lvlText w:val="%1."/>
      <w:lvlJc w:val="left"/>
    </w:lvl>
    <w:lvl w:ilvl="1" w:tplc="844CE584">
      <w:numFmt w:val="decimal"/>
      <w:lvlText w:val=""/>
      <w:lvlJc w:val="left"/>
    </w:lvl>
    <w:lvl w:ilvl="2" w:tplc="A88C8902">
      <w:numFmt w:val="decimal"/>
      <w:lvlText w:val=""/>
      <w:lvlJc w:val="left"/>
    </w:lvl>
    <w:lvl w:ilvl="3" w:tplc="76900958">
      <w:numFmt w:val="decimal"/>
      <w:lvlText w:val=""/>
      <w:lvlJc w:val="left"/>
    </w:lvl>
    <w:lvl w:ilvl="4" w:tplc="CA02575C">
      <w:numFmt w:val="decimal"/>
      <w:lvlText w:val=""/>
      <w:lvlJc w:val="left"/>
    </w:lvl>
    <w:lvl w:ilvl="5" w:tplc="D1C037CC">
      <w:numFmt w:val="decimal"/>
      <w:lvlText w:val=""/>
      <w:lvlJc w:val="left"/>
    </w:lvl>
    <w:lvl w:ilvl="6" w:tplc="1B82C8BC">
      <w:numFmt w:val="decimal"/>
      <w:lvlText w:val=""/>
      <w:lvlJc w:val="left"/>
    </w:lvl>
    <w:lvl w:ilvl="7" w:tplc="50344BE8">
      <w:numFmt w:val="decimal"/>
      <w:lvlText w:val=""/>
      <w:lvlJc w:val="left"/>
    </w:lvl>
    <w:lvl w:ilvl="8" w:tplc="57A27422">
      <w:numFmt w:val="decimal"/>
      <w:lvlText w:val=""/>
      <w:lvlJc w:val="left"/>
    </w:lvl>
  </w:abstractNum>
  <w:abstractNum w:abstractNumId="94">
    <w:nsid w:val="00005968"/>
    <w:multiLevelType w:val="hybridMultilevel"/>
    <w:tmpl w:val="A0A0C71A"/>
    <w:lvl w:ilvl="0" w:tplc="D750A11E">
      <w:start w:val="1"/>
      <w:numFmt w:val="bullet"/>
      <w:lvlText w:val=""/>
      <w:lvlJc w:val="left"/>
    </w:lvl>
    <w:lvl w:ilvl="1" w:tplc="86CCA344">
      <w:numFmt w:val="decimal"/>
      <w:lvlText w:val=""/>
      <w:lvlJc w:val="left"/>
    </w:lvl>
    <w:lvl w:ilvl="2" w:tplc="CF5EE394">
      <w:numFmt w:val="decimal"/>
      <w:lvlText w:val=""/>
      <w:lvlJc w:val="left"/>
    </w:lvl>
    <w:lvl w:ilvl="3" w:tplc="45A05C6A">
      <w:numFmt w:val="decimal"/>
      <w:lvlText w:val=""/>
      <w:lvlJc w:val="left"/>
    </w:lvl>
    <w:lvl w:ilvl="4" w:tplc="C01A19C0">
      <w:numFmt w:val="decimal"/>
      <w:lvlText w:val=""/>
      <w:lvlJc w:val="left"/>
    </w:lvl>
    <w:lvl w:ilvl="5" w:tplc="2E549B8C">
      <w:numFmt w:val="decimal"/>
      <w:lvlText w:val=""/>
      <w:lvlJc w:val="left"/>
    </w:lvl>
    <w:lvl w:ilvl="6" w:tplc="DF9864DA">
      <w:numFmt w:val="decimal"/>
      <w:lvlText w:val=""/>
      <w:lvlJc w:val="left"/>
    </w:lvl>
    <w:lvl w:ilvl="7" w:tplc="60D8B014">
      <w:numFmt w:val="decimal"/>
      <w:lvlText w:val=""/>
      <w:lvlJc w:val="left"/>
    </w:lvl>
    <w:lvl w:ilvl="8" w:tplc="8B1C2416">
      <w:numFmt w:val="decimal"/>
      <w:lvlText w:val=""/>
      <w:lvlJc w:val="left"/>
    </w:lvl>
  </w:abstractNum>
  <w:abstractNum w:abstractNumId="95">
    <w:nsid w:val="00005991"/>
    <w:multiLevelType w:val="hybridMultilevel"/>
    <w:tmpl w:val="912265C8"/>
    <w:lvl w:ilvl="0" w:tplc="0924075A">
      <w:start w:val="2"/>
      <w:numFmt w:val="decimal"/>
      <w:lvlText w:val="%1."/>
      <w:lvlJc w:val="left"/>
    </w:lvl>
    <w:lvl w:ilvl="1" w:tplc="81A40C08">
      <w:numFmt w:val="decimal"/>
      <w:lvlText w:val=""/>
      <w:lvlJc w:val="left"/>
    </w:lvl>
    <w:lvl w:ilvl="2" w:tplc="DB386E8E">
      <w:numFmt w:val="decimal"/>
      <w:lvlText w:val=""/>
      <w:lvlJc w:val="left"/>
    </w:lvl>
    <w:lvl w:ilvl="3" w:tplc="D7AEB776">
      <w:numFmt w:val="decimal"/>
      <w:lvlText w:val=""/>
      <w:lvlJc w:val="left"/>
    </w:lvl>
    <w:lvl w:ilvl="4" w:tplc="97D67FEE">
      <w:numFmt w:val="decimal"/>
      <w:lvlText w:val=""/>
      <w:lvlJc w:val="left"/>
    </w:lvl>
    <w:lvl w:ilvl="5" w:tplc="70FAACE0">
      <w:numFmt w:val="decimal"/>
      <w:lvlText w:val=""/>
      <w:lvlJc w:val="left"/>
    </w:lvl>
    <w:lvl w:ilvl="6" w:tplc="B688071A">
      <w:numFmt w:val="decimal"/>
      <w:lvlText w:val=""/>
      <w:lvlJc w:val="left"/>
    </w:lvl>
    <w:lvl w:ilvl="7" w:tplc="A9F22178">
      <w:numFmt w:val="decimal"/>
      <w:lvlText w:val=""/>
      <w:lvlJc w:val="left"/>
    </w:lvl>
    <w:lvl w:ilvl="8" w:tplc="80024376">
      <w:numFmt w:val="decimal"/>
      <w:lvlText w:val=""/>
      <w:lvlJc w:val="left"/>
    </w:lvl>
  </w:abstractNum>
  <w:abstractNum w:abstractNumId="96">
    <w:nsid w:val="00005A9B"/>
    <w:multiLevelType w:val="hybridMultilevel"/>
    <w:tmpl w:val="739A5F16"/>
    <w:lvl w:ilvl="0" w:tplc="2C3437BE">
      <w:start w:val="14"/>
      <w:numFmt w:val="upperLetter"/>
      <w:lvlText w:val="%1"/>
      <w:lvlJc w:val="left"/>
    </w:lvl>
    <w:lvl w:ilvl="1" w:tplc="D6E6AE76">
      <w:numFmt w:val="decimal"/>
      <w:lvlText w:val=""/>
      <w:lvlJc w:val="left"/>
    </w:lvl>
    <w:lvl w:ilvl="2" w:tplc="58CAABFA">
      <w:numFmt w:val="decimal"/>
      <w:lvlText w:val=""/>
      <w:lvlJc w:val="left"/>
    </w:lvl>
    <w:lvl w:ilvl="3" w:tplc="4224DAB4">
      <w:numFmt w:val="decimal"/>
      <w:lvlText w:val=""/>
      <w:lvlJc w:val="left"/>
    </w:lvl>
    <w:lvl w:ilvl="4" w:tplc="B11893DC">
      <w:numFmt w:val="decimal"/>
      <w:lvlText w:val=""/>
      <w:lvlJc w:val="left"/>
    </w:lvl>
    <w:lvl w:ilvl="5" w:tplc="F4A4E41C">
      <w:numFmt w:val="decimal"/>
      <w:lvlText w:val=""/>
      <w:lvlJc w:val="left"/>
    </w:lvl>
    <w:lvl w:ilvl="6" w:tplc="91F612C0">
      <w:numFmt w:val="decimal"/>
      <w:lvlText w:val=""/>
      <w:lvlJc w:val="left"/>
    </w:lvl>
    <w:lvl w:ilvl="7" w:tplc="9C862A30">
      <w:numFmt w:val="decimal"/>
      <w:lvlText w:val=""/>
      <w:lvlJc w:val="left"/>
    </w:lvl>
    <w:lvl w:ilvl="8" w:tplc="F5B6E4CA">
      <w:numFmt w:val="decimal"/>
      <w:lvlText w:val=""/>
      <w:lvlJc w:val="left"/>
    </w:lvl>
  </w:abstractNum>
  <w:abstractNum w:abstractNumId="97">
    <w:nsid w:val="00005CCD"/>
    <w:multiLevelType w:val="hybridMultilevel"/>
    <w:tmpl w:val="0D4A26F2"/>
    <w:lvl w:ilvl="0" w:tplc="782CC0A0">
      <w:start w:val="1"/>
      <w:numFmt w:val="bullet"/>
      <w:lvlText w:val="\endash "/>
      <w:lvlJc w:val="left"/>
    </w:lvl>
    <w:lvl w:ilvl="1" w:tplc="53429D28">
      <w:start w:val="1"/>
      <w:numFmt w:val="bullet"/>
      <w:lvlText w:val=""/>
      <w:lvlJc w:val="left"/>
    </w:lvl>
    <w:lvl w:ilvl="2" w:tplc="A344E09A">
      <w:numFmt w:val="decimal"/>
      <w:lvlText w:val=""/>
      <w:lvlJc w:val="left"/>
    </w:lvl>
    <w:lvl w:ilvl="3" w:tplc="EE18C702">
      <w:numFmt w:val="decimal"/>
      <w:lvlText w:val=""/>
      <w:lvlJc w:val="left"/>
    </w:lvl>
    <w:lvl w:ilvl="4" w:tplc="2EE45F52">
      <w:numFmt w:val="decimal"/>
      <w:lvlText w:val=""/>
      <w:lvlJc w:val="left"/>
    </w:lvl>
    <w:lvl w:ilvl="5" w:tplc="605E7DC0">
      <w:numFmt w:val="decimal"/>
      <w:lvlText w:val=""/>
      <w:lvlJc w:val="left"/>
    </w:lvl>
    <w:lvl w:ilvl="6" w:tplc="B1361C22">
      <w:numFmt w:val="decimal"/>
      <w:lvlText w:val=""/>
      <w:lvlJc w:val="left"/>
    </w:lvl>
    <w:lvl w:ilvl="7" w:tplc="9342D2F6">
      <w:numFmt w:val="decimal"/>
      <w:lvlText w:val=""/>
      <w:lvlJc w:val="left"/>
    </w:lvl>
    <w:lvl w:ilvl="8" w:tplc="A914176A">
      <w:numFmt w:val="decimal"/>
      <w:lvlText w:val=""/>
      <w:lvlJc w:val="left"/>
    </w:lvl>
  </w:abstractNum>
  <w:abstractNum w:abstractNumId="98">
    <w:nsid w:val="00005D03"/>
    <w:multiLevelType w:val="hybridMultilevel"/>
    <w:tmpl w:val="32AEAD6E"/>
    <w:lvl w:ilvl="0" w:tplc="E780B77C">
      <w:start w:val="4"/>
      <w:numFmt w:val="decimal"/>
      <w:lvlText w:val="%1."/>
      <w:lvlJc w:val="left"/>
    </w:lvl>
    <w:lvl w:ilvl="1" w:tplc="B36A6076">
      <w:numFmt w:val="decimal"/>
      <w:lvlText w:val=""/>
      <w:lvlJc w:val="left"/>
    </w:lvl>
    <w:lvl w:ilvl="2" w:tplc="1BEC8C9E">
      <w:numFmt w:val="decimal"/>
      <w:lvlText w:val=""/>
      <w:lvlJc w:val="left"/>
    </w:lvl>
    <w:lvl w:ilvl="3" w:tplc="0054FEFA">
      <w:numFmt w:val="decimal"/>
      <w:lvlText w:val=""/>
      <w:lvlJc w:val="left"/>
    </w:lvl>
    <w:lvl w:ilvl="4" w:tplc="5FEA2B8C">
      <w:numFmt w:val="decimal"/>
      <w:lvlText w:val=""/>
      <w:lvlJc w:val="left"/>
    </w:lvl>
    <w:lvl w:ilvl="5" w:tplc="25A219D6">
      <w:numFmt w:val="decimal"/>
      <w:lvlText w:val=""/>
      <w:lvlJc w:val="left"/>
    </w:lvl>
    <w:lvl w:ilvl="6" w:tplc="822090C2">
      <w:numFmt w:val="decimal"/>
      <w:lvlText w:val=""/>
      <w:lvlJc w:val="left"/>
    </w:lvl>
    <w:lvl w:ilvl="7" w:tplc="EEE8B852">
      <w:numFmt w:val="decimal"/>
      <w:lvlText w:val=""/>
      <w:lvlJc w:val="left"/>
    </w:lvl>
    <w:lvl w:ilvl="8" w:tplc="C116EE3E">
      <w:numFmt w:val="decimal"/>
      <w:lvlText w:val=""/>
      <w:lvlJc w:val="left"/>
    </w:lvl>
  </w:abstractNum>
  <w:abstractNum w:abstractNumId="99">
    <w:nsid w:val="00005E14"/>
    <w:multiLevelType w:val="hybridMultilevel"/>
    <w:tmpl w:val="8A906176"/>
    <w:lvl w:ilvl="0" w:tplc="65A25C46">
      <w:start w:val="1"/>
      <w:numFmt w:val="bullet"/>
      <w:lvlText w:val="-"/>
      <w:lvlJc w:val="left"/>
    </w:lvl>
    <w:lvl w:ilvl="1" w:tplc="7D885C56">
      <w:numFmt w:val="decimal"/>
      <w:lvlText w:val=""/>
      <w:lvlJc w:val="left"/>
    </w:lvl>
    <w:lvl w:ilvl="2" w:tplc="B504E25C">
      <w:numFmt w:val="decimal"/>
      <w:lvlText w:val=""/>
      <w:lvlJc w:val="left"/>
    </w:lvl>
    <w:lvl w:ilvl="3" w:tplc="9FB457F0">
      <w:numFmt w:val="decimal"/>
      <w:lvlText w:val=""/>
      <w:lvlJc w:val="left"/>
    </w:lvl>
    <w:lvl w:ilvl="4" w:tplc="1D8E4B64">
      <w:numFmt w:val="decimal"/>
      <w:lvlText w:val=""/>
      <w:lvlJc w:val="left"/>
    </w:lvl>
    <w:lvl w:ilvl="5" w:tplc="925EC6F2">
      <w:numFmt w:val="decimal"/>
      <w:lvlText w:val=""/>
      <w:lvlJc w:val="left"/>
    </w:lvl>
    <w:lvl w:ilvl="6" w:tplc="AD8C6EEE">
      <w:numFmt w:val="decimal"/>
      <w:lvlText w:val=""/>
      <w:lvlJc w:val="left"/>
    </w:lvl>
    <w:lvl w:ilvl="7" w:tplc="3EC0CEFE">
      <w:numFmt w:val="decimal"/>
      <w:lvlText w:val=""/>
      <w:lvlJc w:val="left"/>
    </w:lvl>
    <w:lvl w:ilvl="8" w:tplc="72FA8526">
      <w:numFmt w:val="decimal"/>
      <w:lvlText w:val=""/>
      <w:lvlJc w:val="left"/>
    </w:lvl>
  </w:abstractNum>
  <w:abstractNum w:abstractNumId="100">
    <w:nsid w:val="00005E76"/>
    <w:multiLevelType w:val="hybridMultilevel"/>
    <w:tmpl w:val="F4FCFD32"/>
    <w:lvl w:ilvl="0" w:tplc="1D2A2C00">
      <w:start w:val="1"/>
      <w:numFmt w:val="bullet"/>
      <w:lvlText w:val=""/>
      <w:lvlJc w:val="left"/>
    </w:lvl>
    <w:lvl w:ilvl="1" w:tplc="857E96FC">
      <w:numFmt w:val="decimal"/>
      <w:lvlText w:val=""/>
      <w:lvlJc w:val="left"/>
    </w:lvl>
    <w:lvl w:ilvl="2" w:tplc="BEBA63BE">
      <w:numFmt w:val="decimal"/>
      <w:lvlText w:val=""/>
      <w:lvlJc w:val="left"/>
    </w:lvl>
    <w:lvl w:ilvl="3" w:tplc="06E025C6">
      <w:numFmt w:val="decimal"/>
      <w:lvlText w:val=""/>
      <w:lvlJc w:val="left"/>
    </w:lvl>
    <w:lvl w:ilvl="4" w:tplc="9A041AC4">
      <w:numFmt w:val="decimal"/>
      <w:lvlText w:val=""/>
      <w:lvlJc w:val="left"/>
    </w:lvl>
    <w:lvl w:ilvl="5" w:tplc="5ABC4216">
      <w:numFmt w:val="decimal"/>
      <w:lvlText w:val=""/>
      <w:lvlJc w:val="left"/>
    </w:lvl>
    <w:lvl w:ilvl="6" w:tplc="9392DB46">
      <w:numFmt w:val="decimal"/>
      <w:lvlText w:val=""/>
      <w:lvlJc w:val="left"/>
    </w:lvl>
    <w:lvl w:ilvl="7" w:tplc="A47A77A2">
      <w:numFmt w:val="decimal"/>
      <w:lvlText w:val=""/>
      <w:lvlJc w:val="left"/>
    </w:lvl>
    <w:lvl w:ilvl="8" w:tplc="EA74F6DE">
      <w:numFmt w:val="decimal"/>
      <w:lvlText w:val=""/>
      <w:lvlJc w:val="left"/>
    </w:lvl>
  </w:abstractNum>
  <w:abstractNum w:abstractNumId="101">
    <w:nsid w:val="00005ED0"/>
    <w:multiLevelType w:val="hybridMultilevel"/>
    <w:tmpl w:val="50902930"/>
    <w:lvl w:ilvl="0" w:tplc="7952AFEE">
      <w:start w:val="1"/>
      <w:numFmt w:val="bullet"/>
      <w:lvlText w:val=""/>
      <w:lvlJc w:val="left"/>
    </w:lvl>
    <w:lvl w:ilvl="1" w:tplc="DD64C8F4">
      <w:numFmt w:val="decimal"/>
      <w:lvlText w:val=""/>
      <w:lvlJc w:val="left"/>
    </w:lvl>
    <w:lvl w:ilvl="2" w:tplc="AB100DB8">
      <w:numFmt w:val="decimal"/>
      <w:lvlText w:val=""/>
      <w:lvlJc w:val="left"/>
    </w:lvl>
    <w:lvl w:ilvl="3" w:tplc="9C0CEDD8">
      <w:numFmt w:val="decimal"/>
      <w:lvlText w:val=""/>
      <w:lvlJc w:val="left"/>
    </w:lvl>
    <w:lvl w:ilvl="4" w:tplc="17F202A6">
      <w:numFmt w:val="decimal"/>
      <w:lvlText w:val=""/>
      <w:lvlJc w:val="left"/>
    </w:lvl>
    <w:lvl w:ilvl="5" w:tplc="18165D84">
      <w:numFmt w:val="decimal"/>
      <w:lvlText w:val=""/>
      <w:lvlJc w:val="left"/>
    </w:lvl>
    <w:lvl w:ilvl="6" w:tplc="E858FA7C">
      <w:numFmt w:val="decimal"/>
      <w:lvlText w:val=""/>
      <w:lvlJc w:val="left"/>
    </w:lvl>
    <w:lvl w:ilvl="7" w:tplc="F2B47C86">
      <w:numFmt w:val="decimal"/>
      <w:lvlText w:val=""/>
      <w:lvlJc w:val="left"/>
    </w:lvl>
    <w:lvl w:ilvl="8" w:tplc="B77CB700">
      <w:numFmt w:val="decimal"/>
      <w:lvlText w:val=""/>
      <w:lvlJc w:val="left"/>
    </w:lvl>
  </w:abstractNum>
  <w:abstractNum w:abstractNumId="102">
    <w:nsid w:val="00005F45"/>
    <w:multiLevelType w:val="hybridMultilevel"/>
    <w:tmpl w:val="993C0064"/>
    <w:lvl w:ilvl="0" w:tplc="5F082E58">
      <w:start w:val="1"/>
      <w:numFmt w:val="bullet"/>
      <w:lvlText w:val=""/>
      <w:lvlJc w:val="left"/>
    </w:lvl>
    <w:lvl w:ilvl="1" w:tplc="6BB80416">
      <w:numFmt w:val="decimal"/>
      <w:lvlText w:val=""/>
      <w:lvlJc w:val="left"/>
    </w:lvl>
    <w:lvl w:ilvl="2" w:tplc="143A7B6E">
      <w:numFmt w:val="decimal"/>
      <w:lvlText w:val=""/>
      <w:lvlJc w:val="left"/>
    </w:lvl>
    <w:lvl w:ilvl="3" w:tplc="9C02A01C">
      <w:numFmt w:val="decimal"/>
      <w:lvlText w:val=""/>
      <w:lvlJc w:val="left"/>
    </w:lvl>
    <w:lvl w:ilvl="4" w:tplc="00BEDCD2">
      <w:numFmt w:val="decimal"/>
      <w:lvlText w:val=""/>
      <w:lvlJc w:val="left"/>
    </w:lvl>
    <w:lvl w:ilvl="5" w:tplc="0C7AE028">
      <w:numFmt w:val="decimal"/>
      <w:lvlText w:val=""/>
      <w:lvlJc w:val="left"/>
    </w:lvl>
    <w:lvl w:ilvl="6" w:tplc="FAB6BC60">
      <w:numFmt w:val="decimal"/>
      <w:lvlText w:val=""/>
      <w:lvlJc w:val="left"/>
    </w:lvl>
    <w:lvl w:ilvl="7" w:tplc="2A72DB7C">
      <w:numFmt w:val="decimal"/>
      <w:lvlText w:val=""/>
      <w:lvlJc w:val="left"/>
    </w:lvl>
    <w:lvl w:ilvl="8" w:tplc="BE86C76C">
      <w:numFmt w:val="decimal"/>
      <w:lvlText w:val=""/>
      <w:lvlJc w:val="left"/>
    </w:lvl>
  </w:abstractNum>
  <w:abstractNum w:abstractNumId="103">
    <w:nsid w:val="000063CB"/>
    <w:multiLevelType w:val="hybridMultilevel"/>
    <w:tmpl w:val="344A8AFE"/>
    <w:lvl w:ilvl="0" w:tplc="C512CCEA">
      <w:start w:val="5"/>
      <w:numFmt w:val="decimal"/>
      <w:lvlText w:val="%1."/>
      <w:lvlJc w:val="left"/>
    </w:lvl>
    <w:lvl w:ilvl="1" w:tplc="BDA2A7C8">
      <w:numFmt w:val="decimal"/>
      <w:lvlText w:val=""/>
      <w:lvlJc w:val="left"/>
    </w:lvl>
    <w:lvl w:ilvl="2" w:tplc="103087F4">
      <w:numFmt w:val="decimal"/>
      <w:lvlText w:val=""/>
      <w:lvlJc w:val="left"/>
    </w:lvl>
    <w:lvl w:ilvl="3" w:tplc="051A28FA">
      <w:numFmt w:val="decimal"/>
      <w:lvlText w:val=""/>
      <w:lvlJc w:val="left"/>
    </w:lvl>
    <w:lvl w:ilvl="4" w:tplc="4322C974">
      <w:numFmt w:val="decimal"/>
      <w:lvlText w:val=""/>
      <w:lvlJc w:val="left"/>
    </w:lvl>
    <w:lvl w:ilvl="5" w:tplc="1E4EEECE">
      <w:numFmt w:val="decimal"/>
      <w:lvlText w:val=""/>
      <w:lvlJc w:val="left"/>
    </w:lvl>
    <w:lvl w:ilvl="6" w:tplc="094ADE16">
      <w:numFmt w:val="decimal"/>
      <w:lvlText w:val=""/>
      <w:lvlJc w:val="left"/>
    </w:lvl>
    <w:lvl w:ilvl="7" w:tplc="91E0B2D4">
      <w:numFmt w:val="decimal"/>
      <w:lvlText w:val=""/>
      <w:lvlJc w:val="left"/>
    </w:lvl>
    <w:lvl w:ilvl="8" w:tplc="0D64F2FC">
      <w:numFmt w:val="decimal"/>
      <w:lvlText w:val=""/>
      <w:lvlJc w:val="left"/>
    </w:lvl>
  </w:abstractNum>
  <w:abstractNum w:abstractNumId="104">
    <w:nsid w:val="00006443"/>
    <w:multiLevelType w:val="hybridMultilevel"/>
    <w:tmpl w:val="5A7805E4"/>
    <w:lvl w:ilvl="0" w:tplc="555061AC">
      <w:start w:val="1"/>
      <w:numFmt w:val="bullet"/>
      <w:lvlText w:val="и"/>
      <w:lvlJc w:val="left"/>
    </w:lvl>
    <w:lvl w:ilvl="1" w:tplc="79C05368">
      <w:start w:val="1"/>
      <w:numFmt w:val="bullet"/>
      <w:lvlText w:val="•"/>
      <w:lvlJc w:val="left"/>
    </w:lvl>
    <w:lvl w:ilvl="2" w:tplc="4CBC3114">
      <w:numFmt w:val="decimal"/>
      <w:lvlText w:val=""/>
      <w:lvlJc w:val="left"/>
    </w:lvl>
    <w:lvl w:ilvl="3" w:tplc="49605646">
      <w:numFmt w:val="decimal"/>
      <w:lvlText w:val=""/>
      <w:lvlJc w:val="left"/>
    </w:lvl>
    <w:lvl w:ilvl="4" w:tplc="236433C4">
      <w:numFmt w:val="decimal"/>
      <w:lvlText w:val=""/>
      <w:lvlJc w:val="left"/>
    </w:lvl>
    <w:lvl w:ilvl="5" w:tplc="3084BF94">
      <w:numFmt w:val="decimal"/>
      <w:lvlText w:val=""/>
      <w:lvlJc w:val="left"/>
    </w:lvl>
    <w:lvl w:ilvl="6" w:tplc="13E4776A">
      <w:numFmt w:val="decimal"/>
      <w:lvlText w:val=""/>
      <w:lvlJc w:val="left"/>
    </w:lvl>
    <w:lvl w:ilvl="7" w:tplc="A698B672">
      <w:numFmt w:val="decimal"/>
      <w:lvlText w:val=""/>
      <w:lvlJc w:val="left"/>
    </w:lvl>
    <w:lvl w:ilvl="8" w:tplc="E0DCE0E6">
      <w:numFmt w:val="decimal"/>
      <w:lvlText w:val=""/>
      <w:lvlJc w:val="left"/>
    </w:lvl>
  </w:abstractNum>
  <w:abstractNum w:abstractNumId="105">
    <w:nsid w:val="00006479"/>
    <w:multiLevelType w:val="hybridMultilevel"/>
    <w:tmpl w:val="DD36F3E8"/>
    <w:lvl w:ilvl="0" w:tplc="8EF0FC2A">
      <w:start w:val="7"/>
      <w:numFmt w:val="decimal"/>
      <w:lvlText w:val="%1."/>
      <w:lvlJc w:val="left"/>
    </w:lvl>
    <w:lvl w:ilvl="1" w:tplc="63E824C8">
      <w:numFmt w:val="decimal"/>
      <w:lvlText w:val=""/>
      <w:lvlJc w:val="left"/>
    </w:lvl>
    <w:lvl w:ilvl="2" w:tplc="7CB6D3DA">
      <w:numFmt w:val="decimal"/>
      <w:lvlText w:val=""/>
      <w:lvlJc w:val="left"/>
    </w:lvl>
    <w:lvl w:ilvl="3" w:tplc="DCECD41A">
      <w:numFmt w:val="decimal"/>
      <w:lvlText w:val=""/>
      <w:lvlJc w:val="left"/>
    </w:lvl>
    <w:lvl w:ilvl="4" w:tplc="74C634DC">
      <w:numFmt w:val="decimal"/>
      <w:lvlText w:val=""/>
      <w:lvlJc w:val="left"/>
    </w:lvl>
    <w:lvl w:ilvl="5" w:tplc="45ECC7B2">
      <w:numFmt w:val="decimal"/>
      <w:lvlText w:val=""/>
      <w:lvlJc w:val="left"/>
    </w:lvl>
    <w:lvl w:ilvl="6" w:tplc="6A8044FE">
      <w:numFmt w:val="decimal"/>
      <w:lvlText w:val=""/>
      <w:lvlJc w:val="left"/>
    </w:lvl>
    <w:lvl w:ilvl="7" w:tplc="4EE86C10">
      <w:numFmt w:val="decimal"/>
      <w:lvlText w:val=""/>
      <w:lvlJc w:val="left"/>
    </w:lvl>
    <w:lvl w:ilvl="8" w:tplc="2264BB4C">
      <w:numFmt w:val="decimal"/>
      <w:lvlText w:val=""/>
      <w:lvlJc w:val="left"/>
    </w:lvl>
  </w:abstractNum>
  <w:abstractNum w:abstractNumId="106">
    <w:nsid w:val="0000658C"/>
    <w:multiLevelType w:val="hybridMultilevel"/>
    <w:tmpl w:val="117C0572"/>
    <w:lvl w:ilvl="0" w:tplc="40D2206A">
      <w:start w:val="4"/>
      <w:numFmt w:val="decimal"/>
      <w:lvlText w:val="%1."/>
      <w:lvlJc w:val="left"/>
    </w:lvl>
    <w:lvl w:ilvl="1" w:tplc="FE968304">
      <w:numFmt w:val="decimal"/>
      <w:lvlText w:val=""/>
      <w:lvlJc w:val="left"/>
    </w:lvl>
    <w:lvl w:ilvl="2" w:tplc="C3AC4EA0">
      <w:numFmt w:val="decimal"/>
      <w:lvlText w:val=""/>
      <w:lvlJc w:val="left"/>
    </w:lvl>
    <w:lvl w:ilvl="3" w:tplc="BC72FC9C">
      <w:numFmt w:val="decimal"/>
      <w:lvlText w:val=""/>
      <w:lvlJc w:val="left"/>
    </w:lvl>
    <w:lvl w:ilvl="4" w:tplc="A3BE1C62">
      <w:numFmt w:val="decimal"/>
      <w:lvlText w:val=""/>
      <w:lvlJc w:val="left"/>
    </w:lvl>
    <w:lvl w:ilvl="5" w:tplc="1E20FE6C">
      <w:numFmt w:val="decimal"/>
      <w:lvlText w:val=""/>
      <w:lvlJc w:val="left"/>
    </w:lvl>
    <w:lvl w:ilvl="6" w:tplc="165412B2">
      <w:numFmt w:val="decimal"/>
      <w:lvlText w:val=""/>
      <w:lvlJc w:val="left"/>
    </w:lvl>
    <w:lvl w:ilvl="7" w:tplc="AEC69266">
      <w:numFmt w:val="decimal"/>
      <w:lvlText w:val=""/>
      <w:lvlJc w:val="left"/>
    </w:lvl>
    <w:lvl w:ilvl="8" w:tplc="D9C059CC">
      <w:numFmt w:val="decimal"/>
      <w:lvlText w:val=""/>
      <w:lvlJc w:val="left"/>
    </w:lvl>
  </w:abstractNum>
  <w:abstractNum w:abstractNumId="107">
    <w:nsid w:val="000066BB"/>
    <w:multiLevelType w:val="hybridMultilevel"/>
    <w:tmpl w:val="5FAA8BD8"/>
    <w:lvl w:ilvl="0" w:tplc="6712BEDE">
      <w:start w:val="1"/>
      <w:numFmt w:val="bullet"/>
      <w:lvlText w:val="в"/>
      <w:lvlJc w:val="left"/>
    </w:lvl>
    <w:lvl w:ilvl="1" w:tplc="D8082344">
      <w:start w:val="1"/>
      <w:numFmt w:val="bullet"/>
      <w:lvlText w:val="В"/>
      <w:lvlJc w:val="left"/>
    </w:lvl>
    <w:lvl w:ilvl="2" w:tplc="3E9C6654">
      <w:numFmt w:val="decimal"/>
      <w:lvlText w:val=""/>
      <w:lvlJc w:val="left"/>
    </w:lvl>
    <w:lvl w:ilvl="3" w:tplc="3ACE534A">
      <w:numFmt w:val="decimal"/>
      <w:lvlText w:val=""/>
      <w:lvlJc w:val="left"/>
    </w:lvl>
    <w:lvl w:ilvl="4" w:tplc="A6ACA0AC">
      <w:numFmt w:val="decimal"/>
      <w:lvlText w:val=""/>
      <w:lvlJc w:val="left"/>
    </w:lvl>
    <w:lvl w:ilvl="5" w:tplc="4FE2F492">
      <w:numFmt w:val="decimal"/>
      <w:lvlText w:val=""/>
      <w:lvlJc w:val="left"/>
    </w:lvl>
    <w:lvl w:ilvl="6" w:tplc="3E18765C">
      <w:numFmt w:val="decimal"/>
      <w:lvlText w:val=""/>
      <w:lvlJc w:val="left"/>
    </w:lvl>
    <w:lvl w:ilvl="7" w:tplc="01FA2462">
      <w:numFmt w:val="decimal"/>
      <w:lvlText w:val=""/>
      <w:lvlJc w:val="left"/>
    </w:lvl>
    <w:lvl w:ilvl="8" w:tplc="184469EC">
      <w:numFmt w:val="decimal"/>
      <w:lvlText w:val=""/>
      <w:lvlJc w:val="left"/>
    </w:lvl>
  </w:abstractNum>
  <w:abstractNum w:abstractNumId="108">
    <w:nsid w:val="000066FA"/>
    <w:multiLevelType w:val="hybridMultilevel"/>
    <w:tmpl w:val="40962CA0"/>
    <w:lvl w:ilvl="0" w:tplc="6C264A68">
      <w:start w:val="1"/>
      <w:numFmt w:val="bullet"/>
      <w:lvlText w:val=""/>
      <w:lvlJc w:val="left"/>
    </w:lvl>
    <w:lvl w:ilvl="1" w:tplc="DFFA1BC8">
      <w:numFmt w:val="decimal"/>
      <w:lvlText w:val=""/>
      <w:lvlJc w:val="left"/>
    </w:lvl>
    <w:lvl w:ilvl="2" w:tplc="3F503686">
      <w:numFmt w:val="decimal"/>
      <w:lvlText w:val=""/>
      <w:lvlJc w:val="left"/>
    </w:lvl>
    <w:lvl w:ilvl="3" w:tplc="139A66E6">
      <w:numFmt w:val="decimal"/>
      <w:lvlText w:val=""/>
      <w:lvlJc w:val="left"/>
    </w:lvl>
    <w:lvl w:ilvl="4" w:tplc="DFCAE90E">
      <w:numFmt w:val="decimal"/>
      <w:lvlText w:val=""/>
      <w:lvlJc w:val="left"/>
    </w:lvl>
    <w:lvl w:ilvl="5" w:tplc="6644DDE6">
      <w:numFmt w:val="decimal"/>
      <w:lvlText w:val=""/>
      <w:lvlJc w:val="left"/>
    </w:lvl>
    <w:lvl w:ilvl="6" w:tplc="7E146CB4">
      <w:numFmt w:val="decimal"/>
      <w:lvlText w:val=""/>
      <w:lvlJc w:val="left"/>
    </w:lvl>
    <w:lvl w:ilvl="7" w:tplc="CE260160">
      <w:numFmt w:val="decimal"/>
      <w:lvlText w:val=""/>
      <w:lvlJc w:val="left"/>
    </w:lvl>
    <w:lvl w:ilvl="8" w:tplc="10EC8EE2">
      <w:numFmt w:val="decimal"/>
      <w:lvlText w:val=""/>
      <w:lvlJc w:val="left"/>
    </w:lvl>
  </w:abstractNum>
  <w:abstractNum w:abstractNumId="109">
    <w:nsid w:val="000068F5"/>
    <w:multiLevelType w:val="hybridMultilevel"/>
    <w:tmpl w:val="E32C9FEA"/>
    <w:lvl w:ilvl="0" w:tplc="4F12CCC0">
      <w:start w:val="1"/>
      <w:numFmt w:val="bullet"/>
      <w:lvlText w:val=""/>
      <w:lvlJc w:val="left"/>
    </w:lvl>
    <w:lvl w:ilvl="1" w:tplc="963AC802">
      <w:numFmt w:val="decimal"/>
      <w:lvlText w:val=""/>
      <w:lvlJc w:val="left"/>
    </w:lvl>
    <w:lvl w:ilvl="2" w:tplc="72E0953A">
      <w:numFmt w:val="decimal"/>
      <w:lvlText w:val=""/>
      <w:lvlJc w:val="left"/>
    </w:lvl>
    <w:lvl w:ilvl="3" w:tplc="674E7EAA">
      <w:numFmt w:val="decimal"/>
      <w:lvlText w:val=""/>
      <w:lvlJc w:val="left"/>
    </w:lvl>
    <w:lvl w:ilvl="4" w:tplc="BAEEF0EA">
      <w:numFmt w:val="decimal"/>
      <w:lvlText w:val=""/>
      <w:lvlJc w:val="left"/>
    </w:lvl>
    <w:lvl w:ilvl="5" w:tplc="FD0AFB00">
      <w:numFmt w:val="decimal"/>
      <w:lvlText w:val=""/>
      <w:lvlJc w:val="left"/>
    </w:lvl>
    <w:lvl w:ilvl="6" w:tplc="B5A2B49C">
      <w:numFmt w:val="decimal"/>
      <w:lvlText w:val=""/>
      <w:lvlJc w:val="left"/>
    </w:lvl>
    <w:lvl w:ilvl="7" w:tplc="78223CD4">
      <w:numFmt w:val="decimal"/>
      <w:lvlText w:val=""/>
      <w:lvlJc w:val="left"/>
    </w:lvl>
    <w:lvl w:ilvl="8" w:tplc="FEA6BD04">
      <w:numFmt w:val="decimal"/>
      <w:lvlText w:val=""/>
      <w:lvlJc w:val="left"/>
    </w:lvl>
  </w:abstractNum>
  <w:abstractNum w:abstractNumId="110">
    <w:nsid w:val="000069D0"/>
    <w:multiLevelType w:val="hybridMultilevel"/>
    <w:tmpl w:val="BE4283A8"/>
    <w:lvl w:ilvl="0" w:tplc="3DB6FFD6">
      <w:start w:val="1"/>
      <w:numFmt w:val="bullet"/>
      <w:lvlText w:val=""/>
      <w:lvlJc w:val="left"/>
    </w:lvl>
    <w:lvl w:ilvl="1" w:tplc="5B38DA8E">
      <w:numFmt w:val="decimal"/>
      <w:lvlText w:val=""/>
      <w:lvlJc w:val="left"/>
    </w:lvl>
    <w:lvl w:ilvl="2" w:tplc="12C8F45E">
      <w:numFmt w:val="decimal"/>
      <w:lvlText w:val=""/>
      <w:lvlJc w:val="left"/>
    </w:lvl>
    <w:lvl w:ilvl="3" w:tplc="59928AC6">
      <w:numFmt w:val="decimal"/>
      <w:lvlText w:val=""/>
      <w:lvlJc w:val="left"/>
    </w:lvl>
    <w:lvl w:ilvl="4" w:tplc="4992BC6C">
      <w:numFmt w:val="decimal"/>
      <w:lvlText w:val=""/>
      <w:lvlJc w:val="left"/>
    </w:lvl>
    <w:lvl w:ilvl="5" w:tplc="1ED43484">
      <w:numFmt w:val="decimal"/>
      <w:lvlText w:val=""/>
      <w:lvlJc w:val="left"/>
    </w:lvl>
    <w:lvl w:ilvl="6" w:tplc="F81862DE">
      <w:numFmt w:val="decimal"/>
      <w:lvlText w:val=""/>
      <w:lvlJc w:val="left"/>
    </w:lvl>
    <w:lvl w:ilvl="7" w:tplc="5AE8F3D2">
      <w:numFmt w:val="decimal"/>
      <w:lvlText w:val=""/>
      <w:lvlJc w:val="left"/>
    </w:lvl>
    <w:lvl w:ilvl="8" w:tplc="5A7CDA28">
      <w:numFmt w:val="decimal"/>
      <w:lvlText w:val=""/>
      <w:lvlJc w:val="left"/>
    </w:lvl>
  </w:abstractNum>
  <w:abstractNum w:abstractNumId="111">
    <w:nsid w:val="00006AD6"/>
    <w:multiLevelType w:val="hybridMultilevel"/>
    <w:tmpl w:val="0A94193E"/>
    <w:lvl w:ilvl="0" w:tplc="BC92E134">
      <w:start w:val="1"/>
      <w:numFmt w:val="bullet"/>
      <w:lvlText w:val="С"/>
      <w:lvlJc w:val="left"/>
    </w:lvl>
    <w:lvl w:ilvl="1" w:tplc="194E49F0">
      <w:start w:val="1"/>
      <w:numFmt w:val="decimal"/>
      <w:lvlText w:val="%2."/>
      <w:lvlJc w:val="left"/>
    </w:lvl>
    <w:lvl w:ilvl="2" w:tplc="E5383816">
      <w:numFmt w:val="decimal"/>
      <w:lvlText w:val=""/>
      <w:lvlJc w:val="left"/>
    </w:lvl>
    <w:lvl w:ilvl="3" w:tplc="15F606FA">
      <w:numFmt w:val="decimal"/>
      <w:lvlText w:val=""/>
      <w:lvlJc w:val="left"/>
    </w:lvl>
    <w:lvl w:ilvl="4" w:tplc="FDCC0E8E">
      <w:numFmt w:val="decimal"/>
      <w:lvlText w:val=""/>
      <w:lvlJc w:val="left"/>
    </w:lvl>
    <w:lvl w:ilvl="5" w:tplc="B3E606D4">
      <w:numFmt w:val="decimal"/>
      <w:lvlText w:val=""/>
      <w:lvlJc w:val="left"/>
    </w:lvl>
    <w:lvl w:ilvl="6" w:tplc="74BA87C8">
      <w:numFmt w:val="decimal"/>
      <w:lvlText w:val=""/>
      <w:lvlJc w:val="left"/>
    </w:lvl>
    <w:lvl w:ilvl="7" w:tplc="8090B556">
      <w:numFmt w:val="decimal"/>
      <w:lvlText w:val=""/>
      <w:lvlJc w:val="left"/>
    </w:lvl>
    <w:lvl w:ilvl="8" w:tplc="4E56A1B6">
      <w:numFmt w:val="decimal"/>
      <w:lvlText w:val=""/>
      <w:lvlJc w:val="left"/>
    </w:lvl>
  </w:abstractNum>
  <w:abstractNum w:abstractNumId="112">
    <w:nsid w:val="00006B89"/>
    <w:multiLevelType w:val="hybridMultilevel"/>
    <w:tmpl w:val="1AFA6B50"/>
    <w:lvl w:ilvl="0" w:tplc="66DA3FE4">
      <w:start w:val="2"/>
      <w:numFmt w:val="lowerLetter"/>
      <w:lvlText w:val="%1"/>
      <w:lvlJc w:val="left"/>
    </w:lvl>
    <w:lvl w:ilvl="1" w:tplc="57EC6244">
      <w:numFmt w:val="decimal"/>
      <w:lvlText w:val=""/>
      <w:lvlJc w:val="left"/>
    </w:lvl>
    <w:lvl w:ilvl="2" w:tplc="316EC564">
      <w:numFmt w:val="decimal"/>
      <w:lvlText w:val=""/>
      <w:lvlJc w:val="left"/>
    </w:lvl>
    <w:lvl w:ilvl="3" w:tplc="1E68DAA6">
      <w:numFmt w:val="decimal"/>
      <w:lvlText w:val=""/>
      <w:lvlJc w:val="left"/>
    </w:lvl>
    <w:lvl w:ilvl="4" w:tplc="939C3B56">
      <w:numFmt w:val="decimal"/>
      <w:lvlText w:val=""/>
      <w:lvlJc w:val="left"/>
    </w:lvl>
    <w:lvl w:ilvl="5" w:tplc="D8AE44B0">
      <w:numFmt w:val="decimal"/>
      <w:lvlText w:val=""/>
      <w:lvlJc w:val="left"/>
    </w:lvl>
    <w:lvl w:ilvl="6" w:tplc="79CE3FBE">
      <w:numFmt w:val="decimal"/>
      <w:lvlText w:val=""/>
      <w:lvlJc w:val="left"/>
    </w:lvl>
    <w:lvl w:ilvl="7" w:tplc="C54C8376">
      <w:numFmt w:val="decimal"/>
      <w:lvlText w:val=""/>
      <w:lvlJc w:val="left"/>
    </w:lvl>
    <w:lvl w:ilvl="8" w:tplc="D01ECE2A">
      <w:numFmt w:val="decimal"/>
      <w:lvlText w:val=""/>
      <w:lvlJc w:val="left"/>
    </w:lvl>
  </w:abstractNum>
  <w:abstractNum w:abstractNumId="113">
    <w:nsid w:val="00006BFC"/>
    <w:multiLevelType w:val="hybridMultilevel"/>
    <w:tmpl w:val="40580534"/>
    <w:lvl w:ilvl="0" w:tplc="180E5AF0">
      <w:start w:val="6"/>
      <w:numFmt w:val="decimal"/>
      <w:lvlText w:val="%1."/>
      <w:lvlJc w:val="left"/>
    </w:lvl>
    <w:lvl w:ilvl="1" w:tplc="35D0BC7A">
      <w:numFmt w:val="decimal"/>
      <w:lvlText w:val=""/>
      <w:lvlJc w:val="left"/>
    </w:lvl>
    <w:lvl w:ilvl="2" w:tplc="05DAE426">
      <w:numFmt w:val="decimal"/>
      <w:lvlText w:val=""/>
      <w:lvlJc w:val="left"/>
    </w:lvl>
    <w:lvl w:ilvl="3" w:tplc="1E481BDC">
      <w:numFmt w:val="decimal"/>
      <w:lvlText w:val=""/>
      <w:lvlJc w:val="left"/>
    </w:lvl>
    <w:lvl w:ilvl="4" w:tplc="37A050DE">
      <w:numFmt w:val="decimal"/>
      <w:lvlText w:val=""/>
      <w:lvlJc w:val="left"/>
    </w:lvl>
    <w:lvl w:ilvl="5" w:tplc="D3A4C72E">
      <w:numFmt w:val="decimal"/>
      <w:lvlText w:val=""/>
      <w:lvlJc w:val="left"/>
    </w:lvl>
    <w:lvl w:ilvl="6" w:tplc="EC7E2942">
      <w:numFmt w:val="decimal"/>
      <w:lvlText w:val=""/>
      <w:lvlJc w:val="left"/>
    </w:lvl>
    <w:lvl w:ilvl="7" w:tplc="2FB471C8">
      <w:numFmt w:val="decimal"/>
      <w:lvlText w:val=""/>
      <w:lvlJc w:val="left"/>
    </w:lvl>
    <w:lvl w:ilvl="8" w:tplc="84F41252">
      <w:numFmt w:val="decimal"/>
      <w:lvlText w:val=""/>
      <w:lvlJc w:val="left"/>
    </w:lvl>
  </w:abstractNum>
  <w:abstractNum w:abstractNumId="114">
    <w:nsid w:val="00006C69"/>
    <w:multiLevelType w:val="hybridMultilevel"/>
    <w:tmpl w:val="B44096E2"/>
    <w:lvl w:ilvl="0" w:tplc="01600F0C">
      <w:start w:val="1"/>
      <w:numFmt w:val="bullet"/>
      <w:lvlText w:val="В"/>
      <w:lvlJc w:val="left"/>
    </w:lvl>
    <w:lvl w:ilvl="1" w:tplc="C2FA7F26">
      <w:numFmt w:val="decimal"/>
      <w:lvlText w:val=""/>
      <w:lvlJc w:val="left"/>
    </w:lvl>
    <w:lvl w:ilvl="2" w:tplc="5582F884">
      <w:numFmt w:val="decimal"/>
      <w:lvlText w:val=""/>
      <w:lvlJc w:val="left"/>
    </w:lvl>
    <w:lvl w:ilvl="3" w:tplc="95623EB0">
      <w:numFmt w:val="decimal"/>
      <w:lvlText w:val=""/>
      <w:lvlJc w:val="left"/>
    </w:lvl>
    <w:lvl w:ilvl="4" w:tplc="524ECFDC">
      <w:numFmt w:val="decimal"/>
      <w:lvlText w:val=""/>
      <w:lvlJc w:val="left"/>
    </w:lvl>
    <w:lvl w:ilvl="5" w:tplc="C240CB7C">
      <w:numFmt w:val="decimal"/>
      <w:lvlText w:val=""/>
      <w:lvlJc w:val="left"/>
    </w:lvl>
    <w:lvl w:ilvl="6" w:tplc="FD80AE32">
      <w:numFmt w:val="decimal"/>
      <w:lvlText w:val=""/>
      <w:lvlJc w:val="left"/>
    </w:lvl>
    <w:lvl w:ilvl="7" w:tplc="2358600A">
      <w:numFmt w:val="decimal"/>
      <w:lvlText w:val=""/>
      <w:lvlJc w:val="left"/>
    </w:lvl>
    <w:lvl w:ilvl="8" w:tplc="F470F922">
      <w:numFmt w:val="decimal"/>
      <w:lvlText w:val=""/>
      <w:lvlJc w:val="left"/>
    </w:lvl>
  </w:abstractNum>
  <w:abstractNum w:abstractNumId="115">
    <w:nsid w:val="00006CF4"/>
    <w:multiLevelType w:val="hybridMultilevel"/>
    <w:tmpl w:val="9BB87630"/>
    <w:lvl w:ilvl="0" w:tplc="775C6586">
      <w:start w:val="1"/>
      <w:numFmt w:val="bullet"/>
      <w:lvlText w:val=""/>
      <w:lvlJc w:val="left"/>
    </w:lvl>
    <w:lvl w:ilvl="1" w:tplc="6338D714">
      <w:numFmt w:val="decimal"/>
      <w:lvlText w:val=""/>
      <w:lvlJc w:val="left"/>
    </w:lvl>
    <w:lvl w:ilvl="2" w:tplc="9C922AE2">
      <w:numFmt w:val="decimal"/>
      <w:lvlText w:val=""/>
      <w:lvlJc w:val="left"/>
    </w:lvl>
    <w:lvl w:ilvl="3" w:tplc="93406DB6">
      <w:numFmt w:val="decimal"/>
      <w:lvlText w:val=""/>
      <w:lvlJc w:val="left"/>
    </w:lvl>
    <w:lvl w:ilvl="4" w:tplc="63788FDE">
      <w:numFmt w:val="decimal"/>
      <w:lvlText w:val=""/>
      <w:lvlJc w:val="left"/>
    </w:lvl>
    <w:lvl w:ilvl="5" w:tplc="C1F6B4BE">
      <w:numFmt w:val="decimal"/>
      <w:lvlText w:val=""/>
      <w:lvlJc w:val="left"/>
    </w:lvl>
    <w:lvl w:ilvl="6" w:tplc="73B09F50">
      <w:numFmt w:val="decimal"/>
      <w:lvlText w:val=""/>
      <w:lvlJc w:val="left"/>
    </w:lvl>
    <w:lvl w:ilvl="7" w:tplc="2B780DB8">
      <w:numFmt w:val="decimal"/>
      <w:lvlText w:val=""/>
      <w:lvlJc w:val="left"/>
    </w:lvl>
    <w:lvl w:ilvl="8" w:tplc="A08EE4A2">
      <w:numFmt w:val="decimal"/>
      <w:lvlText w:val=""/>
      <w:lvlJc w:val="left"/>
    </w:lvl>
  </w:abstractNum>
  <w:abstractNum w:abstractNumId="116">
    <w:nsid w:val="00006E5D"/>
    <w:multiLevelType w:val="hybridMultilevel"/>
    <w:tmpl w:val="F084AD7E"/>
    <w:lvl w:ilvl="0" w:tplc="3A30ABAE">
      <w:start w:val="3"/>
      <w:numFmt w:val="decimal"/>
      <w:lvlText w:val="%1."/>
      <w:lvlJc w:val="left"/>
    </w:lvl>
    <w:lvl w:ilvl="1" w:tplc="A1723CB6">
      <w:numFmt w:val="decimal"/>
      <w:lvlText w:val=""/>
      <w:lvlJc w:val="left"/>
    </w:lvl>
    <w:lvl w:ilvl="2" w:tplc="720A84E6">
      <w:numFmt w:val="decimal"/>
      <w:lvlText w:val=""/>
      <w:lvlJc w:val="left"/>
    </w:lvl>
    <w:lvl w:ilvl="3" w:tplc="CE784652">
      <w:numFmt w:val="decimal"/>
      <w:lvlText w:val=""/>
      <w:lvlJc w:val="left"/>
    </w:lvl>
    <w:lvl w:ilvl="4" w:tplc="45B82192">
      <w:numFmt w:val="decimal"/>
      <w:lvlText w:val=""/>
      <w:lvlJc w:val="left"/>
    </w:lvl>
    <w:lvl w:ilvl="5" w:tplc="2FEE2850">
      <w:numFmt w:val="decimal"/>
      <w:lvlText w:val=""/>
      <w:lvlJc w:val="left"/>
    </w:lvl>
    <w:lvl w:ilvl="6" w:tplc="F95CF480">
      <w:numFmt w:val="decimal"/>
      <w:lvlText w:val=""/>
      <w:lvlJc w:val="left"/>
    </w:lvl>
    <w:lvl w:ilvl="7" w:tplc="8234AC0A">
      <w:numFmt w:val="decimal"/>
      <w:lvlText w:val=""/>
      <w:lvlJc w:val="left"/>
    </w:lvl>
    <w:lvl w:ilvl="8" w:tplc="7AD6FECE">
      <w:numFmt w:val="decimal"/>
      <w:lvlText w:val=""/>
      <w:lvlJc w:val="left"/>
    </w:lvl>
  </w:abstractNum>
  <w:abstractNum w:abstractNumId="117">
    <w:nsid w:val="00006E7E"/>
    <w:multiLevelType w:val="hybridMultilevel"/>
    <w:tmpl w:val="362CC8A2"/>
    <w:lvl w:ilvl="0" w:tplc="62D04E92">
      <w:start w:val="4"/>
      <w:numFmt w:val="decimal"/>
      <w:lvlText w:val="%1."/>
      <w:lvlJc w:val="left"/>
    </w:lvl>
    <w:lvl w:ilvl="1" w:tplc="B564649A">
      <w:numFmt w:val="decimal"/>
      <w:lvlText w:val=""/>
      <w:lvlJc w:val="left"/>
    </w:lvl>
    <w:lvl w:ilvl="2" w:tplc="BF968D94">
      <w:numFmt w:val="decimal"/>
      <w:lvlText w:val=""/>
      <w:lvlJc w:val="left"/>
    </w:lvl>
    <w:lvl w:ilvl="3" w:tplc="0046FB50">
      <w:numFmt w:val="decimal"/>
      <w:lvlText w:val=""/>
      <w:lvlJc w:val="left"/>
    </w:lvl>
    <w:lvl w:ilvl="4" w:tplc="C68EB174">
      <w:numFmt w:val="decimal"/>
      <w:lvlText w:val=""/>
      <w:lvlJc w:val="left"/>
    </w:lvl>
    <w:lvl w:ilvl="5" w:tplc="667C3E34">
      <w:numFmt w:val="decimal"/>
      <w:lvlText w:val=""/>
      <w:lvlJc w:val="left"/>
    </w:lvl>
    <w:lvl w:ilvl="6" w:tplc="B3068C9A">
      <w:numFmt w:val="decimal"/>
      <w:lvlText w:val=""/>
      <w:lvlJc w:val="left"/>
    </w:lvl>
    <w:lvl w:ilvl="7" w:tplc="589A6EC0">
      <w:numFmt w:val="decimal"/>
      <w:lvlText w:val=""/>
      <w:lvlJc w:val="left"/>
    </w:lvl>
    <w:lvl w:ilvl="8" w:tplc="1D50E1BE">
      <w:numFmt w:val="decimal"/>
      <w:lvlText w:val=""/>
      <w:lvlJc w:val="left"/>
    </w:lvl>
  </w:abstractNum>
  <w:abstractNum w:abstractNumId="118">
    <w:nsid w:val="00006F11"/>
    <w:multiLevelType w:val="hybridMultilevel"/>
    <w:tmpl w:val="C9E6F4F2"/>
    <w:lvl w:ilvl="0" w:tplc="8A8457D0">
      <w:start w:val="1"/>
      <w:numFmt w:val="bullet"/>
      <w:lvlText w:val=""/>
      <w:lvlJc w:val="left"/>
    </w:lvl>
    <w:lvl w:ilvl="1" w:tplc="21F057FE">
      <w:numFmt w:val="decimal"/>
      <w:lvlText w:val=""/>
      <w:lvlJc w:val="left"/>
    </w:lvl>
    <w:lvl w:ilvl="2" w:tplc="19D8BE46">
      <w:numFmt w:val="decimal"/>
      <w:lvlText w:val=""/>
      <w:lvlJc w:val="left"/>
    </w:lvl>
    <w:lvl w:ilvl="3" w:tplc="1B92FAD6">
      <w:numFmt w:val="decimal"/>
      <w:lvlText w:val=""/>
      <w:lvlJc w:val="left"/>
    </w:lvl>
    <w:lvl w:ilvl="4" w:tplc="671896E8">
      <w:numFmt w:val="decimal"/>
      <w:lvlText w:val=""/>
      <w:lvlJc w:val="left"/>
    </w:lvl>
    <w:lvl w:ilvl="5" w:tplc="C54CA92A">
      <w:numFmt w:val="decimal"/>
      <w:lvlText w:val=""/>
      <w:lvlJc w:val="left"/>
    </w:lvl>
    <w:lvl w:ilvl="6" w:tplc="30B870F0">
      <w:numFmt w:val="decimal"/>
      <w:lvlText w:val=""/>
      <w:lvlJc w:val="left"/>
    </w:lvl>
    <w:lvl w:ilvl="7" w:tplc="135C1B4E">
      <w:numFmt w:val="decimal"/>
      <w:lvlText w:val=""/>
      <w:lvlJc w:val="left"/>
    </w:lvl>
    <w:lvl w:ilvl="8" w:tplc="FD4E3C82">
      <w:numFmt w:val="decimal"/>
      <w:lvlText w:val=""/>
      <w:lvlJc w:val="left"/>
    </w:lvl>
  </w:abstractNum>
  <w:abstractNum w:abstractNumId="119">
    <w:nsid w:val="00006FC9"/>
    <w:multiLevelType w:val="hybridMultilevel"/>
    <w:tmpl w:val="419A2096"/>
    <w:lvl w:ilvl="0" w:tplc="75B06334">
      <w:start w:val="1"/>
      <w:numFmt w:val="bullet"/>
      <w:lvlText w:val=""/>
      <w:lvlJc w:val="left"/>
    </w:lvl>
    <w:lvl w:ilvl="1" w:tplc="1974FF40">
      <w:numFmt w:val="decimal"/>
      <w:lvlText w:val=""/>
      <w:lvlJc w:val="left"/>
    </w:lvl>
    <w:lvl w:ilvl="2" w:tplc="F3269A20">
      <w:numFmt w:val="decimal"/>
      <w:lvlText w:val=""/>
      <w:lvlJc w:val="left"/>
    </w:lvl>
    <w:lvl w:ilvl="3" w:tplc="2A6A99C2">
      <w:numFmt w:val="decimal"/>
      <w:lvlText w:val=""/>
      <w:lvlJc w:val="left"/>
    </w:lvl>
    <w:lvl w:ilvl="4" w:tplc="1534B66C">
      <w:numFmt w:val="decimal"/>
      <w:lvlText w:val=""/>
      <w:lvlJc w:val="left"/>
    </w:lvl>
    <w:lvl w:ilvl="5" w:tplc="E85499F6">
      <w:numFmt w:val="decimal"/>
      <w:lvlText w:val=""/>
      <w:lvlJc w:val="left"/>
    </w:lvl>
    <w:lvl w:ilvl="6" w:tplc="DBFE5ECA">
      <w:numFmt w:val="decimal"/>
      <w:lvlText w:val=""/>
      <w:lvlJc w:val="left"/>
    </w:lvl>
    <w:lvl w:ilvl="7" w:tplc="F486557C">
      <w:numFmt w:val="decimal"/>
      <w:lvlText w:val=""/>
      <w:lvlJc w:val="left"/>
    </w:lvl>
    <w:lvl w:ilvl="8" w:tplc="E1B68D88">
      <w:numFmt w:val="decimal"/>
      <w:lvlText w:val=""/>
      <w:lvlJc w:val="left"/>
    </w:lvl>
  </w:abstractNum>
  <w:abstractNum w:abstractNumId="120">
    <w:nsid w:val="00007014"/>
    <w:multiLevelType w:val="hybridMultilevel"/>
    <w:tmpl w:val="AD122B2A"/>
    <w:lvl w:ilvl="0" w:tplc="63CE71BA">
      <w:start w:val="1"/>
      <w:numFmt w:val="bullet"/>
      <w:lvlText w:val=""/>
      <w:lvlJc w:val="left"/>
    </w:lvl>
    <w:lvl w:ilvl="1" w:tplc="56E027A8">
      <w:numFmt w:val="decimal"/>
      <w:lvlText w:val=""/>
      <w:lvlJc w:val="left"/>
    </w:lvl>
    <w:lvl w:ilvl="2" w:tplc="AA60CDE4">
      <w:numFmt w:val="decimal"/>
      <w:lvlText w:val=""/>
      <w:lvlJc w:val="left"/>
    </w:lvl>
    <w:lvl w:ilvl="3" w:tplc="21400B0C">
      <w:numFmt w:val="decimal"/>
      <w:lvlText w:val=""/>
      <w:lvlJc w:val="left"/>
    </w:lvl>
    <w:lvl w:ilvl="4" w:tplc="34F4E34C">
      <w:numFmt w:val="decimal"/>
      <w:lvlText w:val=""/>
      <w:lvlJc w:val="left"/>
    </w:lvl>
    <w:lvl w:ilvl="5" w:tplc="6B4499DA">
      <w:numFmt w:val="decimal"/>
      <w:lvlText w:val=""/>
      <w:lvlJc w:val="left"/>
    </w:lvl>
    <w:lvl w:ilvl="6" w:tplc="DCC891A4">
      <w:numFmt w:val="decimal"/>
      <w:lvlText w:val=""/>
      <w:lvlJc w:val="left"/>
    </w:lvl>
    <w:lvl w:ilvl="7" w:tplc="E6701CE2">
      <w:numFmt w:val="decimal"/>
      <w:lvlText w:val=""/>
      <w:lvlJc w:val="left"/>
    </w:lvl>
    <w:lvl w:ilvl="8" w:tplc="7A605808">
      <w:numFmt w:val="decimal"/>
      <w:lvlText w:val=""/>
      <w:lvlJc w:val="left"/>
    </w:lvl>
  </w:abstractNum>
  <w:abstractNum w:abstractNumId="121">
    <w:nsid w:val="0000701F"/>
    <w:multiLevelType w:val="hybridMultilevel"/>
    <w:tmpl w:val="4530D53A"/>
    <w:lvl w:ilvl="0" w:tplc="890629D0">
      <w:start w:val="2"/>
      <w:numFmt w:val="decimal"/>
      <w:lvlText w:val="%1."/>
      <w:lvlJc w:val="left"/>
    </w:lvl>
    <w:lvl w:ilvl="1" w:tplc="9C82C060">
      <w:numFmt w:val="decimal"/>
      <w:lvlText w:val=""/>
      <w:lvlJc w:val="left"/>
    </w:lvl>
    <w:lvl w:ilvl="2" w:tplc="CDD28C52">
      <w:numFmt w:val="decimal"/>
      <w:lvlText w:val=""/>
      <w:lvlJc w:val="left"/>
    </w:lvl>
    <w:lvl w:ilvl="3" w:tplc="CD886A7C">
      <w:numFmt w:val="decimal"/>
      <w:lvlText w:val=""/>
      <w:lvlJc w:val="left"/>
    </w:lvl>
    <w:lvl w:ilvl="4" w:tplc="A448FCF0">
      <w:numFmt w:val="decimal"/>
      <w:lvlText w:val=""/>
      <w:lvlJc w:val="left"/>
    </w:lvl>
    <w:lvl w:ilvl="5" w:tplc="47C48A3A">
      <w:numFmt w:val="decimal"/>
      <w:lvlText w:val=""/>
      <w:lvlJc w:val="left"/>
    </w:lvl>
    <w:lvl w:ilvl="6" w:tplc="5B1EF060">
      <w:numFmt w:val="decimal"/>
      <w:lvlText w:val=""/>
      <w:lvlJc w:val="left"/>
    </w:lvl>
    <w:lvl w:ilvl="7" w:tplc="511E79FA">
      <w:numFmt w:val="decimal"/>
      <w:lvlText w:val=""/>
      <w:lvlJc w:val="left"/>
    </w:lvl>
    <w:lvl w:ilvl="8" w:tplc="06C06FC4">
      <w:numFmt w:val="decimal"/>
      <w:lvlText w:val=""/>
      <w:lvlJc w:val="left"/>
    </w:lvl>
  </w:abstractNum>
  <w:abstractNum w:abstractNumId="122">
    <w:nsid w:val="000071F0"/>
    <w:multiLevelType w:val="hybridMultilevel"/>
    <w:tmpl w:val="1D280DA6"/>
    <w:lvl w:ilvl="0" w:tplc="FE82636E">
      <w:start w:val="1"/>
      <w:numFmt w:val="decimal"/>
      <w:lvlText w:val="%1."/>
      <w:lvlJc w:val="left"/>
    </w:lvl>
    <w:lvl w:ilvl="1" w:tplc="0B480398">
      <w:numFmt w:val="decimal"/>
      <w:lvlText w:val=""/>
      <w:lvlJc w:val="left"/>
    </w:lvl>
    <w:lvl w:ilvl="2" w:tplc="18528256">
      <w:numFmt w:val="decimal"/>
      <w:lvlText w:val=""/>
      <w:lvlJc w:val="left"/>
    </w:lvl>
    <w:lvl w:ilvl="3" w:tplc="8B3CDDEE">
      <w:numFmt w:val="decimal"/>
      <w:lvlText w:val=""/>
      <w:lvlJc w:val="left"/>
    </w:lvl>
    <w:lvl w:ilvl="4" w:tplc="942E2654">
      <w:numFmt w:val="decimal"/>
      <w:lvlText w:val=""/>
      <w:lvlJc w:val="left"/>
    </w:lvl>
    <w:lvl w:ilvl="5" w:tplc="BECAD11C">
      <w:numFmt w:val="decimal"/>
      <w:lvlText w:val=""/>
      <w:lvlJc w:val="left"/>
    </w:lvl>
    <w:lvl w:ilvl="6" w:tplc="A8C2A812">
      <w:numFmt w:val="decimal"/>
      <w:lvlText w:val=""/>
      <w:lvlJc w:val="left"/>
    </w:lvl>
    <w:lvl w:ilvl="7" w:tplc="3FF055E6">
      <w:numFmt w:val="decimal"/>
      <w:lvlText w:val=""/>
      <w:lvlJc w:val="left"/>
    </w:lvl>
    <w:lvl w:ilvl="8" w:tplc="F3E058B4">
      <w:numFmt w:val="decimal"/>
      <w:lvlText w:val=""/>
      <w:lvlJc w:val="left"/>
    </w:lvl>
  </w:abstractNum>
  <w:abstractNum w:abstractNumId="123">
    <w:nsid w:val="000073D9"/>
    <w:multiLevelType w:val="hybridMultilevel"/>
    <w:tmpl w:val="930240C8"/>
    <w:lvl w:ilvl="0" w:tplc="B6CEB29A">
      <w:start w:val="1"/>
      <w:numFmt w:val="bullet"/>
      <w:lvlText w:val=""/>
      <w:lvlJc w:val="left"/>
    </w:lvl>
    <w:lvl w:ilvl="1" w:tplc="52F4C962">
      <w:numFmt w:val="decimal"/>
      <w:lvlText w:val=""/>
      <w:lvlJc w:val="left"/>
    </w:lvl>
    <w:lvl w:ilvl="2" w:tplc="502AAD4E">
      <w:numFmt w:val="decimal"/>
      <w:lvlText w:val=""/>
      <w:lvlJc w:val="left"/>
    </w:lvl>
    <w:lvl w:ilvl="3" w:tplc="3ACAE9BE">
      <w:numFmt w:val="decimal"/>
      <w:lvlText w:val=""/>
      <w:lvlJc w:val="left"/>
    </w:lvl>
    <w:lvl w:ilvl="4" w:tplc="D46A8BB4">
      <w:numFmt w:val="decimal"/>
      <w:lvlText w:val=""/>
      <w:lvlJc w:val="left"/>
    </w:lvl>
    <w:lvl w:ilvl="5" w:tplc="0844708E">
      <w:numFmt w:val="decimal"/>
      <w:lvlText w:val=""/>
      <w:lvlJc w:val="left"/>
    </w:lvl>
    <w:lvl w:ilvl="6" w:tplc="59241D1A">
      <w:numFmt w:val="decimal"/>
      <w:lvlText w:val=""/>
      <w:lvlJc w:val="left"/>
    </w:lvl>
    <w:lvl w:ilvl="7" w:tplc="CA3CF900">
      <w:numFmt w:val="decimal"/>
      <w:lvlText w:val=""/>
      <w:lvlJc w:val="left"/>
    </w:lvl>
    <w:lvl w:ilvl="8" w:tplc="35BAA2E8">
      <w:numFmt w:val="decimal"/>
      <w:lvlText w:val=""/>
      <w:lvlJc w:val="left"/>
    </w:lvl>
  </w:abstractNum>
  <w:abstractNum w:abstractNumId="124">
    <w:nsid w:val="000073DA"/>
    <w:multiLevelType w:val="hybridMultilevel"/>
    <w:tmpl w:val="C95A0282"/>
    <w:lvl w:ilvl="0" w:tplc="78688DB4">
      <w:start w:val="1"/>
      <w:numFmt w:val="decimal"/>
      <w:lvlText w:val="%1."/>
      <w:lvlJc w:val="left"/>
    </w:lvl>
    <w:lvl w:ilvl="1" w:tplc="C6EA9758">
      <w:numFmt w:val="decimal"/>
      <w:lvlText w:val=""/>
      <w:lvlJc w:val="left"/>
    </w:lvl>
    <w:lvl w:ilvl="2" w:tplc="B5F2A9C0">
      <w:numFmt w:val="decimal"/>
      <w:lvlText w:val=""/>
      <w:lvlJc w:val="left"/>
    </w:lvl>
    <w:lvl w:ilvl="3" w:tplc="D2861522">
      <w:numFmt w:val="decimal"/>
      <w:lvlText w:val=""/>
      <w:lvlJc w:val="left"/>
    </w:lvl>
    <w:lvl w:ilvl="4" w:tplc="15526E4A">
      <w:numFmt w:val="decimal"/>
      <w:lvlText w:val=""/>
      <w:lvlJc w:val="left"/>
    </w:lvl>
    <w:lvl w:ilvl="5" w:tplc="7A663552">
      <w:numFmt w:val="decimal"/>
      <w:lvlText w:val=""/>
      <w:lvlJc w:val="left"/>
    </w:lvl>
    <w:lvl w:ilvl="6" w:tplc="DDA46774">
      <w:numFmt w:val="decimal"/>
      <w:lvlText w:val=""/>
      <w:lvlJc w:val="left"/>
    </w:lvl>
    <w:lvl w:ilvl="7" w:tplc="667031B4">
      <w:numFmt w:val="decimal"/>
      <w:lvlText w:val=""/>
      <w:lvlJc w:val="left"/>
    </w:lvl>
    <w:lvl w:ilvl="8" w:tplc="3B64C766">
      <w:numFmt w:val="decimal"/>
      <w:lvlText w:val=""/>
      <w:lvlJc w:val="left"/>
    </w:lvl>
  </w:abstractNum>
  <w:abstractNum w:abstractNumId="125">
    <w:nsid w:val="000074AD"/>
    <w:multiLevelType w:val="hybridMultilevel"/>
    <w:tmpl w:val="AB9CFEC0"/>
    <w:lvl w:ilvl="0" w:tplc="C256F900">
      <w:start w:val="1"/>
      <w:numFmt w:val="bullet"/>
      <w:lvlText w:val=""/>
      <w:lvlJc w:val="left"/>
    </w:lvl>
    <w:lvl w:ilvl="1" w:tplc="39968C72">
      <w:numFmt w:val="decimal"/>
      <w:lvlText w:val=""/>
      <w:lvlJc w:val="left"/>
    </w:lvl>
    <w:lvl w:ilvl="2" w:tplc="93C6ACF8">
      <w:numFmt w:val="decimal"/>
      <w:lvlText w:val=""/>
      <w:lvlJc w:val="left"/>
    </w:lvl>
    <w:lvl w:ilvl="3" w:tplc="457E53FE">
      <w:numFmt w:val="decimal"/>
      <w:lvlText w:val=""/>
      <w:lvlJc w:val="left"/>
    </w:lvl>
    <w:lvl w:ilvl="4" w:tplc="97CCE782">
      <w:numFmt w:val="decimal"/>
      <w:lvlText w:val=""/>
      <w:lvlJc w:val="left"/>
    </w:lvl>
    <w:lvl w:ilvl="5" w:tplc="12FE2056">
      <w:numFmt w:val="decimal"/>
      <w:lvlText w:val=""/>
      <w:lvlJc w:val="left"/>
    </w:lvl>
    <w:lvl w:ilvl="6" w:tplc="099AC838">
      <w:numFmt w:val="decimal"/>
      <w:lvlText w:val=""/>
      <w:lvlJc w:val="left"/>
    </w:lvl>
    <w:lvl w:ilvl="7" w:tplc="A650BD32">
      <w:numFmt w:val="decimal"/>
      <w:lvlText w:val=""/>
      <w:lvlJc w:val="left"/>
    </w:lvl>
    <w:lvl w:ilvl="8" w:tplc="95FA0A74">
      <w:numFmt w:val="decimal"/>
      <w:lvlText w:val=""/>
      <w:lvlJc w:val="left"/>
    </w:lvl>
  </w:abstractNum>
  <w:abstractNum w:abstractNumId="126">
    <w:nsid w:val="000075C1"/>
    <w:multiLevelType w:val="hybridMultilevel"/>
    <w:tmpl w:val="CEC84404"/>
    <w:lvl w:ilvl="0" w:tplc="A0EAA5E2">
      <w:start w:val="1"/>
      <w:numFmt w:val="decimal"/>
      <w:lvlText w:val="%1."/>
      <w:lvlJc w:val="left"/>
    </w:lvl>
    <w:lvl w:ilvl="1" w:tplc="41722C6E">
      <w:numFmt w:val="decimal"/>
      <w:lvlText w:val=""/>
      <w:lvlJc w:val="left"/>
    </w:lvl>
    <w:lvl w:ilvl="2" w:tplc="D908A330">
      <w:numFmt w:val="decimal"/>
      <w:lvlText w:val=""/>
      <w:lvlJc w:val="left"/>
    </w:lvl>
    <w:lvl w:ilvl="3" w:tplc="D71CF470">
      <w:numFmt w:val="decimal"/>
      <w:lvlText w:val=""/>
      <w:lvlJc w:val="left"/>
    </w:lvl>
    <w:lvl w:ilvl="4" w:tplc="F9DC01F6">
      <w:numFmt w:val="decimal"/>
      <w:lvlText w:val=""/>
      <w:lvlJc w:val="left"/>
    </w:lvl>
    <w:lvl w:ilvl="5" w:tplc="AABEBE62">
      <w:numFmt w:val="decimal"/>
      <w:lvlText w:val=""/>
      <w:lvlJc w:val="left"/>
    </w:lvl>
    <w:lvl w:ilvl="6" w:tplc="45E828FA">
      <w:numFmt w:val="decimal"/>
      <w:lvlText w:val=""/>
      <w:lvlJc w:val="left"/>
    </w:lvl>
    <w:lvl w:ilvl="7" w:tplc="6CF09222">
      <w:numFmt w:val="decimal"/>
      <w:lvlText w:val=""/>
      <w:lvlJc w:val="left"/>
    </w:lvl>
    <w:lvl w:ilvl="8" w:tplc="B32C270E">
      <w:numFmt w:val="decimal"/>
      <w:lvlText w:val=""/>
      <w:lvlJc w:val="left"/>
    </w:lvl>
  </w:abstractNum>
  <w:abstractNum w:abstractNumId="127">
    <w:nsid w:val="0000767D"/>
    <w:multiLevelType w:val="hybridMultilevel"/>
    <w:tmpl w:val="287A5734"/>
    <w:lvl w:ilvl="0" w:tplc="F6884E76">
      <w:start w:val="9"/>
      <w:numFmt w:val="decimal"/>
      <w:lvlText w:val="%1."/>
      <w:lvlJc w:val="left"/>
    </w:lvl>
    <w:lvl w:ilvl="1" w:tplc="65525F26">
      <w:numFmt w:val="decimal"/>
      <w:lvlText w:val=""/>
      <w:lvlJc w:val="left"/>
    </w:lvl>
    <w:lvl w:ilvl="2" w:tplc="B3E84C5C">
      <w:numFmt w:val="decimal"/>
      <w:lvlText w:val=""/>
      <w:lvlJc w:val="left"/>
    </w:lvl>
    <w:lvl w:ilvl="3" w:tplc="E6640784">
      <w:numFmt w:val="decimal"/>
      <w:lvlText w:val=""/>
      <w:lvlJc w:val="left"/>
    </w:lvl>
    <w:lvl w:ilvl="4" w:tplc="A01CF2C6">
      <w:numFmt w:val="decimal"/>
      <w:lvlText w:val=""/>
      <w:lvlJc w:val="left"/>
    </w:lvl>
    <w:lvl w:ilvl="5" w:tplc="567E711A">
      <w:numFmt w:val="decimal"/>
      <w:lvlText w:val=""/>
      <w:lvlJc w:val="left"/>
    </w:lvl>
    <w:lvl w:ilvl="6" w:tplc="70528876">
      <w:numFmt w:val="decimal"/>
      <w:lvlText w:val=""/>
      <w:lvlJc w:val="left"/>
    </w:lvl>
    <w:lvl w:ilvl="7" w:tplc="88883272">
      <w:numFmt w:val="decimal"/>
      <w:lvlText w:val=""/>
      <w:lvlJc w:val="left"/>
    </w:lvl>
    <w:lvl w:ilvl="8" w:tplc="CA2EC720">
      <w:numFmt w:val="decimal"/>
      <w:lvlText w:val=""/>
      <w:lvlJc w:val="left"/>
    </w:lvl>
  </w:abstractNum>
  <w:abstractNum w:abstractNumId="128">
    <w:nsid w:val="000078D4"/>
    <w:multiLevelType w:val="hybridMultilevel"/>
    <w:tmpl w:val="D012DC52"/>
    <w:lvl w:ilvl="0" w:tplc="DEE0F7B4">
      <w:start w:val="1"/>
      <w:numFmt w:val="bullet"/>
      <w:lvlText w:val=""/>
      <w:lvlJc w:val="left"/>
    </w:lvl>
    <w:lvl w:ilvl="1" w:tplc="6B506CB2">
      <w:numFmt w:val="decimal"/>
      <w:lvlText w:val=""/>
      <w:lvlJc w:val="left"/>
    </w:lvl>
    <w:lvl w:ilvl="2" w:tplc="4FD8A1B6">
      <w:numFmt w:val="decimal"/>
      <w:lvlText w:val=""/>
      <w:lvlJc w:val="left"/>
    </w:lvl>
    <w:lvl w:ilvl="3" w:tplc="46824C9A">
      <w:numFmt w:val="decimal"/>
      <w:lvlText w:val=""/>
      <w:lvlJc w:val="left"/>
    </w:lvl>
    <w:lvl w:ilvl="4" w:tplc="41EE9C7A">
      <w:numFmt w:val="decimal"/>
      <w:lvlText w:val=""/>
      <w:lvlJc w:val="left"/>
    </w:lvl>
    <w:lvl w:ilvl="5" w:tplc="7FB0ED4C">
      <w:numFmt w:val="decimal"/>
      <w:lvlText w:val=""/>
      <w:lvlJc w:val="left"/>
    </w:lvl>
    <w:lvl w:ilvl="6" w:tplc="16646532">
      <w:numFmt w:val="decimal"/>
      <w:lvlText w:val=""/>
      <w:lvlJc w:val="left"/>
    </w:lvl>
    <w:lvl w:ilvl="7" w:tplc="918AF0B2">
      <w:numFmt w:val="decimal"/>
      <w:lvlText w:val=""/>
      <w:lvlJc w:val="left"/>
    </w:lvl>
    <w:lvl w:ilvl="8" w:tplc="A29832A8">
      <w:numFmt w:val="decimal"/>
      <w:lvlText w:val=""/>
      <w:lvlJc w:val="left"/>
    </w:lvl>
  </w:abstractNum>
  <w:abstractNum w:abstractNumId="129">
    <w:nsid w:val="0000798B"/>
    <w:multiLevelType w:val="hybridMultilevel"/>
    <w:tmpl w:val="3170F0BC"/>
    <w:lvl w:ilvl="0" w:tplc="EFDEB966">
      <w:start w:val="1"/>
      <w:numFmt w:val="decimal"/>
      <w:lvlText w:val="%1."/>
      <w:lvlJc w:val="left"/>
    </w:lvl>
    <w:lvl w:ilvl="1" w:tplc="31784F9A">
      <w:numFmt w:val="decimal"/>
      <w:lvlText w:val=""/>
      <w:lvlJc w:val="left"/>
    </w:lvl>
    <w:lvl w:ilvl="2" w:tplc="4FBC7302">
      <w:numFmt w:val="decimal"/>
      <w:lvlText w:val=""/>
      <w:lvlJc w:val="left"/>
    </w:lvl>
    <w:lvl w:ilvl="3" w:tplc="75C0E63E">
      <w:numFmt w:val="decimal"/>
      <w:lvlText w:val=""/>
      <w:lvlJc w:val="left"/>
    </w:lvl>
    <w:lvl w:ilvl="4" w:tplc="7D940B66">
      <w:numFmt w:val="decimal"/>
      <w:lvlText w:val=""/>
      <w:lvlJc w:val="left"/>
    </w:lvl>
    <w:lvl w:ilvl="5" w:tplc="87703306">
      <w:numFmt w:val="decimal"/>
      <w:lvlText w:val=""/>
      <w:lvlJc w:val="left"/>
    </w:lvl>
    <w:lvl w:ilvl="6" w:tplc="E2C89F86">
      <w:numFmt w:val="decimal"/>
      <w:lvlText w:val=""/>
      <w:lvlJc w:val="left"/>
    </w:lvl>
    <w:lvl w:ilvl="7" w:tplc="65B2F23A">
      <w:numFmt w:val="decimal"/>
      <w:lvlText w:val=""/>
      <w:lvlJc w:val="left"/>
    </w:lvl>
    <w:lvl w:ilvl="8" w:tplc="600E7CFE">
      <w:numFmt w:val="decimal"/>
      <w:lvlText w:val=""/>
      <w:lvlJc w:val="left"/>
    </w:lvl>
  </w:abstractNum>
  <w:abstractNum w:abstractNumId="130">
    <w:nsid w:val="00007A5A"/>
    <w:multiLevelType w:val="hybridMultilevel"/>
    <w:tmpl w:val="6DF24C2C"/>
    <w:lvl w:ilvl="0" w:tplc="C6346E40">
      <w:start w:val="5"/>
      <w:numFmt w:val="decimal"/>
      <w:lvlText w:val="%1."/>
      <w:lvlJc w:val="left"/>
    </w:lvl>
    <w:lvl w:ilvl="1" w:tplc="F650DC3E">
      <w:numFmt w:val="decimal"/>
      <w:lvlText w:val=""/>
      <w:lvlJc w:val="left"/>
    </w:lvl>
    <w:lvl w:ilvl="2" w:tplc="C36C7D34">
      <w:numFmt w:val="decimal"/>
      <w:lvlText w:val=""/>
      <w:lvlJc w:val="left"/>
    </w:lvl>
    <w:lvl w:ilvl="3" w:tplc="AAE23354">
      <w:numFmt w:val="decimal"/>
      <w:lvlText w:val=""/>
      <w:lvlJc w:val="left"/>
    </w:lvl>
    <w:lvl w:ilvl="4" w:tplc="A250450A">
      <w:numFmt w:val="decimal"/>
      <w:lvlText w:val=""/>
      <w:lvlJc w:val="left"/>
    </w:lvl>
    <w:lvl w:ilvl="5" w:tplc="0294403E">
      <w:numFmt w:val="decimal"/>
      <w:lvlText w:val=""/>
      <w:lvlJc w:val="left"/>
    </w:lvl>
    <w:lvl w:ilvl="6" w:tplc="011A7B14">
      <w:numFmt w:val="decimal"/>
      <w:lvlText w:val=""/>
      <w:lvlJc w:val="left"/>
    </w:lvl>
    <w:lvl w:ilvl="7" w:tplc="248A0C20">
      <w:numFmt w:val="decimal"/>
      <w:lvlText w:val=""/>
      <w:lvlJc w:val="left"/>
    </w:lvl>
    <w:lvl w:ilvl="8" w:tplc="89A04ADC">
      <w:numFmt w:val="decimal"/>
      <w:lvlText w:val=""/>
      <w:lvlJc w:val="left"/>
    </w:lvl>
  </w:abstractNum>
  <w:abstractNum w:abstractNumId="131">
    <w:nsid w:val="00007A61"/>
    <w:multiLevelType w:val="hybridMultilevel"/>
    <w:tmpl w:val="C310B168"/>
    <w:lvl w:ilvl="0" w:tplc="800253DE">
      <w:start w:val="1"/>
      <w:numFmt w:val="bullet"/>
      <w:lvlText w:val=""/>
      <w:lvlJc w:val="left"/>
    </w:lvl>
    <w:lvl w:ilvl="1" w:tplc="03B0CC82">
      <w:numFmt w:val="decimal"/>
      <w:lvlText w:val=""/>
      <w:lvlJc w:val="left"/>
    </w:lvl>
    <w:lvl w:ilvl="2" w:tplc="2996CD76">
      <w:numFmt w:val="decimal"/>
      <w:lvlText w:val=""/>
      <w:lvlJc w:val="left"/>
    </w:lvl>
    <w:lvl w:ilvl="3" w:tplc="C1186B94">
      <w:numFmt w:val="decimal"/>
      <w:lvlText w:val=""/>
      <w:lvlJc w:val="left"/>
    </w:lvl>
    <w:lvl w:ilvl="4" w:tplc="A762CC2C">
      <w:numFmt w:val="decimal"/>
      <w:lvlText w:val=""/>
      <w:lvlJc w:val="left"/>
    </w:lvl>
    <w:lvl w:ilvl="5" w:tplc="5322902E">
      <w:numFmt w:val="decimal"/>
      <w:lvlText w:val=""/>
      <w:lvlJc w:val="left"/>
    </w:lvl>
    <w:lvl w:ilvl="6" w:tplc="A68A6CDC">
      <w:numFmt w:val="decimal"/>
      <w:lvlText w:val=""/>
      <w:lvlJc w:val="left"/>
    </w:lvl>
    <w:lvl w:ilvl="7" w:tplc="CE80A2D4">
      <w:numFmt w:val="decimal"/>
      <w:lvlText w:val=""/>
      <w:lvlJc w:val="left"/>
    </w:lvl>
    <w:lvl w:ilvl="8" w:tplc="346EC356">
      <w:numFmt w:val="decimal"/>
      <w:lvlText w:val=""/>
      <w:lvlJc w:val="left"/>
    </w:lvl>
  </w:abstractNum>
  <w:abstractNum w:abstractNumId="132">
    <w:nsid w:val="00007AC2"/>
    <w:multiLevelType w:val="hybridMultilevel"/>
    <w:tmpl w:val="E48C8F82"/>
    <w:lvl w:ilvl="0" w:tplc="04A0AF6C">
      <w:start w:val="1"/>
      <w:numFmt w:val="bullet"/>
      <w:lvlText w:val=""/>
      <w:lvlJc w:val="left"/>
    </w:lvl>
    <w:lvl w:ilvl="1" w:tplc="31502E90">
      <w:numFmt w:val="decimal"/>
      <w:lvlText w:val=""/>
      <w:lvlJc w:val="left"/>
    </w:lvl>
    <w:lvl w:ilvl="2" w:tplc="B808C18A">
      <w:numFmt w:val="decimal"/>
      <w:lvlText w:val=""/>
      <w:lvlJc w:val="left"/>
    </w:lvl>
    <w:lvl w:ilvl="3" w:tplc="4CDCF706">
      <w:numFmt w:val="decimal"/>
      <w:lvlText w:val=""/>
      <w:lvlJc w:val="left"/>
    </w:lvl>
    <w:lvl w:ilvl="4" w:tplc="3E2472F2">
      <w:numFmt w:val="decimal"/>
      <w:lvlText w:val=""/>
      <w:lvlJc w:val="left"/>
    </w:lvl>
    <w:lvl w:ilvl="5" w:tplc="52D89FFC">
      <w:numFmt w:val="decimal"/>
      <w:lvlText w:val=""/>
      <w:lvlJc w:val="left"/>
    </w:lvl>
    <w:lvl w:ilvl="6" w:tplc="F9C46898">
      <w:numFmt w:val="decimal"/>
      <w:lvlText w:val=""/>
      <w:lvlJc w:val="left"/>
    </w:lvl>
    <w:lvl w:ilvl="7" w:tplc="31224D58">
      <w:numFmt w:val="decimal"/>
      <w:lvlText w:val=""/>
      <w:lvlJc w:val="left"/>
    </w:lvl>
    <w:lvl w:ilvl="8" w:tplc="990002FE">
      <w:numFmt w:val="decimal"/>
      <w:lvlText w:val=""/>
      <w:lvlJc w:val="left"/>
    </w:lvl>
  </w:abstractNum>
  <w:abstractNum w:abstractNumId="133">
    <w:nsid w:val="00007F96"/>
    <w:multiLevelType w:val="hybridMultilevel"/>
    <w:tmpl w:val="3384B674"/>
    <w:lvl w:ilvl="0" w:tplc="FB2A343A">
      <w:start w:val="7"/>
      <w:numFmt w:val="decimal"/>
      <w:lvlText w:val="%1."/>
      <w:lvlJc w:val="left"/>
    </w:lvl>
    <w:lvl w:ilvl="1" w:tplc="249A7CD0">
      <w:numFmt w:val="decimal"/>
      <w:lvlText w:val=""/>
      <w:lvlJc w:val="left"/>
    </w:lvl>
    <w:lvl w:ilvl="2" w:tplc="DD12B8D0">
      <w:numFmt w:val="decimal"/>
      <w:lvlText w:val=""/>
      <w:lvlJc w:val="left"/>
    </w:lvl>
    <w:lvl w:ilvl="3" w:tplc="B69E4EAC">
      <w:numFmt w:val="decimal"/>
      <w:lvlText w:val=""/>
      <w:lvlJc w:val="left"/>
    </w:lvl>
    <w:lvl w:ilvl="4" w:tplc="908CCAC6">
      <w:numFmt w:val="decimal"/>
      <w:lvlText w:val=""/>
      <w:lvlJc w:val="left"/>
    </w:lvl>
    <w:lvl w:ilvl="5" w:tplc="AA54DA02">
      <w:numFmt w:val="decimal"/>
      <w:lvlText w:val=""/>
      <w:lvlJc w:val="left"/>
    </w:lvl>
    <w:lvl w:ilvl="6" w:tplc="39DE4DB0">
      <w:numFmt w:val="decimal"/>
      <w:lvlText w:val=""/>
      <w:lvlJc w:val="left"/>
    </w:lvl>
    <w:lvl w:ilvl="7" w:tplc="C5EA53F2">
      <w:numFmt w:val="decimal"/>
      <w:lvlText w:val=""/>
      <w:lvlJc w:val="left"/>
    </w:lvl>
    <w:lvl w:ilvl="8" w:tplc="0596AF84">
      <w:numFmt w:val="decimal"/>
      <w:lvlText w:val=""/>
      <w:lvlJc w:val="left"/>
    </w:lvl>
  </w:abstractNum>
  <w:abstractNum w:abstractNumId="134">
    <w:nsid w:val="00007FF5"/>
    <w:multiLevelType w:val="hybridMultilevel"/>
    <w:tmpl w:val="019AC812"/>
    <w:lvl w:ilvl="0" w:tplc="0EF04C12">
      <w:start w:val="8"/>
      <w:numFmt w:val="decimal"/>
      <w:lvlText w:val="%1."/>
      <w:lvlJc w:val="left"/>
    </w:lvl>
    <w:lvl w:ilvl="1" w:tplc="E60CE8E6">
      <w:numFmt w:val="decimal"/>
      <w:lvlText w:val=""/>
      <w:lvlJc w:val="left"/>
    </w:lvl>
    <w:lvl w:ilvl="2" w:tplc="58867280">
      <w:numFmt w:val="decimal"/>
      <w:lvlText w:val=""/>
      <w:lvlJc w:val="left"/>
    </w:lvl>
    <w:lvl w:ilvl="3" w:tplc="209A2E3A">
      <w:numFmt w:val="decimal"/>
      <w:lvlText w:val=""/>
      <w:lvlJc w:val="left"/>
    </w:lvl>
    <w:lvl w:ilvl="4" w:tplc="F5F2CFC2">
      <w:numFmt w:val="decimal"/>
      <w:lvlText w:val=""/>
      <w:lvlJc w:val="left"/>
    </w:lvl>
    <w:lvl w:ilvl="5" w:tplc="CFB6F05E">
      <w:numFmt w:val="decimal"/>
      <w:lvlText w:val=""/>
      <w:lvlJc w:val="left"/>
    </w:lvl>
    <w:lvl w:ilvl="6" w:tplc="E7EE2ABC">
      <w:numFmt w:val="decimal"/>
      <w:lvlText w:val=""/>
      <w:lvlJc w:val="left"/>
    </w:lvl>
    <w:lvl w:ilvl="7" w:tplc="BD9CC3CC">
      <w:numFmt w:val="decimal"/>
      <w:lvlText w:val=""/>
      <w:lvlJc w:val="left"/>
    </w:lvl>
    <w:lvl w:ilvl="8" w:tplc="F40E3EB4">
      <w:numFmt w:val="decimal"/>
      <w:lvlText w:val=""/>
      <w:lvlJc w:val="left"/>
    </w:lvl>
  </w:abstractNum>
  <w:abstractNum w:abstractNumId="135">
    <w:nsid w:val="1A7D684C"/>
    <w:multiLevelType w:val="multilevel"/>
    <w:tmpl w:val="CE0C58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6">
    <w:nsid w:val="6EA344AA"/>
    <w:multiLevelType w:val="hybridMultilevel"/>
    <w:tmpl w:val="5F607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70942425"/>
    <w:multiLevelType w:val="multilevel"/>
    <w:tmpl w:val="C8AAAD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46"/>
  </w:num>
  <w:num w:numId="2">
    <w:abstractNumId w:val="99"/>
  </w:num>
  <w:num w:numId="3">
    <w:abstractNumId w:val="81"/>
  </w:num>
  <w:num w:numId="4">
    <w:abstractNumId w:val="75"/>
  </w:num>
  <w:num w:numId="5">
    <w:abstractNumId w:val="57"/>
  </w:num>
  <w:num w:numId="6">
    <w:abstractNumId w:val="43"/>
  </w:num>
  <w:num w:numId="7">
    <w:abstractNumId w:val="114"/>
  </w:num>
  <w:num w:numId="8">
    <w:abstractNumId w:val="37"/>
  </w:num>
  <w:num w:numId="9">
    <w:abstractNumId w:val="93"/>
  </w:num>
  <w:num w:numId="10">
    <w:abstractNumId w:val="52"/>
  </w:num>
  <w:num w:numId="11">
    <w:abstractNumId w:val="6"/>
  </w:num>
  <w:num w:numId="12">
    <w:abstractNumId w:val="136"/>
  </w:num>
  <w:num w:numId="13">
    <w:abstractNumId w:val="54"/>
  </w:num>
  <w:num w:numId="14">
    <w:abstractNumId w:val="30"/>
  </w:num>
  <w:num w:numId="15">
    <w:abstractNumId w:val="49"/>
  </w:num>
  <w:num w:numId="16">
    <w:abstractNumId w:val="64"/>
  </w:num>
  <w:num w:numId="17">
    <w:abstractNumId w:val="122"/>
  </w:num>
  <w:num w:numId="18">
    <w:abstractNumId w:val="1"/>
  </w:num>
  <w:num w:numId="19">
    <w:abstractNumId w:val="123"/>
  </w:num>
  <w:num w:numId="20">
    <w:abstractNumId w:val="28"/>
  </w:num>
  <w:num w:numId="21">
    <w:abstractNumId w:val="23"/>
  </w:num>
  <w:num w:numId="22">
    <w:abstractNumId w:val="78"/>
  </w:num>
  <w:num w:numId="23">
    <w:abstractNumId w:val="94"/>
  </w:num>
  <w:num w:numId="24">
    <w:abstractNumId w:val="77"/>
  </w:num>
  <w:num w:numId="25">
    <w:abstractNumId w:val="41"/>
  </w:num>
  <w:num w:numId="26">
    <w:abstractNumId w:val="62"/>
  </w:num>
  <w:num w:numId="27">
    <w:abstractNumId w:val="10"/>
  </w:num>
  <w:num w:numId="28">
    <w:abstractNumId w:val="101"/>
  </w:num>
  <w:num w:numId="29">
    <w:abstractNumId w:val="84"/>
  </w:num>
  <w:num w:numId="30">
    <w:abstractNumId w:val="85"/>
  </w:num>
  <w:num w:numId="31">
    <w:abstractNumId w:val="92"/>
  </w:num>
  <w:num w:numId="32">
    <w:abstractNumId w:val="108"/>
  </w:num>
  <w:num w:numId="33">
    <w:abstractNumId w:val="19"/>
  </w:num>
  <w:num w:numId="34">
    <w:abstractNumId w:val="76"/>
  </w:num>
  <w:num w:numId="35">
    <w:abstractNumId w:val="118"/>
  </w:num>
  <w:num w:numId="36">
    <w:abstractNumId w:val="125"/>
  </w:num>
  <w:num w:numId="37">
    <w:abstractNumId w:val="115"/>
  </w:num>
  <w:num w:numId="38">
    <w:abstractNumId w:val="102"/>
  </w:num>
  <w:num w:numId="39">
    <w:abstractNumId w:val="21"/>
  </w:num>
  <w:num w:numId="40">
    <w:abstractNumId w:val="40"/>
  </w:num>
  <w:num w:numId="41">
    <w:abstractNumId w:val="9"/>
  </w:num>
  <w:num w:numId="42">
    <w:abstractNumId w:val="8"/>
  </w:num>
  <w:num w:numId="43">
    <w:abstractNumId w:val="87"/>
  </w:num>
  <w:num w:numId="44">
    <w:abstractNumId w:val="109"/>
  </w:num>
  <w:num w:numId="45">
    <w:abstractNumId w:val="74"/>
  </w:num>
  <w:num w:numId="46">
    <w:abstractNumId w:val="53"/>
  </w:num>
  <w:num w:numId="47">
    <w:abstractNumId w:val="50"/>
  </w:num>
  <w:num w:numId="48">
    <w:abstractNumId w:val="33"/>
  </w:num>
  <w:num w:numId="49">
    <w:abstractNumId w:val="56"/>
  </w:num>
  <w:num w:numId="50">
    <w:abstractNumId w:val="65"/>
  </w:num>
  <w:num w:numId="51">
    <w:abstractNumId w:val="20"/>
  </w:num>
  <w:num w:numId="52">
    <w:abstractNumId w:val="39"/>
  </w:num>
  <w:num w:numId="53">
    <w:abstractNumId w:val="100"/>
  </w:num>
  <w:num w:numId="54">
    <w:abstractNumId w:val="36"/>
  </w:num>
  <w:num w:numId="55">
    <w:abstractNumId w:val="110"/>
  </w:num>
  <w:num w:numId="56">
    <w:abstractNumId w:val="132"/>
  </w:num>
  <w:num w:numId="57">
    <w:abstractNumId w:val="119"/>
  </w:num>
  <w:num w:numId="58">
    <w:abstractNumId w:val="97"/>
  </w:num>
  <w:num w:numId="59">
    <w:abstractNumId w:val="34"/>
  </w:num>
  <w:num w:numId="60">
    <w:abstractNumId w:val="128"/>
  </w:num>
  <w:num w:numId="61">
    <w:abstractNumId w:val="15"/>
  </w:num>
  <w:num w:numId="62">
    <w:abstractNumId w:val="5"/>
  </w:num>
  <w:num w:numId="63">
    <w:abstractNumId w:val="105"/>
  </w:num>
  <w:num w:numId="64">
    <w:abstractNumId w:val="71"/>
  </w:num>
  <w:num w:numId="65">
    <w:abstractNumId w:val="82"/>
  </w:num>
  <w:num w:numId="66">
    <w:abstractNumId w:val="131"/>
  </w:num>
  <w:num w:numId="67">
    <w:abstractNumId w:val="7"/>
  </w:num>
  <w:num w:numId="68">
    <w:abstractNumId w:val="120"/>
  </w:num>
  <w:num w:numId="69">
    <w:abstractNumId w:val="88"/>
  </w:num>
  <w:num w:numId="70">
    <w:abstractNumId w:val="38"/>
  </w:num>
  <w:num w:numId="71">
    <w:abstractNumId w:val="13"/>
  </w:num>
  <w:num w:numId="72">
    <w:abstractNumId w:val="67"/>
  </w:num>
  <w:num w:numId="73">
    <w:abstractNumId w:val="25"/>
  </w:num>
  <w:num w:numId="74">
    <w:abstractNumId w:val="31"/>
  </w:num>
  <w:num w:numId="75">
    <w:abstractNumId w:val="126"/>
  </w:num>
  <w:num w:numId="76">
    <w:abstractNumId w:val="61"/>
  </w:num>
  <w:num w:numId="77">
    <w:abstractNumId w:val="44"/>
  </w:num>
  <w:num w:numId="78">
    <w:abstractNumId w:val="63"/>
  </w:num>
  <w:num w:numId="79">
    <w:abstractNumId w:val="106"/>
  </w:num>
  <w:num w:numId="80">
    <w:abstractNumId w:val="68"/>
  </w:num>
  <w:num w:numId="81">
    <w:abstractNumId w:val="45"/>
  </w:num>
  <w:num w:numId="82">
    <w:abstractNumId w:val="91"/>
  </w:num>
  <w:num w:numId="83">
    <w:abstractNumId w:val="72"/>
  </w:num>
  <w:num w:numId="84">
    <w:abstractNumId w:val="79"/>
  </w:num>
  <w:num w:numId="85">
    <w:abstractNumId w:val="48"/>
  </w:num>
  <w:num w:numId="86">
    <w:abstractNumId w:val="0"/>
  </w:num>
  <w:num w:numId="87">
    <w:abstractNumId w:val="96"/>
  </w:num>
  <w:num w:numId="88">
    <w:abstractNumId w:val="11"/>
  </w:num>
  <w:num w:numId="89">
    <w:abstractNumId w:val="86"/>
  </w:num>
  <w:num w:numId="90">
    <w:abstractNumId w:val="117"/>
  </w:num>
  <w:num w:numId="91">
    <w:abstractNumId w:val="59"/>
  </w:num>
  <w:num w:numId="92">
    <w:abstractNumId w:val="26"/>
  </w:num>
  <w:num w:numId="93">
    <w:abstractNumId w:val="29"/>
  </w:num>
  <w:num w:numId="94">
    <w:abstractNumId w:val="137"/>
  </w:num>
  <w:num w:numId="95">
    <w:abstractNumId w:val="135"/>
  </w:num>
  <w:num w:numId="96">
    <w:abstractNumId w:val="22"/>
  </w:num>
  <w:num w:numId="97">
    <w:abstractNumId w:val="89"/>
  </w:num>
  <w:num w:numId="98">
    <w:abstractNumId w:val="60"/>
  </w:num>
  <w:num w:numId="99">
    <w:abstractNumId w:val="4"/>
  </w:num>
  <w:num w:numId="100">
    <w:abstractNumId w:val="95"/>
  </w:num>
  <w:num w:numId="101">
    <w:abstractNumId w:val="66"/>
  </w:num>
  <w:num w:numId="102">
    <w:abstractNumId w:val="18"/>
  </w:num>
  <w:num w:numId="103">
    <w:abstractNumId w:val="129"/>
  </w:num>
  <w:num w:numId="104">
    <w:abstractNumId w:val="16"/>
  </w:num>
  <w:num w:numId="105">
    <w:abstractNumId w:val="124"/>
  </w:num>
  <w:num w:numId="106">
    <w:abstractNumId w:val="58"/>
  </w:num>
  <w:num w:numId="107">
    <w:abstractNumId w:val="14"/>
  </w:num>
  <w:num w:numId="108">
    <w:abstractNumId w:val="42"/>
  </w:num>
  <w:num w:numId="109">
    <w:abstractNumId w:val="111"/>
  </w:num>
  <w:num w:numId="110">
    <w:abstractNumId w:val="2"/>
  </w:num>
  <w:num w:numId="111">
    <w:abstractNumId w:val="69"/>
  </w:num>
  <w:num w:numId="112">
    <w:abstractNumId w:val="90"/>
  </w:num>
  <w:num w:numId="113">
    <w:abstractNumId w:val="51"/>
  </w:num>
  <w:num w:numId="114">
    <w:abstractNumId w:val="12"/>
  </w:num>
  <w:num w:numId="115">
    <w:abstractNumId w:val="3"/>
  </w:num>
  <w:num w:numId="116">
    <w:abstractNumId w:val="80"/>
  </w:num>
  <w:num w:numId="117">
    <w:abstractNumId w:val="104"/>
  </w:num>
  <w:num w:numId="118">
    <w:abstractNumId w:val="107"/>
  </w:num>
  <w:num w:numId="119">
    <w:abstractNumId w:val="70"/>
  </w:num>
  <w:num w:numId="120">
    <w:abstractNumId w:val="35"/>
  </w:num>
  <w:num w:numId="121">
    <w:abstractNumId w:val="121"/>
  </w:num>
  <w:num w:numId="122">
    <w:abstractNumId w:val="98"/>
  </w:num>
  <w:num w:numId="123">
    <w:abstractNumId w:val="130"/>
  </w:num>
  <w:num w:numId="124">
    <w:abstractNumId w:val="127"/>
  </w:num>
  <w:num w:numId="125">
    <w:abstractNumId w:val="73"/>
  </w:num>
  <w:num w:numId="126">
    <w:abstractNumId w:val="17"/>
  </w:num>
  <w:num w:numId="127">
    <w:abstractNumId w:val="55"/>
  </w:num>
  <w:num w:numId="128">
    <w:abstractNumId w:val="27"/>
  </w:num>
  <w:num w:numId="129">
    <w:abstractNumId w:val="116"/>
  </w:num>
  <w:num w:numId="130">
    <w:abstractNumId w:val="24"/>
  </w:num>
  <w:num w:numId="131">
    <w:abstractNumId w:val="103"/>
  </w:num>
  <w:num w:numId="132">
    <w:abstractNumId w:val="113"/>
  </w:num>
  <w:num w:numId="133">
    <w:abstractNumId w:val="133"/>
  </w:num>
  <w:num w:numId="134">
    <w:abstractNumId w:val="134"/>
  </w:num>
  <w:num w:numId="135">
    <w:abstractNumId w:val="83"/>
  </w:num>
  <w:num w:numId="136">
    <w:abstractNumId w:val="47"/>
  </w:num>
  <w:num w:numId="137">
    <w:abstractNumId w:val="32"/>
  </w:num>
  <w:num w:numId="138">
    <w:abstractNumId w:val="112"/>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5A6AC6"/>
    <w:rsid w:val="0005434C"/>
    <w:rsid w:val="00064163"/>
    <w:rsid w:val="0010176D"/>
    <w:rsid w:val="00151024"/>
    <w:rsid w:val="0021629D"/>
    <w:rsid w:val="00231867"/>
    <w:rsid w:val="00267E17"/>
    <w:rsid w:val="00301317"/>
    <w:rsid w:val="0038049D"/>
    <w:rsid w:val="00383E0F"/>
    <w:rsid w:val="0042717B"/>
    <w:rsid w:val="005342E6"/>
    <w:rsid w:val="005572DA"/>
    <w:rsid w:val="005A6AC6"/>
    <w:rsid w:val="005F4FA5"/>
    <w:rsid w:val="0064121D"/>
    <w:rsid w:val="00746D26"/>
    <w:rsid w:val="00811229"/>
    <w:rsid w:val="008C48C9"/>
    <w:rsid w:val="00900B8C"/>
    <w:rsid w:val="0090368D"/>
    <w:rsid w:val="00990E0B"/>
    <w:rsid w:val="009C5EC8"/>
    <w:rsid w:val="00A7153E"/>
    <w:rsid w:val="00B65AE0"/>
    <w:rsid w:val="00BA5B93"/>
    <w:rsid w:val="00C6083E"/>
    <w:rsid w:val="00CE0BB9"/>
    <w:rsid w:val="00D167F0"/>
    <w:rsid w:val="00DB36FB"/>
    <w:rsid w:val="00E33C7D"/>
    <w:rsid w:val="00E54EC3"/>
    <w:rsid w:val="00E651C7"/>
    <w:rsid w:val="00EA79C3"/>
    <w:rsid w:val="00EB2C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0E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unhideWhenUsed/>
    <w:rsid w:val="005A6AC6"/>
    <w:pPr>
      <w:spacing w:after="0" w:line="240" w:lineRule="auto"/>
      <w:ind w:firstLine="567"/>
      <w:jc w:val="both"/>
    </w:pPr>
    <w:rPr>
      <w:rFonts w:ascii="Times New Roman" w:eastAsia="Times New Roman" w:hAnsi="Times New Roman" w:cs="Times New Roman"/>
      <w:sz w:val="28"/>
      <w:szCs w:val="20"/>
    </w:rPr>
  </w:style>
  <w:style w:type="character" w:customStyle="1" w:styleId="a4">
    <w:name w:val="Основной текст с отступом Знак"/>
    <w:basedOn w:val="a0"/>
    <w:link w:val="a3"/>
    <w:semiHidden/>
    <w:rsid w:val="005A6AC6"/>
    <w:rPr>
      <w:rFonts w:ascii="Times New Roman" w:eastAsia="Times New Roman" w:hAnsi="Times New Roman" w:cs="Times New Roman"/>
      <w:sz w:val="28"/>
      <w:szCs w:val="20"/>
    </w:rPr>
  </w:style>
  <w:style w:type="paragraph" w:styleId="a5">
    <w:name w:val="Normal (Web)"/>
    <w:basedOn w:val="a"/>
    <w:uiPriority w:val="99"/>
    <w:semiHidden/>
    <w:unhideWhenUsed/>
    <w:rsid w:val="009C5E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C5EC8"/>
  </w:style>
  <w:style w:type="character" w:styleId="a6">
    <w:name w:val="Strong"/>
    <w:basedOn w:val="a0"/>
    <w:uiPriority w:val="22"/>
    <w:qFormat/>
    <w:rsid w:val="009C5EC8"/>
    <w:rPr>
      <w:b/>
      <w:bCs/>
    </w:rPr>
  </w:style>
  <w:style w:type="paragraph" w:styleId="a7">
    <w:name w:val="Balloon Text"/>
    <w:basedOn w:val="a"/>
    <w:link w:val="a8"/>
    <w:uiPriority w:val="99"/>
    <w:semiHidden/>
    <w:unhideWhenUsed/>
    <w:rsid w:val="009C5EC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C5EC8"/>
    <w:rPr>
      <w:rFonts w:ascii="Tahoma" w:hAnsi="Tahoma" w:cs="Tahoma"/>
      <w:sz w:val="16"/>
      <w:szCs w:val="16"/>
    </w:rPr>
  </w:style>
  <w:style w:type="character" w:styleId="a9">
    <w:name w:val="Hyperlink"/>
    <w:basedOn w:val="a0"/>
    <w:uiPriority w:val="99"/>
    <w:unhideWhenUsed/>
    <w:rsid w:val="00BA5B93"/>
    <w:rPr>
      <w:color w:val="0000FF"/>
      <w:u w:val="single"/>
    </w:rPr>
  </w:style>
  <w:style w:type="character" w:styleId="aa">
    <w:name w:val="Emphasis"/>
    <w:basedOn w:val="a0"/>
    <w:uiPriority w:val="20"/>
    <w:qFormat/>
    <w:rsid w:val="005572DA"/>
    <w:rPr>
      <w:i/>
      <w:iCs/>
    </w:rPr>
  </w:style>
  <w:style w:type="paragraph" w:styleId="ab">
    <w:name w:val="List Paragraph"/>
    <w:basedOn w:val="a"/>
    <w:uiPriority w:val="34"/>
    <w:qFormat/>
    <w:rsid w:val="00A715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171534">
      <w:bodyDiv w:val="1"/>
      <w:marLeft w:val="0"/>
      <w:marRight w:val="0"/>
      <w:marTop w:val="0"/>
      <w:marBottom w:val="0"/>
      <w:divBdr>
        <w:top w:val="none" w:sz="0" w:space="0" w:color="auto"/>
        <w:left w:val="none" w:sz="0" w:space="0" w:color="auto"/>
        <w:bottom w:val="none" w:sz="0" w:space="0" w:color="auto"/>
        <w:right w:val="none" w:sz="0" w:space="0" w:color="auto"/>
      </w:divBdr>
    </w:div>
    <w:div w:id="358547966">
      <w:bodyDiv w:val="1"/>
      <w:marLeft w:val="0"/>
      <w:marRight w:val="0"/>
      <w:marTop w:val="0"/>
      <w:marBottom w:val="0"/>
      <w:divBdr>
        <w:top w:val="none" w:sz="0" w:space="0" w:color="auto"/>
        <w:left w:val="none" w:sz="0" w:space="0" w:color="auto"/>
        <w:bottom w:val="none" w:sz="0" w:space="0" w:color="auto"/>
        <w:right w:val="none" w:sz="0" w:space="0" w:color="auto"/>
      </w:divBdr>
    </w:div>
    <w:div w:id="1072894552">
      <w:bodyDiv w:val="1"/>
      <w:marLeft w:val="0"/>
      <w:marRight w:val="0"/>
      <w:marTop w:val="0"/>
      <w:marBottom w:val="0"/>
      <w:divBdr>
        <w:top w:val="none" w:sz="0" w:space="0" w:color="auto"/>
        <w:left w:val="none" w:sz="0" w:space="0" w:color="auto"/>
        <w:bottom w:val="none" w:sz="0" w:space="0" w:color="auto"/>
        <w:right w:val="none" w:sz="0" w:space="0" w:color="auto"/>
      </w:divBdr>
    </w:div>
    <w:div w:id="1784810436">
      <w:bodyDiv w:val="1"/>
      <w:marLeft w:val="0"/>
      <w:marRight w:val="0"/>
      <w:marTop w:val="0"/>
      <w:marBottom w:val="0"/>
      <w:divBdr>
        <w:top w:val="none" w:sz="0" w:space="0" w:color="auto"/>
        <w:left w:val="none" w:sz="0" w:space="0" w:color="auto"/>
        <w:bottom w:val="none" w:sz="0" w:space="0" w:color="auto"/>
        <w:right w:val="none" w:sz="0" w:space="0" w:color="auto"/>
      </w:divBdr>
    </w:div>
    <w:div w:id="200423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103.jpeg"/><Relationship Id="rId21" Type="http://schemas.openxmlformats.org/officeDocument/2006/relationships/oleObject" Target="embeddings/oleObject6.bin"/><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jpe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gif"/><Relationship Id="rId133" Type="http://schemas.openxmlformats.org/officeDocument/2006/relationships/image" Target="media/image119.jpeg"/><Relationship Id="rId16" Type="http://schemas.openxmlformats.org/officeDocument/2006/relationships/image" Target="media/image7.wmf"/><Relationship Id="rId107" Type="http://schemas.openxmlformats.org/officeDocument/2006/relationships/image" Target="media/image93.gif"/><Relationship Id="rId11" Type="http://schemas.openxmlformats.org/officeDocument/2006/relationships/oleObject" Target="embeddings/oleObject1.bin"/><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jpeg"/><Relationship Id="rId123" Type="http://schemas.openxmlformats.org/officeDocument/2006/relationships/image" Target="media/image109.jpeg"/><Relationship Id="rId128" Type="http://schemas.openxmlformats.org/officeDocument/2006/relationships/image" Target="media/image114.jpe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jpeg"/><Relationship Id="rId105" Type="http://schemas.openxmlformats.org/officeDocument/2006/relationships/image" Target="media/image91.png"/><Relationship Id="rId113" Type="http://schemas.openxmlformats.org/officeDocument/2006/relationships/image" Target="media/image99.gif"/><Relationship Id="rId118" Type="http://schemas.openxmlformats.org/officeDocument/2006/relationships/image" Target="media/image104.jpeg"/><Relationship Id="rId126" Type="http://schemas.openxmlformats.org/officeDocument/2006/relationships/image" Target="media/image112.jpeg"/><Relationship Id="rId134" Type="http://schemas.openxmlformats.org/officeDocument/2006/relationships/image" Target="media/image120.jpeg"/><Relationship Id="rId8" Type="http://schemas.openxmlformats.org/officeDocument/2006/relationships/image" Target="media/image2.jpeg"/><Relationship Id="rId51" Type="http://schemas.openxmlformats.org/officeDocument/2006/relationships/image" Target="media/image37.jpe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jpeg"/><Relationship Id="rId121" Type="http://schemas.openxmlformats.org/officeDocument/2006/relationships/image" Target="media/image107.jpe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4.gif"/><Relationship Id="rId116" Type="http://schemas.openxmlformats.org/officeDocument/2006/relationships/image" Target="media/image102.jpeg"/><Relationship Id="rId124" Type="http://schemas.openxmlformats.org/officeDocument/2006/relationships/image" Target="media/image110.jpeg"/><Relationship Id="rId129" Type="http://schemas.openxmlformats.org/officeDocument/2006/relationships/image" Target="media/image115.jpeg"/><Relationship Id="rId20" Type="http://schemas.openxmlformats.org/officeDocument/2006/relationships/image" Target="media/image9.wmf"/><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gif"/><Relationship Id="rId132" Type="http://schemas.openxmlformats.org/officeDocument/2006/relationships/image" Target="media/image11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image" Target="media/image92.gif"/><Relationship Id="rId114" Type="http://schemas.openxmlformats.org/officeDocument/2006/relationships/image" Target="media/image100.gif"/><Relationship Id="rId119" Type="http://schemas.openxmlformats.org/officeDocument/2006/relationships/image" Target="media/image105.jpeg"/><Relationship Id="rId127" Type="http://schemas.openxmlformats.org/officeDocument/2006/relationships/image" Target="media/image113.jpeg"/><Relationship Id="rId10" Type="http://schemas.openxmlformats.org/officeDocument/2006/relationships/image" Target="media/image4.wmf"/><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8.jpeg"/><Relationship Id="rId130" Type="http://schemas.openxmlformats.org/officeDocument/2006/relationships/image" Target="media/image116.jpeg"/><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oleObject" Target="embeddings/oleObject2.bin"/><Relationship Id="rId18" Type="http://schemas.openxmlformats.org/officeDocument/2006/relationships/image" Target="media/image8.wmf"/><Relationship Id="rId39" Type="http://schemas.openxmlformats.org/officeDocument/2006/relationships/image" Target="media/image25.png"/><Relationship Id="rId109" Type="http://schemas.openxmlformats.org/officeDocument/2006/relationships/image" Target="media/image95.gif"/><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jpeg"/><Relationship Id="rId125" Type="http://schemas.openxmlformats.org/officeDocument/2006/relationships/image" Target="media/image111.jpeg"/><Relationship Id="rId7" Type="http://schemas.openxmlformats.org/officeDocument/2006/relationships/image" Target="media/image1.jpeg"/><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wmf"/><Relationship Id="rId40" Type="http://schemas.openxmlformats.org/officeDocument/2006/relationships/image" Target="media/image26.jpe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gif"/><Relationship Id="rId115" Type="http://schemas.openxmlformats.org/officeDocument/2006/relationships/image" Target="media/image101.gif"/><Relationship Id="rId131" Type="http://schemas.openxmlformats.org/officeDocument/2006/relationships/image" Target="media/image117.jpeg"/><Relationship Id="rId136" Type="http://schemas.openxmlformats.org/officeDocument/2006/relationships/theme" Target="theme/theme1.xml"/><Relationship Id="rId61" Type="http://schemas.openxmlformats.org/officeDocument/2006/relationships/image" Target="media/image47.jpeg"/><Relationship Id="rId82" Type="http://schemas.openxmlformats.org/officeDocument/2006/relationships/image" Target="media/image68.png"/><Relationship Id="rId19" Type="http://schemas.openxmlformats.org/officeDocument/2006/relationships/oleObject" Target="embeddings/oleObject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60DB6E3-D2B8-4341-9BBA-1606DDF0A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18758</Words>
  <Characters>106925</Characters>
  <Application>Microsoft Office Word</Application>
  <DocSecurity>0</DocSecurity>
  <Lines>891</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125433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Владимир</cp:lastModifiedBy>
  <cp:revision>21</cp:revision>
  <cp:lastPrinted>2017-03-31T09:48:00Z</cp:lastPrinted>
  <dcterms:created xsi:type="dcterms:W3CDTF">2017-03-18T07:39:00Z</dcterms:created>
  <dcterms:modified xsi:type="dcterms:W3CDTF">2017-03-31T09:59:00Z</dcterms:modified>
</cp:coreProperties>
</file>